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C2A519B" w14:textId="3205DED3" w:rsidR="00534867" w:rsidRDefault="00F2602B" w:rsidP="00F2602B">
      <w:pPr>
        <w:ind w:left="-142"/>
        <w:rPr>
          <w:color w:val="000000" w:themeColor="text1"/>
        </w:rPr>
      </w:pPr>
      <w:r>
        <w:rPr>
          <w:noProof/>
          <w:color w:val="000000" w:themeColor="text1"/>
        </w:rPr>
        <w:drawing>
          <wp:inline distT="0" distB="0" distL="0" distR="0" wp14:anchorId="26420624" wp14:editId="55178C6B">
            <wp:extent cx="6710045" cy="8690423"/>
            <wp:effectExtent l="0" t="0" r="0" b="0"/>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титулка ООО.jpg"/>
                    <pic:cNvPicPr/>
                  </pic:nvPicPr>
                  <pic:blipFill>
                    <a:blip r:embed="rId8">
                      <a:extLst>
                        <a:ext uri="{28A0092B-C50C-407E-A947-70E740481C1C}">
                          <a14:useLocalDpi xmlns:a14="http://schemas.microsoft.com/office/drawing/2010/main" val="0"/>
                        </a:ext>
                      </a:extLst>
                    </a:blip>
                    <a:stretch>
                      <a:fillRect/>
                    </a:stretch>
                  </pic:blipFill>
                  <pic:spPr>
                    <a:xfrm>
                      <a:off x="0" y="0"/>
                      <a:ext cx="6712168" cy="8693172"/>
                    </a:xfrm>
                    <a:prstGeom prst="rect">
                      <a:avLst/>
                    </a:prstGeom>
                  </pic:spPr>
                </pic:pic>
              </a:graphicData>
            </a:graphic>
          </wp:inline>
        </w:drawing>
      </w:r>
    </w:p>
    <w:p w14:paraId="6EC18858" w14:textId="119898C6" w:rsidR="00F2602B" w:rsidRDefault="00F2602B">
      <w:pPr>
        <w:rPr>
          <w:color w:val="000000" w:themeColor="text1"/>
        </w:rPr>
      </w:pPr>
    </w:p>
    <w:p w14:paraId="2629A0B3" w14:textId="2606B26B" w:rsidR="00F2602B" w:rsidRDefault="00F2602B">
      <w:pPr>
        <w:rPr>
          <w:color w:val="000000" w:themeColor="text1"/>
        </w:rPr>
      </w:pPr>
    </w:p>
    <w:p w14:paraId="69F77FF8" w14:textId="56F549C6" w:rsidR="00F2602B" w:rsidRDefault="00F2602B">
      <w:pPr>
        <w:rPr>
          <w:color w:val="000000" w:themeColor="text1"/>
        </w:rPr>
      </w:pPr>
    </w:p>
    <w:p w14:paraId="15DFA5FF" w14:textId="1C18412E" w:rsidR="00F2602B" w:rsidRDefault="00F2602B">
      <w:pPr>
        <w:rPr>
          <w:color w:val="000000" w:themeColor="text1"/>
        </w:rPr>
      </w:pPr>
    </w:p>
    <w:p w14:paraId="47190BD1" w14:textId="77777777" w:rsidR="0043301B" w:rsidRPr="002719B4" w:rsidRDefault="0043301B">
      <w:pPr>
        <w:rPr>
          <w:b/>
          <w:color w:val="000000" w:themeColor="text1"/>
        </w:rPr>
      </w:pPr>
    </w:p>
    <w:sdt>
      <w:sdtPr>
        <w:rPr>
          <w:color w:val="auto"/>
        </w:rPr>
        <w:id w:val="964853619"/>
        <w:docPartObj>
          <w:docPartGallery w:val="Table of Contents"/>
          <w:docPartUnique/>
        </w:docPartObj>
      </w:sdtPr>
      <w:sdtEndPr>
        <w:rPr>
          <w:rFonts w:ascii="Times New Roman" w:eastAsia="Times New Roman" w:hAnsi="Times New Roman" w:cs="Times New Roman"/>
          <w:sz w:val="24"/>
          <w:szCs w:val="24"/>
        </w:rPr>
      </w:sdtEndPr>
      <w:sdtContent>
        <w:p w14:paraId="51A7D487" w14:textId="18AF6BA5" w:rsidR="008B2B79" w:rsidRPr="008B2B79" w:rsidRDefault="008B2B79" w:rsidP="008B2B79">
          <w:pPr>
            <w:pStyle w:val="aff4"/>
            <w:jc w:val="center"/>
            <w:rPr>
              <w:color w:val="auto"/>
            </w:rPr>
          </w:pPr>
          <w:r w:rsidRPr="008B2B79">
            <w:rPr>
              <w:color w:val="auto"/>
            </w:rPr>
            <w:t>Оглавление</w:t>
          </w:r>
        </w:p>
        <w:p w14:paraId="1FF0A6CC" w14:textId="6F63180A" w:rsidR="008B2B79" w:rsidRDefault="008B2B79">
          <w:pPr>
            <w:pStyle w:val="32"/>
            <w:tabs>
              <w:tab w:val="left" w:pos="1320"/>
              <w:tab w:val="right" w:leader="dot" w:pos="10195"/>
            </w:tabs>
            <w:rPr>
              <w:rFonts w:asciiTheme="minorHAnsi" w:eastAsiaTheme="minorEastAsia" w:hAnsiTheme="minorHAnsi" w:cstheme="minorBidi"/>
              <w:noProof/>
              <w:sz w:val="22"/>
              <w:szCs w:val="22"/>
            </w:rPr>
          </w:pPr>
          <w:r>
            <w:fldChar w:fldCharType="begin"/>
          </w:r>
          <w:r>
            <w:instrText xml:space="preserve"> TOC \o "1-3" \h \z \u </w:instrText>
          </w:r>
          <w:r>
            <w:fldChar w:fldCharType="separate"/>
          </w:r>
          <w:hyperlink w:anchor="_Toc153884966" w:history="1">
            <w:r w:rsidRPr="00852258">
              <w:rPr>
                <w:rStyle w:val="af6"/>
                <w:noProof/>
              </w:rPr>
              <w:t>1.1.1.</w:t>
            </w:r>
            <w:r>
              <w:rPr>
                <w:rFonts w:asciiTheme="minorHAnsi" w:eastAsiaTheme="minorEastAsia" w:hAnsiTheme="minorHAnsi" w:cstheme="minorBidi"/>
                <w:noProof/>
                <w:sz w:val="22"/>
                <w:szCs w:val="22"/>
              </w:rPr>
              <w:tab/>
            </w:r>
            <w:r w:rsidRPr="00852258">
              <w:rPr>
                <w:rStyle w:val="af6"/>
                <w:noProof/>
              </w:rPr>
              <w:t>Цели реализации основной образовательной программы</w:t>
            </w:r>
            <w:r>
              <w:rPr>
                <w:noProof/>
                <w:webHidden/>
              </w:rPr>
              <w:tab/>
            </w:r>
            <w:r>
              <w:rPr>
                <w:noProof/>
                <w:webHidden/>
              </w:rPr>
              <w:fldChar w:fldCharType="begin"/>
            </w:r>
            <w:r>
              <w:rPr>
                <w:noProof/>
                <w:webHidden/>
              </w:rPr>
              <w:instrText xml:space="preserve"> PAGEREF _Toc153884966 \h </w:instrText>
            </w:r>
            <w:r>
              <w:rPr>
                <w:noProof/>
                <w:webHidden/>
              </w:rPr>
            </w:r>
            <w:r>
              <w:rPr>
                <w:noProof/>
                <w:webHidden/>
              </w:rPr>
              <w:fldChar w:fldCharType="separate"/>
            </w:r>
            <w:r>
              <w:rPr>
                <w:noProof/>
                <w:webHidden/>
              </w:rPr>
              <w:t>3</w:t>
            </w:r>
            <w:r>
              <w:rPr>
                <w:noProof/>
                <w:webHidden/>
              </w:rPr>
              <w:fldChar w:fldCharType="end"/>
            </w:r>
          </w:hyperlink>
        </w:p>
        <w:p w14:paraId="6E3B923C" w14:textId="56E38675" w:rsidR="008B2B79" w:rsidRDefault="008B2B79">
          <w:pPr>
            <w:pStyle w:val="32"/>
            <w:tabs>
              <w:tab w:val="right" w:leader="dot" w:pos="10195"/>
            </w:tabs>
            <w:rPr>
              <w:rFonts w:asciiTheme="minorHAnsi" w:eastAsiaTheme="minorEastAsia" w:hAnsiTheme="minorHAnsi" w:cstheme="minorBidi"/>
              <w:noProof/>
              <w:sz w:val="22"/>
              <w:szCs w:val="22"/>
            </w:rPr>
          </w:pPr>
          <w:hyperlink w:anchor="_Toc153884967" w:history="1">
            <w:r w:rsidRPr="00852258">
              <w:rPr>
                <w:rStyle w:val="af6"/>
                <w:noProof/>
              </w:rPr>
              <w:t>основного общего образования</w:t>
            </w:r>
            <w:r>
              <w:rPr>
                <w:noProof/>
                <w:webHidden/>
              </w:rPr>
              <w:tab/>
            </w:r>
            <w:r>
              <w:rPr>
                <w:noProof/>
                <w:webHidden/>
              </w:rPr>
              <w:fldChar w:fldCharType="begin"/>
            </w:r>
            <w:r>
              <w:rPr>
                <w:noProof/>
                <w:webHidden/>
              </w:rPr>
              <w:instrText xml:space="preserve"> PAGEREF _Toc153884967 \h </w:instrText>
            </w:r>
            <w:r>
              <w:rPr>
                <w:noProof/>
                <w:webHidden/>
              </w:rPr>
            </w:r>
            <w:r>
              <w:rPr>
                <w:noProof/>
                <w:webHidden/>
              </w:rPr>
              <w:fldChar w:fldCharType="separate"/>
            </w:r>
            <w:r>
              <w:rPr>
                <w:noProof/>
                <w:webHidden/>
              </w:rPr>
              <w:t>3</w:t>
            </w:r>
            <w:r>
              <w:rPr>
                <w:noProof/>
                <w:webHidden/>
              </w:rPr>
              <w:fldChar w:fldCharType="end"/>
            </w:r>
          </w:hyperlink>
        </w:p>
        <w:p w14:paraId="7E65F57D" w14:textId="5A331781" w:rsidR="008B2B79" w:rsidRDefault="008B2B79">
          <w:pPr>
            <w:pStyle w:val="32"/>
            <w:tabs>
              <w:tab w:val="left" w:pos="1320"/>
              <w:tab w:val="right" w:leader="dot" w:pos="10195"/>
            </w:tabs>
            <w:rPr>
              <w:rFonts w:asciiTheme="minorHAnsi" w:eastAsiaTheme="minorEastAsia" w:hAnsiTheme="minorHAnsi" w:cstheme="minorBidi"/>
              <w:noProof/>
              <w:sz w:val="22"/>
              <w:szCs w:val="22"/>
            </w:rPr>
          </w:pPr>
          <w:hyperlink w:anchor="_Toc153884968" w:history="1">
            <w:r w:rsidRPr="00852258">
              <w:rPr>
                <w:rStyle w:val="af6"/>
                <w:noProof/>
              </w:rPr>
              <w:t>1.1.2.</w:t>
            </w:r>
            <w:r>
              <w:rPr>
                <w:rFonts w:asciiTheme="minorHAnsi" w:eastAsiaTheme="minorEastAsia" w:hAnsiTheme="minorHAnsi" w:cstheme="minorBidi"/>
                <w:noProof/>
                <w:sz w:val="22"/>
                <w:szCs w:val="22"/>
              </w:rPr>
              <w:tab/>
            </w:r>
            <w:r w:rsidRPr="00852258">
              <w:rPr>
                <w:rStyle w:val="af6"/>
                <w:noProof/>
              </w:rPr>
              <w:t>Принципы формирования и механизмы реализации программы основного общего образования, в том числе посредством реализации индивидуальных учебных планов</w:t>
            </w:r>
            <w:r>
              <w:rPr>
                <w:noProof/>
                <w:webHidden/>
              </w:rPr>
              <w:tab/>
            </w:r>
            <w:r>
              <w:rPr>
                <w:noProof/>
                <w:webHidden/>
              </w:rPr>
              <w:fldChar w:fldCharType="begin"/>
            </w:r>
            <w:r>
              <w:rPr>
                <w:noProof/>
                <w:webHidden/>
              </w:rPr>
              <w:instrText xml:space="preserve"> PAGEREF _Toc153884968 \h </w:instrText>
            </w:r>
            <w:r>
              <w:rPr>
                <w:noProof/>
                <w:webHidden/>
              </w:rPr>
            </w:r>
            <w:r>
              <w:rPr>
                <w:noProof/>
                <w:webHidden/>
              </w:rPr>
              <w:fldChar w:fldCharType="separate"/>
            </w:r>
            <w:r>
              <w:rPr>
                <w:noProof/>
                <w:webHidden/>
              </w:rPr>
              <w:t>5</w:t>
            </w:r>
            <w:r>
              <w:rPr>
                <w:noProof/>
                <w:webHidden/>
              </w:rPr>
              <w:fldChar w:fldCharType="end"/>
            </w:r>
          </w:hyperlink>
        </w:p>
        <w:p w14:paraId="2887B99E" w14:textId="1DAAC725" w:rsidR="008B2B79" w:rsidRDefault="008B2B79">
          <w:pPr>
            <w:pStyle w:val="32"/>
            <w:tabs>
              <w:tab w:val="left" w:pos="1100"/>
              <w:tab w:val="right" w:leader="dot" w:pos="10195"/>
            </w:tabs>
            <w:rPr>
              <w:rFonts w:asciiTheme="minorHAnsi" w:eastAsiaTheme="minorEastAsia" w:hAnsiTheme="minorHAnsi" w:cstheme="minorBidi"/>
              <w:noProof/>
              <w:sz w:val="22"/>
              <w:szCs w:val="22"/>
            </w:rPr>
          </w:pPr>
          <w:hyperlink w:anchor="_Toc153884969" w:history="1">
            <w:r w:rsidRPr="00852258">
              <w:rPr>
                <w:rStyle w:val="af6"/>
                <w:noProof/>
              </w:rPr>
              <w:t>1.2.</w:t>
            </w:r>
            <w:r>
              <w:rPr>
                <w:rFonts w:asciiTheme="minorHAnsi" w:eastAsiaTheme="minorEastAsia" w:hAnsiTheme="minorHAnsi" w:cstheme="minorBidi"/>
                <w:noProof/>
                <w:sz w:val="22"/>
                <w:szCs w:val="22"/>
              </w:rPr>
              <w:tab/>
            </w:r>
            <w:r w:rsidRPr="00852258">
              <w:rPr>
                <w:rStyle w:val="af6"/>
                <w:noProof/>
              </w:rPr>
              <w:t>Общая характеристика основной образовательной программы основного общего образования</w:t>
            </w:r>
            <w:r>
              <w:rPr>
                <w:noProof/>
                <w:webHidden/>
              </w:rPr>
              <w:tab/>
            </w:r>
            <w:r>
              <w:rPr>
                <w:noProof/>
                <w:webHidden/>
              </w:rPr>
              <w:fldChar w:fldCharType="begin"/>
            </w:r>
            <w:r>
              <w:rPr>
                <w:noProof/>
                <w:webHidden/>
              </w:rPr>
              <w:instrText xml:space="preserve"> PAGEREF _Toc153884969 \h </w:instrText>
            </w:r>
            <w:r>
              <w:rPr>
                <w:noProof/>
                <w:webHidden/>
              </w:rPr>
            </w:r>
            <w:r>
              <w:rPr>
                <w:noProof/>
                <w:webHidden/>
              </w:rPr>
              <w:fldChar w:fldCharType="separate"/>
            </w:r>
            <w:r>
              <w:rPr>
                <w:noProof/>
                <w:webHidden/>
              </w:rPr>
              <w:t>7</w:t>
            </w:r>
            <w:r>
              <w:rPr>
                <w:noProof/>
                <w:webHidden/>
              </w:rPr>
              <w:fldChar w:fldCharType="end"/>
            </w:r>
          </w:hyperlink>
        </w:p>
        <w:p w14:paraId="79E8A9F4" w14:textId="12BE045F" w:rsidR="008B2B79" w:rsidRDefault="008B2B79">
          <w:pPr>
            <w:pStyle w:val="22"/>
            <w:tabs>
              <w:tab w:val="left" w:pos="880"/>
              <w:tab w:val="right" w:leader="dot" w:pos="10195"/>
            </w:tabs>
            <w:rPr>
              <w:rFonts w:asciiTheme="minorHAnsi" w:eastAsiaTheme="minorEastAsia" w:hAnsiTheme="minorHAnsi" w:cstheme="minorBidi"/>
              <w:noProof/>
              <w:sz w:val="22"/>
              <w:szCs w:val="22"/>
            </w:rPr>
          </w:pPr>
          <w:hyperlink w:anchor="_Toc153884970" w:history="1">
            <w:r w:rsidRPr="00852258">
              <w:rPr>
                <w:rStyle w:val="af6"/>
                <w:noProof/>
              </w:rPr>
              <w:t>1.3.</w:t>
            </w:r>
            <w:r>
              <w:rPr>
                <w:rFonts w:asciiTheme="minorHAnsi" w:eastAsiaTheme="minorEastAsia" w:hAnsiTheme="minorHAnsi" w:cstheme="minorBidi"/>
                <w:noProof/>
                <w:sz w:val="22"/>
                <w:szCs w:val="22"/>
              </w:rPr>
              <w:tab/>
            </w:r>
            <w:r w:rsidRPr="00852258">
              <w:rPr>
                <w:rStyle w:val="af6"/>
                <w:noProof/>
              </w:rPr>
              <w:t>Планируемые результаты освоения обучающимися основной образовательной программы основного общего образования: общая характеристика</w:t>
            </w:r>
            <w:r>
              <w:rPr>
                <w:noProof/>
                <w:webHidden/>
              </w:rPr>
              <w:tab/>
            </w:r>
            <w:r>
              <w:rPr>
                <w:noProof/>
                <w:webHidden/>
              </w:rPr>
              <w:fldChar w:fldCharType="begin"/>
            </w:r>
            <w:r>
              <w:rPr>
                <w:noProof/>
                <w:webHidden/>
              </w:rPr>
              <w:instrText xml:space="preserve"> PAGEREF _Toc153884970 \h </w:instrText>
            </w:r>
            <w:r>
              <w:rPr>
                <w:noProof/>
                <w:webHidden/>
              </w:rPr>
            </w:r>
            <w:r>
              <w:rPr>
                <w:noProof/>
                <w:webHidden/>
              </w:rPr>
              <w:fldChar w:fldCharType="separate"/>
            </w:r>
            <w:r>
              <w:rPr>
                <w:noProof/>
                <w:webHidden/>
              </w:rPr>
              <w:t>8</w:t>
            </w:r>
            <w:r>
              <w:rPr>
                <w:noProof/>
                <w:webHidden/>
              </w:rPr>
              <w:fldChar w:fldCharType="end"/>
            </w:r>
          </w:hyperlink>
        </w:p>
        <w:p w14:paraId="6DCCE163" w14:textId="38B51084" w:rsidR="008B2B79" w:rsidRDefault="008B2B79">
          <w:pPr>
            <w:pStyle w:val="22"/>
            <w:tabs>
              <w:tab w:val="left" w:pos="880"/>
              <w:tab w:val="right" w:leader="dot" w:pos="10195"/>
            </w:tabs>
            <w:rPr>
              <w:rFonts w:asciiTheme="minorHAnsi" w:eastAsiaTheme="minorEastAsia" w:hAnsiTheme="minorHAnsi" w:cstheme="minorBidi"/>
              <w:noProof/>
              <w:sz w:val="22"/>
              <w:szCs w:val="22"/>
            </w:rPr>
          </w:pPr>
          <w:hyperlink w:anchor="_Toc153884971" w:history="1">
            <w:r w:rsidRPr="00852258">
              <w:rPr>
                <w:rStyle w:val="af6"/>
                <w:noProof/>
              </w:rPr>
              <w:t>1.4.</w:t>
            </w:r>
            <w:r>
              <w:rPr>
                <w:rFonts w:asciiTheme="minorHAnsi" w:eastAsiaTheme="minorEastAsia" w:hAnsiTheme="minorHAnsi" w:cstheme="minorBidi"/>
                <w:noProof/>
                <w:sz w:val="22"/>
                <w:szCs w:val="22"/>
              </w:rPr>
              <w:tab/>
            </w:r>
            <w:r w:rsidRPr="00852258">
              <w:rPr>
                <w:rStyle w:val="af6"/>
                <w:noProof/>
              </w:rPr>
              <w:t>Система оценки достижения планируемых результатов</w:t>
            </w:r>
            <w:r>
              <w:rPr>
                <w:noProof/>
                <w:webHidden/>
              </w:rPr>
              <w:tab/>
            </w:r>
            <w:r>
              <w:rPr>
                <w:noProof/>
                <w:webHidden/>
              </w:rPr>
              <w:fldChar w:fldCharType="begin"/>
            </w:r>
            <w:r>
              <w:rPr>
                <w:noProof/>
                <w:webHidden/>
              </w:rPr>
              <w:instrText xml:space="preserve"> PAGEREF _Toc153884971 \h </w:instrText>
            </w:r>
            <w:r>
              <w:rPr>
                <w:noProof/>
                <w:webHidden/>
              </w:rPr>
            </w:r>
            <w:r>
              <w:rPr>
                <w:noProof/>
                <w:webHidden/>
              </w:rPr>
              <w:fldChar w:fldCharType="separate"/>
            </w:r>
            <w:r>
              <w:rPr>
                <w:noProof/>
                <w:webHidden/>
              </w:rPr>
              <w:t>56</w:t>
            </w:r>
            <w:r>
              <w:rPr>
                <w:noProof/>
                <w:webHidden/>
              </w:rPr>
              <w:fldChar w:fldCharType="end"/>
            </w:r>
          </w:hyperlink>
        </w:p>
        <w:p w14:paraId="67EF7498" w14:textId="49EECE18" w:rsidR="008B2B79" w:rsidRDefault="008B2B79">
          <w:pPr>
            <w:pStyle w:val="22"/>
            <w:tabs>
              <w:tab w:val="right" w:leader="dot" w:pos="10195"/>
            </w:tabs>
            <w:rPr>
              <w:rFonts w:asciiTheme="minorHAnsi" w:eastAsiaTheme="minorEastAsia" w:hAnsiTheme="minorHAnsi" w:cstheme="minorBidi"/>
              <w:noProof/>
              <w:sz w:val="22"/>
              <w:szCs w:val="22"/>
            </w:rPr>
          </w:pPr>
          <w:hyperlink w:anchor="_Toc153884972" w:history="1">
            <w:r w:rsidRPr="00852258">
              <w:rPr>
                <w:rStyle w:val="af6"/>
                <w:noProof/>
              </w:rPr>
              <w:t>ООП ООО</w:t>
            </w:r>
            <w:r>
              <w:rPr>
                <w:noProof/>
                <w:webHidden/>
              </w:rPr>
              <w:tab/>
            </w:r>
            <w:r>
              <w:rPr>
                <w:noProof/>
                <w:webHidden/>
              </w:rPr>
              <w:fldChar w:fldCharType="begin"/>
            </w:r>
            <w:r>
              <w:rPr>
                <w:noProof/>
                <w:webHidden/>
              </w:rPr>
              <w:instrText xml:space="preserve"> PAGEREF _Toc153884972 \h </w:instrText>
            </w:r>
            <w:r>
              <w:rPr>
                <w:noProof/>
                <w:webHidden/>
              </w:rPr>
            </w:r>
            <w:r>
              <w:rPr>
                <w:noProof/>
                <w:webHidden/>
              </w:rPr>
              <w:fldChar w:fldCharType="separate"/>
            </w:r>
            <w:r>
              <w:rPr>
                <w:noProof/>
                <w:webHidden/>
              </w:rPr>
              <w:t>56</w:t>
            </w:r>
            <w:r>
              <w:rPr>
                <w:noProof/>
                <w:webHidden/>
              </w:rPr>
              <w:fldChar w:fldCharType="end"/>
            </w:r>
          </w:hyperlink>
        </w:p>
        <w:p w14:paraId="6858DF21" w14:textId="6103568C" w:rsidR="008B2B79" w:rsidRDefault="008B2B79">
          <w:pPr>
            <w:pStyle w:val="32"/>
            <w:tabs>
              <w:tab w:val="right" w:leader="dot" w:pos="10195"/>
            </w:tabs>
            <w:rPr>
              <w:rFonts w:asciiTheme="minorHAnsi" w:eastAsiaTheme="minorEastAsia" w:hAnsiTheme="minorHAnsi" w:cstheme="minorBidi"/>
              <w:noProof/>
              <w:sz w:val="22"/>
              <w:szCs w:val="22"/>
            </w:rPr>
          </w:pPr>
          <w:hyperlink w:anchor="_Toc153884973" w:history="1">
            <w:r w:rsidRPr="00852258">
              <w:rPr>
                <w:rStyle w:val="af6"/>
                <w:noProof/>
              </w:rPr>
              <w:t>1.3.1. Общие положения</w:t>
            </w:r>
            <w:r>
              <w:rPr>
                <w:noProof/>
                <w:webHidden/>
              </w:rPr>
              <w:tab/>
            </w:r>
            <w:r>
              <w:rPr>
                <w:noProof/>
                <w:webHidden/>
              </w:rPr>
              <w:fldChar w:fldCharType="begin"/>
            </w:r>
            <w:r>
              <w:rPr>
                <w:noProof/>
                <w:webHidden/>
              </w:rPr>
              <w:instrText xml:space="preserve"> PAGEREF _Toc153884973 \h </w:instrText>
            </w:r>
            <w:r>
              <w:rPr>
                <w:noProof/>
                <w:webHidden/>
              </w:rPr>
            </w:r>
            <w:r>
              <w:rPr>
                <w:noProof/>
                <w:webHidden/>
              </w:rPr>
              <w:fldChar w:fldCharType="separate"/>
            </w:r>
            <w:r>
              <w:rPr>
                <w:noProof/>
                <w:webHidden/>
              </w:rPr>
              <w:t>57</w:t>
            </w:r>
            <w:r>
              <w:rPr>
                <w:noProof/>
                <w:webHidden/>
              </w:rPr>
              <w:fldChar w:fldCharType="end"/>
            </w:r>
          </w:hyperlink>
        </w:p>
        <w:p w14:paraId="3474F51E" w14:textId="06310F39" w:rsidR="008B2B79" w:rsidRDefault="008B2B79">
          <w:pPr>
            <w:pStyle w:val="32"/>
            <w:tabs>
              <w:tab w:val="right" w:leader="dot" w:pos="10195"/>
            </w:tabs>
            <w:rPr>
              <w:rFonts w:asciiTheme="minorHAnsi" w:eastAsiaTheme="minorEastAsia" w:hAnsiTheme="minorHAnsi" w:cstheme="minorBidi"/>
              <w:noProof/>
              <w:sz w:val="22"/>
              <w:szCs w:val="22"/>
            </w:rPr>
          </w:pPr>
          <w:hyperlink w:anchor="_Toc153884974" w:history="1">
            <w:r w:rsidRPr="00852258">
              <w:rPr>
                <w:rStyle w:val="af6"/>
                <w:noProof/>
              </w:rPr>
              <w:t>1.3.2 Особенности оценки метапредметных и предметных результатов</w:t>
            </w:r>
            <w:r>
              <w:rPr>
                <w:noProof/>
                <w:webHidden/>
              </w:rPr>
              <w:tab/>
            </w:r>
            <w:r>
              <w:rPr>
                <w:noProof/>
                <w:webHidden/>
              </w:rPr>
              <w:fldChar w:fldCharType="begin"/>
            </w:r>
            <w:r>
              <w:rPr>
                <w:noProof/>
                <w:webHidden/>
              </w:rPr>
              <w:instrText xml:space="preserve"> PAGEREF _Toc153884974 \h </w:instrText>
            </w:r>
            <w:r>
              <w:rPr>
                <w:noProof/>
                <w:webHidden/>
              </w:rPr>
            </w:r>
            <w:r>
              <w:rPr>
                <w:noProof/>
                <w:webHidden/>
              </w:rPr>
              <w:fldChar w:fldCharType="separate"/>
            </w:r>
            <w:r>
              <w:rPr>
                <w:noProof/>
                <w:webHidden/>
              </w:rPr>
              <w:t>59</w:t>
            </w:r>
            <w:r>
              <w:rPr>
                <w:noProof/>
                <w:webHidden/>
              </w:rPr>
              <w:fldChar w:fldCharType="end"/>
            </w:r>
          </w:hyperlink>
        </w:p>
        <w:p w14:paraId="54F6D374" w14:textId="10C4F0E8" w:rsidR="008B2B79" w:rsidRDefault="008B2B79">
          <w:pPr>
            <w:pStyle w:val="32"/>
            <w:tabs>
              <w:tab w:val="right" w:leader="dot" w:pos="10195"/>
            </w:tabs>
            <w:rPr>
              <w:rFonts w:asciiTheme="minorHAnsi" w:eastAsiaTheme="minorEastAsia" w:hAnsiTheme="minorHAnsi" w:cstheme="minorBidi"/>
              <w:noProof/>
              <w:sz w:val="22"/>
              <w:szCs w:val="22"/>
            </w:rPr>
          </w:pPr>
          <w:hyperlink w:anchor="_Toc153884976" w:history="1">
            <w:r w:rsidRPr="00852258">
              <w:rPr>
                <w:rStyle w:val="af6"/>
                <w:noProof/>
              </w:rPr>
              <w:t>1.3.3. Организация и содержание оценочных процедур</w:t>
            </w:r>
            <w:r>
              <w:rPr>
                <w:noProof/>
                <w:webHidden/>
              </w:rPr>
              <w:tab/>
            </w:r>
            <w:r>
              <w:rPr>
                <w:noProof/>
                <w:webHidden/>
              </w:rPr>
              <w:fldChar w:fldCharType="begin"/>
            </w:r>
            <w:r>
              <w:rPr>
                <w:noProof/>
                <w:webHidden/>
              </w:rPr>
              <w:instrText xml:space="preserve"> PAGEREF _Toc153884976 \h </w:instrText>
            </w:r>
            <w:r>
              <w:rPr>
                <w:noProof/>
                <w:webHidden/>
              </w:rPr>
            </w:r>
            <w:r>
              <w:rPr>
                <w:noProof/>
                <w:webHidden/>
              </w:rPr>
              <w:fldChar w:fldCharType="separate"/>
            </w:r>
            <w:r>
              <w:rPr>
                <w:noProof/>
                <w:webHidden/>
              </w:rPr>
              <w:t>64</w:t>
            </w:r>
            <w:r>
              <w:rPr>
                <w:noProof/>
                <w:webHidden/>
              </w:rPr>
              <w:fldChar w:fldCharType="end"/>
            </w:r>
          </w:hyperlink>
        </w:p>
        <w:p w14:paraId="1C1AFD5B" w14:textId="4BD35305" w:rsidR="008B2B79" w:rsidRDefault="008B2B79">
          <w:pPr>
            <w:pStyle w:val="15"/>
            <w:tabs>
              <w:tab w:val="left" w:pos="480"/>
              <w:tab w:val="right" w:leader="dot" w:pos="10195"/>
            </w:tabs>
            <w:rPr>
              <w:rFonts w:asciiTheme="minorHAnsi" w:eastAsiaTheme="minorEastAsia" w:hAnsiTheme="minorHAnsi" w:cstheme="minorBidi"/>
              <w:noProof/>
              <w:sz w:val="22"/>
              <w:szCs w:val="22"/>
            </w:rPr>
          </w:pPr>
          <w:hyperlink w:anchor="_Toc153884977" w:history="1">
            <w:r w:rsidRPr="00852258">
              <w:rPr>
                <w:rStyle w:val="af6"/>
                <w:noProof/>
              </w:rPr>
              <w:t>2.</w:t>
            </w:r>
            <w:r>
              <w:rPr>
                <w:rFonts w:asciiTheme="minorHAnsi" w:eastAsiaTheme="minorEastAsia" w:hAnsiTheme="minorHAnsi" w:cstheme="minorBidi"/>
                <w:noProof/>
                <w:sz w:val="22"/>
                <w:szCs w:val="22"/>
              </w:rPr>
              <w:tab/>
            </w:r>
            <w:r w:rsidRPr="00852258">
              <w:rPr>
                <w:rStyle w:val="af6"/>
                <w:noProof/>
              </w:rPr>
              <w:t>СОДЕРЖАТЕЛЬНЫЙ РАЗДЕЛ</w:t>
            </w:r>
            <w:r>
              <w:rPr>
                <w:noProof/>
                <w:webHidden/>
              </w:rPr>
              <w:tab/>
            </w:r>
            <w:r>
              <w:rPr>
                <w:noProof/>
                <w:webHidden/>
              </w:rPr>
              <w:fldChar w:fldCharType="begin"/>
            </w:r>
            <w:r>
              <w:rPr>
                <w:noProof/>
                <w:webHidden/>
              </w:rPr>
              <w:instrText xml:space="preserve"> PAGEREF _Toc153884977 \h </w:instrText>
            </w:r>
            <w:r>
              <w:rPr>
                <w:noProof/>
                <w:webHidden/>
              </w:rPr>
            </w:r>
            <w:r>
              <w:rPr>
                <w:noProof/>
                <w:webHidden/>
              </w:rPr>
              <w:fldChar w:fldCharType="separate"/>
            </w:r>
            <w:r>
              <w:rPr>
                <w:noProof/>
                <w:webHidden/>
              </w:rPr>
              <w:t>68</w:t>
            </w:r>
            <w:r>
              <w:rPr>
                <w:noProof/>
                <w:webHidden/>
              </w:rPr>
              <w:fldChar w:fldCharType="end"/>
            </w:r>
          </w:hyperlink>
        </w:p>
        <w:p w14:paraId="52765B55" w14:textId="0136CBAB" w:rsidR="008B2B79" w:rsidRDefault="008B2B79">
          <w:pPr>
            <w:pStyle w:val="22"/>
            <w:tabs>
              <w:tab w:val="right" w:leader="dot" w:pos="10195"/>
            </w:tabs>
            <w:rPr>
              <w:rFonts w:asciiTheme="minorHAnsi" w:eastAsiaTheme="minorEastAsia" w:hAnsiTheme="minorHAnsi" w:cstheme="minorBidi"/>
              <w:noProof/>
              <w:sz w:val="22"/>
              <w:szCs w:val="22"/>
            </w:rPr>
          </w:pPr>
          <w:hyperlink w:anchor="_Toc153884978" w:history="1">
            <w:r w:rsidRPr="00852258">
              <w:rPr>
                <w:rStyle w:val="af6"/>
                <w:noProof/>
              </w:rPr>
              <w:t>2.1. Рабочие программы учебных предметов, учебных курсов (в том числе внеурочной деятельности), учебных модулей</w:t>
            </w:r>
            <w:r>
              <w:rPr>
                <w:noProof/>
                <w:webHidden/>
              </w:rPr>
              <w:tab/>
            </w:r>
            <w:r>
              <w:rPr>
                <w:noProof/>
                <w:webHidden/>
              </w:rPr>
              <w:fldChar w:fldCharType="begin"/>
            </w:r>
            <w:r>
              <w:rPr>
                <w:noProof/>
                <w:webHidden/>
              </w:rPr>
              <w:instrText xml:space="preserve"> PAGEREF _Toc153884978 \h </w:instrText>
            </w:r>
            <w:r>
              <w:rPr>
                <w:noProof/>
                <w:webHidden/>
              </w:rPr>
            </w:r>
            <w:r>
              <w:rPr>
                <w:noProof/>
                <w:webHidden/>
              </w:rPr>
              <w:fldChar w:fldCharType="separate"/>
            </w:r>
            <w:r>
              <w:rPr>
                <w:noProof/>
                <w:webHidden/>
              </w:rPr>
              <w:t>68</w:t>
            </w:r>
            <w:r>
              <w:rPr>
                <w:noProof/>
                <w:webHidden/>
              </w:rPr>
              <w:fldChar w:fldCharType="end"/>
            </w:r>
          </w:hyperlink>
        </w:p>
        <w:p w14:paraId="219AAC77" w14:textId="363510B0" w:rsidR="008B2B79" w:rsidRDefault="008B2B79">
          <w:pPr>
            <w:pStyle w:val="22"/>
            <w:tabs>
              <w:tab w:val="right" w:leader="dot" w:pos="10195"/>
            </w:tabs>
            <w:rPr>
              <w:rFonts w:asciiTheme="minorHAnsi" w:eastAsiaTheme="minorEastAsia" w:hAnsiTheme="minorHAnsi" w:cstheme="minorBidi"/>
              <w:noProof/>
              <w:sz w:val="22"/>
              <w:szCs w:val="22"/>
            </w:rPr>
          </w:pPr>
          <w:hyperlink w:anchor="_Toc153884979" w:history="1">
            <w:r w:rsidRPr="00852258">
              <w:rPr>
                <w:rStyle w:val="af6"/>
                <w:noProof/>
              </w:rPr>
              <w:t>2.2. Программа формирования универсальных учебных действий</w:t>
            </w:r>
            <w:r>
              <w:rPr>
                <w:noProof/>
                <w:webHidden/>
              </w:rPr>
              <w:tab/>
            </w:r>
            <w:r>
              <w:rPr>
                <w:noProof/>
                <w:webHidden/>
              </w:rPr>
              <w:fldChar w:fldCharType="begin"/>
            </w:r>
            <w:r>
              <w:rPr>
                <w:noProof/>
                <w:webHidden/>
              </w:rPr>
              <w:instrText xml:space="preserve"> PAGEREF _Toc153884979 \h </w:instrText>
            </w:r>
            <w:r>
              <w:rPr>
                <w:noProof/>
                <w:webHidden/>
              </w:rPr>
            </w:r>
            <w:r>
              <w:rPr>
                <w:noProof/>
                <w:webHidden/>
              </w:rPr>
              <w:fldChar w:fldCharType="separate"/>
            </w:r>
            <w:r>
              <w:rPr>
                <w:noProof/>
                <w:webHidden/>
              </w:rPr>
              <w:t>70</w:t>
            </w:r>
            <w:r>
              <w:rPr>
                <w:noProof/>
                <w:webHidden/>
              </w:rPr>
              <w:fldChar w:fldCharType="end"/>
            </w:r>
          </w:hyperlink>
        </w:p>
        <w:p w14:paraId="45D709E0" w14:textId="2FB43C53" w:rsidR="008B2B79" w:rsidRDefault="008B2B79">
          <w:pPr>
            <w:pStyle w:val="32"/>
            <w:tabs>
              <w:tab w:val="right" w:leader="dot" w:pos="10195"/>
            </w:tabs>
            <w:rPr>
              <w:rFonts w:asciiTheme="minorHAnsi" w:eastAsiaTheme="minorEastAsia" w:hAnsiTheme="minorHAnsi" w:cstheme="minorBidi"/>
              <w:noProof/>
              <w:sz w:val="22"/>
              <w:szCs w:val="22"/>
            </w:rPr>
          </w:pPr>
          <w:hyperlink w:anchor="_Toc153884980" w:history="1">
            <w:r w:rsidRPr="00852258">
              <w:rPr>
                <w:rStyle w:val="af6"/>
                <w:noProof/>
              </w:rPr>
              <w:t>2.2.1.Целевой раздел</w:t>
            </w:r>
            <w:r>
              <w:rPr>
                <w:noProof/>
                <w:webHidden/>
              </w:rPr>
              <w:tab/>
            </w:r>
            <w:r>
              <w:rPr>
                <w:noProof/>
                <w:webHidden/>
              </w:rPr>
              <w:fldChar w:fldCharType="begin"/>
            </w:r>
            <w:r>
              <w:rPr>
                <w:noProof/>
                <w:webHidden/>
              </w:rPr>
              <w:instrText xml:space="preserve"> PAGEREF _Toc153884980 \h </w:instrText>
            </w:r>
            <w:r>
              <w:rPr>
                <w:noProof/>
                <w:webHidden/>
              </w:rPr>
            </w:r>
            <w:r>
              <w:rPr>
                <w:noProof/>
                <w:webHidden/>
              </w:rPr>
              <w:fldChar w:fldCharType="separate"/>
            </w:r>
            <w:r>
              <w:rPr>
                <w:noProof/>
                <w:webHidden/>
              </w:rPr>
              <w:t>70</w:t>
            </w:r>
            <w:r>
              <w:rPr>
                <w:noProof/>
                <w:webHidden/>
              </w:rPr>
              <w:fldChar w:fldCharType="end"/>
            </w:r>
          </w:hyperlink>
        </w:p>
        <w:p w14:paraId="65A2BC80" w14:textId="0B44F34D" w:rsidR="008B2B79" w:rsidRDefault="008B2B79">
          <w:pPr>
            <w:pStyle w:val="32"/>
            <w:tabs>
              <w:tab w:val="right" w:leader="dot" w:pos="10195"/>
            </w:tabs>
            <w:rPr>
              <w:rFonts w:asciiTheme="minorHAnsi" w:eastAsiaTheme="minorEastAsia" w:hAnsiTheme="minorHAnsi" w:cstheme="minorBidi"/>
              <w:noProof/>
              <w:sz w:val="22"/>
              <w:szCs w:val="22"/>
            </w:rPr>
          </w:pPr>
          <w:hyperlink w:anchor="_Toc153884981" w:history="1">
            <w:r w:rsidRPr="00852258">
              <w:rPr>
                <w:rStyle w:val="af6"/>
                <w:noProof/>
              </w:rPr>
              <w:t>2.2.2.Содержательный раздел</w:t>
            </w:r>
            <w:r>
              <w:rPr>
                <w:noProof/>
                <w:webHidden/>
              </w:rPr>
              <w:tab/>
            </w:r>
            <w:r>
              <w:rPr>
                <w:noProof/>
                <w:webHidden/>
              </w:rPr>
              <w:fldChar w:fldCharType="begin"/>
            </w:r>
            <w:r>
              <w:rPr>
                <w:noProof/>
                <w:webHidden/>
              </w:rPr>
              <w:instrText xml:space="preserve"> PAGEREF _Toc153884981 \h </w:instrText>
            </w:r>
            <w:r>
              <w:rPr>
                <w:noProof/>
                <w:webHidden/>
              </w:rPr>
            </w:r>
            <w:r>
              <w:rPr>
                <w:noProof/>
                <w:webHidden/>
              </w:rPr>
              <w:fldChar w:fldCharType="separate"/>
            </w:r>
            <w:r>
              <w:rPr>
                <w:noProof/>
                <w:webHidden/>
              </w:rPr>
              <w:t>75</w:t>
            </w:r>
            <w:r>
              <w:rPr>
                <w:noProof/>
                <w:webHidden/>
              </w:rPr>
              <w:fldChar w:fldCharType="end"/>
            </w:r>
          </w:hyperlink>
        </w:p>
        <w:p w14:paraId="2F266A72" w14:textId="663BF7FB" w:rsidR="008B2B79" w:rsidRDefault="008B2B79">
          <w:pPr>
            <w:pStyle w:val="32"/>
            <w:tabs>
              <w:tab w:val="right" w:leader="dot" w:pos="10195"/>
            </w:tabs>
            <w:rPr>
              <w:rFonts w:asciiTheme="minorHAnsi" w:eastAsiaTheme="minorEastAsia" w:hAnsiTheme="minorHAnsi" w:cstheme="minorBidi"/>
              <w:noProof/>
              <w:sz w:val="22"/>
              <w:szCs w:val="22"/>
            </w:rPr>
          </w:pPr>
          <w:hyperlink w:anchor="_Toc153884982" w:history="1">
            <w:r w:rsidRPr="00852258">
              <w:rPr>
                <w:rStyle w:val="af6"/>
                <w:noProof/>
              </w:rPr>
              <w:t>2.2.3.Организационный раздел</w:t>
            </w:r>
            <w:r>
              <w:rPr>
                <w:noProof/>
                <w:webHidden/>
              </w:rPr>
              <w:tab/>
            </w:r>
            <w:r>
              <w:rPr>
                <w:noProof/>
                <w:webHidden/>
              </w:rPr>
              <w:fldChar w:fldCharType="begin"/>
            </w:r>
            <w:r>
              <w:rPr>
                <w:noProof/>
                <w:webHidden/>
              </w:rPr>
              <w:instrText xml:space="preserve"> PAGEREF _Toc153884982 \h </w:instrText>
            </w:r>
            <w:r>
              <w:rPr>
                <w:noProof/>
                <w:webHidden/>
              </w:rPr>
            </w:r>
            <w:r>
              <w:rPr>
                <w:noProof/>
                <w:webHidden/>
              </w:rPr>
              <w:fldChar w:fldCharType="separate"/>
            </w:r>
            <w:r>
              <w:rPr>
                <w:noProof/>
                <w:webHidden/>
              </w:rPr>
              <w:t>111</w:t>
            </w:r>
            <w:r>
              <w:rPr>
                <w:noProof/>
                <w:webHidden/>
              </w:rPr>
              <w:fldChar w:fldCharType="end"/>
            </w:r>
          </w:hyperlink>
        </w:p>
        <w:p w14:paraId="6FCE5920" w14:textId="4F486736" w:rsidR="008B2B79" w:rsidRDefault="008B2B79">
          <w:pPr>
            <w:pStyle w:val="22"/>
            <w:tabs>
              <w:tab w:val="right" w:leader="dot" w:pos="10195"/>
            </w:tabs>
            <w:rPr>
              <w:rFonts w:asciiTheme="minorHAnsi" w:eastAsiaTheme="minorEastAsia" w:hAnsiTheme="minorHAnsi" w:cstheme="minorBidi"/>
              <w:noProof/>
              <w:sz w:val="22"/>
              <w:szCs w:val="22"/>
            </w:rPr>
          </w:pPr>
          <w:hyperlink w:anchor="_Toc153884983" w:history="1">
            <w:r w:rsidRPr="00852258">
              <w:rPr>
                <w:rStyle w:val="af6"/>
                <w:noProof/>
              </w:rPr>
              <w:t>2.3. РАБОЧАЯ ПРОГРАММА ВОСПИТАНИЯ</w:t>
            </w:r>
            <w:r>
              <w:rPr>
                <w:noProof/>
                <w:webHidden/>
              </w:rPr>
              <w:tab/>
            </w:r>
            <w:r>
              <w:rPr>
                <w:noProof/>
                <w:webHidden/>
              </w:rPr>
              <w:fldChar w:fldCharType="begin"/>
            </w:r>
            <w:r>
              <w:rPr>
                <w:noProof/>
                <w:webHidden/>
              </w:rPr>
              <w:instrText xml:space="preserve"> PAGEREF _Toc153884983 \h </w:instrText>
            </w:r>
            <w:r>
              <w:rPr>
                <w:noProof/>
                <w:webHidden/>
              </w:rPr>
            </w:r>
            <w:r>
              <w:rPr>
                <w:noProof/>
                <w:webHidden/>
              </w:rPr>
              <w:fldChar w:fldCharType="separate"/>
            </w:r>
            <w:r>
              <w:rPr>
                <w:noProof/>
                <w:webHidden/>
              </w:rPr>
              <w:t>133</w:t>
            </w:r>
            <w:r>
              <w:rPr>
                <w:noProof/>
                <w:webHidden/>
              </w:rPr>
              <w:fldChar w:fldCharType="end"/>
            </w:r>
          </w:hyperlink>
        </w:p>
        <w:p w14:paraId="5A3E05ED" w14:textId="23D14767" w:rsidR="008B2B79" w:rsidRDefault="008B2B79">
          <w:pPr>
            <w:pStyle w:val="22"/>
            <w:tabs>
              <w:tab w:val="right" w:leader="dot" w:pos="10195"/>
            </w:tabs>
            <w:rPr>
              <w:rFonts w:asciiTheme="minorHAnsi" w:eastAsiaTheme="minorEastAsia" w:hAnsiTheme="minorHAnsi" w:cstheme="minorBidi"/>
              <w:noProof/>
              <w:sz w:val="22"/>
              <w:szCs w:val="22"/>
            </w:rPr>
          </w:pPr>
          <w:hyperlink w:anchor="_Toc153884984" w:history="1">
            <w:r w:rsidRPr="00852258">
              <w:rPr>
                <w:rStyle w:val="af6"/>
                <w:noProof/>
              </w:rPr>
              <w:t>2.4. Программа коррекционной работы</w:t>
            </w:r>
            <w:r>
              <w:rPr>
                <w:noProof/>
                <w:webHidden/>
              </w:rPr>
              <w:tab/>
            </w:r>
            <w:r>
              <w:rPr>
                <w:noProof/>
                <w:webHidden/>
              </w:rPr>
              <w:fldChar w:fldCharType="begin"/>
            </w:r>
            <w:r>
              <w:rPr>
                <w:noProof/>
                <w:webHidden/>
              </w:rPr>
              <w:instrText xml:space="preserve"> PAGEREF _Toc153884984 \h </w:instrText>
            </w:r>
            <w:r>
              <w:rPr>
                <w:noProof/>
                <w:webHidden/>
              </w:rPr>
            </w:r>
            <w:r>
              <w:rPr>
                <w:noProof/>
                <w:webHidden/>
              </w:rPr>
              <w:fldChar w:fldCharType="separate"/>
            </w:r>
            <w:r>
              <w:rPr>
                <w:noProof/>
                <w:webHidden/>
              </w:rPr>
              <w:t>134</w:t>
            </w:r>
            <w:r>
              <w:rPr>
                <w:noProof/>
                <w:webHidden/>
              </w:rPr>
              <w:fldChar w:fldCharType="end"/>
            </w:r>
          </w:hyperlink>
        </w:p>
        <w:p w14:paraId="0BA143B4" w14:textId="3E14DFD2" w:rsidR="008B2B79" w:rsidRDefault="008B2B79">
          <w:pPr>
            <w:pStyle w:val="15"/>
            <w:tabs>
              <w:tab w:val="right" w:leader="dot" w:pos="10195"/>
            </w:tabs>
            <w:rPr>
              <w:rFonts w:asciiTheme="minorHAnsi" w:eastAsiaTheme="minorEastAsia" w:hAnsiTheme="minorHAnsi" w:cstheme="minorBidi"/>
              <w:noProof/>
              <w:sz w:val="22"/>
              <w:szCs w:val="22"/>
            </w:rPr>
          </w:pPr>
          <w:hyperlink w:anchor="_Toc153884991" w:history="1">
            <w:r w:rsidRPr="00852258">
              <w:rPr>
                <w:rStyle w:val="af6"/>
                <w:caps/>
                <w:noProof/>
              </w:rPr>
              <w:t>3. Организационный раздел</w:t>
            </w:r>
            <w:r>
              <w:rPr>
                <w:noProof/>
                <w:webHidden/>
              </w:rPr>
              <w:tab/>
            </w:r>
            <w:r>
              <w:rPr>
                <w:noProof/>
                <w:webHidden/>
              </w:rPr>
              <w:fldChar w:fldCharType="begin"/>
            </w:r>
            <w:r>
              <w:rPr>
                <w:noProof/>
                <w:webHidden/>
              </w:rPr>
              <w:instrText xml:space="preserve"> PAGEREF _Toc153884991 \h </w:instrText>
            </w:r>
            <w:r>
              <w:rPr>
                <w:noProof/>
                <w:webHidden/>
              </w:rPr>
            </w:r>
            <w:r>
              <w:rPr>
                <w:noProof/>
                <w:webHidden/>
              </w:rPr>
              <w:fldChar w:fldCharType="separate"/>
            </w:r>
            <w:r>
              <w:rPr>
                <w:noProof/>
                <w:webHidden/>
              </w:rPr>
              <w:t>154</w:t>
            </w:r>
            <w:r>
              <w:rPr>
                <w:noProof/>
                <w:webHidden/>
              </w:rPr>
              <w:fldChar w:fldCharType="end"/>
            </w:r>
          </w:hyperlink>
        </w:p>
        <w:p w14:paraId="44AF04C4" w14:textId="67704542" w:rsidR="008B2B79" w:rsidRDefault="008B2B79">
          <w:pPr>
            <w:pStyle w:val="22"/>
            <w:tabs>
              <w:tab w:val="right" w:leader="dot" w:pos="10195"/>
            </w:tabs>
            <w:rPr>
              <w:rFonts w:asciiTheme="minorHAnsi" w:eastAsiaTheme="minorEastAsia" w:hAnsiTheme="minorHAnsi" w:cstheme="minorBidi"/>
              <w:noProof/>
              <w:sz w:val="22"/>
              <w:szCs w:val="22"/>
            </w:rPr>
          </w:pPr>
          <w:hyperlink w:anchor="_Toc153884992" w:history="1">
            <w:r w:rsidRPr="00852258">
              <w:rPr>
                <w:rStyle w:val="af6"/>
                <w:rFonts w:eastAsia="MS Gothic"/>
                <w:b/>
                <w:noProof/>
              </w:rPr>
              <w:t>3.1. Пояснительная записка к учебному плану ООП ООО</w:t>
            </w:r>
            <w:r>
              <w:rPr>
                <w:noProof/>
                <w:webHidden/>
              </w:rPr>
              <w:tab/>
            </w:r>
            <w:r>
              <w:rPr>
                <w:noProof/>
                <w:webHidden/>
              </w:rPr>
              <w:fldChar w:fldCharType="begin"/>
            </w:r>
            <w:r>
              <w:rPr>
                <w:noProof/>
                <w:webHidden/>
              </w:rPr>
              <w:instrText xml:space="preserve"> PAGEREF _Toc153884992 \h </w:instrText>
            </w:r>
            <w:r>
              <w:rPr>
                <w:noProof/>
                <w:webHidden/>
              </w:rPr>
            </w:r>
            <w:r>
              <w:rPr>
                <w:noProof/>
                <w:webHidden/>
              </w:rPr>
              <w:fldChar w:fldCharType="separate"/>
            </w:r>
            <w:r>
              <w:rPr>
                <w:noProof/>
                <w:webHidden/>
              </w:rPr>
              <w:t>154</w:t>
            </w:r>
            <w:r>
              <w:rPr>
                <w:noProof/>
                <w:webHidden/>
              </w:rPr>
              <w:fldChar w:fldCharType="end"/>
            </w:r>
          </w:hyperlink>
        </w:p>
        <w:p w14:paraId="1AC7BB8F" w14:textId="32A09C48" w:rsidR="008B2B79" w:rsidRDefault="008B2B79">
          <w:pPr>
            <w:pStyle w:val="22"/>
            <w:tabs>
              <w:tab w:val="right" w:leader="dot" w:pos="10195"/>
            </w:tabs>
            <w:rPr>
              <w:rFonts w:asciiTheme="minorHAnsi" w:eastAsiaTheme="minorEastAsia" w:hAnsiTheme="minorHAnsi" w:cstheme="minorBidi"/>
              <w:noProof/>
              <w:sz w:val="22"/>
              <w:szCs w:val="22"/>
            </w:rPr>
          </w:pPr>
          <w:hyperlink w:anchor="_Toc153885004" w:history="1">
            <w:r w:rsidRPr="00852258">
              <w:rPr>
                <w:rStyle w:val="af6"/>
                <w:rFonts w:eastAsia="MS Gothic"/>
                <w:b/>
                <w:noProof/>
              </w:rPr>
              <w:t>План внеурочной деятельности ООП ООО</w:t>
            </w:r>
            <w:r>
              <w:rPr>
                <w:noProof/>
                <w:webHidden/>
              </w:rPr>
              <w:tab/>
            </w:r>
            <w:r>
              <w:rPr>
                <w:noProof/>
                <w:webHidden/>
              </w:rPr>
              <w:fldChar w:fldCharType="begin"/>
            </w:r>
            <w:r>
              <w:rPr>
                <w:noProof/>
                <w:webHidden/>
              </w:rPr>
              <w:instrText xml:space="preserve"> PAGEREF _Toc153885004 \h </w:instrText>
            </w:r>
            <w:r>
              <w:rPr>
                <w:noProof/>
                <w:webHidden/>
              </w:rPr>
            </w:r>
            <w:r>
              <w:rPr>
                <w:noProof/>
                <w:webHidden/>
              </w:rPr>
              <w:fldChar w:fldCharType="separate"/>
            </w:r>
            <w:r>
              <w:rPr>
                <w:noProof/>
                <w:webHidden/>
              </w:rPr>
              <w:t>163</w:t>
            </w:r>
            <w:r>
              <w:rPr>
                <w:noProof/>
                <w:webHidden/>
              </w:rPr>
              <w:fldChar w:fldCharType="end"/>
            </w:r>
          </w:hyperlink>
        </w:p>
        <w:p w14:paraId="1E9E2AEE" w14:textId="53B4BDBA" w:rsidR="008B2B79" w:rsidRDefault="008B2B79">
          <w:pPr>
            <w:pStyle w:val="32"/>
            <w:tabs>
              <w:tab w:val="right" w:leader="dot" w:pos="10195"/>
            </w:tabs>
            <w:rPr>
              <w:rFonts w:asciiTheme="minorHAnsi" w:eastAsiaTheme="minorEastAsia" w:hAnsiTheme="minorHAnsi" w:cstheme="minorBidi"/>
              <w:noProof/>
              <w:sz w:val="22"/>
              <w:szCs w:val="22"/>
            </w:rPr>
          </w:pPr>
          <w:hyperlink w:anchor="_Toc153885008" w:history="1">
            <w:r w:rsidRPr="00852258">
              <w:rPr>
                <w:rStyle w:val="af6"/>
                <w:rFonts w:eastAsia="Calibri"/>
                <w:noProof/>
              </w:rPr>
              <w:t>3.3.</w:t>
            </w:r>
            <w:r w:rsidRPr="00852258">
              <w:rPr>
                <w:rStyle w:val="af6"/>
                <w:rFonts w:eastAsia="Arial Unicode MS"/>
                <w:noProof/>
                <w:lang w:eastAsia="en-US"/>
              </w:rPr>
              <w:t xml:space="preserve"> Календарный учебный график ООП ООО</w:t>
            </w:r>
            <w:r>
              <w:rPr>
                <w:noProof/>
                <w:webHidden/>
              </w:rPr>
              <w:tab/>
            </w:r>
            <w:r>
              <w:rPr>
                <w:noProof/>
                <w:webHidden/>
              </w:rPr>
              <w:fldChar w:fldCharType="begin"/>
            </w:r>
            <w:r>
              <w:rPr>
                <w:noProof/>
                <w:webHidden/>
              </w:rPr>
              <w:instrText xml:space="preserve"> PAGEREF _Toc153885008 \h </w:instrText>
            </w:r>
            <w:r>
              <w:rPr>
                <w:noProof/>
                <w:webHidden/>
              </w:rPr>
            </w:r>
            <w:r>
              <w:rPr>
                <w:noProof/>
                <w:webHidden/>
              </w:rPr>
              <w:fldChar w:fldCharType="separate"/>
            </w:r>
            <w:r>
              <w:rPr>
                <w:noProof/>
                <w:webHidden/>
              </w:rPr>
              <w:t>168</w:t>
            </w:r>
            <w:r>
              <w:rPr>
                <w:noProof/>
                <w:webHidden/>
              </w:rPr>
              <w:fldChar w:fldCharType="end"/>
            </w:r>
          </w:hyperlink>
        </w:p>
        <w:p w14:paraId="4FDB3F2F" w14:textId="4C117D3D" w:rsidR="008B2B79" w:rsidRDefault="008B2B79">
          <w:pPr>
            <w:pStyle w:val="22"/>
            <w:tabs>
              <w:tab w:val="right" w:leader="dot" w:pos="10195"/>
            </w:tabs>
            <w:rPr>
              <w:rFonts w:asciiTheme="minorHAnsi" w:eastAsiaTheme="minorEastAsia" w:hAnsiTheme="minorHAnsi" w:cstheme="minorBidi"/>
              <w:noProof/>
              <w:sz w:val="22"/>
              <w:szCs w:val="22"/>
            </w:rPr>
          </w:pPr>
          <w:hyperlink w:anchor="_Toc153885010" w:history="1">
            <w:r w:rsidRPr="00852258">
              <w:rPr>
                <w:rStyle w:val="af6"/>
                <w:noProof/>
              </w:rPr>
              <w:t>3.4. Календарный план воспитательной работы</w:t>
            </w:r>
            <w:r>
              <w:rPr>
                <w:noProof/>
                <w:webHidden/>
              </w:rPr>
              <w:tab/>
            </w:r>
            <w:r>
              <w:rPr>
                <w:noProof/>
                <w:webHidden/>
              </w:rPr>
              <w:fldChar w:fldCharType="begin"/>
            </w:r>
            <w:r>
              <w:rPr>
                <w:noProof/>
                <w:webHidden/>
              </w:rPr>
              <w:instrText xml:space="preserve"> PAGEREF _Toc153885010 \h </w:instrText>
            </w:r>
            <w:r>
              <w:rPr>
                <w:noProof/>
                <w:webHidden/>
              </w:rPr>
            </w:r>
            <w:r>
              <w:rPr>
                <w:noProof/>
                <w:webHidden/>
              </w:rPr>
              <w:fldChar w:fldCharType="separate"/>
            </w:r>
            <w:r>
              <w:rPr>
                <w:noProof/>
                <w:webHidden/>
              </w:rPr>
              <w:t>170</w:t>
            </w:r>
            <w:r>
              <w:rPr>
                <w:noProof/>
                <w:webHidden/>
              </w:rPr>
              <w:fldChar w:fldCharType="end"/>
            </w:r>
          </w:hyperlink>
        </w:p>
        <w:p w14:paraId="798F8F28" w14:textId="122DC7A8" w:rsidR="008B2B79" w:rsidRDefault="008B2B79">
          <w:pPr>
            <w:pStyle w:val="22"/>
            <w:tabs>
              <w:tab w:val="right" w:leader="dot" w:pos="10195"/>
            </w:tabs>
            <w:rPr>
              <w:rFonts w:asciiTheme="minorHAnsi" w:eastAsiaTheme="minorEastAsia" w:hAnsiTheme="minorHAnsi" w:cstheme="minorBidi"/>
              <w:noProof/>
              <w:sz w:val="22"/>
              <w:szCs w:val="22"/>
            </w:rPr>
          </w:pPr>
          <w:hyperlink w:anchor="_Toc153885012" w:history="1">
            <w:r w:rsidRPr="00852258">
              <w:rPr>
                <w:rStyle w:val="af6"/>
                <w:noProof/>
              </w:rPr>
              <w:t>3.4. Характеристика условий реализации ООП ООО</w:t>
            </w:r>
            <w:r>
              <w:rPr>
                <w:noProof/>
                <w:webHidden/>
              </w:rPr>
              <w:tab/>
            </w:r>
            <w:r>
              <w:rPr>
                <w:noProof/>
                <w:webHidden/>
              </w:rPr>
              <w:fldChar w:fldCharType="begin"/>
            </w:r>
            <w:r>
              <w:rPr>
                <w:noProof/>
                <w:webHidden/>
              </w:rPr>
              <w:instrText xml:space="preserve"> PAGEREF _Toc153885012 \h </w:instrText>
            </w:r>
            <w:r>
              <w:rPr>
                <w:noProof/>
                <w:webHidden/>
              </w:rPr>
            </w:r>
            <w:r>
              <w:rPr>
                <w:noProof/>
                <w:webHidden/>
              </w:rPr>
              <w:fldChar w:fldCharType="separate"/>
            </w:r>
            <w:r>
              <w:rPr>
                <w:noProof/>
                <w:webHidden/>
              </w:rPr>
              <w:t>170</w:t>
            </w:r>
            <w:r>
              <w:rPr>
                <w:noProof/>
                <w:webHidden/>
              </w:rPr>
              <w:fldChar w:fldCharType="end"/>
            </w:r>
          </w:hyperlink>
        </w:p>
        <w:p w14:paraId="1373E3CD" w14:textId="16F91589" w:rsidR="008B2B79" w:rsidRDefault="008B2B79">
          <w:pPr>
            <w:pStyle w:val="15"/>
            <w:tabs>
              <w:tab w:val="right" w:leader="dot" w:pos="10195"/>
            </w:tabs>
            <w:rPr>
              <w:rFonts w:asciiTheme="minorHAnsi" w:eastAsiaTheme="minorEastAsia" w:hAnsiTheme="minorHAnsi" w:cstheme="minorBidi"/>
              <w:noProof/>
              <w:sz w:val="22"/>
              <w:szCs w:val="22"/>
            </w:rPr>
          </w:pPr>
          <w:hyperlink w:anchor="_Toc153885013" w:history="1"/>
        </w:p>
        <w:p w14:paraId="2E911CDB" w14:textId="42B4445D" w:rsidR="008B2B79" w:rsidRDefault="008B2B79">
          <w:r>
            <w:rPr>
              <w:b/>
              <w:bCs/>
            </w:rPr>
            <w:fldChar w:fldCharType="end"/>
          </w:r>
        </w:p>
      </w:sdtContent>
    </w:sdt>
    <w:p w14:paraId="5F605D15" w14:textId="140DD411" w:rsidR="00C811DB" w:rsidRDefault="00C811DB" w:rsidP="00C811DB">
      <w:pPr>
        <w:jc w:val="both"/>
        <w:rPr>
          <w:b/>
          <w:color w:val="000000" w:themeColor="text1"/>
        </w:rPr>
      </w:pPr>
    </w:p>
    <w:p w14:paraId="718D5D59" w14:textId="67344975" w:rsidR="008B2B79" w:rsidRDefault="008B2B79" w:rsidP="00C811DB">
      <w:pPr>
        <w:jc w:val="both"/>
        <w:rPr>
          <w:b/>
          <w:color w:val="000000" w:themeColor="text1"/>
        </w:rPr>
      </w:pPr>
    </w:p>
    <w:p w14:paraId="5BF30430" w14:textId="2688DEC9" w:rsidR="008B2B79" w:rsidRDefault="008B2B79" w:rsidP="00C811DB">
      <w:pPr>
        <w:jc w:val="both"/>
        <w:rPr>
          <w:b/>
          <w:color w:val="000000" w:themeColor="text1"/>
        </w:rPr>
      </w:pPr>
    </w:p>
    <w:p w14:paraId="6BD77A71" w14:textId="0B7656AE" w:rsidR="008B2B79" w:rsidRDefault="008B2B79" w:rsidP="00C811DB">
      <w:pPr>
        <w:jc w:val="both"/>
        <w:rPr>
          <w:b/>
          <w:color w:val="000000" w:themeColor="text1"/>
        </w:rPr>
      </w:pPr>
    </w:p>
    <w:p w14:paraId="55E8171F" w14:textId="30FBC61B" w:rsidR="008B2B79" w:rsidRDefault="008B2B79" w:rsidP="00C811DB">
      <w:pPr>
        <w:jc w:val="both"/>
        <w:rPr>
          <w:b/>
          <w:color w:val="000000" w:themeColor="text1"/>
        </w:rPr>
      </w:pPr>
    </w:p>
    <w:p w14:paraId="45EBD36D" w14:textId="71BC7EAD" w:rsidR="008B2B79" w:rsidRDefault="008B2B79" w:rsidP="00C811DB">
      <w:pPr>
        <w:jc w:val="both"/>
        <w:rPr>
          <w:b/>
          <w:color w:val="000000" w:themeColor="text1"/>
        </w:rPr>
      </w:pPr>
    </w:p>
    <w:p w14:paraId="6754A3FD" w14:textId="77777777" w:rsidR="008B2B79" w:rsidRDefault="008B2B79" w:rsidP="00C811DB">
      <w:pPr>
        <w:jc w:val="both"/>
        <w:rPr>
          <w:b/>
          <w:color w:val="000000" w:themeColor="text1"/>
        </w:rPr>
      </w:pPr>
    </w:p>
    <w:p w14:paraId="68020E1A" w14:textId="713E5183" w:rsidR="008B2B79" w:rsidRDefault="008B2B79" w:rsidP="00C811DB">
      <w:pPr>
        <w:jc w:val="both"/>
        <w:rPr>
          <w:b/>
          <w:color w:val="000000" w:themeColor="text1"/>
        </w:rPr>
      </w:pPr>
    </w:p>
    <w:p w14:paraId="7ECA02BA" w14:textId="6ECC0520" w:rsidR="008B2B79" w:rsidRDefault="008B2B79" w:rsidP="00C811DB">
      <w:pPr>
        <w:jc w:val="both"/>
        <w:rPr>
          <w:b/>
          <w:color w:val="000000" w:themeColor="text1"/>
        </w:rPr>
      </w:pPr>
    </w:p>
    <w:p w14:paraId="6C999FD1" w14:textId="42F80A6B" w:rsidR="008B2B79" w:rsidRPr="008B2B79" w:rsidRDefault="008B2B79" w:rsidP="008B2B79">
      <w:pPr>
        <w:pStyle w:val="4"/>
        <w:jc w:val="center"/>
        <w:rPr>
          <w:rFonts w:ascii="Times New Roman" w:hAnsi="Times New Roman"/>
          <w:sz w:val="24"/>
        </w:rPr>
      </w:pPr>
      <w:bookmarkStart w:id="0" w:name="_Toc111084896"/>
      <w:r w:rsidRPr="008B2B79">
        <w:rPr>
          <w:rFonts w:ascii="Times New Roman" w:hAnsi="Times New Roman"/>
          <w:sz w:val="24"/>
          <w:lang w:val="en-US"/>
        </w:rPr>
        <w:lastRenderedPageBreak/>
        <w:t>I</w:t>
      </w:r>
      <w:r w:rsidRPr="008B2B79">
        <w:rPr>
          <w:rFonts w:ascii="Times New Roman" w:hAnsi="Times New Roman"/>
          <w:sz w:val="24"/>
        </w:rPr>
        <w:t>. ЦЕЛЕВОЙ РАЗДЕЛ</w:t>
      </w:r>
      <w:bookmarkEnd w:id="0"/>
    </w:p>
    <w:p w14:paraId="23ED7D22" w14:textId="77777777" w:rsidR="008B2B79" w:rsidRPr="008B2B79" w:rsidRDefault="008B2B79" w:rsidP="008B2B79">
      <w:pPr>
        <w:jc w:val="center"/>
        <w:rPr>
          <w:b/>
          <w:color w:val="000000" w:themeColor="text1"/>
          <w:sz w:val="28"/>
        </w:rPr>
      </w:pPr>
    </w:p>
    <w:p w14:paraId="0EDFC626" w14:textId="77777777" w:rsidR="00C811DB" w:rsidRPr="008B2B79" w:rsidRDefault="005845CD" w:rsidP="008B2B79">
      <w:pPr>
        <w:pStyle w:val="4"/>
        <w:jc w:val="center"/>
        <w:rPr>
          <w:rFonts w:ascii="Times New Roman" w:hAnsi="Times New Roman"/>
          <w:sz w:val="24"/>
        </w:rPr>
      </w:pPr>
      <w:bookmarkStart w:id="1" w:name="_Toc111084897"/>
      <w:r w:rsidRPr="008B2B79">
        <w:rPr>
          <w:rFonts w:ascii="Times New Roman" w:hAnsi="Times New Roman"/>
          <w:sz w:val="24"/>
        </w:rPr>
        <w:t xml:space="preserve">1.1. </w:t>
      </w:r>
      <w:r w:rsidR="00751938" w:rsidRPr="008B2B79">
        <w:rPr>
          <w:rFonts w:ascii="Times New Roman" w:hAnsi="Times New Roman"/>
          <w:sz w:val="24"/>
        </w:rPr>
        <w:t>Пояснительная записка</w:t>
      </w:r>
      <w:bookmarkEnd w:id="1"/>
    </w:p>
    <w:p w14:paraId="2F3D5D0F" w14:textId="1683DFA9" w:rsidR="00E11A25" w:rsidRPr="002719B4" w:rsidRDefault="00E11A25" w:rsidP="00E11A25">
      <w:pPr>
        <w:widowControl w:val="0"/>
        <w:numPr>
          <w:ilvl w:val="1"/>
          <w:numId w:val="0"/>
        </w:numPr>
        <w:tabs>
          <w:tab w:val="left" w:pos="142"/>
          <w:tab w:val="left" w:pos="851"/>
          <w:tab w:val="left" w:pos="9498"/>
        </w:tabs>
        <w:autoSpaceDE w:val="0"/>
        <w:autoSpaceDN w:val="0"/>
        <w:spacing w:line="276" w:lineRule="auto"/>
        <w:rPr>
          <w:rFonts w:eastAsia="Calibri"/>
          <w:color w:val="000000" w:themeColor="text1"/>
          <w:sz w:val="28"/>
          <w:szCs w:val="28"/>
          <w:lang w:eastAsia="en-US"/>
        </w:rPr>
      </w:pPr>
    </w:p>
    <w:p w14:paraId="6027D998" w14:textId="5CEFF0CF" w:rsidR="00E11A25" w:rsidRPr="002719B4" w:rsidRDefault="00E11A25" w:rsidP="00E11A25">
      <w:pPr>
        <w:widowControl w:val="0"/>
        <w:tabs>
          <w:tab w:val="left" w:pos="142"/>
          <w:tab w:val="left" w:pos="851"/>
          <w:tab w:val="left" w:pos="9498"/>
        </w:tabs>
        <w:autoSpaceDE w:val="0"/>
        <w:autoSpaceDN w:val="0"/>
        <w:spacing w:line="276" w:lineRule="auto"/>
        <w:ind w:firstLine="567"/>
        <w:jc w:val="both"/>
        <w:rPr>
          <w:rFonts w:eastAsia="Calibri"/>
          <w:color w:val="000000" w:themeColor="text1"/>
          <w:sz w:val="28"/>
          <w:szCs w:val="28"/>
          <w:shd w:val="clear" w:color="auto" w:fill="FFFFFF"/>
          <w:lang w:eastAsia="en-US"/>
        </w:rPr>
      </w:pPr>
      <w:r w:rsidRPr="002719B4">
        <w:rPr>
          <w:rFonts w:eastAsia="Calibri"/>
          <w:color w:val="000000" w:themeColor="text1"/>
          <w:sz w:val="28"/>
          <w:szCs w:val="28"/>
          <w:lang w:eastAsia="en-US"/>
        </w:rPr>
        <w:t>Основная образовательная програм</w:t>
      </w:r>
      <w:bookmarkStart w:id="2" w:name="_GoBack"/>
      <w:bookmarkEnd w:id="2"/>
      <w:r w:rsidRPr="002719B4">
        <w:rPr>
          <w:rFonts w:eastAsia="Calibri"/>
          <w:color w:val="000000" w:themeColor="text1"/>
          <w:sz w:val="28"/>
          <w:szCs w:val="28"/>
          <w:lang w:eastAsia="en-US"/>
        </w:rPr>
        <w:t xml:space="preserve">ма основного общего образования </w:t>
      </w:r>
      <w:r w:rsidRPr="002719B4">
        <w:rPr>
          <w:rFonts w:eastAsia="Calibri"/>
          <w:color w:val="000000" w:themeColor="text1"/>
          <w:sz w:val="28"/>
          <w:szCs w:val="28"/>
          <w:shd w:val="clear" w:color="auto" w:fill="FFFFFF"/>
          <w:lang w:eastAsia="en-US"/>
        </w:rPr>
        <w:t xml:space="preserve">муниципального бюджетного общеобразовательного учреждения </w:t>
      </w:r>
      <w:r w:rsidR="00B459C5" w:rsidRPr="002719B4">
        <w:rPr>
          <w:rFonts w:eastAsia="Calibri"/>
          <w:color w:val="000000" w:themeColor="text1"/>
          <w:sz w:val="28"/>
          <w:szCs w:val="28"/>
          <w:shd w:val="clear" w:color="auto" w:fill="FFFFFF"/>
          <w:lang w:eastAsia="en-US"/>
        </w:rPr>
        <w:t xml:space="preserve">«СОШ </w:t>
      </w:r>
      <w:r w:rsidR="00B459C5" w:rsidRPr="002719B4">
        <w:rPr>
          <w:rFonts w:eastAsia="Calibri"/>
          <w:b/>
          <w:color w:val="000000" w:themeColor="text1"/>
          <w:sz w:val="28"/>
          <w:lang w:eastAsia="en-US"/>
        </w:rPr>
        <w:t xml:space="preserve">№5 </w:t>
      </w:r>
      <w:proofErr w:type="spellStart"/>
      <w:r w:rsidR="00B459C5" w:rsidRPr="002719B4">
        <w:rPr>
          <w:rFonts w:eastAsia="Calibri"/>
          <w:b/>
          <w:color w:val="000000" w:themeColor="text1"/>
          <w:sz w:val="28"/>
          <w:lang w:eastAsia="en-US"/>
        </w:rPr>
        <w:t>с.Гойты</w:t>
      </w:r>
      <w:proofErr w:type="spellEnd"/>
      <w:r w:rsidR="00B459C5" w:rsidRPr="002719B4">
        <w:rPr>
          <w:rFonts w:eastAsia="Calibri"/>
          <w:b/>
          <w:color w:val="000000" w:themeColor="text1"/>
          <w:sz w:val="28"/>
          <w:lang w:eastAsia="en-US"/>
        </w:rPr>
        <w:t xml:space="preserve"> </w:t>
      </w:r>
      <w:proofErr w:type="spellStart"/>
      <w:r w:rsidR="00B459C5" w:rsidRPr="002719B4">
        <w:rPr>
          <w:rFonts w:eastAsia="Calibri"/>
          <w:b/>
          <w:color w:val="000000" w:themeColor="text1"/>
          <w:sz w:val="28"/>
          <w:lang w:eastAsia="en-US"/>
        </w:rPr>
        <w:t>им.бр.Мустаева</w:t>
      </w:r>
      <w:proofErr w:type="spellEnd"/>
      <w:r w:rsidR="00B459C5" w:rsidRPr="002719B4">
        <w:rPr>
          <w:rFonts w:eastAsia="Calibri"/>
          <w:b/>
          <w:color w:val="000000" w:themeColor="text1"/>
          <w:sz w:val="28"/>
          <w:lang w:eastAsia="en-US"/>
        </w:rPr>
        <w:t xml:space="preserve"> А.В. и Мустаева В.В</w:t>
      </w:r>
      <w:r w:rsidRPr="002719B4">
        <w:rPr>
          <w:rFonts w:eastAsia="Calibri"/>
          <w:color w:val="000000" w:themeColor="text1"/>
          <w:sz w:val="28"/>
          <w:szCs w:val="28"/>
          <w:shd w:val="clear" w:color="auto" w:fill="FFFFFF"/>
          <w:lang w:eastAsia="en-US"/>
        </w:rPr>
        <w:t xml:space="preserve">»  </w:t>
      </w:r>
      <w:r w:rsidRPr="002719B4">
        <w:rPr>
          <w:rFonts w:eastAsia="Calibri"/>
          <w:i/>
          <w:color w:val="000000" w:themeColor="text1"/>
          <w:sz w:val="28"/>
          <w:szCs w:val="28"/>
          <w:lang w:eastAsia="en-US"/>
        </w:rPr>
        <w:t>(далее – ООП ООО, школа)</w:t>
      </w:r>
      <w:r w:rsidRPr="002719B4">
        <w:rPr>
          <w:rFonts w:eastAsia="Calibri"/>
          <w:color w:val="000000" w:themeColor="text1"/>
          <w:sz w:val="28"/>
          <w:szCs w:val="28"/>
          <w:lang w:eastAsia="en-US"/>
        </w:rPr>
        <w:t xml:space="preserve"> разработана в соответствии с требованиями Федерального закона «Об образовании в Российской Федерации» от 21 декабря 2012 года № 273-ФЗ, приказа </w:t>
      </w:r>
      <w:proofErr w:type="spellStart"/>
      <w:r w:rsidRPr="002719B4">
        <w:rPr>
          <w:rFonts w:eastAsia="Calibri"/>
          <w:color w:val="000000" w:themeColor="text1"/>
          <w:sz w:val="28"/>
          <w:szCs w:val="28"/>
          <w:lang w:eastAsia="en-US"/>
        </w:rPr>
        <w:t>Минпросвещения</w:t>
      </w:r>
      <w:proofErr w:type="spellEnd"/>
      <w:r w:rsidRPr="002719B4">
        <w:rPr>
          <w:rFonts w:eastAsia="Calibri"/>
          <w:color w:val="000000" w:themeColor="text1"/>
          <w:sz w:val="28"/>
          <w:szCs w:val="28"/>
          <w:lang w:eastAsia="en-US"/>
        </w:rPr>
        <w:t xml:space="preserve"> России от 31 мая 2021 года № 287 «Об утверждении федерального государственного образовательного стандарта основного общего образования», </w:t>
      </w:r>
      <w:r w:rsidRPr="002719B4">
        <w:rPr>
          <w:rFonts w:eastAsia="Calibri"/>
          <w:i/>
          <w:color w:val="000000" w:themeColor="text1"/>
          <w:sz w:val="28"/>
          <w:szCs w:val="28"/>
          <w:lang w:eastAsia="en-US"/>
        </w:rPr>
        <w:t>(далее — ФГОС ООО 2021 года)</w:t>
      </w:r>
      <w:r w:rsidRPr="002719B4">
        <w:rPr>
          <w:rFonts w:eastAsia="Calibri"/>
          <w:color w:val="000000" w:themeColor="text1"/>
          <w:sz w:val="28"/>
          <w:szCs w:val="28"/>
          <w:lang w:eastAsia="en-US"/>
        </w:rPr>
        <w:t xml:space="preserve"> с Уставом школы  </w:t>
      </w:r>
      <w:r w:rsidRPr="002719B4">
        <w:rPr>
          <w:rFonts w:eastAsia="Calibri"/>
          <w:b/>
          <w:color w:val="000000" w:themeColor="text1"/>
          <w:sz w:val="28"/>
          <w:szCs w:val="28"/>
          <w:lang w:eastAsia="en-US"/>
        </w:rPr>
        <w:t>с учётом</w:t>
      </w:r>
      <w:r w:rsidRPr="002719B4">
        <w:rPr>
          <w:rFonts w:eastAsia="Calibri"/>
          <w:color w:val="000000" w:themeColor="text1"/>
          <w:sz w:val="28"/>
          <w:szCs w:val="28"/>
          <w:lang w:eastAsia="en-US"/>
        </w:rPr>
        <w:t xml:space="preserve"> примерной ООП ООО, разработанной  Институтом стратегии развития образования Российской академии образования,  одобренной Решением Федерального учебно-методического объединения  </w:t>
      </w:r>
      <w:r w:rsidRPr="002719B4">
        <w:rPr>
          <w:rFonts w:eastAsia="Calibri"/>
          <w:i/>
          <w:color w:val="000000" w:themeColor="text1"/>
          <w:sz w:val="28"/>
          <w:szCs w:val="28"/>
          <w:lang w:eastAsia="en-US"/>
        </w:rPr>
        <w:t>(протокол ФУМО № 1/22 от 18.03.2022г.)</w:t>
      </w:r>
      <w:r w:rsidRPr="002719B4">
        <w:rPr>
          <w:rFonts w:eastAsia="Calibri"/>
          <w:color w:val="000000" w:themeColor="text1"/>
          <w:sz w:val="28"/>
          <w:szCs w:val="28"/>
          <w:lang w:eastAsia="en-US"/>
        </w:rPr>
        <w:t>, инструктивных писем Министерства образования и науки Чеченской Республики и методических рекомендаций ГБУ ДПО «ИРО ЧР»     по разработке учебного плана и методических рекомендаций по организации внеурочной деятельности для общеобразовательных организаций Чеченской Республики.</w:t>
      </w:r>
    </w:p>
    <w:p w14:paraId="73D3918E" w14:textId="6CDACDF2" w:rsidR="00E11A25" w:rsidRPr="002719B4" w:rsidRDefault="00E11A25" w:rsidP="00E11A25">
      <w:pPr>
        <w:widowControl w:val="0"/>
        <w:tabs>
          <w:tab w:val="left" w:pos="142"/>
          <w:tab w:val="left" w:pos="851"/>
          <w:tab w:val="left" w:pos="9498"/>
        </w:tabs>
        <w:autoSpaceDE w:val="0"/>
        <w:autoSpaceDN w:val="0"/>
        <w:spacing w:line="276" w:lineRule="auto"/>
        <w:ind w:firstLine="567"/>
        <w:jc w:val="both"/>
        <w:rPr>
          <w:rFonts w:eastAsia="Calibri"/>
          <w:color w:val="000000" w:themeColor="text1"/>
          <w:sz w:val="28"/>
          <w:szCs w:val="28"/>
          <w:lang w:eastAsia="en-US"/>
        </w:rPr>
      </w:pPr>
      <w:r w:rsidRPr="002719B4">
        <w:rPr>
          <w:rFonts w:eastAsia="Calibri"/>
          <w:color w:val="000000" w:themeColor="text1"/>
          <w:sz w:val="28"/>
          <w:szCs w:val="28"/>
          <w:lang w:eastAsia="en-US"/>
        </w:rPr>
        <w:t>Данная ООП ООО определяет цель, задачи, планируемые результаты, содержание и организацию образовательного процесса на уровне основного общего образования в школе в рамках урочной и внеурочной деятельности в соответствии с требованиями ФГОС ООО 2021 года.</w:t>
      </w:r>
    </w:p>
    <w:p w14:paraId="0A511C2F" w14:textId="77777777" w:rsidR="00E11A25" w:rsidRPr="002719B4" w:rsidRDefault="00E11A25" w:rsidP="005845CD">
      <w:pPr>
        <w:pStyle w:val="3"/>
        <w:rPr>
          <w:color w:val="000000" w:themeColor="text1"/>
        </w:rPr>
      </w:pPr>
      <w:bookmarkStart w:id="3" w:name="_Toc111084898"/>
    </w:p>
    <w:p w14:paraId="26036C94" w14:textId="6C6922C9" w:rsidR="00E11A25" w:rsidRPr="002719B4" w:rsidRDefault="00455E12" w:rsidP="00F02135">
      <w:pPr>
        <w:pStyle w:val="3"/>
        <w:numPr>
          <w:ilvl w:val="2"/>
          <w:numId w:val="29"/>
        </w:numPr>
        <w:spacing w:before="0" w:line="276" w:lineRule="auto"/>
        <w:jc w:val="center"/>
        <w:rPr>
          <w:color w:val="000000" w:themeColor="text1"/>
          <w:sz w:val="28"/>
        </w:rPr>
      </w:pPr>
      <w:bookmarkStart w:id="4" w:name="_Toc153884966"/>
      <w:r w:rsidRPr="002719B4">
        <w:rPr>
          <w:color w:val="000000" w:themeColor="text1"/>
          <w:sz w:val="28"/>
        </w:rPr>
        <w:t>Цели реализации основной образовательной программы</w:t>
      </w:r>
      <w:bookmarkEnd w:id="4"/>
      <w:r w:rsidRPr="002719B4">
        <w:rPr>
          <w:color w:val="000000" w:themeColor="text1"/>
          <w:sz w:val="28"/>
        </w:rPr>
        <w:t xml:space="preserve"> </w:t>
      </w:r>
    </w:p>
    <w:p w14:paraId="69D42FA8" w14:textId="68DDF4C1" w:rsidR="00455E12" w:rsidRPr="002719B4" w:rsidRDefault="00455E12" w:rsidP="00E11A25">
      <w:pPr>
        <w:pStyle w:val="3"/>
        <w:spacing w:before="0" w:line="276" w:lineRule="auto"/>
        <w:jc w:val="center"/>
        <w:rPr>
          <w:color w:val="000000" w:themeColor="text1"/>
          <w:sz w:val="28"/>
        </w:rPr>
      </w:pPr>
      <w:bookmarkStart w:id="5" w:name="_Toc153884967"/>
      <w:r w:rsidRPr="002719B4">
        <w:rPr>
          <w:color w:val="000000" w:themeColor="text1"/>
          <w:sz w:val="28"/>
        </w:rPr>
        <w:t>основного общего образования</w:t>
      </w:r>
      <w:bookmarkEnd w:id="3"/>
      <w:bookmarkEnd w:id="5"/>
    </w:p>
    <w:p w14:paraId="3F6402F5" w14:textId="77777777" w:rsidR="00E11A25" w:rsidRPr="002719B4" w:rsidRDefault="00E11A25" w:rsidP="00E11A25">
      <w:pPr>
        <w:spacing w:line="276" w:lineRule="auto"/>
        <w:ind w:firstLine="709"/>
        <w:jc w:val="both"/>
        <w:rPr>
          <w:color w:val="000000" w:themeColor="text1"/>
          <w:sz w:val="28"/>
        </w:rPr>
      </w:pPr>
    </w:p>
    <w:p w14:paraId="6EEE91FF" w14:textId="211BB7B9" w:rsidR="001611D6" w:rsidRPr="002719B4" w:rsidRDefault="001611D6" w:rsidP="00E11A25">
      <w:pPr>
        <w:spacing w:line="276" w:lineRule="auto"/>
        <w:ind w:firstLine="709"/>
        <w:jc w:val="both"/>
        <w:rPr>
          <w:color w:val="000000" w:themeColor="text1"/>
          <w:sz w:val="28"/>
        </w:rPr>
      </w:pPr>
      <w:r w:rsidRPr="002719B4">
        <w:rPr>
          <w:b/>
          <w:color w:val="000000" w:themeColor="text1"/>
          <w:sz w:val="28"/>
        </w:rPr>
        <w:t>Целями</w:t>
      </w:r>
      <w:r w:rsidRPr="002719B4">
        <w:rPr>
          <w:color w:val="000000" w:themeColor="text1"/>
          <w:sz w:val="28"/>
        </w:rPr>
        <w:t xml:space="preserve"> реализации основной образовательной программы основного общего образования являются: </w:t>
      </w:r>
    </w:p>
    <w:p w14:paraId="7067EE96" w14:textId="77777777" w:rsidR="00E11A25" w:rsidRPr="002719B4" w:rsidRDefault="001611D6" w:rsidP="00F02135">
      <w:pPr>
        <w:pStyle w:val="a8"/>
        <w:numPr>
          <w:ilvl w:val="0"/>
          <w:numId w:val="30"/>
        </w:numPr>
        <w:tabs>
          <w:tab w:val="left" w:pos="993"/>
        </w:tabs>
        <w:spacing w:line="276" w:lineRule="auto"/>
        <w:ind w:left="0" w:firstLine="709"/>
        <w:jc w:val="both"/>
        <w:rPr>
          <w:color w:val="000000" w:themeColor="text1"/>
          <w:sz w:val="28"/>
        </w:rPr>
      </w:pPr>
      <w:r w:rsidRPr="002719B4">
        <w:rPr>
          <w:color w:val="000000" w:themeColor="text1"/>
          <w:sz w:val="28"/>
        </w:rPr>
        <w:t xml:space="preserve">достижение выпускниками планируемых результатов: знаний, умений, навыков, компетенций и компетентностей, определяемых личностными, семейными, общественными, государственными потребностями и возможностями обучающегося среднего школьного возраста, индивидуальными особенностями его развития и состояния здоровья; </w:t>
      </w:r>
    </w:p>
    <w:p w14:paraId="7E42B6C8" w14:textId="2DA6BB30" w:rsidR="001611D6" w:rsidRPr="002719B4" w:rsidRDefault="001611D6" w:rsidP="00F02135">
      <w:pPr>
        <w:pStyle w:val="a8"/>
        <w:numPr>
          <w:ilvl w:val="0"/>
          <w:numId w:val="30"/>
        </w:numPr>
        <w:tabs>
          <w:tab w:val="left" w:pos="993"/>
        </w:tabs>
        <w:spacing w:line="276" w:lineRule="auto"/>
        <w:ind w:left="0" w:firstLine="709"/>
        <w:jc w:val="both"/>
        <w:rPr>
          <w:color w:val="000000" w:themeColor="text1"/>
          <w:sz w:val="28"/>
        </w:rPr>
      </w:pPr>
      <w:r w:rsidRPr="002719B4">
        <w:rPr>
          <w:color w:val="000000" w:themeColor="text1"/>
          <w:sz w:val="28"/>
        </w:rPr>
        <w:t>становление и формирование личности обучающегося (формирование нравственных убеждений, эстетического вкуса и здорового образа жизни, высокой культуры межличностного и межэтнического общения, овладение основами наук, государственным языком Российской Федерации, навыками умственного и физического труда, развитие склонностей, интересов, способностей к социальному самоопределению).</w:t>
      </w:r>
    </w:p>
    <w:p w14:paraId="606B03E6" w14:textId="434320CB" w:rsidR="00453C58" w:rsidRPr="002719B4" w:rsidRDefault="00455E12" w:rsidP="00E11A25">
      <w:pPr>
        <w:spacing w:line="276" w:lineRule="auto"/>
        <w:ind w:firstLine="709"/>
        <w:jc w:val="both"/>
        <w:rPr>
          <w:b/>
          <w:color w:val="000000" w:themeColor="text1"/>
          <w:sz w:val="28"/>
        </w:rPr>
      </w:pPr>
      <w:r w:rsidRPr="002719B4">
        <w:rPr>
          <w:color w:val="000000" w:themeColor="text1"/>
          <w:sz w:val="28"/>
        </w:rPr>
        <w:lastRenderedPageBreak/>
        <w:t xml:space="preserve">Достижение поставленных целей при разработке и реализации </w:t>
      </w:r>
      <w:r w:rsidR="00E11A25" w:rsidRPr="002719B4">
        <w:rPr>
          <w:color w:val="000000" w:themeColor="text1"/>
          <w:sz w:val="28"/>
        </w:rPr>
        <w:t xml:space="preserve">школой ООП ООО </w:t>
      </w:r>
      <w:r w:rsidRPr="002719B4">
        <w:rPr>
          <w:color w:val="000000" w:themeColor="text1"/>
          <w:sz w:val="28"/>
        </w:rPr>
        <w:t xml:space="preserve">предусматривает решение </w:t>
      </w:r>
      <w:r w:rsidRPr="002719B4">
        <w:rPr>
          <w:b/>
          <w:color w:val="000000" w:themeColor="text1"/>
          <w:sz w:val="28"/>
        </w:rPr>
        <w:t xml:space="preserve">следующих основных задач: </w:t>
      </w:r>
    </w:p>
    <w:p w14:paraId="04818878" w14:textId="77777777" w:rsidR="00453C58" w:rsidRPr="002719B4" w:rsidRDefault="00453C58" w:rsidP="00E11A25">
      <w:pPr>
        <w:spacing w:line="276" w:lineRule="auto"/>
        <w:ind w:firstLine="709"/>
        <w:jc w:val="both"/>
        <w:rPr>
          <w:color w:val="000000" w:themeColor="text1"/>
          <w:sz w:val="28"/>
        </w:rPr>
      </w:pPr>
      <w:r w:rsidRPr="002719B4">
        <w:rPr>
          <w:color w:val="000000" w:themeColor="text1"/>
          <w:sz w:val="28"/>
        </w:rPr>
        <w:t xml:space="preserve">- </w:t>
      </w:r>
      <w:r w:rsidR="00455E12" w:rsidRPr="002719B4">
        <w:rPr>
          <w:color w:val="000000" w:themeColor="text1"/>
          <w:sz w:val="28"/>
        </w:rPr>
        <w:t>обеспечение соответствия основной образовательной программы требованиям Федерального государственного образовательного стандарта основного общего образования (ФГОС ООО);</w:t>
      </w:r>
      <w:r w:rsidRPr="002719B4">
        <w:rPr>
          <w:color w:val="000000" w:themeColor="text1"/>
          <w:sz w:val="28"/>
        </w:rPr>
        <w:t xml:space="preserve"> </w:t>
      </w:r>
    </w:p>
    <w:p w14:paraId="785D0502" w14:textId="77777777" w:rsidR="001A39B1" w:rsidRPr="002719B4" w:rsidRDefault="00453C58" w:rsidP="00E11A25">
      <w:pPr>
        <w:spacing w:line="276" w:lineRule="auto"/>
        <w:ind w:firstLine="709"/>
        <w:jc w:val="both"/>
        <w:rPr>
          <w:color w:val="000000" w:themeColor="text1"/>
          <w:sz w:val="28"/>
        </w:rPr>
      </w:pPr>
      <w:r w:rsidRPr="002719B4">
        <w:rPr>
          <w:color w:val="000000" w:themeColor="text1"/>
          <w:sz w:val="28"/>
        </w:rPr>
        <w:t xml:space="preserve">- </w:t>
      </w:r>
      <w:r w:rsidR="00455E12" w:rsidRPr="002719B4">
        <w:rPr>
          <w:color w:val="000000" w:themeColor="text1"/>
          <w:sz w:val="28"/>
        </w:rPr>
        <w:t>обеспечение преемственности начального общего, основного</w:t>
      </w:r>
      <w:r w:rsidRPr="002719B4">
        <w:rPr>
          <w:color w:val="000000" w:themeColor="text1"/>
          <w:sz w:val="28"/>
        </w:rPr>
        <w:t xml:space="preserve"> </w:t>
      </w:r>
      <w:r w:rsidR="00455E12" w:rsidRPr="002719B4">
        <w:rPr>
          <w:color w:val="000000" w:themeColor="text1"/>
          <w:sz w:val="28"/>
        </w:rPr>
        <w:t xml:space="preserve">общего, среднего общего образования; </w:t>
      </w:r>
    </w:p>
    <w:p w14:paraId="23961E61" w14:textId="77777777" w:rsidR="001A39B1" w:rsidRPr="002719B4" w:rsidRDefault="001A39B1" w:rsidP="00E11A25">
      <w:pPr>
        <w:spacing w:line="276" w:lineRule="auto"/>
        <w:ind w:firstLine="709"/>
        <w:jc w:val="both"/>
        <w:rPr>
          <w:color w:val="000000" w:themeColor="text1"/>
          <w:sz w:val="28"/>
        </w:rPr>
      </w:pPr>
      <w:r w:rsidRPr="002719B4">
        <w:rPr>
          <w:color w:val="000000" w:themeColor="text1"/>
          <w:sz w:val="28"/>
        </w:rPr>
        <w:t xml:space="preserve">- </w:t>
      </w:r>
      <w:r w:rsidR="00455E12" w:rsidRPr="002719B4">
        <w:rPr>
          <w:color w:val="000000" w:themeColor="text1"/>
          <w:sz w:val="28"/>
        </w:rPr>
        <w:t>обеспечение доступности получения качественного основного общего образования,</w:t>
      </w:r>
      <w:r w:rsidRPr="002719B4">
        <w:rPr>
          <w:color w:val="000000" w:themeColor="text1"/>
          <w:sz w:val="28"/>
        </w:rPr>
        <w:t xml:space="preserve"> </w:t>
      </w:r>
      <w:r w:rsidR="00455E12" w:rsidRPr="002719B4">
        <w:rPr>
          <w:color w:val="000000" w:themeColor="text1"/>
          <w:sz w:val="28"/>
        </w:rPr>
        <w:t>достижение планируемых результатов освоения основной образовательной программы основного общего образования всеми</w:t>
      </w:r>
      <w:r w:rsidRPr="002719B4">
        <w:rPr>
          <w:color w:val="000000" w:themeColor="text1"/>
          <w:sz w:val="28"/>
        </w:rPr>
        <w:t xml:space="preserve"> </w:t>
      </w:r>
      <w:r w:rsidR="00455E12" w:rsidRPr="002719B4">
        <w:rPr>
          <w:color w:val="000000" w:themeColor="text1"/>
          <w:sz w:val="28"/>
        </w:rPr>
        <w:t>обучающимися, в том числе детьми-инвалидами и детьми с</w:t>
      </w:r>
      <w:r w:rsidRPr="002719B4">
        <w:rPr>
          <w:color w:val="000000" w:themeColor="text1"/>
          <w:sz w:val="28"/>
        </w:rPr>
        <w:t xml:space="preserve"> </w:t>
      </w:r>
      <w:r w:rsidR="00455E12" w:rsidRPr="002719B4">
        <w:rPr>
          <w:color w:val="000000" w:themeColor="text1"/>
          <w:sz w:val="28"/>
        </w:rPr>
        <w:t xml:space="preserve">ОВЗ; </w:t>
      </w:r>
    </w:p>
    <w:p w14:paraId="5118446E" w14:textId="77777777" w:rsidR="001A39B1" w:rsidRPr="002719B4" w:rsidRDefault="001A39B1" w:rsidP="00E11A25">
      <w:pPr>
        <w:spacing w:line="276" w:lineRule="auto"/>
        <w:ind w:firstLine="709"/>
        <w:jc w:val="both"/>
        <w:rPr>
          <w:color w:val="000000" w:themeColor="text1"/>
          <w:sz w:val="28"/>
        </w:rPr>
      </w:pPr>
      <w:r w:rsidRPr="002719B4">
        <w:rPr>
          <w:color w:val="000000" w:themeColor="text1"/>
          <w:sz w:val="28"/>
        </w:rPr>
        <w:t xml:space="preserve">- </w:t>
      </w:r>
      <w:r w:rsidR="00455E12" w:rsidRPr="002719B4">
        <w:rPr>
          <w:color w:val="000000" w:themeColor="text1"/>
          <w:sz w:val="28"/>
        </w:rPr>
        <w:t>реализацию программы воспитания, обеспечение индивидуализированного психолого-педагогического сопровождения</w:t>
      </w:r>
      <w:r w:rsidRPr="002719B4">
        <w:rPr>
          <w:color w:val="000000" w:themeColor="text1"/>
          <w:sz w:val="28"/>
        </w:rPr>
        <w:t xml:space="preserve"> </w:t>
      </w:r>
      <w:r w:rsidR="00455E12" w:rsidRPr="002719B4">
        <w:rPr>
          <w:color w:val="000000" w:themeColor="text1"/>
          <w:sz w:val="28"/>
        </w:rPr>
        <w:t>каждого обучающегося, формированию образовательного базиса, основанного не только на знаниях, но и на соответствующем</w:t>
      </w:r>
      <w:r w:rsidRPr="002719B4">
        <w:rPr>
          <w:color w:val="000000" w:themeColor="text1"/>
          <w:sz w:val="28"/>
        </w:rPr>
        <w:t xml:space="preserve"> </w:t>
      </w:r>
      <w:r w:rsidR="00455E12" w:rsidRPr="002719B4">
        <w:rPr>
          <w:color w:val="000000" w:themeColor="text1"/>
          <w:sz w:val="28"/>
        </w:rPr>
        <w:t>культурном уровне развития личности, созданию необходимых</w:t>
      </w:r>
      <w:r w:rsidRPr="002719B4">
        <w:rPr>
          <w:color w:val="000000" w:themeColor="text1"/>
          <w:sz w:val="28"/>
        </w:rPr>
        <w:t xml:space="preserve"> </w:t>
      </w:r>
      <w:r w:rsidR="00455E12" w:rsidRPr="002719B4">
        <w:rPr>
          <w:color w:val="000000" w:themeColor="text1"/>
          <w:sz w:val="28"/>
        </w:rPr>
        <w:t xml:space="preserve">условий для ее самореализации; </w:t>
      </w:r>
    </w:p>
    <w:p w14:paraId="2B061DF5" w14:textId="77777777" w:rsidR="001A39B1" w:rsidRPr="002719B4" w:rsidRDefault="001A39B1" w:rsidP="00E11A25">
      <w:pPr>
        <w:spacing w:line="276" w:lineRule="auto"/>
        <w:ind w:firstLine="709"/>
        <w:jc w:val="both"/>
        <w:rPr>
          <w:color w:val="000000" w:themeColor="text1"/>
          <w:sz w:val="28"/>
        </w:rPr>
      </w:pPr>
      <w:r w:rsidRPr="002719B4">
        <w:rPr>
          <w:color w:val="000000" w:themeColor="text1"/>
          <w:sz w:val="28"/>
        </w:rPr>
        <w:t xml:space="preserve">- </w:t>
      </w:r>
      <w:r w:rsidR="00455E12" w:rsidRPr="002719B4">
        <w:rPr>
          <w:color w:val="000000" w:themeColor="text1"/>
          <w:sz w:val="28"/>
        </w:rPr>
        <w:t>обеспечение эффективного сочетания урочных и внеурочных форм организации учебных</w:t>
      </w:r>
      <w:r w:rsidRPr="002719B4">
        <w:rPr>
          <w:color w:val="000000" w:themeColor="text1"/>
          <w:sz w:val="28"/>
        </w:rPr>
        <w:t xml:space="preserve"> </w:t>
      </w:r>
      <w:r w:rsidR="00455E12" w:rsidRPr="002719B4">
        <w:rPr>
          <w:color w:val="000000" w:themeColor="text1"/>
          <w:sz w:val="28"/>
        </w:rPr>
        <w:t>занятий, взаимодействия всех участников образовательных отношений; взаимодействие образовательной организации при</w:t>
      </w:r>
      <w:r w:rsidRPr="002719B4">
        <w:rPr>
          <w:color w:val="000000" w:themeColor="text1"/>
          <w:sz w:val="28"/>
        </w:rPr>
        <w:t xml:space="preserve"> </w:t>
      </w:r>
      <w:r w:rsidR="00455E12" w:rsidRPr="002719B4">
        <w:rPr>
          <w:color w:val="000000" w:themeColor="text1"/>
          <w:sz w:val="28"/>
        </w:rPr>
        <w:t>реализации основной образовательной программы с социальными партнерами; выявление и развитие способностей обучающихся, в том числе детей, проявивших выдающиеся способности, детей с ОВЗ и инвалидов, их интересов через систему</w:t>
      </w:r>
      <w:r w:rsidRPr="002719B4">
        <w:rPr>
          <w:color w:val="000000" w:themeColor="text1"/>
          <w:sz w:val="28"/>
        </w:rPr>
        <w:t xml:space="preserve"> </w:t>
      </w:r>
      <w:r w:rsidR="00455E12" w:rsidRPr="002719B4">
        <w:rPr>
          <w:color w:val="000000" w:themeColor="text1"/>
          <w:sz w:val="28"/>
        </w:rPr>
        <w:t xml:space="preserve">клубов, секций, студий и кружков, общественно полезную деятельность, в том числе с использованием возможностей образовательных организаций дополнительного образования; </w:t>
      </w:r>
    </w:p>
    <w:p w14:paraId="24B80C5C" w14:textId="77777777" w:rsidR="001A39B1" w:rsidRPr="002719B4" w:rsidRDefault="001A39B1" w:rsidP="00E11A25">
      <w:pPr>
        <w:spacing w:line="276" w:lineRule="auto"/>
        <w:ind w:firstLine="709"/>
        <w:jc w:val="both"/>
        <w:rPr>
          <w:color w:val="000000" w:themeColor="text1"/>
          <w:sz w:val="28"/>
        </w:rPr>
      </w:pPr>
      <w:r w:rsidRPr="002719B4">
        <w:rPr>
          <w:color w:val="000000" w:themeColor="text1"/>
          <w:sz w:val="28"/>
        </w:rPr>
        <w:t xml:space="preserve">- </w:t>
      </w:r>
      <w:r w:rsidR="00455E12" w:rsidRPr="002719B4">
        <w:rPr>
          <w:color w:val="000000" w:themeColor="text1"/>
          <w:sz w:val="28"/>
        </w:rPr>
        <w:t>организацию интеллектуальных и творческих соревнований,</w:t>
      </w:r>
      <w:r w:rsidRPr="002719B4">
        <w:rPr>
          <w:color w:val="000000" w:themeColor="text1"/>
          <w:sz w:val="28"/>
        </w:rPr>
        <w:t xml:space="preserve"> </w:t>
      </w:r>
      <w:r w:rsidR="00455E12" w:rsidRPr="002719B4">
        <w:rPr>
          <w:color w:val="000000" w:themeColor="text1"/>
          <w:sz w:val="28"/>
        </w:rPr>
        <w:t xml:space="preserve">научно-технического творчества, проектной и учебно-исследовательской деятельности; </w:t>
      </w:r>
    </w:p>
    <w:p w14:paraId="43BEDC6B" w14:textId="77777777" w:rsidR="001A39B1" w:rsidRPr="002719B4" w:rsidRDefault="001A39B1" w:rsidP="00E11A25">
      <w:pPr>
        <w:spacing w:line="276" w:lineRule="auto"/>
        <w:ind w:firstLine="709"/>
        <w:jc w:val="both"/>
        <w:rPr>
          <w:color w:val="000000" w:themeColor="text1"/>
          <w:sz w:val="28"/>
        </w:rPr>
      </w:pPr>
      <w:r w:rsidRPr="002719B4">
        <w:rPr>
          <w:color w:val="000000" w:themeColor="text1"/>
          <w:sz w:val="28"/>
        </w:rPr>
        <w:t xml:space="preserve">- </w:t>
      </w:r>
      <w:r w:rsidR="00455E12" w:rsidRPr="002719B4">
        <w:rPr>
          <w:color w:val="000000" w:themeColor="text1"/>
          <w:sz w:val="28"/>
        </w:rPr>
        <w:t>участие обучающихся, их родителей</w:t>
      </w:r>
      <w:r w:rsidRPr="002719B4">
        <w:rPr>
          <w:color w:val="000000" w:themeColor="text1"/>
          <w:sz w:val="28"/>
        </w:rPr>
        <w:t xml:space="preserve"> </w:t>
      </w:r>
      <w:r w:rsidR="00455E12" w:rsidRPr="002719B4">
        <w:rPr>
          <w:color w:val="000000" w:themeColor="text1"/>
          <w:sz w:val="28"/>
        </w:rPr>
        <w:t xml:space="preserve">(законных представителей), педагогических работников и общественности в проектировании и развитии </w:t>
      </w:r>
      <w:proofErr w:type="spellStart"/>
      <w:r w:rsidR="00455E12" w:rsidRPr="002719B4">
        <w:rPr>
          <w:color w:val="000000" w:themeColor="text1"/>
          <w:sz w:val="28"/>
        </w:rPr>
        <w:t>внутришкольной</w:t>
      </w:r>
      <w:proofErr w:type="spellEnd"/>
      <w:r w:rsidRPr="002719B4">
        <w:rPr>
          <w:color w:val="000000" w:themeColor="text1"/>
          <w:sz w:val="28"/>
        </w:rPr>
        <w:t xml:space="preserve"> </w:t>
      </w:r>
      <w:r w:rsidR="00455E12" w:rsidRPr="002719B4">
        <w:rPr>
          <w:color w:val="000000" w:themeColor="text1"/>
          <w:sz w:val="28"/>
        </w:rPr>
        <w:t xml:space="preserve">социальной среды, школьного уклада; </w:t>
      </w:r>
    </w:p>
    <w:p w14:paraId="0C1ADB27" w14:textId="77777777" w:rsidR="001A39B1" w:rsidRPr="002719B4" w:rsidRDefault="001A39B1" w:rsidP="00E11A25">
      <w:pPr>
        <w:spacing w:line="276" w:lineRule="auto"/>
        <w:ind w:firstLine="709"/>
        <w:jc w:val="both"/>
        <w:rPr>
          <w:color w:val="000000" w:themeColor="text1"/>
          <w:sz w:val="28"/>
        </w:rPr>
      </w:pPr>
      <w:r w:rsidRPr="002719B4">
        <w:rPr>
          <w:color w:val="000000" w:themeColor="text1"/>
          <w:sz w:val="28"/>
        </w:rPr>
        <w:t xml:space="preserve">- </w:t>
      </w:r>
      <w:r w:rsidR="00455E12" w:rsidRPr="002719B4">
        <w:rPr>
          <w:color w:val="000000" w:themeColor="text1"/>
          <w:sz w:val="28"/>
        </w:rPr>
        <w:t xml:space="preserve">включение обучающихся в процессы познания и преобразования внешкольной социальной среды (населенного пункта, района, города) для приобретения опыта реального управления и действия; </w:t>
      </w:r>
    </w:p>
    <w:p w14:paraId="7D561851" w14:textId="77777777" w:rsidR="00455E12" w:rsidRPr="002719B4" w:rsidRDefault="001A39B1" w:rsidP="00E11A25">
      <w:pPr>
        <w:spacing w:line="276" w:lineRule="auto"/>
        <w:ind w:firstLine="709"/>
        <w:jc w:val="both"/>
        <w:rPr>
          <w:color w:val="000000" w:themeColor="text1"/>
          <w:sz w:val="28"/>
        </w:rPr>
      </w:pPr>
      <w:r w:rsidRPr="002719B4">
        <w:rPr>
          <w:color w:val="000000" w:themeColor="text1"/>
          <w:sz w:val="28"/>
        </w:rPr>
        <w:t xml:space="preserve">- </w:t>
      </w:r>
      <w:r w:rsidR="00455E12" w:rsidRPr="002719B4">
        <w:rPr>
          <w:color w:val="000000" w:themeColor="text1"/>
          <w:sz w:val="28"/>
        </w:rPr>
        <w:t>социальное</w:t>
      </w:r>
      <w:r w:rsidRPr="002719B4">
        <w:rPr>
          <w:color w:val="000000" w:themeColor="text1"/>
          <w:sz w:val="28"/>
        </w:rPr>
        <w:t xml:space="preserve"> </w:t>
      </w:r>
      <w:r w:rsidR="00455E12" w:rsidRPr="002719B4">
        <w:rPr>
          <w:color w:val="000000" w:themeColor="text1"/>
          <w:sz w:val="28"/>
        </w:rPr>
        <w:t>и учебно-исследовательское проектирование, профессиональная ориентация обучающихся при поддержке педагогов, психологов, социальных педагогов, сотрудничество с базовыми</w:t>
      </w:r>
      <w:r w:rsidRPr="002719B4">
        <w:rPr>
          <w:color w:val="000000" w:themeColor="text1"/>
          <w:sz w:val="28"/>
        </w:rPr>
        <w:t xml:space="preserve"> </w:t>
      </w:r>
      <w:r w:rsidR="00455E12" w:rsidRPr="002719B4">
        <w:rPr>
          <w:color w:val="000000" w:themeColor="text1"/>
          <w:sz w:val="28"/>
        </w:rPr>
        <w:t>предприятиями, организациями профессионального образования, центрами профессиональной работы; сохранение и укрепление физического, психологического и социального здоровья</w:t>
      </w:r>
      <w:r w:rsidRPr="002719B4">
        <w:rPr>
          <w:color w:val="000000" w:themeColor="text1"/>
          <w:sz w:val="28"/>
        </w:rPr>
        <w:t xml:space="preserve"> </w:t>
      </w:r>
      <w:r w:rsidR="00455E12" w:rsidRPr="002719B4">
        <w:rPr>
          <w:color w:val="000000" w:themeColor="text1"/>
          <w:sz w:val="28"/>
        </w:rPr>
        <w:t>обучающихся, обеспечение их безопасности.</w:t>
      </w:r>
    </w:p>
    <w:p w14:paraId="6AEFE19F" w14:textId="5BA3CF9A" w:rsidR="00455E12" w:rsidRPr="002719B4" w:rsidRDefault="00455E12" w:rsidP="00E11A25">
      <w:pPr>
        <w:spacing w:line="276" w:lineRule="auto"/>
        <w:ind w:firstLine="709"/>
        <w:jc w:val="both"/>
        <w:rPr>
          <w:color w:val="000000" w:themeColor="text1"/>
          <w:sz w:val="28"/>
        </w:rPr>
      </w:pPr>
      <w:r w:rsidRPr="002719B4">
        <w:rPr>
          <w:color w:val="000000" w:themeColor="text1"/>
          <w:sz w:val="28"/>
        </w:rPr>
        <w:lastRenderedPageBreak/>
        <w:t>Обучающиеся, не освоившие программу основного общего</w:t>
      </w:r>
      <w:r w:rsidR="001A39B1" w:rsidRPr="002719B4">
        <w:rPr>
          <w:color w:val="000000" w:themeColor="text1"/>
          <w:sz w:val="28"/>
        </w:rPr>
        <w:t xml:space="preserve"> </w:t>
      </w:r>
      <w:r w:rsidRPr="002719B4">
        <w:rPr>
          <w:color w:val="000000" w:themeColor="text1"/>
          <w:sz w:val="28"/>
        </w:rPr>
        <w:t xml:space="preserve">образования, не допускаются к обучению на </w:t>
      </w:r>
      <w:r w:rsidR="00E11A25" w:rsidRPr="002719B4">
        <w:rPr>
          <w:color w:val="000000" w:themeColor="text1"/>
          <w:sz w:val="28"/>
        </w:rPr>
        <w:t>уровне среднего общего</w:t>
      </w:r>
      <w:r w:rsidRPr="002719B4">
        <w:rPr>
          <w:color w:val="000000" w:themeColor="text1"/>
          <w:sz w:val="28"/>
        </w:rPr>
        <w:t xml:space="preserve"> образования.</w:t>
      </w:r>
    </w:p>
    <w:p w14:paraId="0FAF76E4" w14:textId="4C714E42" w:rsidR="00040E84" w:rsidRPr="002719B4" w:rsidRDefault="00E11A25" w:rsidP="00E11A25">
      <w:pPr>
        <w:spacing w:line="276" w:lineRule="auto"/>
        <w:ind w:firstLine="709"/>
        <w:jc w:val="both"/>
        <w:rPr>
          <w:color w:val="000000" w:themeColor="text1"/>
          <w:sz w:val="28"/>
        </w:rPr>
      </w:pPr>
      <w:r w:rsidRPr="002719B4">
        <w:rPr>
          <w:color w:val="000000" w:themeColor="text1"/>
          <w:sz w:val="28"/>
        </w:rPr>
        <w:t>ООП ООО по ФГОС 2021 года</w:t>
      </w:r>
      <w:r w:rsidR="00455E12" w:rsidRPr="002719B4">
        <w:rPr>
          <w:color w:val="000000" w:themeColor="text1"/>
          <w:sz w:val="28"/>
        </w:rPr>
        <w:t xml:space="preserve"> является основным документом, определяющим содержание общего образования, а также регламентирующим образовательную</w:t>
      </w:r>
      <w:r w:rsidR="001A39B1" w:rsidRPr="002719B4">
        <w:rPr>
          <w:color w:val="000000" w:themeColor="text1"/>
          <w:sz w:val="28"/>
        </w:rPr>
        <w:t xml:space="preserve"> </w:t>
      </w:r>
      <w:r w:rsidR="00455E12" w:rsidRPr="002719B4">
        <w:rPr>
          <w:color w:val="000000" w:themeColor="text1"/>
          <w:sz w:val="28"/>
        </w:rPr>
        <w:t>деятельность организации в единстве урочной и внеурочной</w:t>
      </w:r>
      <w:r w:rsidR="001A39B1" w:rsidRPr="002719B4">
        <w:rPr>
          <w:color w:val="000000" w:themeColor="text1"/>
          <w:sz w:val="28"/>
        </w:rPr>
        <w:t xml:space="preserve"> </w:t>
      </w:r>
      <w:r w:rsidR="00455E12" w:rsidRPr="002719B4">
        <w:rPr>
          <w:color w:val="000000" w:themeColor="text1"/>
          <w:sz w:val="28"/>
        </w:rPr>
        <w:t>деятельности при учете установленного ФГОС соотношения</w:t>
      </w:r>
      <w:r w:rsidR="001A39B1" w:rsidRPr="002719B4">
        <w:rPr>
          <w:color w:val="000000" w:themeColor="text1"/>
          <w:sz w:val="28"/>
        </w:rPr>
        <w:t xml:space="preserve"> </w:t>
      </w:r>
      <w:r w:rsidR="00455E12" w:rsidRPr="002719B4">
        <w:rPr>
          <w:color w:val="000000" w:themeColor="text1"/>
          <w:sz w:val="28"/>
        </w:rPr>
        <w:t>обязательной части программы и части, формируемой участниками образовательного процесса.</w:t>
      </w:r>
    </w:p>
    <w:p w14:paraId="5970D27B" w14:textId="77777777" w:rsidR="00DD6DD8" w:rsidRPr="002719B4" w:rsidRDefault="00DD6DD8" w:rsidP="00E11A25">
      <w:pPr>
        <w:spacing w:line="276" w:lineRule="auto"/>
        <w:ind w:firstLine="709"/>
        <w:jc w:val="both"/>
        <w:rPr>
          <w:color w:val="000000" w:themeColor="text1"/>
          <w:sz w:val="28"/>
        </w:rPr>
      </w:pPr>
    </w:p>
    <w:p w14:paraId="5847A7BA" w14:textId="1732915C" w:rsidR="00164626" w:rsidRPr="002719B4" w:rsidRDefault="00005EBE" w:rsidP="00F02135">
      <w:pPr>
        <w:pStyle w:val="3"/>
        <w:numPr>
          <w:ilvl w:val="2"/>
          <w:numId w:val="29"/>
        </w:numPr>
        <w:jc w:val="center"/>
        <w:rPr>
          <w:color w:val="000000" w:themeColor="text1"/>
          <w:sz w:val="28"/>
        </w:rPr>
      </w:pPr>
      <w:bookmarkStart w:id="6" w:name="_Toc111084899"/>
      <w:bookmarkStart w:id="7" w:name="_Toc153884968"/>
      <w:r w:rsidRPr="002719B4">
        <w:rPr>
          <w:color w:val="000000" w:themeColor="text1"/>
          <w:sz w:val="28"/>
        </w:rPr>
        <w:t>Принципы формирования и механизмы реализации программы основного общего образования, в том числе посредством реализации индивидуальных учебных планов</w:t>
      </w:r>
      <w:bookmarkEnd w:id="6"/>
      <w:bookmarkEnd w:id="7"/>
    </w:p>
    <w:p w14:paraId="47CCCF1E" w14:textId="77777777" w:rsidR="00E11A25" w:rsidRPr="002719B4" w:rsidRDefault="00E11A25" w:rsidP="00E11A25">
      <w:pPr>
        <w:pStyle w:val="a8"/>
        <w:rPr>
          <w:color w:val="000000" w:themeColor="text1"/>
        </w:rPr>
      </w:pPr>
    </w:p>
    <w:p w14:paraId="4FFA6BC0" w14:textId="780AF8AD" w:rsidR="00164626" w:rsidRPr="002719B4" w:rsidRDefault="00164626" w:rsidP="00E11A25">
      <w:pPr>
        <w:spacing w:line="276" w:lineRule="auto"/>
        <w:ind w:firstLine="709"/>
        <w:jc w:val="both"/>
        <w:rPr>
          <w:color w:val="000000" w:themeColor="text1"/>
          <w:sz w:val="28"/>
        </w:rPr>
      </w:pPr>
      <w:r w:rsidRPr="002719B4">
        <w:rPr>
          <w:color w:val="000000" w:themeColor="text1"/>
          <w:sz w:val="28"/>
        </w:rPr>
        <w:t xml:space="preserve">В основе разработки </w:t>
      </w:r>
      <w:r w:rsidR="00E11A25" w:rsidRPr="002719B4">
        <w:rPr>
          <w:color w:val="000000" w:themeColor="text1"/>
          <w:sz w:val="28"/>
        </w:rPr>
        <w:t xml:space="preserve">ООП </w:t>
      </w:r>
      <w:proofErr w:type="gramStart"/>
      <w:r w:rsidR="00E11A25" w:rsidRPr="002719B4">
        <w:rPr>
          <w:color w:val="000000" w:themeColor="text1"/>
          <w:sz w:val="28"/>
        </w:rPr>
        <w:t xml:space="preserve">ООО </w:t>
      </w:r>
      <w:r w:rsidRPr="002719B4">
        <w:rPr>
          <w:color w:val="000000" w:themeColor="text1"/>
          <w:sz w:val="28"/>
        </w:rPr>
        <w:t xml:space="preserve"> лежат</w:t>
      </w:r>
      <w:proofErr w:type="gramEnd"/>
      <w:r w:rsidRPr="002719B4">
        <w:rPr>
          <w:color w:val="000000" w:themeColor="text1"/>
          <w:sz w:val="28"/>
        </w:rPr>
        <w:t xml:space="preserve"> следующие принципы</w:t>
      </w:r>
      <w:r w:rsidR="0065474D" w:rsidRPr="002719B4">
        <w:rPr>
          <w:color w:val="000000" w:themeColor="text1"/>
          <w:sz w:val="28"/>
        </w:rPr>
        <w:t>, подходы</w:t>
      </w:r>
      <w:r w:rsidRPr="002719B4">
        <w:rPr>
          <w:color w:val="000000" w:themeColor="text1"/>
          <w:sz w:val="28"/>
        </w:rPr>
        <w:t xml:space="preserve"> и </w:t>
      </w:r>
      <w:r w:rsidR="0065474D" w:rsidRPr="002719B4">
        <w:rPr>
          <w:color w:val="000000" w:themeColor="text1"/>
          <w:sz w:val="28"/>
        </w:rPr>
        <w:t>механизмы</w:t>
      </w:r>
      <w:r w:rsidRPr="002719B4">
        <w:rPr>
          <w:color w:val="000000" w:themeColor="text1"/>
          <w:sz w:val="28"/>
        </w:rPr>
        <w:t>:</w:t>
      </w:r>
    </w:p>
    <w:p w14:paraId="55049524" w14:textId="77777777" w:rsidR="00164626" w:rsidRPr="002719B4" w:rsidRDefault="00164626" w:rsidP="00E11A25">
      <w:pPr>
        <w:spacing w:line="276" w:lineRule="auto"/>
        <w:ind w:firstLine="709"/>
        <w:jc w:val="both"/>
        <w:rPr>
          <w:color w:val="000000" w:themeColor="text1"/>
          <w:sz w:val="28"/>
        </w:rPr>
      </w:pPr>
      <w:r w:rsidRPr="002719B4">
        <w:rPr>
          <w:color w:val="000000" w:themeColor="text1"/>
          <w:sz w:val="28"/>
        </w:rPr>
        <w:t xml:space="preserve"> - системно-</w:t>
      </w:r>
      <w:proofErr w:type="spellStart"/>
      <w:r w:rsidRPr="002719B4">
        <w:rPr>
          <w:color w:val="000000" w:themeColor="text1"/>
          <w:sz w:val="28"/>
        </w:rPr>
        <w:t>деятельностный</w:t>
      </w:r>
      <w:proofErr w:type="spellEnd"/>
      <w:r w:rsidRPr="002719B4">
        <w:rPr>
          <w:color w:val="000000" w:themeColor="text1"/>
          <w:sz w:val="28"/>
        </w:rPr>
        <w:t xml:space="preserve"> подход, предполагающий ориентацию на результаты обучения, на развитие его активной учебно-познавательной деятельности на основе освоения универсальных учебных действий, познания и освоения мира личности обучающегося, формирование его готовности к саморазвитию и непрерывному образованию;</w:t>
      </w:r>
    </w:p>
    <w:p w14:paraId="2BDA719A" w14:textId="77777777" w:rsidR="00164626" w:rsidRPr="002719B4" w:rsidRDefault="00164626" w:rsidP="00E11A25">
      <w:pPr>
        <w:spacing w:line="276" w:lineRule="auto"/>
        <w:ind w:firstLine="709"/>
        <w:jc w:val="both"/>
        <w:rPr>
          <w:color w:val="000000" w:themeColor="text1"/>
          <w:sz w:val="28"/>
        </w:rPr>
      </w:pPr>
      <w:r w:rsidRPr="002719B4">
        <w:rPr>
          <w:color w:val="000000" w:themeColor="text1"/>
          <w:sz w:val="28"/>
        </w:rPr>
        <w:t xml:space="preserve"> - признание решающей роли содержания образования, способов организации образовательной деятельности и учебного</w:t>
      </w:r>
      <w:r w:rsidR="007459F9" w:rsidRPr="002719B4">
        <w:rPr>
          <w:color w:val="000000" w:themeColor="text1"/>
          <w:sz w:val="28"/>
        </w:rPr>
        <w:t xml:space="preserve"> </w:t>
      </w:r>
      <w:r w:rsidRPr="002719B4">
        <w:rPr>
          <w:color w:val="000000" w:themeColor="text1"/>
          <w:sz w:val="28"/>
        </w:rPr>
        <w:t>сотрудничества в достижении целей личностного и социального развития обучающихся;</w:t>
      </w:r>
    </w:p>
    <w:p w14:paraId="7644ED85" w14:textId="77777777" w:rsidR="00164626" w:rsidRPr="002719B4" w:rsidRDefault="00164626" w:rsidP="00E11A25">
      <w:pPr>
        <w:spacing w:line="276" w:lineRule="auto"/>
        <w:ind w:firstLine="709"/>
        <w:jc w:val="both"/>
        <w:rPr>
          <w:color w:val="000000" w:themeColor="text1"/>
          <w:sz w:val="28"/>
        </w:rPr>
      </w:pPr>
      <w:r w:rsidRPr="002719B4">
        <w:rPr>
          <w:color w:val="000000" w:themeColor="text1"/>
          <w:sz w:val="28"/>
        </w:rPr>
        <w:t xml:space="preserve"> </w:t>
      </w:r>
      <w:r w:rsidR="007459F9" w:rsidRPr="002719B4">
        <w:rPr>
          <w:color w:val="000000" w:themeColor="text1"/>
          <w:sz w:val="28"/>
        </w:rPr>
        <w:t>-</w:t>
      </w:r>
      <w:r w:rsidRPr="002719B4">
        <w:rPr>
          <w:color w:val="000000" w:themeColor="text1"/>
          <w:sz w:val="28"/>
        </w:rPr>
        <w:t xml:space="preserve"> учет индивидуальных возрастных, </w:t>
      </w:r>
      <w:proofErr w:type="gramStart"/>
      <w:r w:rsidRPr="002719B4">
        <w:rPr>
          <w:color w:val="000000" w:themeColor="text1"/>
          <w:sz w:val="28"/>
        </w:rPr>
        <w:t>психологических и физиологических особенностей</w:t>
      </w:r>
      <w:proofErr w:type="gramEnd"/>
      <w:r w:rsidRPr="002719B4">
        <w:rPr>
          <w:color w:val="000000" w:themeColor="text1"/>
          <w:sz w:val="28"/>
        </w:rPr>
        <w:t xml:space="preserve"> обучающихся при построении образовательного процесса и определении образовательно-воспитательных целей и путей их достижения;</w:t>
      </w:r>
    </w:p>
    <w:p w14:paraId="4D58F995" w14:textId="4CE82918" w:rsidR="00164626" w:rsidRPr="002719B4" w:rsidRDefault="00164626" w:rsidP="00E11A25">
      <w:pPr>
        <w:spacing w:line="276" w:lineRule="auto"/>
        <w:ind w:firstLine="709"/>
        <w:jc w:val="both"/>
        <w:rPr>
          <w:color w:val="000000" w:themeColor="text1"/>
          <w:sz w:val="28"/>
        </w:rPr>
      </w:pPr>
      <w:r w:rsidRPr="002719B4">
        <w:rPr>
          <w:color w:val="000000" w:themeColor="text1"/>
          <w:sz w:val="28"/>
        </w:rPr>
        <w:t xml:space="preserve"> </w:t>
      </w:r>
      <w:r w:rsidR="007459F9" w:rsidRPr="002719B4">
        <w:rPr>
          <w:color w:val="000000" w:themeColor="text1"/>
          <w:sz w:val="28"/>
        </w:rPr>
        <w:t>-</w:t>
      </w:r>
      <w:r w:rsidRPr="002719B4">
        <w:rPr>
          <w:color w:val="000000" w:themeColor="text1"/>
          <w:sz w:val="28"/>
        </w:rPr>
        <w:t xml:space="preserve"> </w:t>
      </w:r>
      <w:proofErr w:type="spellStart"/>
      <w:r w:rsidRPr="002719B4">
        <w:rPr>
          <w:color w:val="000000" w:themeColor="text1"/>
          <w:sz w:val="28"/>
        </w:rPr>
        <w:t>раз</w:t>
      </w:r>
      <w:r w:rsidR="00485C22" w:rsidRPr="002719B4">
        <w:rPr>
          <w:color w:val="000000" w:themeColor="text1"/>
          <w:sz w:val="28"/>
        </w:rPr>
        <w:t>ООО</w:t>
      </w:r>
      <w:r w:rsidRPr="002719B4">
        <w:rPr>
          <w:color w:val="000000" w:themeColor="text1"/>
          <w:sz w:val="28"/>
        </w:rPr>
        <w:t>бразие</w:t>
      </w:r>
      <w:proofErr w:type="spellEnd"/>
      <w:r w:rsidRPr="002719B4">
        <w:rPr>
          <w:color w:val="000000" w:themeColor="text1"/>
          <w:sz w:val="28"/>
        </w:rPr>
        <w:t xml:space="preserve"> индивидуальных образовательных траекторий</w:t>
      </w:r>
      <w:r w:rsidR="007459F9" w:rsidRPr="002719B4">
        <w:rPr>
          <w:color w:val="000000" w:themeColor="text1"/>
          <w:sz w:val="28"/>
        </w:rPr>
        <w:t xml:space="preserve"> </w:t>
      </w:r>
      <w:r w:rsidRPr="002719B4">
        <w:rPr>
          <w:color w:val="000000" w:themeColor="text1"/>
          <w:sz w:val="28"/>
        </w:rPr>
        <w:t>и индивидуального развития каждого обучающегося, в том</w:t>
      </w:r>
      <w:r w:rsidR="007459F9" w:rsidRPr="002719B4">
        <w:rPr>
          <w:color w:val="000000" w:themeColor="text1"/>
          <w:sz w:val="28"/>
        </w:rPr>
        <w:t xml:space="preserve"> </w:t>
      </w:r>
      <w:r w:rsidRPr="002719B4">
        <w:rPr>
          <w:color w:val="000000" w:themeColor="text1"/>
          <w:sz w:val="28"/>
        </w:rPr>
        <w:t>числе одаренных обучающихся и обучающихся с ограниченными возможностями здоровья;</w:t>
      </w:r>
    </w:p>
    <w:p w14:paraId="696BA31E" w14:textId="77777777" w:rsidR="00164626" w:rsidRPr="002719B4" w:rsidRDefault="00164626" w:rsidP="00E11A25">
      <w:pPr>
        <w:spacing w:line="276" w:lineRule="auto"/>
        <w:ind w:firstLine="709"/>
        <w:jc w:val="both"/>
        <w:rPr>
          <w:color w:val="000000" w:themeColor="text1"/>
          <w:sz w:val="28"/>
        </w:rPr>
      </w:pPr>
      <w:r w:rsidRPr="002719B4">
        <w:rPr>
          <w:color w:val="000000" w:themeColor="text1"/>
          <w:sz w:val="28"/>
        </w:rPr>
        <w:t xml:space="preserve"> </w:t>
      </w:r>
      <w:r w:rsidR="007459F9" w:rsidRPr="002719B4">
        <w:rPr>
          <w:color w:val="000000" w:themeColor="text1"/>
          <w:sz w:val="28"/>
        </w:rPr>
        <w:t>-</w:t>
      </w:r>
      <w:r w:rsidRPr="002719B4">
        <w:rPr>
          <w:color w:val="000000" w:themeColor="text1"/>
          <w:sz w:val="28"/>
        </w:rPr>
        <w:t xml:space="preserve"> преемственность основных образовательных программ, проявляющуюся во взаимосвязи и согласованности в отборе содержания образования, а также в последовательности его</w:t>
      </w:r>
      <w:r w:rsidR="007459F9" w:rsidRPr="002719B4">
        <w:rPr>
          <w:color w:val="000000" w:themeColor="text1"/>
          <w:sz w:val="28"/>
        </w:rPr>
        <w:t xml:space="preserve"> </w:t>
      </w:r>
      <w:r w:rsidRPr="002719B4">
        <w:rPr>
          <w:color w:val="000000" w:themeColor="text1"/>
          <w:sz w:val="28"/>
        </w:rPr>
        <w:t>развертывания по уровням образования и этапам обучения</w:t>
      </w:r>
      <w:r w:rsidR="007459F9" w:rsidRPr="002719B4">
        <w:rPr>
          <w:color w:val="000000" w:themeColor="text1"/>
          <w:sz w:val="28"/>
        </w:rPr>
        <w:t xml:space="preserve"> </w:t>
      </w:r>
      <w:proofErr w:type="gramStart"/>
      <w:r w:rsidRPr="002719B4">
        <w:rPr>
          <w:color w:val="000000" w:themeColor="text1"/>
          <w:sz w:val="28"/>
        </w:rPr>
        <w:t>в  целях</w:t>
      </w:r>
      <w:proofErr w:type="gramEnd"/>
      <w:r w:rsidRPr="002719B4">
        <w:rPr>
          <w:color w:val="000000" w:themeColor="text1"/>
          <w:sz w:val="28"/>
        </w:rPr>
        <w:t xml:space="preserve"> обеспечения системности знаний, повышения качества образования и обеспечения его непрерывности;</w:t>
      </w:r>
    </w:p>
    <w:p w14:paraId="615D9581" w14:textId="77777777" w:rsidR="00164626" w:rsidRPr="002719B4" w:rsidRDefault="00164626" w:rsidP="00E11A25">
      <w:pPr>
        <w:spacing w:line="276" w:lineRule="auto"/>
        <w:ind w:firstLine="709"/>
        <w:jc w:val="both"/>
        <w:rPr>
          <w:color w:val="000000" w:themeColor="text1"/>
          <w:sz w:val="28"/>
        </w:rPr>
      </w:pPr>
      <w:r w:rsidRPr="002719B4">
        <w:rPr>
          <w:color w:val="000000" w:themeColor="text1"/>
          <w:sz w:val="28"/>
        </w:rPr>
        <w:t xml:space="preserve"> </w:t>
      </w:r>
      <w:r w:rsidR="007459F9" w:rsidRPr="002719B4">
        <w:rPr>
          <w:color w:val="000000" w:themeColor="text1"/>
          <w:sz w:val="28"/>
        </w:rPr>
        <w:t>-</w:t>
      </w:r>
      <w:r w:rsidRPr="002719B4">
        <w:rPr>
          <w:color w:val="000000" w:themeColor="text1"/>
          <w:sz w:val="28"/>
        </w:rPr>
        <w:t xml:space="preserve"> обеспечение фундаментального характера образования, учета специфики изучаемых предметов;</w:t>
      </w:r>
    </w:p>
    <w:p w14:paraId="5E3D6D5F" w14:textId="77777777" w:rsidR="00164626" w:rsidRPr="002719B4" w:rsidRDefault="007459F9" w:rsidP="00E11A25">
      <w:pPr>
        <w:spacing w:line="276" w:lineRule="auto"/>
        <w:ind w:firstLine="709"/>
        <w:jc w:val="both"/>
        <w:rPr>
          <w:color w:val="000000" w:themeColor="text1"/>
          <w:sz w:val="28"/>
        </w:rPr>
      </w:pPr>
      <w:r w:rsidRPr="002719B4">
        <w:rPr>
          <w:color w:val="000000" w:themeColor="text1"/>
          <w:sz w:val="28"/>
        </w:rPr>
        <w:t>-</w:t>
      </w:r>
      <w:r w:rsidR="00164626" w:rsidRPr="002719B4">
        <w:rPr>
          <w:color w:val="000000" w:themeColor="text1"/>
          <w:sz w:val="28"/>
        </w:rPr>
        <w:t xml:space="preserve"> принцип единства учебной и воспитательной деятельности,</w:t>
      </w:r>
      <w:r w:rsidRPr="002719B4">
        <w:rPr>
          <w:color w:val="000000" w:themeColor="text1"/>
          <w:sz w:val="28"/>
        </w:rPr>
        <w:t xml:space="preserve"> </w:t>
      </w:r>
      <w:r w:rsidR="00164626" w:rsidRPr="002719B4">
        <w:rPr>
          <w:color w:val="000000" w:themeColor="text1"/>
          <w:sz w:val="28"/>
        </w:rPr>
        <w:t>предполагающий направленность учебного процесса на достижение личностных результатов освоения образовательной программы;</w:t>
      </w:r>
    </w:p>
    <w:p w14:paraId="7599CAD9" w14:textId="77777777" w:rsidR="00164626" w:rsidRPr="002719B4" w:rsidRDefault="007459F9" w:rsidP="00E11A25">
      <w:pPr>
        <w:spacing w:line="276" w:lineRule="auto"/>
        <w:ind w:firstLine="709"/>
        <w:jc w:val="both"/>
        <w:rPr>
          <w:color w:val="000000" w:themeColor="text1"/>
          <w:sz w:val="28"/>
        </w:rPr>
      </w:pPr>
      <w:r w:rsidRPr="002719B4">
        <w:rPr>
          <w:color w:val="000000" w:themeColor="text1"/>
          <w:sz w:val="28"/>
        </w:rPr>
        <w:t>-</w:t>
      </w:r>
      <w:r w:rsidR="00164626" w:rsidRPr="002719B4">
        <w:rPr>
          <w:color w:val="000000" w:themeColor="text1"/>
          <w:sz w:val="28"/>
        </w:rPr>
        <w:t xml:space="preserve"> принцип </w:t>
      </w:r>
      <w:proofErr w:type="spellStart"/>
      <w:r w:rsidR="00164626" w:rsidRPr="002719B4">
        <w:rPr>
          <w:color w:val="000000" w:themeColor="text1"/>
          <w:sz w:val="28"/>
        </w:rPr>
        <w:t>здоровьесбережения</w:t>
      </w:r>
      <w:proofErr w:type="spellEnd"/>
      <w:r w:rsidR="00164626" w:rsidRPr="002719B4">
        <w:rPr>
          <w:color w:val="000000" w:themeColor="text1"/>
          <w:sz w:val="28"/>
        </w:rPr>
        <w:t>, предусматривающий исключение образовательных технологий, которые могут нанести</w:t>
      </w:r>
      <w:r w:rsidRPr="002719B4">
        <w:rPr>
          <w:color w:val="000000" w:themeColor="text1"/>
          <w:sz w:val="28"/>
        </w:rPr>
        <w:t xml:space="preserve"> </w:t>
      </w:r>
      <w:r w:rsidR="00164626" w:rsidRPr="002719B4">
        <w:rPr>
          <w:color w:val="000000" w:themeColor="text1"/>
          <w:sz w:val="28"/>
        </w:rPr>
        <w:t xml:space="preserve">вред физическому и </w:t>
      </w:r>
      <w:r w:rsidR="00164626" w:rsidRPr="002719B4">
        <w:rPr>
          <w:color w:val="000000" w:themeColor="text1"/>
          <w:sz w:val="28"/>
        </w:rPr>
        <w:lastRenderedPageBreak/>
        <w:t>психическому здоровью обучающихся,</w:t>
      </w:r>
      <w:r w:rsidRPr="002719B4">
        <w:rPr>
          <w:color w:val="000000" w:themeColor="text1"/>
          <w:sz w:val="28"/>
        </w:rPr>
        <w:t xml:space="preserve"> </w:t>
      </w:r>
      <w:r w:rsidR="00164626" w:rsidRPr="002719B4">
        <w:rPr>
          <w:color w:val="000000" w:themeColor="text1"/>
          <w:sz w:val="28"/>
        </w:rPr>
        <w:t xml:space="preserve">приоритет использования </w:t>
      </w:r>
      <w:proofErr w:type="spellStart"/>
      <w:r w:rsidR="00164626" w:rsidRPr="002719B4">
        <w:rPr>
          <w:color w:val="000000" w:themeColor="text1"/>
          <w:sz w:val="28"/>
        </w:rPr>
        <w:t>здоровьесберегающих</w:t>
      </w:r>
      <w:proofErr w:type="spellEnd"/>
      <w:r w:rsidR="00164626" w:rsidRPr="002719B4">
        <w:rPr>
          <w:color w:val="000000" w:themeColor="text1"/>
          <w:sz w:val="28"/>
        </w:rPr>
        <w:t xml:space="preserve"> педагогических технологий, приведение объема учебной нагрузки в соответствие </w:t>
      </w:r>
      <w:proofErr w:type="gramStart"/>
      <w:r w:rsidR="00164626" w:rsidRPr="002719B4">
        <w:rPr>
          <w:color w:val="000000" w:themeColor="text1"/>
          <w:sz w:val="28"/>
        </w:rPr>
        <w:t>с требованиям</w:t>
      </w:r>
      <w:proofErr w:type="gramEnd"/>
      <w:r w:rsidR="00164626" w:rsidRPr="002719B4">
        <w:rPr>
          <w:color w:val="000000" w:themeColor="text1"/>
          <w:sz w:val="28"/>
        </w:rPr>
        <w:t xml:space="preserve"> действующих санитарных правил</w:t>
      </w:r>
      <w:r w:rsidRPr="002719B4">
        <w:rPr>
          <w:color w:val="000000" w:themeColor="text1"/>
          <w:sz w:val="28"/>
        </w:rPr>
        <w:t xml:space="preserve"> </w:t>
      </w:r>
      <w:r w:rsidR="00164626" w:rsidRPr="002719B4">
        <w:rPr>
          <w:color w:val="000000" w:themeColor="text1"/>
          <w:sz w:val="28"/>
        </w:rPr>
        <w:t>и нормативов.</w:t>
      </w:r>
    </w:p>
    <w:p w14:paraId="2807D1E8" w14:textId="77777777" w:rsidR="00164626" w:rsidRPr="002719B4" w:rsidRDefault="00164626" w:rsidP="00E11A25">
      <w:pPr>
        <w:spacing w:line="276" w:lineRule="auto"/>
        <w:ind w:firstLine="709"/>
        <w:jc w:val="both"/>
        <w:rPr>
          <w:color w:val="000000" w:themeColor="text1"/>
          <w:sz w:val="28"/>
        </w:rPr>
      </w:pPr>
      <w:r w:rsidRPr="002719B4">
        <w:rPr>
          <w:color w:val="000000" w:themeColor="text1"/>
          <w:sz w:val="28"/>
        </w:rPr>
        <w:t>Основная образовательная программа формируется с учетом</w:t>
      </w:r>
      <w:r w:rsidR="007459F9" w:rsidRPr="002719B4">
        <w:rPr>
          <w:color w:val="000000" w:themeColor="text1"/>
          <w:sz w:val="28"/>
        </w:rPr>
        <w:t xml:space="preserve"> </w:t>
      </w:r>
      <w:r w:rsidRPr="002719B4">
        <w:rPr>
          <w:color w:val="000000" w:themeColor="text1"/>
          <w:sz w:val="28"/>
        </w:rPr>
        <w:t>особенностей развития детей 11</w:t>
      </w:r>
      <w:r w:rsidR="007459F9" w:rsidRPr="002719B4">
        <w:rPr>
          <w:color w:val="000000" w:themeColor="text1"/>
          <w:sz w:val="28"/>
        </w:rPr>
        <w:t>-</w:t>
      </w:r>
      <w:r w:rsidRPr="002719B4">
        <w:rPr>
          <w:color w:val="000000" w:themeColor="text1"/>
          <w:sz w:val="28"/>
        </w:rPr>
        <w:t>15 лет, связанных:</w:t>
      </w:r>
    </w:p>
    <w:p w14:paraId="4F0C7A7C" w14:textId="77777777" w:rsidR="00164626" w:rsidRPr="002719B4" w:rsidRDefault="007459F9" w:rsidP="00E11A25">
      <w:pPr>
        <w:spacing w:line="276" w:lineRule="auto"/>
        <w:ind w:firstLine="709"/>
        <w:jc w:val="both"/>
        <w:rPr>
          <w:color w:val="000000" w:themeColor="text1"/>
          <w:sz w:val="28"/>
        </w:rPr>
      </w:pPr>
      <w:r w:rsidRPr="002719B4">
        <w:rPr>
          <w:color w:val="000000" w:themeColor="text1"/>
          <w:sz w:val="28"/>
        </w:rPr>
        <w:t>-</w:t>
      </w:r>
      <w:r w:rsidR="00164626" w:rsidRPr="002719B4">
        <w:rPr>
          <w:color w:val="000000" w:themeColor="text1"/>
          <w:sz w:val="28"/>
        </w:rPr>
        <w:t xml:space="preserve"> с переходом от способности осуществлять принятие заданной</w:t>
      </w:r>
      <w:r w:rsidRPr="002719B4">
        <w:rPr>
          <w:color w:val="000000" w:themeColor="text1"/>
          <w:sz w:val="28"/>
        </w:rPr>
        <w:t xml:space="preserve"> </w:t>
      </w:r>
      <w:r w:rsidR="00164626" w:rsidRPr="002719B4">
        <w:rPr>
          <w:color w:val="000000" w:themeColor="text1"/>
          <w:sz w:val="28"/>
        </w:rPr>
        <w:t>педагогом и осмысленной цели к овладению этой учебной</w:t>
      </w:r>
      <w:r w:rsidRPr="002719B4">
        <w:rPr>
          <w:color w:val="000000" w:themeColor="text1"/>
          <w:sz w:val="28"/>
        </w:rPr>
        <w:t xml:space="preserve"> </w:t>
      </w:r>
      <w:r w:rsidR="00164626" w:rsidRPr="002719B4">
        <w:rPr>
          <w:color w:val="000000" w:themeColor="text1"/>
          <w:sz w:val="28"/>
        </w:rPr>
        <w:t xml:space="preserve">деятельностью на уровне основной школы в единстве мотивационно-смыслового и операционно-технического компонентов, к новой внутренней позиции обучающегося </w:t>
      </w:r>
      <w:r w:rsidRPr="002719B4">
        <w:rPr>
          <w:color w:val="000000" w:themeColor="text1"/>
          <w:sz w:val="28"/>
        </w:rPr>
        <w:t>–</w:t>
      </w:r>
      <w:r w:rsidR="00164626" w:rsidRPr="002719B4">
        <w:rPr>
          <w:color w:val="000000" w:themeColor="text1"/>
          <w:sz w:val="28"/>
        </w:rPr>
        <w:t xml:space="preserve"> направленности на самостоятельный познавательный поиск,</w:t>
      </w:r>
      <w:r w:rsidRPr="002719B4">
        <w:rPr>
          <w:color w:val="000000" w:themeColor="text1"/>
          <w:sz w:val="28"/>
        </w:rPr>
        <w:t xml:space="preserve"> </w:t>
      </w:r>
      <w:r w:rsidR="00164626" w:rsidRPr="002719B4">
        <w:rPr>
          <w:color w:val="000000" w:themeColor="text1"/>
          <w:sz w:val="28"/>
        </w:rPr>
        <w:t>постановку учебных целей, освоение и самостоятельное осуществление контрольных и оценочных действий, инициативу в организации учебного сотрудничества, к развитию</w:t>
      </w:r>
      <w:r w:rsidRPr="002719B4">
        <w:rPr>
          <w:color w:val="000000" w:themeColor="text1"/>
          <w:sz w:val="28"/>
        </w:rPr>
        <w:t xml:space="preserve"> </w:t>
      </w:r>
      <w:r w:rsidR="00164626" w:rsidRPr="002719B4">
        <w:rPr>
          <w:color w:val="000000" w:themeColor="text1"/>
          <w:sz w:val="28"/>
        </w:rPr>
        <w:t xml:space="preserve">способности проектирования собственной учебной деятельности и построению жизненных планов во </w:t>
      </w:r>
      <w:proofErr w:type="spellStart"/>
      <w:r w:rsidR="00164626" w:rsidRPr="002719B4">
        <w:rPr>
          <w:color w:val="000000" w:themeColor="text1"/>
          <w:sz w:val="28"/>
        </w:rPr>
        <w:t>временнóй</w:t>
      </w:r>
      <w:proofErr w:type="spellEnd"/>
      <w:r w:rsidR="00164626" w:rsidRPr="002719B4">
        <w:rPr>
          <w:color w:val="000000" w:themeColor="text1"/>
          <w:sz w:val="28"/>
        </w:rPr>
        <w:t xml:space="preserve"> перспективе;</w:t>
      </w:r>
    </w:p>
    <w:p w14:paraId="2CC3D2A5" w14:textId="77777777" w:rsidR="00164626" w:rsidRPr="002719B4" w:rsidRDefault="00164626" w:rsidP="00E11A25">
      <w:pPr>
        <w:spacing w:line="276" w:lineRule="auto"/>
        <w:ind w:firstLine="709"/>
        <w:jc w:val="both"/>
        <w:rPr>
          <w:color w:val="000000" w:themeColor="text1"/>
          <w:sz w:val="28"/>
        </w:rPr>
      </w:pPr>
      <w:r w:rsidRPr="002719B4">
        <w:rPr>
          <w:color w:val="000000" w:themeColor="text1"/>
          <w:sz w:val="28"/>
        </w:rPr>
        <w:t xml:space="preserve"> </w:t>
      </w:r>
      <w:r w:rsidR="007459F9" w:rsidRPr="002719B4">
        <w:rPr>
          <w:color w:val="000000" w:themeColor="text1"/>
          <w:sz w:val="28"/>
        </w:rPr>
        <w:t>-</w:t>
      </w:r>
      <w:r w:rsidRPr="002719B4">
        <w:rPr>
          <w:color w:val="000000" w:themeColor="text1"/>
          <w:sz w:val="28"/>
        </w:rPr>
        <w:t xml:space="preserve"> с формированием у обучающегося типа мышления, который</w:t>
      </w:r>
      <w:r w:rsidR="007459F9" w:rsidRPr="002719B4">
        <w:rPr>
          <w:color w:val="000000" w:themeColor="text1"/>
          <w:sz w:val="28"/>
        </w:rPr>
        <w:t xml:space="preserve"> </w:t>
      </w:r>
      <w:r w:rsidRPr="002719B4">
        <w:rPr>
          <w:color w:val="000000" w:themeColor="text1"/>
          <w:sz w:val="28"/>
        </w:rPr>
        <w:t>ориентирует его на общекультурные образцы, нормы, эталоны и закономерности взаимодействия с окружающим миром;</w:t>
      </w:r>
    </w:p>
    <w:p w14:paraId="6F74D77C" w14:textId="77777777" w:rsidR="00164626" w:rsidRPr="002719B4" w:rsidRDefault="003A4D9F" w:rsidP="00E11A25">
      <w:pPr>
        <w:spacing w:line="276" w:lineRule="auto"/>
        <w:ind w:firstLine="709"/>
        <w:jc w:val="both"/>
        <w:rPr>
          <w:color w:val="000000" w:themeColor="text1"/>
          <w:sz w:val="28"/>
        </w:rPr>
      </w:pPr>
      <w:r w:rsidRPr="002719B4">
        <w:rPr>
          <w:color w:val="000000" w:themeColor="text1"/>
          <w:sz w:val="28"/>
        </w:rPr>
        <w:t>-</w:t>
      </w:r>
      <w:r w:rsidR="00164626" w:rsidRPr="002719B4">
        <w:rPr>
          <w:color w:val="000000" w:themeColor="text1"/>
          <w:sz w:val="28"/>
        </w:rPr>
        <w:t xml:space="preserve"> с овладением коммуникативными средствами и способами</w:t>
      </w:r>
      <w:r w:rsidRPr="002719B4">
        <w:rPr>
          <w:color w:val="000000" w:themeColor="text1"/>
          <w:sz w:val="28"/>
        </w:rPr>
        <w:t xml:space="preserve"> </w:t>
      </w:r>
      <w:r w:rsidR="00164626" w:rsidRPr="002719B4">
        <w:rPr>
          <w:color w:val="000000" w:themeColor="text1"/>
          <w:sz w:val="28"/>
        </w:rPr>
        <w:t>организации кооперации, развитием учебного сотрудничества, реализуемого в отношениях обучающихся с учителем</w:t>
      </w:r>
      <w:r w:rsidRPr="002719B4">
        <w:rPr>
          <w:color w:val="000000" w:themeColor="text1"/>
          <w:sz w:val="28"/>
        </w:rPr>
        <w:t xml:space="preserve"> </w:t>
      </w:r>
      <w:proofErr w:type="gramStart"/>
      <w:r w:rsidR="00164626" w:rsidRPr="002719B4">
        <w:rPr>
          <w:color w:val="000000" w:themeColor="text1"/>
          <w:sz w:val="28"/>
        </w:rPr>
        <w:t>и  сверстниками</w:t>
      </w:r>
      <w:proofErr w:type="gramEnd"/>
      <w:r w:rsidR="00164626" w:rsidRPr="002719B4">
        <w:rPr>
          <w:color w:val="000000" w:themeColor="text1"/>
          <w:sz w:val="28"/>
        </w:rPr>
        <w:t>.</w:t>
      </w:r>
    </w:p>
    <w:p w14:paraId="707B9E30" w14:textId="77777777" w:rsidR="00164626" w:rsidRPr="002719B4" w:rsidRDefault="00164626" w:rsidP="00E11A25">
      <w:pPr>
        <w:spacing w:line="276" w:lineRule="auto"/>
        <w:ind w:firstLine="709"/>
        <w:jc w:val="both"/>
        <w:rPr>
          <w:color w:val="000000" w:themeColor="text1"/>
          <w:sz w:val="28"/>
        </w:rPr>
      </w:pPr>
      <w:r w:rsidRPr="002719B4">
        <w:rPr>
          <w:color w:val="000000" w:themeColor="text1"/>
          <w:sz w:val="28"/>
        </w:rPr>
        <w:t>Переход обучающегося в основную школу совпадает с первым</w:t>
      </w:r>
      <w:r w:rsidR="003A4D9F" w:rsidRPr="002719B4">
        <w:rPr>
          <w:color w:val="000000" w:themeColor="text1"/>
          <w:sz w:val="28"/>
        </w:rPr>
        <w:t xml:space="preserve"> этапом подросткового развития –</w:t>
      </w:r>
      <w:r w:rsidRPr="002719B4">
        <w:rPr>
          <w:color w:val="000000" w:themeColor="text1"/>
          <w:sz w:val="28"/>
        </w:rPr>
        <w:t xml:space="preserve"> переходом к кризису</w:t>
      </w:r>
      <w:r w:rsidR="003A4D9F" w:rsidRPr="002719B4">
        <w:rPr>
          <w:color w:val="000000" w:themeColor="text1"/>
          <w:sz w:val="28"/>
        </w:rPr>
        <w:t xml:space="preserve"> </w:t>
      </w:r>
      <w:r w:rsidRPr="002719B4">
        <w:rPr>
          <w:color w:val="000000" w:themeColor="text1"/>
          <w:sz w:val="28"/>
        </w:rPr>
        <w:t>младшего подросткового возраста (11</w:t>
      </w:r>
      <w:r w:rsidR="003A4D9F" w:rsidRPr="002719B4">
        <w:rPr>
          <w:color w:val="000000" w:themeColor="text1"/>
          <w:sz w:val="28"/>
        </w:rPr>
        <w:t>-</w:t>
      </w:r>
      <w:r w:rsidRPr="002719B4">
        <w:rPr>
          <w:color w:val="000000" w:themeColor="text1"/>
          <w:sz w:val="28"/>
        </w:rPr>
        <w:t>13 лет, 5</w:t>
      </w:r>
      <w:r w:rsidR="003A4D9F" w:rsidRPr="002719B4">
        <w:rPr>
          <w:color w:val="000000" w:themeColor="text1"/>
          <w:sz w:val="28"/>
        </w:rPr>
        <w:t>-</w:t>
      </w:r>
      <w:r w:rsidRPr="002719B4">
        <w:rPr>
          <w:color w:val="000000" w:themeColor="text1"/>
          <w:sz w:val="28"/>
        </w:rPr>
        <w:t>7 классы),</w:t>
      </w:r>
      <w:r w:rsidR="003A4D9F" w:rsidRPr="002719B4">
        <w:rPr>
          <w:color w:val="000000" w:themeColor="text1"/>
          <w:sz w:val="28"/>
        </w:rPr>
        <w:t xml:space="preserve"> </w:t>
      </w:r>
      <w:r w:rsidRPr="002719B4">
        <w:rPr>
          <w:color w:val="000000" w:themeColor="text1"/>
          <w:sz w:val="28"/>
        </w:rPr>
        <w:t>характеризующимся началом перехода от детства к взрослости, при котором центральным и специфическим новообразованием в личности подростка является возникн</w:t>
      </w:r>
      <w:r w:rsidR="003A4D9F" w:rsidRPr="002719B4">
        <w:rPr>
          <w:color w:val="000000" w:themeColor="text1"/>
          <w:sz w:val="28"/>
        </w:rPr>
        <w:t>овение и развитие самосознания –</w:t>
      </w:r>
      <w:r w:rsidRPr="002719B4">
        <w:rPr>
          <w:color w:val="000000" w:themeColor="text1"/>
          <w:sz w:val="28"/>
        </w:rPr>
        <w:t xml:space="preserve"> представления о том, что он уже не</w:t>
      </w:r>
      <w:r w:rsidR="003A4D9F" w:rsidRPr="002719B4">
        <w:rPr>
          <w:color w:val="000000" w:themeColor="text1"/>
          <w:sz w:val="28"/>
        </w:rPr>
        <w:t xml:space="preserve"> </w:t>
      </w:r>
      <w:r w:rsidRPr="002719B4">
        <w:rPr>
          <w:color w:val="000000" w:themeColor="text1"/>
          <w:sz w:val="28"/>
        </w:rPr>
        <w:t>ребенок, т. е. чувства взрослости, а также внутренней переориентацией подростка с правил и ограничений, связанных с моралью послушания, на нормы поведения взрослых.</w:t>
      </w:r>
    </w:p>
    <w:p w14:paraId="5170983D" w14:textId="77777777" w:rsidR="00164626" w:rsidRPr="002719B4" w:rsidRDefault="00164626" w:rsidP="00E11A25">
      <w:pPr>
        <w:spacing w:line="276" w:lineRule="auto"/>
        <w:ind w:firstLine="709"/>
        <w:jc w:val="both"/>
        <w:rPr>
          <w:color w:val="000000" w:themeColor="text1"/>
          <w:sz w:val="28"/>
        </w:rPr>
      </w:pPr>
      <w:r w:rsidRPr="002719B4">
        <w:rPr>
          <w:color w:val="000000" w:themeColor="text1"/>
          <w:sz w:val="28"/>
        </w:rPr>
        <w:t>Второй этап подросткового развития (14</w:t>
      </w:r>
      <w:r w:rsidR="003A4D9F" w:rsidRPr="002719B4">
        <w:rPr>
          <w:color w:val="000000" w:themeColor="text1"/>
          <w:sz w:val="28"/>
        </w:rPr>
        <w:t>-</w:t>
      </w:r>
      <w:r w:rsidRPr="002719B4">
        <w:rPr>
          <w:color w:val="000000" w:themeColor="text1"/>
          <w:sz w:val="28"/>
        </w:rPr>
        <w:t>15 лет, 8</w:t>
      </w:r>
      <w:r w:rsidR="003A4D9F" w:rsidRPr="002719B4">
        <w:rPr>
          <w:color w:val="000000" w:themeColor="text1"/>
          <w:sz w:val="28"/>
        </w:rPr>
        <w:t>-</w:t>
      </w:r>
      <w:r w:rsidRPr="002719B4">
        <w:rPr>
          <w:color w:val="000000" w:themeColor="text1"/>
          <w:sz w:val="28"/>
        </w:rPr>
        <w:t>9 классы), характеризуется:</w:t>
      </w:r>
    </w:p>
    <w:p w14:paraId="678D3F4A" w14:textId="77777777" w:rsidR="00164626" w:rsidRPr="002719B4" w:rsidRDefault="003A4D9F" w:rsidP="00E11A25">
      <w:pPr>
        <w:spacing w:line="276" w:lineRule="auto"/>
        <w:ind w:firstLine="709"/>
        <w:jc w:val="both"/>
        <w:rPr>
          <w:color w:val="000000" w:themeColor="text1"/>
          <w:sz w:val="28"/>
        </w:rPr>
      </w:pPr>
      <w:r w:rsidRPr="002719B4">
        <w:rPr>
          <w:color w:val="000000" w:themeColor="text1"/>
          <w:sz w:val="28"/>
        </w:rPr>
        <w:t>-</w:t>
      </w:r>
      <w:r w:rsidR="00164626" w:rsidRPr="002719B4">
        <w:rPr>
          <w:color w:val="000000" w:themeColor="text1"/>
          <w:sz w:val="28"/>
        </w:rPr>
        <w:t xml:space="preserve"> бурным, скачкообразным характером развития, </w:t>
      </w:r>
      <w:r w:rsidRPr="002719B4">
        <w:rPr>
          <w:color w:val="000000" w:themeColor="text1"/>
          <w:sz w:val="28"/>
        </w:rPr>
        <w:t>т.</w:t>
      </w:r>
      <w:r w:rsidR="00164626" w:rsidRPr="002719B4">
        <w:rPr>
          <w:color w:val="000000" w:themeColor="text1"/>
          <w:sz w:val="28"/>
        </w:rPr>
        <w:t>е. происходящими за сравнительно короткий срок многочисленными</w:t>
      </w:r>
      <w:r w:rsidRPr="002719B4">
        <w:rPr>
          <w:color w:val="000000" w:themeColor="text1"/>
          <w:sz w:val="28"/>
        </w:rPr>
        <w:t xml:space="preserve"> </w:t>
      </w:r>
      <w:r w:rsidR="00164626" w:rsidRPr="002719B4">
        <w:rPr>
          <w:color w:val="000000" w:themeColor="text1"/>
          <w:sz w:val="28"/>
        </w:rPr>
        <w:t>качественными изменениями прежних особенностей, интересов и отношений подростка, появлением у подростка значительных субъективных трудностей и переживаний;</w:t>
      </w:r>
    </w:p>
    <w:p w14:paraId="30C1DFA3" w14:textId="77777777" w:rsidR="00164626" w:rsidRPr="002719B4" w:rsidRDefault="003A4D9F" w:rsidP="00E11A25">
      <w:pPr>
        <w:spacing w:line="276" w:lineRule="auto"/>
        <w:ind w:firstLine="709"/>
        <w:jc w:val="both"/>
        <w:rPr>
          <w:color w:val="000000" w:themeColor="text1"/>
          <w:sz w:val="28"/>
        </w:rPr>
      </w:pPr>
      <w:r w:rsidRPr="002719B4">
        <w:rPr>
          <w:color w:val="000000" w:themeColor="text1"/>
          <w:sz w:val="28"/>
        </w:rPr>
        <w:t>-</w:t>
      </w:r>
      <w:r w:rsidR="00164626" w:rsidRPr="002719B4">
        <w:rPr>
          <w:color w:val="000000" w:themeColor="text1"/>
          <w:sz w:val="28"/>
        </w:rPr>
        <w:t xml:space="preserve"> стремлением подростка к общению и совместной деятельности со сверстниками;</w:t>
      </w:r>
    </w:p>
    <w:p w14:paraId="18AD3D52" w14:textId="77777777" w:rsidR="00164626" w:rsidRPr="002719B4" w:rsidRDefault="003A4D9F" w:rsidP="00E11A25">
      <w:pPr>
        <w:spacing w:line="276" w:lineRule="auto"/>
        <w:ind w:firstLine="709"/>
        <w:jc w:val="both"/>
        <w:rPr>
          <w:color w:val="000000" w:themeColor="text1"/>
          <w:sz w:val="28"/>
        </w:rPr>
      </w:pPr>
      <w:r w:rsidRPr="002719B4">
        <w:rPr>
          <w:color w:val="000000" w:themeColor="text1"/>
          <w:sz w:val="28"/>
        </w:rPr>
        <w:t>-</w:t>
      </w:r>
      <w:r w:rsidR="00164626" w:rsidRPr="002719B4">
        <w:rPr>
          <w:color w:val="000000" w:themeColor="text1"/>
          <w:sz w:val="28"/>
        </w:rPr>
        <w:t xml:space="preserve"> особой чувствительностью к морально-этическому «кодексу</w:t>
      </w:r>
      <w:r w:rsidRPr="002719B4">
        <w:rPr>
          <w:color w:val="000000" w:themeColor="text1"/>
          <w:sz w:val="28"/>
        </w:rPr>
        <w:t xml:space="preserve"> </w:t>
      </w:r>
      <w:r w:rsidR="00164626" w:rsidRPr="002719B4">
        <w:rPr>
          <w:color w:val="000000" w:themeColor="text1"/>
          <w:sz w:val="28"/>
        </w:rPr>
        <w:t>товарищества», в котором заданы важнейшие нормы социального поведения взрослого мира;</w:t>
      </w:r>
    </w:p>
    <w:p w14:paraId="491622BE" w14:textId="77777777" w:rsidR="00164626" w:rsidRPr="002719B4" w:rsidRDefault="003A4D9F" w:rsidP="00E11A25">
      <w:pPr>
        <w:spacing w:line="276" w:lineRule="auto"/>
        <w:ind w:firstLine="709"/>
        <w:jc w:val="both"/>
        <w:rPr>
          <w:color w:val="000000" w:themeColor="text1"/>
          <w:sz w:val="28"/>
        </w:rPr>
      </w:pPr>
      <w:r w:rsidRPr="002719B4">
        <w:rPr>
          <w:color w:val="000000" w:themeColor="text1"/>
          <w:sz w:val="28"/>
        </w:rPr>
        <w:t xml:space="preserve">- </w:t>
      </w:r>
      <w:r w:rsidR="00164626" w:rsidRPr="002719B4">
        <w:rPr>
          <w:color w:val="000000" w:themeColor="text1"/>
          <w:sz w:val="28"/>
        </w:rPr>
        <w:t>обостренной в связи с возникновением чувства взрослости</w:t>
      </w:r>
      <w:r w:rsidRPr="002719B4">
        <w:rPr>
          <w:color w:val="000000" w:themeColor="text1"/>
          <w:sz w:val="28"/>
        </w:rPr>
        <w:t xml:space="preserve"> </w:t>
      </w:r>
      <w:r w:rsidR="00164626" w:rsidRPr="002719B4">
        <w:rPr>
          <w:color w:val="000000" w:themeColor="text1"/>
          <w:sz w:val="28"/>
        </w:rPr>
        <w:t>восприимчивостью к усвоению норм, ценностей и способов</w:t>
      </w:r>
      <w:r w:rsidRPr="002719B4">
        <w:rPr>
          <w:color w:val="000000" w:themeColor="text1"/>
          <w:sz w:val="28"/>
        </w:rPr>
        <w:t xml:space="preserve"> </w:t>
      </w:r>
      <w:r w:rsidR="00164626" w:rsidRPr="002719B4">
        <w:rPr>
          <w:color w:val="000000" w:themeColor="text1"/>
          <w:sz w:val="28"/>
        </w:rPr>
        <w:t xml:space="preserve">поведения, которые существуют в мире </w:t>
      </w:r>
      <w:r w:rsidR="00164626" w:rsidRPr="002719B4">
        <w:rPr>
          <w:color w:val="000000" w:themeColor="text1"/>
          <w:sz w:val="28"/>
        </w:rPr>
        <w:lastRenderedPageBreak/>
        <w:t>взрослых и в их отношениях, что порождает интенсивное формирование нравственных понятий и убеждений, выработку принципов, моральное развитие личности;</w:t>
      </w:r>
    </w:p>
    <w:p w14:paraId="713FB673" w14:textId="77777777" w:rsidR="00164626" w:rsidRPr="002719B4" w:rsidRDefault="003A4D9F" w:rsidP="00E11A25">
      <w:pPr>
        <w:spacing w:line="276" w:lineRule="auto"/>
        <w:ind w:firstLine="709"/>
        <w:jc w:val="both"/>
        <w:rPr>
          <w:color w:val="000000" w:themeColor="text1"/>
          <w:sz w:val="28"/>
        </w:rPr>
      </w:pPr>
      <w:r w:rsidRPr="002719B4">
        <w:rPr>
          <w:color w:val="000000" w:themeColor="text1"/>
          <w:sz w:val="28"/>
        </w:rPr>
        <w:t xml:space="preserve">- </w:t>
      </w:r>
      <w:r w:rsidR="00164626" w:rsidRPr="002719B4">
        <w:rPr>
          <w:color w:val="000000" w:themeColor="text1"/>
          <w:sz w:val="28"/>
        </w:rPr>
        <w:t>сложными поведенческими проявлениями, которые вызваны противоречием между потребностью подростков в признании их взрослыми со стороны окружающих и собственной неуверенностью в этом и выражаются в разных формах</w:t>
      </w:r>
      <w:r w:rsidR="00BF351C" w:rsidRPr="002719B4">
        <w:rPr>
          <w:color w:val="000000" w:themeColor="text1"/>
          <w:sz w:val="28"/>
        </w:rPr>
        <w:t xml:space="preserve"> </w:t>
      </w:r>
      <w:r w:rsidR="00164626" w:rsidRPr="002719B4">
        <w:rPr>
          <w:color w:val="000000" w:themeColor="text1"/>
          <w:sz w:val="28"/>
        </w:rPr>
        <w:t>непослушания, сопротивления и протеста;</w:t>
      </w:r>
    </w:p>
    <w:p w14:paraId="34475B68" w14:textId="77777777" w:rsidR="00164626" w:rsidRPr="002719B4" w:rsidRDefault="00BF351C" w:rsidP="00E11A25">
      <w:pPr>
        <w:spacing w:line="276" w:lineRule="auto"/>
        <w:ind w:firstLine="709"/>
        <w:jc w:val="both"/>
        <w:rPr>
          <w:color w:val="000000" w:themeColor="text1"/>
          <w:sz w:val="28"/>
        </w:rPr>
      </w:pPr>
      <w:r w:rsidRPr="002719B4">
        <w:rPr>
          <w:color w:val="000000" w:themeColor="text1"/>
          <w:sz w:val="28"/>
        </w:rPr>
        <w:t>-</w:t>
      </w:r>
      <w:r w:rsidR="00164626" w:rsidRPr="002719B4">
        <w:rPr>
          <w:color w:val="000000" w:themeColor="text1"/>
          <w:sz w:val="28"/>
        </w:rPr>
        <w:t xml:space="preserve"> изменением социальной ситуации развития: ростом информационных нагрузок, характером социальных взаимодействий, способами получения информации.</w:t>
      </w:r>
    </w:p>
    <w:p w14:paraId="308A618D" w14:textId="77777777" w:rsidR="00BF351C" w:rsidRPr="002719B4" w:rsidRDefault="00BF351C" w:rsidP="00E11A25">
      <w:pPr>
        <w:spacing w:line="276" w:lineRule="auto"/>
        <w:ind w:firstLine="709"/>
        <w:jc w:val="both"/>
        <w:rPr>
          <w:color w:val="000000" w:themeColor="text1"/>
          <w:sz w:val="28"/>
        </w:rPr>
      </w:pPr>
    </w:p>
    <w:p w14:paraId="47CD1D9D" w14:textId="66AC2ED6" w:rsidR="00164626" w:rsidRPr="002719B4" w:rsidRDefault="00164626" w:rsidP="00632810">
      <w:pPr>
        <w:pStyle w:val="3"/>
        <w:numPr>
          <w:ilvl w:val="1"/>
          <w:numId w:val="29"/>
        </w:numPr>
        <w:jc w:val="center"/>
        <w:rPr>
          <w:color w:val="000000" w:themeColor="text1"/>
          <w:sz w:val="28"/>
        </w:rPr>
      </w:pPr>
      <w:bookmarkStart w:id="8" w:name="_Toc111084900"/>
      <w:bookmarkStart w:id="9" w:name="_Toc153884969"/>
      <w:r w:rsidRPr="002719B4">
        <w:rPr>
          <w:color w:val="000000" w:themeColor="text1"/>
          <w:sz w:val="28"/>
        </w:rPr>
        <w:t>Общая характеристика основной</w:t>
      </w:r>
      <w:r w:rsidR="00BF351C" w:rsidRPr="002719B4">
        <w:rPr>
          <w:color w:val="000000" w:themeColor="text1"/>
          <w:sz w:val="28"/>
        </w:rPr>
        <w:t xml:space="preserve"> </w:t>
      </w:r>
      <w:r w:rsidRPr="002719B4">
        <w:rPr>
          <w:color w:val="000000" w:themeColor="text1"/>
          <w:sz w:val="28"/>
        </w:rPr>
        <w:t>образовательной программы основного общего образования</w:t>
      </w:r>
      <w:bookmarkEnd w:id="8"/>
      <w:bookmarkEnd w:id="9"/>
    </w:p>
    <w:p w14:paraId="1D610026" w14:textId="77777777" w:rsidR="00E11A25" w:rsidRPr="002719B4" w:rsidRDefault="00E11A25" w:rsidP="00E11A25">
      <w:pPr>
        <w:pStyle w:val="a8"/>
        <w:jc w:val="center"/>
        <w:rPr>
          <w:color w:val="000000" w:themeColor="text1"/>
          <w:sz w:val="28"/>
        </w:rPr>
      </w:pPr>
    </w:p>
    <w:p w14:paraId="22F5DD23" w14:textId="77777777" w:rsidR="00164626" w:rsidRPr="002719B4" w:rsidRDefault="00164626" w:rsidP="00E11A25">
      <w:pPr>
        <w:spacing w:line="276" w:lineRule="auto"/>
        <w:ind w:firstLine="709"/>
        <w:jc w:val="both"/>
        <w:rPr>
          <w:color w:val="000000" w:themeColor="text1"/>
          <w:sz w:val="28"/>
          <w:szCs w:val="28"/>
        </w:rPr>
      </w:pPr>
      <w:r w:rsidRPr="002719B4">
        <w:rPr>
          <w:color w:val="000000" w:themeColor="text1"/>
          <w:sz w:val="28"/>
          <w:szCs w:val="28"/>
        </w:rPr>
        <w:t>Программа основного общего образования разраб</w:t>
      </w:r>
      <w:r w:rsidR="00BF351C" w:rsidRPr="002719B4">
        <w:rPr>
          <w:color w:val="000000" w:themeColor="text1"/>
          <w:sz w:val="28"/>
          <w:szCs w:val="28"/>
        </w:rPr>
        <w:t xml:space="preserve">отана </w:t>
      </w:r>
      <w:r w:rsidRPr="002719B4">
        <w:rPr>
          <w:color w:val="000000" w:themeColor="text1"/>
          <w:sz w:val="28"/>
          <w:szCs w:val="28"/>
        </w:rPr>
        <w:t>в соответствии со ФГОС основного общего образования и с учетом Примерной основной образовательной программой (ПООП).</w:t>
      </w:r>
    </w:p>
    <w:p w14:paraId="79F13C55" w14:textId="77777777" w:rsidR="00164626" w:rsidRPr="002719B4" w:rsidRDefault="00BF351C" w:rsidP="00E11A25">
      <w:pPr>
        <w:spacing w:line="276" w:lineRule="auto"/>
        <w:ind w:firstLine="709"/>
        <w:jc w:val="both"/>
        <w:rPr>
          <w:color w:val="000000" w:themeColor="text1"/>
          <w:sz w:val="28"/>
          <w:szCs w:val="28"/>
        </w:rPr>
      </w:pPr>
      <w:r w:rsidRPr="002719B4">
        <w:rPr>
          <w:color w:val="000000" w:themeColor="text1"/>
          <w:sz w:val="28"/>
          <w:szCs w:val="28"/>
        </w:rPr>
        <w:t>О</w:t>
      </w:r>
      <w:r w:rsidR="00164626" w:rsidRPr="002719B4">
        <w:rPr>
          <w:color w:val="000000" w:themeColor="text1"/>
          <w:sz w:val="28"/>
          <w:szCs w:val="28"/>
        </w:rPr>
        <w:t>сновная образовательная программа основного</w:t>
      </w:r>
      <w:r w:rsidRPr="002719B4">
        <w:rPr>
          <w:color w:val="000000" w:themeColor="text1"/>
          <w:sz w:val="28"/>
          <w:szCs w:val="28"/>
        </w:rPr>
        <w:t xml:space="preserve"> </w:t>
      </w:r>
      <w:r w:rsidR="00164626" w:rsidRPr="002719B4">
        <w:rPr>
          <w:color w:val="000000" w:themeColor="text1"/>
          <w:sz w:val="28"/>
          <w:szCs w:val="28"/>
        </w:rPr>
        <w:t>общего образования разраб</w:t>
      </w:r>
      <w:r w:rsidRPr="002719B4">
        <w:rPr>
          <w:color w:val="000000" w:themeColor="text1"/>
          <w:sz w:val="28"/>
          <w:szCs w:val="28"/>
        </w:rPr>
        <w:t>отана</w:t>
      </w:r>
      <w:r w:rsidR="00164626" w:rsidRPr="002719B4">
        <w:rPr>
          <w:color w:val="000000" w:themeColor="text1"/>
          <w:sz w:val="28"/>
          <w:szCs w:val="28"/>
        </w:rPr>
        <w:t xml:space="preserve"> на основе ФГОС с учетом</w:t>
      </w:r>
      <w:r w:rsidRPr="002719B4">
        <w:rPr>
          <w:color w:val="000000" w:themeColor="text1"/>
          <w:sz w:val="28"/>
          <w:szCs w:val="28"/>
        </w:rPr>
        <w:t xml:space="preserve"> </w:t>
      </w:r>
      <w:r w:rsidR="00164626" w:rsidRPr="002719B4">
        <w:rPr>
          <w:color w:val="000000" w:themeColor="text1"/>
          <w:sz w:val="28"/>
          <w:szCs w:val="28"/>
        </w:rPr>
        <w:t>потребностей социально-экономического развития регион</w:t>
      </w:r>
      <w:r w:rsidRPr="002719B4">
        <w:rPr>
          <w:color w:val="000000" w:themeColor="text1"/>
          <w:sz w:val="28"/>
          <w:szCs w:val="28"/>
        </w:rPr>
        <w:t>а</w:t>
      </w:r>
      <w:r w:rsidR="00933E8D" w:rsidRPr="002719B4">
        <w:rPr>
          <w:color w:val="000000" w:themeColor="text1"/>
          <w:sz w:val="28"/>
          <w:szCs w:val="28"/>
        </w:rPr>
        <w:t>.</w:t>
      </w:r>
    </w:p>
    <w:p w14:paraId="36A48A81" w14:textId="4080853C" w:rsidR="003C508B" w:rsidRPr="002719B4" w:rsidRDefault="00BF351C" w:rsidP="00E11A25">
      <w:pPr>
        <w:spacing w:line="276" w:lineRule="auto"/>
        <w:ind w:firstLine="709"/>
        <w:jc w:val="both"/>
        <w:rPr>
          <w:color w:val="000000" w:themeColor="text1"/>
          <w:sz w:val="28"/>
          <w:szCs w:val="28"/>
        </w:rPr>
      </w:pPr>
      <w:r w:rsidRPr="002719B4">
        <w:rPr>
          <w:color w:val="000000" w:themeColor="text1"/>
          <w:sz w:val="28"/>
          <w:szCs w:val="28"/>
        </w:rPr>
        <w:t xml:space="preserve">Таким образом, </w:t>
      </w:r>
      <w:r w:rsidR="00164626" w:rsidRPr="002719B4">
        <w:rPr>
          <w:color w:val="000000" w:themeColor="text1"/>
          <w:sz w:val="28"/>
          <w:szCs w:val="28"/>
        </w:rPr>
        <w:t>ООП основного общего образования содержит документы, развивающие и детализирующие положения</w:t>
      </w:r>
      <w:r w:rsidRPr="002719B4">
        <w:rPr>
          <w:color w:val="000000" w:themeColor="text1"/>
          <w:sz w:val="28"/>
          <w:szCs w:val="28"/>
        </w:rPr>
        <w:t xml:space="preserve"> </w:t>
      </w:r>
      <w:r w:rsidR="00164626" w:rsidRPr="002719B4">
        <w:rPr>
          <w:color w:val="000000" w:themeColor="text1"/>
          <w:sz w:val="28"/>
          <w:szCs w:val="28"/>
        </w:rPr>
        <w:t>и требования, определенные во ФГОС ООО</w:t>
      </w:r>
      <w:r w:rsidR="00E11A25" w:rsidRPr="002719B4">
        <w:rPr>
          <w:color w:val="000000" w:themeColor="text1"/>
          <w:sz w:val="28"/>
          <w:szCs w:val="28"/>
        </w:rPr>
        <w:t xml:space="preserve"> 2021 года</w:t>
      </w:r>
      <w:r w:rsidR="00164626" w:rsidRPr="002719B4">
        <w:rPr>
          <w:color w:val="000000" w:themeColor="text1"/>
          <w:sz w:val="28"/>
          <w:szCs w:val="28"/>
        </w:rPr>
        <w:t xml:space="preserve">. </w:t>
      </w:r>
    </w:p>
    <w:p w14:paraId="72BB9F83" w14:textId="77777777" w:rsidR="00E11A25" w:rsidRPr="002719B4" w:rsidRDefault="00E11A25" w:rsidP="00E11A25">
      <w:pPr>
        <w:spacing w:line="276" w:lineRule="auto"/>
        <w:ind w:firstLine="709"/>
        <w:jc w:val="both"/>
        <w:rPr>
          <w:color w:val="000000" w:themeColor="text1"/>
          <w:sz w:val="28"/>
          <w:szCs w:val="28"/>
        </w:rPr>
      </w:pPr>
    </w:p>
    <w:p w14:paraId="616259FE" w14:textId="3E90FF22" w:rsidR="00164626" w:rsidRPr="002719B4" w:rsidRDefault="003C508B" w:rsidP="00E11A25">
      <w:pPr>
        <w:spacing w:line="276" w:lineRule="auto"/>
        <w:ind w:firstLine="709"/>
        <w:jc w:val="both"/>
        <w:rPr>
          <w:color w:val="000000" w:themeColor="text1"/>
          <w:sz w:val="28"/>
          <w:szCs w:val="28"/>
        </w:rPr>
      </w:pPr>
      <w:r w:rsidRPr="002719B4">
        <w:rPr>
          <w:color w:val="000000" w:themeColor="text1"/>
          <w:sz w:val="28"/>
          <w:szCs w:val="28"/>
        </w:rPr>
        <w:t>О</w:t>
      </w:r>
      <w:r w:rsidR="00164626" w:rsidRPr="002719B4">
        <w:rPr>
          <w:color w:val="000000" w:themeColor="text1"/>
          <w:sz w:val="28"/>
          <w:szCs w:val="28"/>
        </w:rPr>
        <w:t>сновная образовательная программа</w:t>
      </w:r>
      <w:r w:rsidR="00E11A25" w:rsidRPr="002719B4">
        <w:rPr>
          <w:color w:val="000000" w:themeColor="text1"/>
          <w:sz w:val="28"/>
          <w:szCs w:val="28"/>
        </w:rPr>
        <w:t xml:space="preserve"> школы</w:t>
      </w:r>
      <w:r w:rsidR="00164626" w:rsidRPr="002719B4">
        <w:rPr>
          <w:color w:val="000000" w:themeColor="text1"/>
          <w:sz w:val="28"/>
          <w:szCs w:val="28"/>
        </w:rPr>
        <w:t xml:space="preserve"> включает</w:t>
      </w:r>
      <w:r w:rsidRPr="002719B4">
        <w:rPr>
          <w:color w:val="000000" w:themeColor="text1"/>
          <w:sz w:val="28"/>
          <w:szCs w:val="28"/>
        </w:rPr>
        <w:t xml:space="preserve"> </w:t>
      </w:r>
      <w:r w:rsidR="00164626" w:rsidRPr="002719B4">
        <w:rPr>
          <w:color w:val="000000" w:themeColor="text1"/>
          <w:sz w:val="28"/>
          <w:szCs w:val="28"/>
        </w:rPr>
        <w:t>следующие документы:</w:t>
      </w:r>
    </w:p>
    <w:p w14:paraId="15234B07" w14:textId="77777777" w:rsidR="00164626" w:rsidRPr="002719B4" w:rsidRDefault="00164626" w:rsidP="00E11A25">
      <w:pPr>
        <w:spacing w:line="276" w:lineRule="auto"/>
        <w:ind w:firstLine="709"/>
        <w:jc w:val="both"/>
        <w:rPr>
          <w:color w:val="000000" w:themeColor="text1"/>
          <w:sz w:val="28"/>
          <w:szCs w:val="28"/>
        </w:rPr>
      </w:pPr>
      <w:r w:rsidRPr="002719B4">
        <w:rPr>
          <w:color w:val="000000" w:themeColor="text1"/>
          <w:sz w:val="28"/>
          <w:szCs w:val="28"/>
        </w:rPr>
        <w:t>—рабочие программы учебных предметов, учебных курсов</w:t>
      </w:r>
      <w:r w:rsidR="003C508B" w:rsidRPr="002719B4">
        <w:rPr>
          <w:color w:val="000000" w:themeColor="text1"/>
          <w:sz w:val="28"/>
          <w:szCs w:val="28"/>
        </w:rPr>
        <w:t xml:space="preserve"> </w:t>
      </w:r>
      <w:r w:rsidRPr="002719B4">
        <w:rPr>
          <w:color w:val="000000" w:themeColor="text1"/>
          <w:sz w:val="28"/>
          <w:szCs w:val="28"/>
        </w:rPr>
        <w:t>(в том числе внеурочной деятельности), учебных модулей;</w:t>
      </w:r>
    </w:p>
    <w:p w14:paraId="060218A6" w14:textId="77777777" w:rsidR="00164626" w:rsidRPr="002719B4" w:rsidRDefault="00164626" w:rsidP="00E11A25">
      <w:pPr>
        <w:spacing w:line="276" w:lineRule="auto"/>
        <w:ind w:firstLine="709"/>
        <w:jc w:val="both"/>
        <w:rPr>
          <w:color w:val="000000" w:themeColor="text1"/>
          <w:sz w:val="28"/>
          <w:szCs w:val="28"/>
        </w:rPr>
      </w:pPr>
      <w:r w:rsidRPr="002719B4">
        <w:rPr>
          <w:color w:val="000000" w:themeColor="text1"/>
          <w:sz w:val="28"/>
          <w:szCs w:val="28"/>
        </w:rPr>
        <w:t>—программу формирования универсальных учебных действий</w:t>
      </w:r>
      <w:r w:rsidR="003C508B" w:rsidRPr="002719B4">
        <w:rPr>
          <w:color w:val="000000" w:themeColor="text1"/>
          <w:sz w:val="28"/>
          <w:szCs w:val="28"/>
        </w:rPr>
        <w:t xml:space="preserve"> </w:t>
      </w:r>
      <w:r w:rsidRPr="002719B4">
        <w:rPr>
          <w:color w:val="000000" w:themeColor="text1"/>
          <w:sz w:val="28"/>
          <w:szCs w:val="28"/>
        </w:rPr>
        <w:t>у обучающихся;</w:t>
      </w:r>
    </w:p>
    <w:p w14:paraId="19784843" w14:textId="77777777" w:rsidR="00164626" w:rsidRPr="002719B4" w:rsidRDefault="00164626" w:rsidP="00E11A25">
      <w:pPr>
        <w:spacing w:line="276" w:lineRule="auto"/>
        <w:ind w:firstLine="709"/>
        <w:jc w:val="both"/>
        <w:rPr>
          <w:color w:val="000000" w:themeColor="text1"/>
          <w:sz w:val="28"/>
          <w:szCs w:val="28"/>
        </w:rPr>
      </w:pPr>
      <w:r w:rsidRPr="002719B4">
        <w:rPr>
          <w:color w:val="000000" w:themeColor="text1"/>
          <w:sz w:val="28"/>
          <w:szCs w:val="28"/>
        </w:rPr>
        <w:t>—рабочую программу воспитания;</w:t>
      </w:r>
    </w:p>
    <w:p w14:paraId="3678EF68" w14:textId="77777777" w:rsidR="00164626" w:rsidRPr="002719B4" w:rsidRDefault="00164626" w:rsidP="00E11A25">
      <w:pPr>
        <w:spacing w:line="276" w:lineRule="auto"/>
        <w:ind w:firstLine="709"/>
        <w:jc w:val="both"/>
        <w:rPr>
          <w:color w:val="000000" w:themeColor="text1"/>
          <w:sz w:val="28"/>
          <w:szCs w:val="28"/>
        </w:rPr>
      </w:pPr>
      <w:r w:rsidRPr="002719B4">
        <w:rPr>
          <w:color w:val="000000" w:themeColor="text1"/>
          <w:sz w:val="28"/>
          <w:szCs w:val="28"/>
        </w:rPr>
        <w:t>—программу коррекционной работы;</w:t>
      </w:r>
    </w:p>
    <w:p w14:paraId="5885440B" w14:textId="77777777" w:rsidR="00164626" w:rsidRPr="002719B4" w:rsidRDefault="003C508B" w:rsidP="00E11A25">
      <w:pPr>
        <w:spacing w:line="276" w:lineRule="auto"/>
        <w:ind w:firstLine="709"/>
        <w:jc w:val="both"/>
        <w:rPr>
          <w:color w:val="000000" w:themeColor="text1"/>
          <w:sz w:val="28"/>
          <w:szCs w:val="28"/>
        </w:rPr>
      </w:pPr>
      <w:r w:rsidRPr="002719B4">
        <w:rPr>
          <w:color w:val="000000" w:themeColor="text1"/>
          <w:sz w:val="28"/>
          <w:szCs w:val="28"/>
        </w:rPr>
        <w:t>—</w:t>
      </w:r>
      <w:r w:rsidR="00164626" w:rsidRPr="002719B4">
        <w:rPr>
          <w:color w:val="000000" w:themeColor="text1"/>
          <w:sz w:val="28"/>
          <w:szCs w:val="28"/>
        </w:rPr>
        <w:t>учебный план;</w:t>
      </w:r>
    </w:p>
    <w:p w14:paraId="0B903CFB" w14:textId="77777777" w:rsidR="00164626" w:rsidRPr="002719B4" w:rsidRDefault="00164626" w:rsidP="00E11A25">
      <w:pPr>
        <w:spacing w:line="276" w:lineRule="auto"/>
        <w:ind w:firstLine="709"/>
        <w:jc w:val="both"/>
        <w:rPr>
          <w:color w:val="000000" w:themeColor="text1"/>
          <w:sz w:val="28"/>
          <w:szCs w:val="28"/>
        </w:rPr>
      </w:pPr>
      <w:r w:rsidRPr="002719B4">
        <w:rPr>
          <w:color w:val="000000" w:themeColor="text1"/>
          <w:sz w:val="28"/>
          <w:szCs w:val="28"/>
        </w:rPr>
        <w:t>—план внеурочной деятельности;</w:t>
      </w:r>
    </w:p>
    <w:p w14:paraId="37801AA3" w14:textId="77777777" w:rsidR="00164626" w:rsidRPr="002719B4" w:rsidRDefault="00164626" w:rsidP="00E11A25">
      <w:pPr>
        <w:spacing w:line="276" w:lineRule="auto"/>
        <w:ind w:firstLine="709"/>
        <w:jc w:val="both"/>
        <w:rPr>
          <w:color w:val="000000" w:themeColor="text1"/>
          <w:sz w:val="28"/>
          <w:szCs w:val="28"/>
        </w:rPr>
      </w:pPr>
      <w:r w:rsidRPr="002719B4">
        <w:rPr>
          <w:color w:val="000000" w:themeColor="text1"/>
          <w:sz w:val="28"/>
          <w:szCs w:val="28"/>
        </w:rPr>
        <w:t>—календарный учебный график;</w:t>
      </w:r>
    </w:p>
    <w:p w14:paraId="488AB48F" w14:textId="77777777" w:rsidR="00164626" w:rsidRPr="002719B4" w:rsidRDefault="00164626" w:rsidP="00E11A25">
      <w:pPr>
        <w:spacing w:line="276" w:lineRule="auto"/>
        <w:ind w:firstLine="709"/>
        <w:jc w:val="both"/>
        <w:rPr>
          <w:color w:val="000000" w:themeColor="text1"/>
          <w:sz w:val="28"/>
          <w:szCs w:val="28"/>
        </w:rPr>
      </w:pPr>
      <w:r w:rsidRPr="002719B4">
        <w:rPr>
          <w:color w:val="000000" w:themeColor="text1"/>
          <w:sz w:val="28"/>
          <w:szCs w:val="28"/>
        </w:rPr>
        <w:t xml:space="preserve">—календарный план воспитательной работы (содержащий перечень событий и мероприятий воспитательной направленности, которые организуются и проводятся </w:t>
      </w:r>
      <w:r w:rsidR="003C508B" w:rsidRPr="002719B4">
        <w:rPr>
          <w:color w:val="000000" w:themeColor="text1"/>
          <w:sz w:val="28"/>
          <w:szCs w:val="28"/>
        </w:rPr>
        <w:t xml:space="preserve">в школе </w:t>
      </w:r>
      <w:r w:rsidRPr="002719B4">
        <w:rPr>
          <w:color w:val="000000" w:themeColor="text1"/>
          <w:sz w:val="28"/>
          <w:szCs w:val="28"/>
        </w:rPr>
        <w:t xml:space="preserve">или в которых </w:t>
      </w:r>
      <w:r w:rsidR="003C508B" w:rsidRPr="002719B4">
        <w:rPr>
          <w:color w:val="000000" w:themeColor="text1"/>
          <w:sz w:val="28"/>
          <w:szCs w:val="28"/>
        </w:rPr>
        <w:t>школа</w:t>
      </w:r>
      <w:r w:rsidRPr="002719B4">
        <w:rPr>
          <w:color w:val="000000" w:themeColor="text1"/>
          <w:sz w:val="28"/>
          <w:szCs w:val="28"/>
        </w:rPr>
        <w:t xml:space="preserve"> принимает участие в учебном</w:t>
      </w:r>
      <w:r w:rsidR="003C508B" w:rsidRPr="002719B4">
        <w:rPr>
          <w:color w:val="000000" w:themeColor="text1"/>
          <w:sz w:val="28"/>
          <w:szCs w:val="28"/>
        </w:rPr>
        <w:t xml:space="preserve"> </w:t>
      </w:r>
      <w:r w:rsidRPr="002719B4">
        <w:rPr>
          <w:color w:val="000000" w:themeColor="text1"/>
          <w:sz w:val="28"/>
          <w:szCs w:val="28"/>
        </w:rPr>
        <w:t>году или периоде обучения);</w:t>
      </w:r>
    </w:p>
    <w:p w14:paraId="0C3DA785" w14:textId="77777777" w:rsidR="00164626" w:rsidRPr="002719B4" w:rsidRDefault="00164626" w:rsidP="00E11A25">
      <w:pPr>
        <w:spacing w:line="276" w:lineRule="auto"/>
        <w:ind w:firstLine="709"/>
        <w:jc w:val="both"/>
        <w:rPr>
          <w:color w:val="000000" w:themeColor="text1"/>
          <w:sz w:val="28"/>
          <w:szCs w:val="28"/>
        </w:rPr>
      </w:pPr>
      <w:r w:rsidRPr="002719B4">
        <w:rPr>
          <w:color w:val="000000" w:themeColor="text1"/>
          <w:sz w:val="28"/>
          <w:szCs w:val="28"/>
        </w:rPr>
        <w:t>—характеристику условий реализации программы основного</w:t>
      </w:r>
      <w:r w:rsidR="003C508B" w:rsidRPr="002719B4">
        <w:rPr>
          <w:color w:val="000000" w:themeColor="text1"/>
          <w:sz w:val="28"/>
          <w:szCs w:val="28"/>
        </w:rPr>
        <w:t xml:space="preserve"> </w:t>
      </w:r>
      <w:r w:rsidRPr="002719B4">
        <w:rPr>
          <w:color w:val="000000" w:themeColor="text1"/>
          <w:sz w:val="28"/>
          <w:szCs w:val="28"/>
        </w:rPr>
        <w:t>общего образования в соответствии с требованиями ФГОС.</w:t>
      </w:r>
    </w:p>
    <w:p w14:paraId="34505D6D" w14:textId="725B4CCF" w:rsidR="00933E8D" w:rsidRPr="002719B4" w:rsidRDefault="00933E8D" w:rsidP="00E11A25">
      <w:pPr>
        <w:pStyle w:val="Default"/>
        <w:spacing w:line="276" w:lineRule="auto"/>
        <w:ind w:firstLine="708"/>
        <w:jc w:val="both"/>
        <w:rPr>
          <w:color w:val="000000" w:themeColor="text1"/>
          <w:sz w:val="28"/>
          <w:szCs w:val="28"/>
        </w:rPr>
      </w:pPr>
      <w:r w:rsidRPr="002719B4">
        <w:rPr>
          <w:color w:val="000000" w:themeColor="text1"/>
          <w:sz w:val="28"/>
          <w:szCs w:val="28"/>
        </w:rPr>
        <w:lastRenderedPageBreak/>
        <w:t xml:space="preserve">Формы организации образовательной деятельности, чередование урочной и внеурочной деятельности при реализации программы </w:t>
      </w:r>
      <w:r w:rsidR="00E11A25" w:rsidRPr="002719B4">
        <w:rPr>
          <w:color w:val="000000" w:themeColor="text1"/>
          <w:sz w:val="28"/>
          <w:szCs w:val="28"/>
        </w:rPr>
        <w:t>школа</w:t>
      </w:r>
      <w:r w:rsidRPr="002719B4">
        <w:rPr>
          <w:color w:val="000000" w:themeColor="text1"/>
          <w:sz w:val="28"/>
          <w:szCs w:val="28"/>
        </w:rPr>
        <w:t xml:space="preserve"> определяет самостоятельно. </w:t>
      </w:r>
    </w:p>
    <w:p w14:paraId="0A1CFCB6" w14:textId="65D9B2A7" w:rsidR="00933E8D" w:rsidRPr="002719B4" w:rsidRDefault="00933E8D" w:rsidP="00E11A25">
      <w:pPr>
        <w:spacing w:line="276" w:lineRule="auto"/>
        <w:ind w:firstLine="709"/>
        <w:jc w:val="both"/>
        <w:rPr>
          <w:color w:val="000000" w:themeColor="text1"/>
          <w:sz w:val="28"/>
          <w:szCs w:val="28"/>
        </w:rPr>
      </w:pPr>
      <w:r w:rsidRPr="002719B4">
        <w:rPr>
          <w:color w:val="000000" w:themeColor="text1"/>
          <w:sz w:val="28"/>
          <w:szCs w:val="28"/>
        </w:rPr>
        <w:t>Программа ООО обеспечивает достижение обучаю</w:t>
      </w:r>
      <w:r w:rsidR="00E11A25" w:rsidRPr="002719B4">
        <w:rPr>
          <w:color w:val="000000" w:themeColor="text1"/>
          <w:sz w:val="28"/>
          <w:szCs w:val="28"/>
        </w:rPr>
        <w:t>щимися результатов освоения про</w:t>
      </w:r>
      <w:r w:rsidRPr="002719B4">
        <w:rPr>
          <w:color w:val="000000" w:themeColor="text1"/>
          <w:sz w:val="28"/>
          <w:szCs w:val="28"/>
        </w:rPr>
        <w:t>граммы ООО в соответствии с требованиями, установленными ФГОС. В целях обеспечения индивидуальных потребностей обучающихся в программе ООО предусматриваются учебные курсы (в том числе внеурочной деятельности), учебные модули, обеспечивающие различные образовательные потребности и интересы обучающихся, в том числе этнокультурные. Внеурочная деятельность обучающихся с ОВЗ дополняется коррекционными учебными курсами внеурочной деятельности.</w:t>
      </w:r>
    </w:p>
    <w:p w14:paraId="15178AFE" w14:textId="26E723B9" w:rsidR="008713D2" w:rsidRPr="002719B4" w:rsidRDefault="008713D2" w:rsidP="00164626">
      <w:pPr>
        <w:ind w:firstLine="709"/>
        <w:jc w:val="both"/>
        <w:rPr>
          <w:color w:val="000000" w:themeColor="text1"/>
        </w:rPr>
      </w:pPr>
    </w:p>
    <w:p w14:paraId="0C523F09" w14:textId="10B40008" w:rsidR="0043301B" w:rsidRPr="002719B4" w:rsidRDefault="0043301B" w:rsidP="00164626">
      <w:pPr>
        <w:ind w:firstLine="709"/>
        <w:jc w:val="both"/>
        <w:rPr>
          <w:color w:val="000000" w:themeColor="text1"/>
        </w:rPr>
      </w:pPr>
    </w:p>
    <w:p w14:paraId="6471EB53" w14:textId="1CD5F8E7" w:rsidR="0043301B" w:rsidRPr="002719B4" w:rsidRDefault="0043301B" w:rsidP="00164626">
      <w:pPr>
        <w:ind w:firstLine="709"/>
        <w:jc w:val="both"/>
        <w:rPr>
          <w:color w:val="000000" w:themeColor="text1"/>
        </w:rPr>
      </w:pPr>
    </w:p>
    <w:p w14:paraId="57BA648E" w14:textId="37C994B1" w:rsidR="0043301B" w:rsidRPr="002719B4" w:rsidRDefault="0043301B" w:rsidP="00164626">
      <w:pPr>
        <w:ind w:firstLine="709"/>
        <w:jc w:val="both"/>
        <w:rPr>
          <w:color w:val="000000" w:themeColor="text1"/>
        </w:rPr>
      </w:pPr>
    </w:p>
    <w:p w14:paraId="433BE094" w14:textId="062C3B4B" w:rsidR="008713D2" w:rsidRPr="002719B4" w:rsidRDefault="008713D2" w:rsidP="00632810">
      <w:pPr>
        <w:pStyle w:val="2"/>
        <w:numPr>
          <w:ilvl w:val="1"/>
          <w:numId w:val="29"/>
        </w:numPr>
        <w:rPr>
          <w:color w:val="000000" w:themeColor="text1"/>
          <w:sz w:val="28"/>
        </w:rPr>
      </w:pPr>
      <w:bookmarkStart w:id="10" w:name="_Toc111084901"/>
      <w:bookmarkStart w:id="11" w:name="_Toc153884970"/>
      <w:r w:rsidRPr="002719B4">
        <w:rPr>
          <w:color w:val="000000" w:themeColor="text1"/>
          <w:sz w:val="28"/>
        </w:rPr>
        <w:t>Планируемые результаты освоения обучающимися основной образовательной программы основного общего образования: общая характеристика</w:t>
      </w:r>
      <w:bookmarkEnd w:id="10"/>
      <w:bookmarkEnd w:id="11"/>
    </w:p>
    <w:p w14:paraId="15DE0A60" w14:textId="77777777" w:rsidR="00E11A25" w:rsidRPr="002719B4" w:rsidRDefault="00E11A25" w:rsidP="00E11A25">
      <w:pPr>
        <w:pStyle w:val="2"/>
        <w:ind w:left="720" w:firstLine="0"/>
        <w:rPr>
          <w:color w:val="000000" w:themeColor="text1"/>
        </w:rPr>
      </w:pPr>
    </w:p>
    <w:p w14:paraId="6B237158" w14:textId="77777777" w:rsidR="001E0FC1" w:rsidRPr="002719B4" w:rsidRDefault="001E0FC1" w:rsidP="00E11A25">
      <w:pPr>
        <w:spacing w:line="276" w:lineRule="auto"/>
        <w:ind w:firstLine="709"/>
        <w:jc w:val="both"/>
        <w:rPr>
          <w:b/>
          <w:i/>
          <w:color w:val="000000" w:themeColor="text1"/>
          <w:sz w:val="28"/>
        </w:rPr>
      </w:pPr>
      <w:r w:rsidRPr="002719B4">
        <w:rPr>
          <w:color w:val="000000" w:themeColor="text1"/>
          <w:sz w:val="28"/>
        </w:rPr>
        <w:t xml:space="preserve">ФГОС ООО устанавливает требования к трем группам результатов освоения обучающимися программ основного общего образования: </w:t>
      </w:r>
      <w:r w:rsidRPr="002719B4">
        <w:rPr>
          <w:b/>
          <w:i/>
          <w:color w:val="000000" w:themeColor="text1"/>
          <w:sz w:val="28"/>
        </w:rPr>
        <w:t xml:space="preserve">личностным, </w:t>
      </w:r>
      <w:proofErr w:type="spellStart"/>
      <w:r w:rsidRPr="002719B4">
        <w:rPr>
          <w:b/>
          <w:i/>
          <w:color w:val="000000" w:themeColor="text1"/>
          <w:sz w:val="28"/>
        </w:rPr>
        <w:t>метапредметным</w:t>
      </w:r>
      <w:proofErr w:type="spellEnd"/>
      <w:r w:rsidRPr="002719B4">
        <w:rPr>
          <w:b/>
          <w:i/>
          <w:color w:val="000000" w:themeColor="text1"/>
          <w:sz w:val="28"/>
        </w:rPr>
        <w:t xml:space="preserve"> и предметным.</w:t>
      </w:r>
    </w:p>
    <w:p w14:paraId="49C0262B" w14:textId="77777777" w:rsidR="008F2EE0" w:rsidRPr="002719B4" w:rsidRDefault="008F2EE0" w:rsidP="00E11A25">
      <w:pPr>
        <w:spacing w:line="276" w:lineRule="auto"/>
        <w:ind w:firstLine="709"/>
        <w:jc w:val="both"/>
        <w:rPr>
          <w:color w:val="000000" w:themeColor="text1"/>
          <w:sz w:val="28"/>
        </w:rPr>
      </w:pPr>
      <w:r w:rsidRPr="002719B4">
        <w:rPr>
          <w:color w:val="000000" w:themeColor="text1"/>
          <w:sz w:val="28"/>
        </w:rPr>
        <w:t xml:space="preserve">Научно-методологической основой для разработки требований к личностным, </w:t>
      </w:r>
      <w:proofErr w:type="spellStart"/>
      <w:r w:rsidRPr="002719B4">
        <w:rPr>
          <w:color w:val="000000" w:themeColor="text1"/>
          <w:sz w:val="28"/>
        </w:rPr>
        <w:t>метапредметным</w:t>
      </w:r>
      <w:proofErr w:type="spellEnd"/>
      <w:r w:rsidRPr="002719B4">
        <w:rPr>
          <w:color w:val="000000" w:themeColor="text1"/>
          <w:sz w:val="28"/>
        </w:rPr>
        <w:t xml:space="preserve"> и предметным результатам обучающихся, освоивших программу основного общего образования, является системно-</w:t>
      </w:r>
      <w:proofErr w:type="spellStart"/>
      <w:r w:rsidRPr="002719B4">
        <w:rPr>
          <w:color w:val="000000" w:themeColor="text1"/>
          <w:sz w:val="28"/>
        </w:rPr>
        <w:t>деятельностный</w:t>
      </w:r>
      <w:proofErr w:type="spellEnd"/>
      <w:r w:rsidRPr="002719B4">
        <w:rPr>
          <w:color w:val="000000" w:themeColor="text1"/>
          <w:sz w:val="28"/>
        </w:rPr>
        <w:t xml:space="preserve"> подход.</w:t>
      </w:r>
    </w:p>
    <w:p w14:paraId="6B851A5B" w14:textId="77777777" w:rsidR="00EF2D83" w:rsidRPr="002719B4" w:rsidRDefault="00EF2D83" w:rsidP="00E11A25">
      <w:pPr>
        <w:spacing w:line="276" w:lineRule="auto"/>
        <w:ind w:firstLine="709"/>
        <w:jc w:val="both"/>
        <w:rPr>
          <w:color w:val="000000" w:themeColor="text1"/>
          <w:sz w:val="28"/>
        </w:rPr>
      </w:pPr>
      <w:r w:rsidRPr="002719B4">
        <w:rPr>
          <w:color w:val="000000" w:themeColor="text1"/>
          <w:sz w:val="28"/>
        </w:rPr>
        <w:t>Планируемые результаты освоения обучающимися программы основного общего образования:</w:t>
      </w:r>
    </w:p>
    <w:p w14:paraId="6C5113FC" w14:textId="77777777" w:rsidR="00EF2D83" w:rsidRPr="002719B4" w:rsidRDefault="00EF2D83" w:rsidP="00E11A25">
      <w:pPr>
        <w:spacing w:line="276" w:lineRule="auto"/>
        <w:ind w:firstLine="709"/>
        <w:jc w:val="both"/>
        <w:rPr>
          <w:color w:val="000000" w:themeColor="text1"/>
          <w:sz w:val="28"/>
        </w:rPr>
      </w:pPr>
      <w:r w:rsidRPr="002719B4">
        <w:rPr>
          <w:color w:val="000000" w:themeColor="text1"/>
          <w:sz w:val="28"/>
        </w:rPr>
        <w:t>1) обеспечивают связь между требованиями ФГОС, образовательной деятельностью и системой оценки результатов освоения программы основного общего образования;</w:t>
      </w:r>
    </w:p>
    <w:p w14:paraId="7D789F5B" w14:textId="77777777" w:rsidR="00EF2D83" w:rsidRPr="002719B4" w:rsidRDefault="00EF2D83" w:rsidP="00E11A25">
      <w:pPr>
        <w:spacing w:line="276" w:lineRule="auto"/>
        <w:ind w:firstLine="709"/>
        <w:jc w:val="both"/>
        <w:rPr>
          <w:color w:val="000000" w:themeColor="text1"/>
          <w:sz w:val="28"/>
        </w:rPr>
      </w:pPr>
      <w:r w:rsidRPr="002719B4">
        <w:rPr>
          <w:color w:val="000000" w:themeColor="text1"/>
          <w:sz w:val="28"/>
        </w:rPr>
        <w:t xml:space="preserve">2) являются содержательной и </w:t>
      </w:r>
      <w:proofErr w:type="spellStart"/>
      <w:r w:rsidRPr="002719B4">
        <w:rPr>
          <w:color w:val="000000" w:themeColor="text1"/>
          <w:sz w:val="28"/>
        </w:rPr>
        <w:t>критериальной</w:t>
      </w:r>
      <w:proofErr w:type="spellEnd"/>
      <w:r w:rsidRPr="002719B4">
        <w:rPr>
          <w:color w:val="000000" w:themeColor="text1"/>
          <w:sz w:val="28"/>
        </w:rPr>
        <w:t xml:space="preserve"> основой для разработки:</w:t>
      </w:r>
    </w:p>
    <w:p w14:paraId="17866D28" w14:textId="77777777" w:rsidR="00EF2D83" w:rsidRPr="002719B4" w:rsidRDefault="00EF2D83" w:rsidP="00E11A25">
      <w:pPr>
        <w:spacing w:line="276" w:lineRule="auto"/>
        <w:ind w:firstLine="709"/>
        <w:jc w:val="both"/>
        <w:rPr>
          <w:color w:val="000000" w:themeColor="text1"/>
          <w:sz w:val="28"/>
        </w:rPr>
      </w:pPr>
      <w:r w:rsidRPr="002719B4">
        <w:rPr>
          <w:color w:val="000000" w:themeColor="text1"/>
          <w:sz w:val="28"/>
        </w:rPr>
        <w:t>- рабочих программ учебных предметов, учебных курсов (в том числе внеурочной деятельности), учебных модулей, являющихся методическими документами, определяющими организацию образовательного процесса в школе по определенному учебному предмету, учебному курсу (в том числе внеурочной деятельности), учебному модулю;</w:t>
      </w:r>
    </w:p>
    <w:p w14:paraId="1B165E31" w14:textId="77777777" w:rsidR="00EF2D83" w:rsidRPr="002719B4" w:rsidRDefault="00EF2D83" w:rsidP="00E11A25">
      <w:pPr>
        <w:spacing w:line="276" w:lineRule="auto"/>
        <w:ind w:firstLine="709"/>
        <w:jc w:val="both"/>
        <w:rPr>
          <w:color w:val="000000" w:themeColor="text1"/>
          <w:sz w:val="28"/>
        </w:rPr>
      </w:pPr>
      <w:r w:rsidRPr="002719B4">
        <w:rPr>
          <w:color w:val="000000" w:themeColor="text1"/>
          <w:sz w:val="28"/>
        </w:rPr>
        <w:t>- рабочей программы воспитания, являющейся методическим документом, определяющим комплекс основных характеристик воспитательной работы, осуществляемой в школе;</w:t>
      </w:r>
    </w:p>
    <w:p w14:paraId="44283C4B" w14:textId="77777777" w:rsidR="00EF2D83" w:rsidRPr="002719B4" w:rsidRDefault="00EF2D83" w:rsidP="00E11A25">
      <w:pPr>
        <w:spacing w:line="276" w:lineRule="auto"/>
        <w:ind w:firstLine="709"/>
        <w:jc w:val="both"/>
        <w:rPr>
          <w:color w:val="000000" w:themeColor="text1"/>
          <w:sz w:val="28"/>
        </w:rPr>
      </w:pPr>
      <w:r w:rsidRPr="002719B4">
        <w:rPr>
          <w:color w:val="000000" w:themeColor="text1"/>
          <w:sz w:val="28"/>
        </w:rPr>
        <w:t xml:space="preserve">- программы формирования </w:t>
      </w:r>
      <w:proofErr w:type="gramStart"/>
      <w:r w:rsidRPr="002719B4">
        <w:rPr>
          <w:color w:val="000000" w:themeColor="text1"/>
          <w:sz w:val="28"/>
        </w:rPr>
        <w:t>универсальных учебных действий</w:t>
      </w:r>
      <w:proofErr w:type="gramEnd"/>
      <w:r w:rsidRPr="002719B4">
        <w:rPr>
          <w:color w:val="000000" w:themeColor="text1"/>
          <w:sz w:val="28"/>
        </w:rPr>
        <w:t xml:space="preserve"> обучающихся – обобщенных учебных действий, позволяющих решать широкий круг задач в различных предметных областях и являющихся результатами освоения обучающимися программы основного общего образования;</w:t>
      </w:r>
    </w:p>
    <w:p w14:paraId="569DCF74" w14:textId="77777777" w:rsidR="00EF2D83" w:rsidRPr="002719B4" w:rsidRDefault="00EF2D83" w:rsidP="00E11A25">
      <w:pPr>
        <w:spacing w:line="276" w:lineRule="auto"/>
        <w:ind w:firstLine="709"/>
        <w:jc w:val="both"/>
        <w:rPr>
          <w:color w:val="000000" w:themeColor="text1"/>
          <w:sz w:val="28"/>
        </w:rPr>
      </w:pPr>
      <w:r w:rsidRPr="002719B4">
        <w:rPr>
          <w:color w:val="000000" w:themeColor="text1"/>
          <w:sz w:val="28"/>
        </w:rPr>
        <w:lastRenderedPageBreak/>
        <w:t>- системы оценки качества освоения обучающимися программы основного общего образования;</w:t>
      </w:r>
    </w:p>
    <w:p w14:paraId="7F2C768B" w14:textId="77777777" w:rsidR="00EF2D83" w:rsidRPr="002719B4" w:rsidRDefault="00EF2D83" w:rsidP="00E11A25">
      <w:pPr>
        <w:spacing w:line="276" w:lineRule="auto"/>
        <w:ind w:firstLine="709"/>
        <w:jc w:val="both"/>
        <w:rPr>
          <w:color w:val="000000" w:themeColor="text1"/>
          <w:sz w:val="28"/>
        </w:rPr>
      </w:pPr>
      <w:r w:rsidRPr="002719B4">
        <w:rPr>
          <w:color w:val="000000" w:themeColor="text1"/>
          <w:sz w:val="28"/>
        </w:rPr>
        <w:t>- в целях выбора средств обучения и воспитания, учебно-методической литературы.</w:t>
      </w:r>
    </w:p>
    <w:p w14:paraId="67CCB7CB" w14:textId="77777777" w:rsidR="006E35D5" w:rsidRPr="002719B4" w:rsidRDefault="006E35D5" w:rsidP="00E11A25">
      <w:pPr>
        <w:spacing w:line="276" w:lineRule="auto"/>
        <w:ind w:firstLine="709"/>
        <w:jc w:val="both"/>
        <w:rPr>
          <w:color w:val="000000" w:themeColor="text1"/>
          <w:sz w:val="28"/>
        </w:rPr>
      </w:pPr>
      <w:r w:rsidRPr="002719B4">
        <w:rPr>
          <w:color w:val="000000" w:themeColor="text1"/>
          <w:sz w:val="28"/>
        </w:rPr>
        <w:t>Планируемые результаты опираются на ведущие целевые установки, отражающие основной, сущностный вклад каждой изучаемой программы в развитие личности обучающихся, их способностей.</w:t>
      </w:r>
    </w:p>
    <w:p w14:paraId="33B3C5FB" w14:textId="77777777" w:rsidR="006E35D5" w:rsidRPr="002719B4" w:rsidRDefault="006E35D5" w:rsidP="00E11A25">
      <w:pPr>
        <w:spacing w:line="276" w:lineRule="auto"/>
        <w:ind w:firstLine="709"/>
        <w:jc w:val="both"/>
        <w:rPr>
          <w:color w:val="000000" w:themeColor="text1"/>
          <w:sz w:val="28"/>
        </w:rPr>
      </w:pPr>
      <w:r w:rsidRPr="002719B4">
        <w:rPr>
          <w:color w:val="000000" w:themeColor="text1"/>
          <w:sz w:val="28"/>
        </w:rPr>
        <w:t>В структуре планируемых результатов выделяется следующие группы:</w:t>
      </w:r>
    </w:p>
    <w:p w14:paraId="12BF02DB" w14:textId="77777777" w:rsidR="006E35D5" w:rsidRPr="002719B4" w:rsidRDefault="006E35D5" w:rsidP="00E11A25">
      <w:pPr>
        <w:spacing w:line="276" w:lineRule="auto"/>
        <w:ind w:firstLine="709"/>
        <w:jc w:val="both"/>
        <w:rPr>
          <w:color w:val="000000" w:themeColor="text1"/>
          <w:sz w:val="28"/>
        </w:rPr>
      </w:pPr>
      <w:r w:rsidRPr="002719B4">
        <w:rPr>
          <w:color w:val="000000" w:themeColor="text1"/>
          <w:sz w:val="28"/>
        </w:rPr>
        <w:t xml:space="preserve">1. </w:t>
      </w:r>
      <w:r w:rsidRPr="002719B4">
        <w:rPr>
          <w:b/>
          <w:i/>
          <w:color w:val="000000" w:themeColor="text1"/>
          <w:sz w:val="28"/>
        </w:rPr>
        <w:t>Личностные результаты</w:t>
      </w:r>
      <w:r w:rsidRPr="002719B4">
        <w:rPr>
          <w:color w:val="000000" w:themeColor="text1"/>
          <w:sz w:val="28"/>
        </w:rPr>
        <w:t xml:space="preserve"> включают готовность и способность обучающихся к саморазвитию и личностному самоопределению, </w:t>
      </w:r>
      <w:proofErr w:type="spellStart"/>
      <w:r w:rsidRPr="002719B4">
        <w:rPr>
          <w:color w:val="000000" w:themeColor="text1"/>
          <w:sz w:val="28"/>
        </w:rPr>
        <w:t>сформированность</w:t>
      </w:r>
      <w:proofErr w:type="spellEnd"/>
      <w:r w:rsidRPr="002719B4">
        <w:rPr>
          <w:color w:val="000000" w:themeColor="text1"/>
          <w:sz w:val="28"/>
        </w:rPr>
        <w:t xml:space="preserve"> их мотивации к обучению и целенаправленной познавательной деятельности, системы значимых социальных и межличностных отношений, ценностно-смысловых установок, отражающих личностные и гражданские позиции в деятельности, социальные компетенции, правосознание, способность ставить цели и строить жизненные планы, способность к осознанию российской идентичности в поликультурном социуме.</w:t>
      </w:r>
    </w:p>
    <w:p w14:paraId="44DD48C6" w14:textId="77777777" w:rsidR="006E35D5" w:rsidRPr="002719B4" w:rsidRDefault="006E35D5" w:rsidP="00E11A25">
      <w:pPr>
        <w:spacing w:line="276" w:lineRule="auto"/>
        <w:ind w:firstLine="709"/>
        <w:jc w:val="both"/>
        <w:rPr>
          <w:color w:val="000000" w:themeColor="text1"/>
          <w:sz w:val="28"/>
        </w:rPr>
      </w:pPr>
      <w:r w:rsidRPr="002719B4">
        <w:rPr>
          <w:color w:val="000000" w:themeColor="text1"/>
          <w:sz w:val="28"/>
        </w:rPr>
        <w:t xml:space="preserve">2. </w:t>
      </w:r>
      <w:proofErr w:type="spellStart"/>
      <w:r w:rsidRPr="002719B4">
        <w:rPr>
          <w:b/>
          <w:i/>
          <w:color w:val="000000" w:themeColor="text1"/>
          <w:sz w:val="28"/>
        </w:rPr>
        <w:t>Метапредметные</w:t>
      </w:r>
      <w:proofErr w:type="spellEnd"/>
      <w:r w:rsidRPr="002719B4">
        <w:rPr>
          <w:b/>
          <w:i/>
          <w:color w:val="000000" w:themeColor="text1"/>
          <w:sz w:val="28"/>
        </w:rPr>
        <w:t xml:space="preserve"> результаты</w:t>
      </w:r>
      <w:r w:rsidRPr="002719B4">
        <w:rPr>
          <w:color w:val="000000" w:themeColor="text1"/>
          <w:sz w:val="28"/>
        </w:rPr>
        <w:t xml:space="preserve"> включают освоенные обучающимися </w:t>
      </w:r>
      <w:proofErr w:type="spellStart"/>
      <w:r w:rsidRPr="002719B4">
        <w:rPr>
          <w:color w:val="000000" w:themeColor="text1"/>
          <w:sz w:val="28"/>
        </w:rPr>
        <w:t>межпредметные</w:t>
      </w:r>
      <w:proofErr w:type="spellEnd"/>
      <w:r w:rsidRPr="002719B4">
        <w:rPr>
          <w:color w:val="000000" w:themeColor="text1"/>
          <w:sz w:val="28"/>
        </w:rPr>
        <w:t xml:space="preserve"> понятия и универсальные учебные действия (регулятивные, познавательные, коммуникативные), способность их использования в учебной, познавательной и социальной практике, самостоятельность планирования и осуществления учебной деятельности и организации учебного сотрудничества с педагогами и сверстниками, построение индивидуальной образовательной траектории.</w:t>
      </w:r>
    </w:p>
    <w:p w14:paraId="783DBD20" w14:textId="77777777" w:rsidR="006E35D5" w:rsidRPr="002719B4" w:rsidRDefault="006E35D5" w:rsidP="00E11A25">
      <w:pPr>
        <w:spacing w:line="276" w:lineRule="auto"/>
        <w:ind w:firstLine="709"/>
        <w:jc w:val="both"/>
        <w:rPr>
          <w:color w:val="000000" w:themeColor="text1"/>
          <w:sz w:val="28"/>
        </w:rPr>
      </w:pPr>
      <w:r w:rsidRPr="002719B4">
        <w:rPr>
          <w:color w:val="000000" w:themeColor="text1"/>
          <w:sz w:val="28"/>
        </w:rPr>
        <w:t xml:space="preserve">3. </w:t>
      </w:r>
      <w:r w:rsidRPr="002719B4">
        <w:rPr>
          <w:b/>
          <w:i/>
          <w:color w:val="000000" w:themeColor="text1"/>
          <w:sz w:val="28"/>
        </w:rPr>
        <w:t>Предметные результаты</w:t>
      </w:r>
      <w:r w:rsidRPr="002719B4">
        <w:rPr>
          <w:color w:val="000000" w:themeColor="text1"/>
          <w:sz w:val="28"/>
        </w:rPr>
        <w:t xml:space="preserve"> включают освоенные обучающимися в ходе изучения учебного предмета умения, специфические для данной предметной области, виды деятельности по получению нового знания в рамках учебного предмета, его преобразованию и применению в учебных, учебно-проектных и социально-проектных ситуациях, формирование научного типа мышления, научных представлений о ключевых теориях, типах и видах отношений, владение научной терминологией, ключевыми понятиями, методами и приемами.</w:t>
      </w:r>
    </w:p>
    <w:p w14:paraId="738D75B9" w14:textId="77777777" w:rsidR="006E35D5" w:rsidRPr="002719B4" w:rsidRDefault="006E35D5" w:rsidP="00E11A25">
      <w:pPr>
        <w:spacing w:line="276" w:lineRule="auto"/>
        <w:ind w:firstLine="709"/>
        <w:jc w:val="both"/>
        <w:rPr>
          <w:color w:val="000000" w:themeColor="text1"/>
          <w:sz w:val="28"/>
        </w:rPr>
      </w:pPr>
      <w:r w:rsidRPr="002719B4">
        <w:rPr>
          <w:color w:val="000000" w:themeColor="text1"/>
          <w:sz w:val="28"/>
        </w:rPr>
        <w:t>Подобная структура представления планируемых результатов подчеркивает тот факт, что при организации образовательного процесса, направленного на реализацию и достижение планируемых результатов, от учителя требуется использование таких педагогических технологий, которые основаны на дифференциации требований к подготовке обучающихся.</w:t>
      </w:r>
    </w:p>
    <w:p w14:paraId="14EA3937" w14:textId="77777777" w:rsidR="001E0FC1" w:rsidRPr="002719B4" w:rsidRDefault="001E0FC1" w:rsidP="00E11A25">
      <w:pPr>
        <w:spacing w:line="276" w:lineRule="auto"/>
        <w:ind w:firstLine="709"/>
        <w:jc w:val="both"/>
        <w:rPr>
          <w:color w:val="000000" w:themeColor="text1"/>
          <w:sz w:val="28"/>
        </w:rPr>
      </w:pPr>
      <w:r w:rsidRPr="002719B4">
        <w:rPr>
          <w:color w:val="000000" w:themeColor="text1"/>
          <w:sz w:val="28"/>
        </w:rPr>
        <w:t xml:space="preserve">Требования к </w:t>
      </w:r>
      <w:r w:rsidRPr="002719B4">
        <w:rPr>
          <w:b/>
          <w:i/>
          <w:color w:val="000000" w:themeColor="text1"/>
          <w:sz w:val="28"/>
        </w:rPr>
        <w:t>личностным результатам</w:t>
      </w:r>
      <w:r w:rsidRPr="002719B4">
        <w:rPr>
          <w:color w:val="000000" w:themeColor="text1"/>
          <w:sz w:val="28"/>
        </w:rPr>
        <w:t xml:space="preserve"> освоения обучающимися программ основного общего образования включают осознание российской гражданской идентичности; готовность обучающихся к саморазвитию, самостоятельности и личностному самоопределению; ценность самостоятельности и инициативы; наличие мотивации к целенаправленной социально значимой деятельности; </w:t>
      </w:r>
      <w:proofErr w:type="spellStart"/>
      <w:r w:rsidRPr="002719B4">
        <w:rPr>
          <w:color w:val="000000" w:themeColor="text1"/>
          <w:sz w:val="28"/>
        </w:rPr>
        <w:lastRenderedPageBreak/>
        <w:t>сформированность</w:t>
      </w:r>
      <w:proofErr w:type="spellEnd"/>
      <w:r w:rsidRPr="002719B4">
        <w:rPr>
          <w:color w:val="000000" w:themeColor="text1"/>
          <w:sz w:val="28"/>
        </w:rPr>
        <w:t xml:space="preserve"> внутренней позиции личности как особого ценностного отношения к себе, окружающим людям и жизни в целом.</w:t>
      </w:r>
    </w:p>
    <w:p w14:paraId="78A1A1F5" w14:textId="77777777" w:rsidR="001E0FC1" w:rsidRPr="002719B4" w:rsidRDefault="001E0FC1" w:rsidP="00E11A25">
      <w:pPr>
        <w:spacing w:line="276" w:lineRule="auto"/>
        <w:ind w:firstLine="709"/>
        <w:jc w:val="both"/>
        <w:rPr>
          <w:color w:val="000000" w:themeColor="text1"/>
          <w:sz w:val="28"/>
        </w:rPr>
      </w:pPr>
      <w:proofErr w:type="gramStart"/>
      <w:r w:rsidRPr="002719B4">
        <w:rPr>
          <w:color w:val="000000" w:themeColor="text1"/>
          <w:sz w:val="28"/>
        </w:rPr>
        <w:t>ФГОС  ООО</w:t>
      </w:r>
      <w:proofErr w:type="gramEnd"/>
      <w:r w:rsidRPr="002719B4">
        <w:rPr>
          <w:color w:val="000000" w:themeColor="text1"/>
          <w:sz w:val="28"/>
        </w:rPr>
        <w:t xml:space="preserve"> определяет содержательные приоритеты в раскрытии направлений воспитательного процесса: гражданско-патриотического, духовно-нравственного, эстетического,</w:t>
      </w:r>
      <w:r w:rsidR="00831EA7" w:rsidRPr="002719B4">
        <w:rPr>
          <w:color w:val="000000" w:themeColor="text1"/>
          <w:sz w:val="28"/>
        </w:rPr>
        <w:t xml:space="preserve"> </w:t>
      </w:r>
      <w:r w:rsidRPr="002719B4">
        <w:rPr>
          <w:color w:val="000000" w:themeColor="text1"/>
          <w:sz w:val="28"/>
        </w:rPr>
        <w:t>физического, трудового, экологического воспитания, ценности</w:t>
      </w:r>
      <w:r w:rsidR="00831EA7" w:rsidRPr="002719B4">
        <w:rPr>
          <w:color w:val="000000" w:themeColor="text1"/>
          <w:sz w:val="28"/>
        </w:rPr>
        <w:t xml:space="preserve"> </w:t>
      </w:r>
      <w:r w:rsidRPr="002719B4">
        <w:rPr>
          <w:color w:val="000000" w:themeColor="text1"/>
          <w:sz w:val="28"/>
        </w:rPr>
        <w:t xml:space="preserve">научного познания. В Стандарте делается акцент на </w:t>
      </w:r>
      <w:proofErr w:type="spellStart"/>
      <w:r w:rsidRPr="002719B4">
        <w:rPr>
          <w:color w:val="000000" w:themeColor="text1"/>
          <w:sz w:val="28"/>
        </w:rPr>
        <w:t>деятельностные</w:t>
      </w:r>
      <w:proofErr w:type="spellEnd"/>
      <w:r w:rsidRPr="002719B4">
        <w:rPr>
          <w:color w:val="000000" w:themeColor="text1"/>
          <w:sz w:val="28"/>
        </w:rPr>
        <w:t xml:space="preserve"> аспекты достижения обучающимися личностных результатов на уровне ключевых понятий, характеризующих достижение обучающимися личностных результатов: осознание,</w:t>
      </w:r>
      <w:r w:rsidR="00831EA7" w:rsidRPr="002719B4">
        <w:rPr>
          <w:color w:val="000000" w:themeColor="text1"/>
          <w:sz w:val="28"/>
        </w:rPr>
        <w:t xml:space="preserve"> </w:t>
      </w:r>
      <w:r w:rsidRPr="002719B4">
        <w:rPr>
          <w:color w:val="000000" w:themeColor="text1"/>
          <w:sz w:val="28"/>
        </w:rPr>
        <w:t>готовность, ориентация, восприимчивость, установка.</w:t>
      </w:r>
    </w:p>
    <w:p w14:paraId="6BCF2FEF" w14:textId="77777777" w:rsidR="001E0FC1" w:rsidRPr="002719B4" w:rsidRDefault="001E0FC1" w:rsidP="00E11A25">
      <w:pPr>
        <w:spacing w:line="276" w:lineRule="auto"/>
        <w:ind w:firstLine="709"/>
        <w:jc w:val="both"/>
        <w:rPr>
          <w:color w:val="000000" w:themeColor="text1"/>
          <w:sz w:val="28"/>
        </w:rPr>
      </w:pPr>
      <w:r w:rsidRPr="002719B4">
        <w:rPr>
          <w:color w:val="000000" w:themeColor="text1"/>
          <w:sz w:val="28"/>
        </w:rPr>
        <w:t>Личностные результаты освоения основной образовательной</w:t>
      </w:r>
      <w:r w:rsidR="00831EA7" w:rsidRPr="002719B4">
        <w:rPr>
          <w:color w:val="000000" w:themeColor="text1"/>
          <w:sz w:val="28"/>
        </w:rPr>
        <w:t xml:space="preserve"> </w:t>
      </w:r>
      <w:r w:rsidRPr="002719B4">
        <w:rPr>
          <w:color w:val="000000" w:themeColor="text1"/>
          <w:sz w:val="28"/>
        </w:rPr>
        <w:t>программы основного общего образования достигаются в единстве учебной и воспитательной деятельности образовательной</w:t>
      </w:r>
      <w:r w:rsidR="00831EA7" w:rsidRPr="002719B4">
        <w:rPr>
          <w:color w:val="000000" w:themeColor="text1"/>
          <w:sz w:val="28"/>
        </w:rPr>
        <w:t xml:space="preserve"> </w:t>
      </w:r>
      <w:r w:rsidRPr="002719B4">
        <w:rPr>
          <w:color w:val="000000" w:themeColor="text1"/>
          <w:sz w:val="28"/>
        </w:rPr>
        <w:t>организации в соответствии с традиционными российскими</w:t>
      </w:r>
      <w:r w:rsidR="00831EA7" w:rsidRPr="002719B4">
        <w:rPr>
          <w:color w:val="000000" w:themeColor="text1"/>
          <w:sz w:val="28"/>
        </w:rPr>
        <w:t xml:space="preserve"> </w:t>
      </w:r>
      <w:r w:rsidRPr="002719B4">
        <w:rPr>
          <w:color w:val="000000" w:themeColor="text1"/>
          <w:sz w:val="28"/>
        </w:rPr>
        <w:t>социокультурными и духовно-нравственными ценностями,</w:t>
      </w:r>
      <w:r w:rsidR="00831EA7" w:rsidRPr="002719B4">
        <w:rPr>
          <w:color w:val="000000" w:themeColor="text1"/>
          <w:sz w:val="28"/>
        </w:rPr>
        <w:t xml:space="preserve"> </w:t>
      </w:r>
      <w:r w:rsidRPr="002719B4">
        <w:rPr>
          <w:color w:val="000000" w:themeColor="text1"/>
          <w:sz w:val="28"/>
        </w:rPr>
        <w:t>принятыми в обществе правилами и нормами поведения и способствуют процессам самопознания, самовоспитания и саморазвития, формирования внутренней позиции личности.</w:t>
      </w:r>
    </w:p>
    <w:p w14:paraId="066ECE73" w14:textId="77777777" w:rsidR="008F2EE0" w:rsidRPr="002719B4" w:rsidRDefault="001E0FC1" w:rsidP="00E11A25">
      <w:pPr>
        <w:spacing w:line="276" w:lineRule="auto"/>
        <w:ind w:firstLine="709"/>
        <w:jc w:val="both"/>
        <w:rPr>
          <w:color w:val="000000" w:themeColor="text1"/>
          <w:sz w:val="28"/>
        </w:rPr>
      </w:pPr>
      <w:r w:rsidRPr="002719B4">
        <w:rPr>
          <w:color w:val="000000" w:themeColor="text1"/>
          <w:sz w:val="28"/>
        </w:rPr>
        <w:t>Личностные результаты освоения основной образовательной</w:t>
      </w:r>
      <w:r w:rsidR="00831EA7" w:rsidRPr="002719B4">
        <w:rPr>
          <w:color w:val="000000" w:themeColor="text1"/>
          <w:sz w:val="28"/>
        </w:rPr>
        <w:t xml:space="preserve"> </w:t>
      </w:r>
      <w:r w:rsidRPr="002719B4">
        <w:rPr>
          <w:color w:val="000000" w:themeColor="text1"/>
          <w:sz w:val="28"/>
        </w:rPr>
        <w:t xml:space="preserve">программы основного общего образования </w:t>
      </w:r>
      <w:r w:rsidR="00831EA7" w:rsidRPr="002719B4">
        <w:rPr>
          <w:color w:val="000000" w:themeColor="text1"/>
          <w:sz w:val="28"/>
        </w:rPr>
        <w:t xml:space="preserve">отражают </w:t>
      </w:r>
      <w:r w:rsidRPr="002719B4">
        <w:rPr>
          <w:color w:val="000000" w:themeColor="text1"/>
          <w:sz w:val="28"/>
        </w:rPr>
        <w:t>готовность обучающихся руководствоваться системой позитивных ценностных ориентаций и расширение опыта деятельности на ее основе и в процессе реализации основных направлений воспитательной деятельности, в том числе в части:</w:t>
      </w:r>
      <w:r w:rsidR="00831EA7" w:rsidRPr="002719B4">
        <w:rPr>
          <w:color w:val="000000" w:themeColor="text1"/>
          <w:sz w:val="28"/>
        </w:rPr>
        <w:t xml:space="preserve"> </w:t>
      </w:r>
    </w:p>
    <w:p w14:paraId="63F2D789" w14:textId="77777777" w:rsidR="008F2EE0" w:rsidRPr="002719B4" w:rsidRDefault="008F2EE0" w:rsidP="00E11A25">
      <w:pPr>
        <w:spacing w:line="276" w:lineRule="auto"/>
        <w:ind w:firstLine="709"/>
        <w:jc w:val="both"/>
        <w:rPr>
          <w:color w:val="000000" w:themeColor="text1"/>
          <w:sz w:val="28"/>
        </w:rPr>
      </w:pPr>
      <w:r w:rsidRPr="002719B4">
        <w:rPr>
          <w:b/>
          <w:i/>
          <w:color w:val="000000" w:themeColor="text1"/>
          <w:sz w:val="28"/>
        </w:rPr>
        <w:t>Гражданского воспитания</w:t>
      </w:r>
      <w:r w:rsidRPr="002719B4">
        <w:rPr>
          <w:color w:val="000000" w:themeColor="text1"/>
          <w:sz w:val="28"/>
        </w:rPr>
        <w:t>:</w:t>
      </w:r>
    </w:p>
    <w:p w14:paraId="764380BA" w14:textId="77777777" w:rsidR="008F2EE0" w:rsidRPr="002719B4" w:rsidRDefault="00B84CED" w:rsidP="00E11A25">
      <w:pPr>
        <w:spacing w:line="276" w:lineRule="auto"/>
        <w:ind w:firstLine="709"/>
        <w:jc w:val="both"/>
        <w:rPr>
          <w:color w:val="000000" w:themeColor="text1"/>
          <w:sz w:val="28"/>
        </w:rPr>
      </w:pPr>
      <w:r w:rsidRPr="002719B4">
        <w:rPr>
          <w:color w:val="000000" w:themeColor="text1"/>
          <w:sz w:val="28"/>
        </w:rPr>
        <w:t xml:space="preserve">- </w:t>
      </w:r>
      <w:r w:rsidR="008F2EE0" w:rsidRPr="002719B4">
        <w:rPr>
          <w:color w:val="000000" w:themeColor="text1"/>
          <w:sz w:val="28"/>
        </w:rPr>
        <w:t>готовность к выполнению обязанностей гражданина и реализации его прав, уважение прав, свобод и законных интересов других людей;</w:t>
      </w:r>
    </w:p>
    <w:p w14:paraId="16AE573C" w14:textId="77777777" w:rsidR="008F2EE0" w:rsidRPr="002719B4" w:rsidRDefault="00B84CED" w:rsidP="00E11A25">
      <w:pPr>
        <w:spacing w:line="276" w:lineRule="auto"/>
        <w:ind w:firstLine="709"/>
        <w:jc w:val="both"/>
        <w:rPr>
          <w:color w:val="000000" w:themeColor="text1"/>
          <w:sz w:val="28"/>
        </w:rPr>
      </w:pPr>
      <w:r w:rsidRPr="002719B4">
        <w:rPr>
          <w:color w:val="000000" w:themeColor="text1"/>
          <w:sz w:val="28"/>
        </w:rPr>
        <w:t xml:space="preserve">- </w:t>
      </w:r>
      <w:r w:rsidR="008F2EE0" w:rsidRPr="002719B4">
        <w:rPr>
          <w:color w:val="000000" w:themeColor="text1"/>
          <w:sz w:val="28"/>
        </w:rPr>
        <w:t>активное участие в жизни семьи, Организации, местного сообщества, родного края, страны;</w:t>
      </w:r>
    </w:p>
    <w:p w14:paraId="39554F6C" w14:textId="77777777" w:rsidR="008F2EE0" w:rsidRPr="002719B4" w:rsidRDefault="00B84CED" w:rsidP="00E11A25">
      <w:pPr>
        <w:spacing w:line="276" w:lineRule="auto"/>
        <w:ind w:firstLine="709"/>
        <w:jc w:val="both"/>
        <w:rPr>
          <w:color w:val="000000" w:themeColor="text1"/>
          <w:sz w:val="28"/>
        </w:rPr>
      </w:pPr>
      <w:r w:rsidRPr="002719B4">
        <w:rPr>
          <w:color w:val="000000" w:themeColor="text1"/>
          <w:sz w:val="28"/>
        </w:rPr>
        <w:t xml:space="preserve">- </w:t>
      </w:r>
      <w:r w:rsidR="008F2EE0" w:rsidRPr="002719B4">
        <w:rPr>
          <w:color w:val="000000" w:themeColor="text1"/>
          <w:sz w:val="28"/>
        </w:rPr>
        <w:t>неприятие любых форм экстремизма, дискриминации;</w:t>
      </w:r>
    </w:p>
    <w:p w14:paraId="18D4A5AC" w14:textId="77777777" w:rsidR="008F2EE0" w:rsidRPr="002719B4" w:rsidRDefault="00B84CED" w:rsidP="00E11A25">
      <w:pPr>
        <w:spacing w:line="276" w:lineRule="auto"/>
        <w:ind w:firstLine="709"/>
        <w:jc w:val="both"/>
        <w:rPr>
          <w:color w:val="000000" w:themeColor="text1"/>
          <w:sz w:val="28"/>
        </w:rPr>
      </w:pPr>
      <w:r w:rsidRPr="002719B4">
        <w:rPr>
          <w:color w:val="000000" w:themeColor="text1"/>
          <w:sz w:val="28"/>
        </w:rPr>
        <w:t xml:space="preserve">- </w:t>
      </w:r>
      <w:r w:rsidR="008F2EE0" w:rsidRPr="002719B4">
        <w:rPr>
          <w:color w:val="000000" w:themeColor="text1"/>
          <w:sz w:val="28"/>
        </w:rPr>
        <w:t>понимание роли различных социальных институтов в жизни человека;</w:t>
      </w:r>
    </w:p>
    <w:p w14:paraId="30E47D3E" w14:textId="77777777" w:rsidR="008F2EE0" w:rsidRPr="002719B4" w:rsidRDefault="00B84CED" w:rsidP="00E11A25">
      <w:pPr>
        <w:spacing w:line="276" w:lineRule="auto"/>
        <w:ind w:firstLine="709"/>
        <w:jc w:val="both"/>
        <w:rPr>
          <w:color w:val="000000" w:themeColor="text1"/>
          <w:sz w:val="28"/>
        </w:rPr>
      </w:pPr>
      <w:r w:rsidRPr="002719B4">
        <w:rPr>
          <w:color w:val="000000" w:themeColor="text1"/>
          <w:sz w:val="28"/>
        </w:rPr>
        <w:t xml:space="preserve">- </w:t>
      </w:r>
      <w:r w:rsidR="008F2EE0" w:rsidRPr="002719B4">
        <w:rPr>
          <w:color w:val="000000" w:themeColor="text1"/>
          <w:sz w:val="28"/>
        </w:rPr>
        <w:t>представление об основных правах, свободах и обязанностях гражданина, социальных нормах и правилах межличностных отношений в поликультурном и многоконфессиональном обществе;</w:t>
      </w:r>
    </w:p>
    <w:p w14:paraId="48A5917C" w14:textId="77777777" w:rsidR="008F2EE0" w:rsidRPr="002719B4" w:rsidRDefault="00B84CED" w:rsidP="00E11A25">
      <w:pPr>
        <w:spacing w:line="276" w:lineRule="auto"/>
        <w:ind w:firstLine="709"/>
        <w:jc w:val="both"/>
        <w:rPr>
          <w:color w:val="000000" w:themeColor="text1"/>
          <w:sz w:val="28"/>
        </w:rPr>
      </w:pPr>
      <w:r w:rsidRPr="002719B4">
        <w:rPr>
          <w:color w:val="000000" w:themeColor="text1"/>
          <w:sz w:val="28"/>
        </w:rPr>
        <w:t xml:space="preserve">- </w:t>
      </w:r>
      <w:r w:rsidR="008F2EE0" w:rsidRPr="002719B4">
        <w:rPr>
          <w:color w:val="000000" w:themeColor="text1"/>
          <w:sz w:val="28"/>
        </w:rPr>
        <w:t>представление о способах противодействия коррупции;</w:t>
      </w:r>
    </w:p>
    <w:p w14:paraId="12CB1359" w14:textId="42F35F55" w:rsidR="008F2EE0" w:rsidRPr="002719B4" w:rsidRDefault="00B84CED" w:rsidP="00E11A25">
      <w:pPr>
        <w:spacing w:line="276" w:lineRule="auto"/>
        <w:ind w:firstLine="709"/>
        <w:jc w:val="both"/>
        <w:rPr>
          <w:color w:val="000000" w:themeColor="text1"/>
          <w:sz w:val="28"/>
        </w:rPr>
      </w:pPr>
      <w:r w:rsidRPr="002719B4">
        <w:rPr>
          <w:color w:val="000000" w:themeColor="text1"/>
          <w:sz w:val="28"/>
        </w:rPr>
        <w:t xml:space="preserve">- </w:t>
      </w:r>
      <w:r w:rsidR="008F2EE0" w:rsidRPr="002719B4">
        <w:rPr>
          <w:color w:val="000000" w:themeColor="text1"/>
          <w:sz w:val="28"/>
        </w:rPr>
        <w:t xml:space="preserve">готовность к </w:t>
      </w:r>
      <w:proofErr w:type="spellStart"/>
      <w:r w:rsidR="008F2EE0" w:rsidRPr="002719B4">
        <w:rPr>
          <w:color w:val="000000" w:themeColor="text1"/>
          <w:sz w:val="28"/>
        </w:rPr>
        <w:t>раз</w:t>
      </w:r>
      <w:r w:rsidR="00485C22" w:rsidRPr="002719B4">
        <w:rPr>
          <w:color w:val="000000" w:themeColor="text1"/>
          <w:sz w:val="28"/>
        </w:rPr>
        <w:t>ООО</w:t>
      </w:r>
      <w:r w:rsidR="008F2EE0" w:rsidRPr="002719B4">
        <w:rPr>
          <w:color w:val="000000" w:themeColor="text1"/>
          <w:sz w:val="28"/>
        </w:rPr>
        <w:t>бразной</w:t>
      </w:r>
      <w:proofErr w:type="spellEnd"/>
      <w:r w:rsidR="008F2EE0" w:rsidRPr="002719B4">
        <w:rPr>
          <w:color w:val="000000" w:themeColor="text1"/>
          <w:sz w:val="28"/>
        </w:rPr>
        <w:t xml:space="preserve"> совместной деятельности, стремление к взаимопониманию и взаимопомощи, активное участие в школьном самоуправлении;</w:t>
      </w:r>
    </w:p>
    <w:p w14:paraId="13B1F3E2" w14:textId="77777777" w:rsidR="008F2EE0" w:rsidRPr="002719B4" w:rsidRDefault="00B84CED" w:rsidP="00E11A25">
      <w:pPr>
        <w:spacing w:line="276" w:lineRule="auto"/>
        <w:ind w:firstLine="709"/>
        <w:jc w:val="both"/>
        <w:rPr>
          <w:color w:val="000000" w:themeColor="text1"/>
          <w:sz w:val="28"/>
        </w:rPr>
      </w:pPr>
      <w:r w:rsidRPr="002719B4">
        <w:rPr>
          <w:color w:val="000000" w:themeColor="text1"/>
          <w:sz w:val="28"/>
        </w:rPr>
        <w:t xml:space="preserve">- </w:t>
      </w:r>
      <w:r w:rsidR="008F2EE0" w:rsidRPr="002719B4">
        <w:rPr>
          <w:color w:val="000000" w:themeColor="text1"/>
          <w:sz w:val="28"/>
        </w:rPr>
        <w:t>готовность к участию в гуманитарной деятельности (</w:t>
      </w:r>
      <w:proofErr w:type="spellStart"/>
      <w:r w:rsidR="008F2EE0" w:rsidRPr="002719B4">
        <w:rPr>
          <w:color w:val="000000" w:themeColor="text1"/>
          <w:sz w:val="28"/>
        </w:rPr>
        <w:t>волонтерство</w:t>
      </w:r>
      <w:proofErr w:type="spellEnd"/>
      <w:r w:rsidR="008F2EE0" w:rsidRPr="002719B4">
        <w:rPr>
          <w:color w:val="000000" w:themeColor="text1"/>
          <w:sz w:val="28"/>
        </w:rPr>
        <w:t>, помощь людям, нуждающимся в ней).</w:t>
      </w:r>
    </w:p>
    <w:p w14:paraId="2CE5E192" w14:textId="77777777" w:rsidR="008F2EE0" w:rsidRPr="002719B4" w:rsidRDefault="008F2EE0" w:rsidP="00E11A25">
      <w:pPr>
        <w:spacing w:line="276" w:lineRule="auto"/>
        <w:ind w:firstLine="709"/>
        <w:jc w:val="both"/>
        <w:rPr>
          <w:b/>
          <w:i/>
          <w:color w:val="000000" w:themeColor="text1"/>
          <w:sz w:val="28"/>
        </w:rPr>
      </w:pPr>
      <w:r w:rsidRPr="002719B4">
        <w:rPr>
          <w:b/>
          <w:i/>
          <w:color w:val="000000" w:themeColor="text1"/>
          <w:sz w:val="28"/>
        </w:rPr>
        <w:t>Патриотического воспитания:</w:t>
      </w:r>
    </w:p>
    <w:p w14:paraId="0A0B67EC" w14:textId="77777777" w:rsidR="008F2EE0" w:rsidRPr="002719B4" w:rsidRDefault="00B84CED" w:rsidP="00E11A25">
      <w:pPr>
        <w:spacing w:line="276" w:lineRule="auto"/>
        <w:ind w:firstLine="709"/>
        <w:jc w:val="both"/>
        <w:rPr>
          <w:color w:val="000000" w:themeColor="text1"/>
          <w:sz w:val="28"/>
        </w:rPr>
      </w:pPr>
      <w:r w:rsidRPr="002719B4">
        <w:rPr>
          <w:color w:val="000000" w:themeColor="text1"/>
          <w:sz w:val="28"/>
        </w:rPr>
        <w:t xml:space="preserve">- </w:t>
      </w:r>
      <w:r w:rsidR="008F2EE0" w:rsidRPr="002719B4">
        <w:rPr>
          <w:color w:val="000000" w:themeColor="text1"/>
          <w:sz w:val="28"/>
        </w:rPr>
        <w:t>осознание российской гражданской идентичности в поликультурном и многоконфессиональном обществе, проявление интереса к познанию родного языка, истории, культуры Российской Федерации, своего края, народов России;</w:t>
      </w:r>
    </w:p>
    <w:p w14:paraId="729E7FF4" w14:textId="77777777" w:rsidR="008F2EE0" w:rsidRPr="002719B4" w:rsidRDefault="00B84CED" w:rsidP="00E11A25">
      <w:pPr>
        <w:spacing w:line="276" w:lineRule="auto"/>
        <w:ind w:firstLine="709"/>
        <w:jc w:val="both"/>
        <w:rPr>
          <w:color w:val="000000" w:themeColor="text1"/>
          <w:sz w:val="28"/>
        </w:rPr>
      </w:pPr>
      <w:r w:rsidRPr="002719B4">
        <w:rPr>
          <w:color w:val="000000" w:themeColor="text1"/>
          <w:sz w:val="28"/>
        </w:rPr>
        <w:lastRenderedPageBreak/>
        <w:t xml:space="preserve">- </w:t>
      </w:r>
      <w:r w:rsidR="008F2EE0" w:rsidRPr="002719B4">
        <w:rPr>
          <w:color w:val="000000" w:themeColor="text1"/>
          <w:sz w:val="28"/>
        </w:rPr>
        <w:t>ценностное отношение к достижениям своей Родины - России, к науке, искусству, спорту, технологиям, боевым подвигам и трудовым достижениям народа;</w:t>
      </w:r>
    </w:p>
    <w:p w14:paraId="459FAED3" w14:textId="77777777" w:rsidR="008F2EE0" w:rsidRPr="002719B4" w:rsidRDefault="00B84CED" w:rsidP="00E11A25">
      <w:pPr>
        <w:spacing w:line="276" w:lineRule="auto"/>
        <w:ind w:firstLine="709"/>
        <w:jc w:val="both"/>
        <w:rPr>
          <w:color w:val="000000" w:themeColor="text1"/>
          <w:sz w:val="28"/>
        </w:rPr>
      </w:pPr>
      <w:r w:rsidRPr="002719B4">
        <w:rPr>
          <w:color w:val="000000" w:themeColor="text1"/>
          <w:sz w:val="28"/>
        </w:rPr>
        <w:t xml:space="preserve">- </w:t>
      </w:r>
      <w:r w:rsidR="008F2EE0" w:rsidRPr="002719B4">
        <w:rPr>
          <w:color w:val="000000" w:themeColor="text1"/>
          <w:sz w:val="28"/>
        </w:rPr>
        <w:t>уважение к символам России, государственным праздникам, историческому и природному наследию и памятникам, традициям разных народов, проживающих в родной стране.</w:t>
      </w:r>
    </w:p>
    <w:p w14:paraId="1A029FCF" w14:textId="77777777" w:rsidR="008F2EE0" w:rsidRPr="002719B4" w:rsidRDefault="00B84CED" w:rsidP="00E11A25">
      <w:pPr>
        <w:spacing w:line="276" w:lineRule="auto"/>
        <w:ind w:firstLine="709"/>
        <w:jc w:val="both"/>
        <w:rPr>
          <w:b/>
          <w:i/>
          <w:color w:val="000000" w:themeColor="text1"/>
          <w:sz w:val="28"/>
        </w:rPr>
      </w:pPr>
      <w:r w:rsidRPr="002719B4">
        <w:rPr>
          <w:b/>
          <w:i/>
          <w:color w:val="000000" w:themeColor="text1"/>
          <w:sz w:val="28"/>
        </w:rPr>
        <w:t xml:space="preserve"> </w:t>
      </w:r>
      <w:r w:rsidR="008F2EE0" w:rsidRPr="002719B4">
        <w:rPr>
          <w:b/>
          <w:i/>
          <w:color w:val="000000" w:themeColor="text1"/>
          <w:sz w:val="28"/>
        </w:rPr>
        <w:t>Духовно-нравственного воспитания:</w:t>
      </w:r>
    </w:p>
    <w:p w14:paraId="71B982CA" w14:textId="77777777" w:rsidR="008F2EE0" w:rsidRPr="002719B4" w:rsidRDefault="00B84CED" w:rsidP="00E11A25">
      <w:pPr>
        <w:spacing w:line="276" w:lineRule="auto"/>
        <w:ind w:firstLine="709"/>
        <w:jc w:val="both"/>
        <w:rPr>
          <w:color w:val="000000" w:themeColor="text1"/>
          <w:sz w:val="28"/>
        </w:rPr>
      </w:pPr>
      <w:r w:rsidRPr="002719B4">
        <w:rPr>
          <w:color w:val="000000" w:themeColor="text1"/>
          <w:sz w:val="28"/>
        </w:rPr>
        <w:t xml:space="preserve">- </w:t>
      </w:r>
      <w:r w:rsidR="008F2EE0" w:rsidRPr="002719B4">
        <w:rPr>
          <w:color w:val="000000" w:themeColor="text1"/>
          <w:sz w:val="28"/>
        </w:rPr>
        <w:t>ориентация на моральные ценности и нормы в ситуациях нравственного выбора;</w:t>
      </w:r>
    </w:p>
    <w:p w14:paraId="74DB813B" w14:textId="77777777" w:rsidR="008F2EE0" w:rsidRPr="002719B4" w:rsidRDefault="00B84CED" w:rsidP="00E11A25">
      <w:pPr>
        <w:spacing w:line="276" w:lineRule="auto"/>
        <w:ind w:firstLine="709"/>
        <w:jc w:val="both"/>
        <w:rPr>
          <w:color w:val="000000" w:themeColor="text1"/>
          <w:sz w:val="28"/>
        </w:rPr>
      </w:pPr>
      <w:r w:rsidRPr="002719B4">
        <w:rPr>
          <w:color w:val="000000" w:themeColor="text1"/>
          <w:sz w:val="28"/>
        </w:rPr>
        <w:t xml:space="preserve">- </w:t>
      </w:r>
      <w:r w:rsidR="008F2EE0" w:rsidRPr="002719B4">
        <w:rPr>
          <w:color w:val="000000" w:themeColor="text1"/>
          <w:sz w:val="28"/>
        </w:rPr>
        <w:t>готовность оценивать свое поведение и поступки, поведение и поступки других людей с позиции нравственных и правовых норм с учетом осознания последствий поступков;</w:t>
      </w:r>
    </w:p>
    <w:p w14:paraId="23F9AC65" w14:textId="77777777" w:rsidR="008F2EE0" w:rsidRPr="002719B4" w:rsidRDefault="00B84CED" w:rsidP="00E11A25">
      <w:pPr>
        <w:spacing w:line="276" w:lineRule="auto"/>
        <w:ind w:firstLine="709"/>
        <w:jc w:val="both"/>
        <w:rPr>
          <w:color w:val="000000" w:themeColor="text1"/>
          <w:sz w:val="28"/>
        </w:rPr>
      </w:pPr>
      <w:r w:rsidRPr="002719B4">
        <w:rPr>
          <w:color w:val="000000" w:themeColor="text1"/>
          <w:sz w:val="28"/>
        </w:rPr>
        <w:t xml:space="preserve">- </w:t>
      </w:r>
      <w:r w:rsidR="008F2EE0" w:rsidRPr="002719B4">
        <w:rPr>
          <w:color w:val="000000" w:themeColor="text1"/>
          <w:sz w:val="28"/>
        </w:rPr>
        <w:t>активное неприятие асоциальных поступков, свобода и ответственность личности в условиях индивидуального и общественного пространства.</w:t>
      </w:r>
    </w:p>
    <w:p w14:paraId="3C577130" w14:textId="77777777" w:rsidR="008F2EE0" w:rsidRPr="002719B4" w:rsidRDefault="00B84CED" w:rsidP="00332665">
      <w:pPr>
        <w:spacing w:line="276" w:lineRule="auto"/>
        <w:ind w:firstLine="709"/>
        <w:jc w:val="both"/>
        <w:rPr>
          <w:b/>
          <w:i/>
          <w:color w:val="000000" w:themeColor="text1"/>
          <w:sz w:val="28"/>
          <w:szCs w:val="28"/>
        </w:rPr>
      </w:pPr>
      <w:r w:rsidRPr="002719B4">
        <w:rPr>
          <w:b/>
          <w:i/>
          <w:color w:val="000000" w:themeColor="text1"/>
          <w:sz w:val="28"/>
          <w:szCs w:val="28"/>
        </w:rPr>
        <w:t xml:space="preserve"> </w:t>
      </w:r>
      <w:r w:rsidR="008F2EE0" w:rsidRPr="002719B4">
        <w:rPr>
          <w:b/>
          <w:i/>
          <w:color w:val="000000" w:themeColor="text1"/>
          <w:sz w:val="28"/>
          <w:szCs w:val="28"/>
        </w:rPr>
        <w:t>Эстетического воспитания:</w:t>
      </w:r>
    </w:p>
    <w:p w14:paraId="019E17C2" w14:textId="77777777" w:rsidR="008F2EE0" w:rsidRPr="002719B4" w:rsidRDefault="0017344E" w:rsidP="00332665">
      <w:pPr>
        <w:spacing w:line="276" w:lineRule="auto"/>
        <w:ind w:firstLine="709"/>
        <w:jc w:val="both"/>
        <w:rPr>
          <w:color w:val="000000" w:themeColor="text1"/>
          <w:sz w:val="28"/>
          <w:szCs w:val="28"/>
        </w:rPr>
      </w:pPr>
      <w:r w:rsidRPr="002719B4">
        <w:rPr>
          <w:color w:val="000000" w:themeColor="text1"/>
          <w:sz w:val="28"/>
          <w:szCs w:val="28"/>
        </w:rPr>
        <w:t xml:space="preserve">- </w:t>
      </w:r>
      <w:r w:rsidR="008F2EE0" w:rsidRPr="002719B4">
        <w:rPr>
          <w:color w:val="000000" w:themeColor="text1"/>
          <w:sz w:val="28"/>
          <w:szCs w:val="28"/>
        </w:rPr>
        <w:t>восприимчивость к разным видам искусства, традициям и творчеству своего и других народов, понимание эмоционального воздействия искусства; осознание важности художественной культуры как средства коммуникации и самовыражения;</w:t>
      </w:r>
    </w:p>
    <w:p w14:paraId="29020E5F" w14:textId="77777777" w:rsidR="008F2EE0" w:rsidRPr="002719B4" w:rsidRDefault="0017344E" w:rsidP="00332665">
      <w:pPr>
        <w:spacing w:line="276" w:lineRule="auto"/>
        <w:ind w:firstLine="709"/>
        <w:jc w:val="both"/>
        <w:rPr>
          <w:color w:val="000000" w:themeColor="text1"/>
          <w:sz w:val="28"/>
          <w:szCs w:val="28"/>
        </w:rPr>
      </w:pPr>
      <w:r w:rsidRPr="002719B4">
        <w:rPr>
          <w:color w:val="000000" w:themeColor="text1"/>
          <w:sz w:val="28"/>
          <w:szCs w:val="28"/>
        </w:rPr>
        <w:t xml:space="preserve">- </w:t>
      </w:r>
      <w:r w:rsidR="008F2EE0" w:rsidRPr="002719B4">
        <w:rPr>
          <w:color w:val="000000" w:themeColor="text1"/>
          <w:sz w:val="28"/>
          <w:szCs w:val="28"/>
        </w:rPr>
        <w:t>понимание ценности отечественного и мирового искусства, роли этнических культурных традиций и народного творчества;</w:t>
      </w:r>
    </w:p>
    <w:p w14:paraId="4EEE2263" w14:textId="77777777" w:rsidR="008F2EE0" w:rsidRPr="002719B4" w:rsidRDefault="0017344E" w:rsidP="00332665">
      <w:pPr>
        <w:spacing w:line="276" w:lineRule="auto"/>
        <w:ind w:firstLine="709"/>
        <w:jc w:val="both"/>
        <w:rPr>
          <w:color w:val="000000" w:themeColor="text1"/>
          <w:sz w:val="28"/>
          <w:szCs w:val="28"/>
        </w:rPr>
      </w:pPr>
      <w:r w:rsidRPr="002719B4">
        <w:rPr>
          <w:color w:val="000000" w:themeColor="text1"/>
          <w:sz w:val="28"/>
          <w:szCs w:val="28"/>
        </w:rPr>
        <w:t xml:space="preserve">- </w:t>
      </w:r>
      <w:r w:rsidR="008F2EE0" w:rsidRPr="002719B4">
        <w:rPr>
          <w:color w:val="000000" w:themeColor="text1"/>
          <w:sz w:val="28"/>
          <w:szCs w:val="28"/>
        </w:rPr>
        <w:t>стремление к самовыражению в разных видах искусства.</w:t>
      </w:r>
    </w:p>
    <w:p w14:paraId="20AA0712" w14:textId="77777777" w:rsidR="008F2EE0" w:rsidRPr="002719B4" w:rsidRDefault="008F2EE0" w:rsidP="00332665">
      <w:pPr>
        <w:spacing w:line="276" w:lineRule="auto"/>
        <w:ind w:firstLine="709"/>
        <w:jc w:val="both"/>
        <w:rPr>
          <w:b/>
          <w:i/>
          <w:color w:val="000000" w:themeColor="text1"/>
          <w:sz w:val="28"/>
          <w:szCs w:val="28"/>
        </w:rPr>
      </w:pPr>
      <w:r w:rsidRPr="002719B4">
        <w:rPr>
          <w:b/>
          <w:i/>
          <w:color w:val="000000" w:themeColor="text1"/>
          <w:sz w:val="28"/>
          <w:szCs w:val="28"/>
        </w:rPr>
        <w:t>Физического воспитания, формирования культуры здоровья и эмоционального благополучия:</w:t>
      </w:r>
    </w:p>
    <w:p w14:paraId="35DE0A44" w14:textId="77777777" w:rsidR="008F2EE0" w:rsidRPr="002719B4" w:rsidRDefault="0017344E" w:rsidP="00332665">
      <w:pPr>
        <w:spacing w:line="276" w:lineRule="auto"/>
        <w:ind w:firstLine="709"/>
        <w:jc w:val="both"/>
        <w:rPr>
          <w:color w:val="000000" w:themeColor="text1"/>
          <w:sz w:val="28"/>
          <w:szCs w:val="28"/>
        </w:rPr>
      </w:pPr>
      <w:r w:rsidRPr="002719B4">
        <w:rPr>
          <w:color w:val="000000" w:themeColor="text1"/>
          <w:sz w:val="28"/>
          <w:szCs w:val="28"/>
        </w:rPr>
        <w:t xml:space="preserve">- </w:t>
      </w:r>
      <w:r w:rsidR="008F2EE0" w:rsidRPr="002719B4">
        <w:rPr>
          <w:color w:val="000000" w:themeColor="text1"/>
          <w:sz w:val="28"/>
          <w:szCs w:val="28"/>
        </w:rPr>
        <w:t>осознание ценности жизни;</w:t>
      </w:r>
    </w:p>
    <w:p w14:paraId="223CAC8B" w14:textId="77777777" w:rsidR="008F2EE0" w:rsidRPr="002719B4" w:rsidRDefault="0017344E" w:rsidP="00332665">
      <w:pPr>
        <w:spacing w:line="276" w:lineRule="auto"/>
        <w:ind w:firstLine="709"/>
        <w:jc w:val="both"/>
        <w:rPr>
          <w:color w:val="000000" w:themeColor="text1"/>
          <w:sz w:val="28"/>
          <w:szCs w:val="28"/>
        </w:rPr>
      </w:pPr>
      <w:r w:rsidRPr="002719B4">
        <w:rPr>
          <w:color w:val="000000" w:themeColor="text1"/>
          <w:sz w:val="28"/>
          <w:szCs w:val="28"/>
        </w:rPr>
        <w:t xml:space="preserve">- </w:t>
      </w:r>
      <w:r w:rsidR="008F2EE0" w:rsidRPr="002719B4">
        <w:rPr>
          <w:color w:val="000000" w:themeColor="text1"/>
          <w:sz w:val="28"/>
          <w:szCs w:val="28"/>
        </w:rPr>
        <w:t>ответственное отношение к своему здоровью и установка на здоровый образ жизни (здоровое питание, соблюдение гигиенических правил, сбалансированный режим занятий и отдыха, регулярная физическая активность);</w:t>
      </w:r>
    </w:p>
    <w:p w14:paraId="0CB4222C" w14:textId="77777777" w:rsidR="008F2EE0" w:rsidRPr="002719B4" w:rsidRDefault="0017344E" w:rsidP="00332665">
      <w:pPr>
        <w:spacing w:line="276" w:lineRule="auto"/>
        <w:ind w:firstLine="709"/>
        <w:jc w:val="both"/>
        <w:rPr>
          <w:color w:val="000000" w:themeColor="text1"/>
          <w:sz w:val="28"/>
          <w:szCs w:val="28"/>
        </w:rPr>
      </w:pPr>
      <w:r w:rsidRPr="002719B4">
        <w:rPr>
          <w:color w:val="000000" w:themeColor="text1"/>
          <w:sz w:val="28"/>
          <w:szCs w:val="28"/>
        </w:rPr>
        <w:t xml:space="preserve">- </w:t>
      </w:r>
      <w:r w:rsidR="008F2EE0" w:rsidRPr="002719B4">
        <w:rPr>
          <w:color w:val="000000" w:themeColor="text1"/>
          <w:sz w:val="28"/>
          <w:szCs w:val="28"/>
        </w:rPr>
        <w:t>осознание последствий и неприятие вредных привычек (употребление алкоголя, наркотиков, курение) и иных форм вреда для физического и психического здоровья;</w:t>
      </w:r>
    </w:p>
    <w:p w14:paraId="758FA502" w14:textId="77777777" w:rsidR="008F2EE0" w:rsidRPr="002719B4" w:rsidRDefault="0017344E" w:rsidP="00332665">
      <w:pPr>
        <w:spacing w:line="276" w:lineRule="auto"/>
        <w:ind w:firstLine="709"/>
        <w:jc w:val="both"/>
        <w:rPr>
          <w:color w:val="000000" w:themeColor="text1"/>
          <w:sz w:val="28"/>
          <w:szCs w:val="28"/>
        </w:rPr>
      </w:pPr>
      <w:r w:rsidRPr="002719B4">
        <w:rPr>
          <w:color w:val="000000" w:themeColor="text1"/>
          <w:sz w:val="28"/>
          <w:szCs w:val="28"/>
        </w:rPr>
        <w:t xml:space="preserve">- </w:t>
      </w:r>
      <w:r w:rsidR="008F2EE0" w:rsidRPr="002719B4">
        <w:rPr>
          <w:color w:val="000000" w:themeColor="text1"/>
          <w:sz w:val="28"/>
          <w:szCs w:val="28"/>
        </w:rPr>
        <w:t>соблюдение правил безопасности, в том числе навыков безопасного поведения в интернет-среде;</w:t>
      </w:r>
    </w:p>
    <w:p w14:paraId="22BA3251" w14:textId="77777777" w:rsidR="008F2EE0" w:rsidRPr="002719B4" w:rsidRDefault="0017344E" w:rsidP="00332665">
      <w:pPr>
        <w:spacing w:line="276" w:lineRule="auto"/>
        <w:ind w:firstLine="709"/>
        <w:jc w:val="both"/>
        <w:rPr>
          <w:color w:val="000000" w:themeColor="text1"/>
          <w:sz w:val="28"/>
          <w:szCs w:val="28"/>
        </w:rPr>
      </w:pPr>
      <w:r w:rsidRPr="002719B4">
        <w:rPr>
          <w:color w:val="000000" w:themeColor="text1"/>
          <w:sz w:val="28"/>
          <w:szCs w:val="28"/>
        </w:rPr>
        <w:t xml:space="preserve">- </w:t>
      </w:r>
      <w:r w:rsidR="008F2EE0" w:rsidRPr="002719B4">
        <w:rPr>
          <w:color w:val="000000" w:themeColor="text1"/>
          <w:sz w:val="28"/>
          <w:szCs w:val="28"/>
        </w:rPr>
        <w:t>способность адаптироваться к стрессовым ситуациям и меняющимся социальным, информационным и природным условиям, в том числе осмысляя собственный опыт и выстраивая дальнейшие цели;</w:t>
      </w:r>
    </w:p>
    <w:p w14:paraId="5C29192D" w14:textId="77777777" w:rsidR="008F2EE0" w:rsidRPr="002719B4" w:rsidRDefault="0017344E" w:rsidP="00332665">
      <w:pPr>
        <w:spacing w:line="276" w:lineRule="auto"/>
        <w:ind w:firstLine="709"/>
        <w:jc w:val="both"/>
        <w:rPr>
          <w:color w:val="000000" w:themeColor="text1"/>
          <w:sz w:val="28"/>
          <w:szCs w:val="28"/>
        </w:rPr>
      </w:pPr>
      <w:r w:rsidRPr="002719B4">
        <w:rPr>
          <w:color w:val="000000" w:themeColor="text1"/>
          <w:sz w:val="28"/>
          <w:szCs w:val="28"/>
        </w:rPr>
        <w:t xml:space="preserve">- </w:t>
      </w:r>
      <w:r w:rsidR="008F2EE0" w:rsidRPr="002719B4">
        <w:rPr>
          <w:color w:val="000000" w:themeColor="text1"/>
          <w:sz w:val="28"/>
          <w:szCs w:val="28"/>
        </w:rPr>
        <w:t>умение принимать себя и других, не осуждая;</w:t>
      </w:r>
    </w:p>
    <w:p w14:paraId="2FB7C5B1" w14:textId="77777777" w:rsidR="008F2EE0" w:rsidRPr="002719B4" w:rsidRDefault="0017344E" w:rsidP="00332665">
      <w:pPr>
        <w:spacing w:line="276" w:lineRule="auto"/>
        <w:ind w:firstLine="709"/>
        <w:jc w:val="both"/>
        <w:rPr>
          <w:color w:val="000000" w:themeColor="text1"/>
          <w:sz w:val="28"/>
          <w:szCs w:val="28"/>
        </w:rPr>
      </w:pPr>
      <w:r w:rsidRPr="002719B4">
        <w:rPr>
          <w:color w:val="000000" w:themeColor="text1"/>
          <w:sz w:val="28"/>
          <w:szCs w:val="28"/>
        </w:rPr>
        <w:t xml:space="preserve">- </w:t>
      </w:r>
      <w:r w:rsidR="008F2EE0" w:rsidRPr="002719B4">
        <w:rPr>
          <w:color w:val="000000" w:themeColor="text1"/>
          <w:sz w:val="28"/>
          <w:szCs w:val="28"/>
        </w:rPr>
        <w:t>умение осознавать эмоциональное состояние себя и других, умение управлять собственным эмоциональным состоянием;</w:t>
      </w:r>
    </w:p>
    <w:p w14:paraId="3827D1D2" w14:textId="77777777" w:rsidR="008F2EE0" w:rsidRPr="002719B4" w:rsidRDefault="0017344E" w:rsidP="00332665">
      <w:pPr>
        <w:spacing w:line="276" w:lineRule="auto"/>
        <w:ind w:firstLine="709"/>
        <w:jc w:val="both"/>
        <w:rPr>
          <w:color w:val="000000" w:themeColor="text1"/>
          <w:sz w:val="28"/>
          <w:szCs w:val="28"/>
        </w:rPr>
      </w:pPr>
      <w:r w:rsidRPr="002719B4">
        <w:rPr>
          <w:color w:val="000000" w:themeColor="text1"/>
          <w:sz w:val="28"/>
          <w:szCs w:val="28"/>
        </w:rPr>
        <w:t xml:space="preserve">- </w:t>
      </w:r>
      <w:proofErr w:type="spellStart"/>
      <w:r w:rsidR="008F2EE0" w:rsidRPr="002719B4">
        <w:rPr>
          <w:color w:val="000000" w:themeColor="text1"/>
          <w:sz w:val="28"/>
          <w:szCs w:val="28"/>
        </w:rPr>
        <w:t>сформированность</w:t>
      </w:r>
      <w:proofErr w:type="spellEnd"/>
      <w:r w:rsidR="008F2EE0" w:rsidRPr="002719B4">
        <w:rPr>
          <w:color w:val="000000" w:themeColor="text1"/>
          <w:sz w:val="28"/>
          <w:szCs w:val="28"/>
        </w:rPr>
        <w:t xml:space="preserve"> навыка рефлексии, признание своего права на ошибку и такого же права другого человека.</w:t>
      </w:r>
    </w:p>
    <w:p w14:paraId="6AA939CE" w14:textId="77777777" w:rsidR="008F2EE0" w:rsidRPr="002719B4" w:rsidRDefault="008F2EE0" w:rsidP="00332665">
      <w:pPr>
        <w:spacing w:line="276" w:lineRule="auto"/>
        <w:ind w:firstLine="709"/>
        <w:jc w:val="both"/>
        <w:rPr>
          <w:b/>
          <w:i/>
          <w:color w:val="000000" w:themeColor="text1"/>
          <w:sz w:val="28"/>
          <w:szCs w:val="28"/>
        </w:rPr>
      </w:pPr>
      <w:r w:rsidRPr="002719B4">
        <w:rPr>
          <w:b/>
          <w:i/>
          <w:color w:val="000000" w:themeColor="text1"/>
          <w:sz w:val="28"/>
          <w:szCs w:val="28"/>
        </w:rPr>
        <w:t>Трудового воспитания:</w:t>
      </w:r>
    </w:p>
    <w:p w14:paraId="791B8FD7" w14:textId="77777777" w:rsidR="008F2EE0" w:rsidRPr="002719B4" w:rsidRDefault="0017344E" w:rsidP="00332665">
      <w:pPr>
        <w:spacing w:line="276" w:lineRule="auto"/>
        <w:ind w:firstLine="709"/>
        <w:jc w:val="both"/>
        <w:rPr>
          <w:color w:val="000000" w:themeColor="text1"/>
          <w:sz w:val="28"/>
          <w:szCs w:val="28"/>
        </w:rPr>
      </w:pPr>
      <w:r w:rsidRPr="002719B4">
        <w:rPr>
          <w:color w:val="000000" w:themeColor="text1"/>
          <w:sz w:val="28"/>
          <w:szCs w:val="28"/>
        </w:rPr>
        <w:lastRenderedPageBreak/>
        <w:t xml:space="preserve">- </w:t>
      </w:r>
      <w:r w:rsidR="008F2EE0" w:rsidRPr="002719B4">
        <w:rPr>
          <w:color w:val="000000" w:themeColor="text1"/>
          <w:sz w:val="28"/>
          <w:szCs w:val="28"/>
        </w:rPr>
        <w:t>установка на активное участие в решении практических задач (в рамках семьи, Организации, города, края) технологической и социальной направленности, способность инициировать, планировать и самостоятельно выполнять такого рода деятельность;</w:t>
      </w:r>
    </w:p>
    <w:p w14:paraId="316A1C8C" w14:textId="77777777" w:rsidR="008F2EE0" w:rsidRPr="002719B4" w:rsidRDefault="0017344E" w:rsidP="00332665">
      <w:pPr>
        <w:spacing w:line="276" w:lineRule="auto"/>
        <w:ind w:firstLine="709"/>
        <w:jc w:val="both"/>
        <w:rPr>
          <w:color w:val="000000" w:themeColor="text1"/>
          <w:sz w:val="28"/>
          <w:szCs w:val="28"/>
        </w:rPr>
      </w:pPr>
      <w:r w:rsidRPr="002719B4">
        <w:rPr>
          <w:color w:val="000000" w:themeColor="text1"/>
          <w:sz w:val="28"/>
          <w:szCs w:val="28"/>
        </w:rPr>
        <w:t xml:space="preserve">- </w:t>
      </w:r>
      <w:r w:rsidR="008F2EE0" w:rsidRPr="002719B4">
        <w:rPr>
          <w:color w:val="000000" w:themeColor="text1"/>
          <w:sz w:val="28"/>
          <w:szCs w:val="28"/>
        </w:rPr>
        <w:t>интерес к практическому изучению профессий и труда различного рода, в том числе на основе применения изучаемого предметного знания;</w:t>
      </w:r>
    </w:p>
    <w:p w14:paraId="4ED600FF" w14:textId="77777777" w:rsidR="008F2EE0" w:rsidRPr="002719B4" w:rsidRDefault="0017344E" w:rsidP="00332665">
      <w:pPr>
        <w:spacing w:line="276" w:lineRule="auto"/>
        <w:ind w:firstLine="709"/>
        <w:jc w:val="both"/>
        <w:rPr>
          <w:color w:val="000000" w:themeColor="text1"/>
          <w:sz w:val="28"/>
          <w:szCs w:val="28"/>
        </w:rPr>
      </w:pPr>
      <w:r w:rsidRPr="002719B4">
        <w:rPr>
          <w:color w:val="000000" w:themeColor="text1"/>
          <w:sz w:val="28"/>
          <w:szCs w:val="28"/>
        </w:rPr>
        <w:t xml:space="preserve">- </w:t>
      </w:r>
      <w:r w:rsidR="008F2EE0" w:rsidRPr="002719B4">
        <w:rPr>
          <w:color w:val="000000" w:themeColor="text1"/>
          <w:sz w:val="28"/>
          <w:szCs w:val="28"/>
        </w:rPr>
        <w:t>осознание важности обучения на протяжении всей жизни для успешной профессиональной деятельности и развитие необходимых умений для этого;</w:t>
      </w:r>
    </w:p>
    <w:p w14:paraId="02F12430" w14:textId="77777777" w:rsidR="008F2EE0" w:rsidRPr="002719B4" w:rsidRDefault="0017344E" w:rsidP="00332665">
      <w:pPr>
        <w:spacing w:line="276" w:lineRule="auto"/>
        <w:ind w:firstLine="709"/>
        <w:jc w:val="both"/>
        <w:rPr>
          <w:color w:val="000000" w:themeColor="text1"/>
          <w:sz w:val="28"/>
          <w:szCs w:val="28"/>
        </w:rPr>
      </w:pPr>
      <w:r w:rsidRPr="002719B4">
        <w:rPr>
          <w:color w:val="000000" w:themeColor="text1"/>
          <w:sz w:val="28"/>
          <w:szCs w:val="28"/>
        </w:rPr>
        <w:t xml:space="preserve">- </w:t>
      </w:r>
      <w:r w:rsidR="008F2EE0" w:rsidRPr="002719B4">
        <w:rPr>
          <w:color w:val="000000" w:themeColor="text1"/>
          <w:sz w:val="28"/>
          <w:szCs w:val="28"/>
        </w:rPr>
        <w:t>готовность адаптироваться в профессиональной среде;</w:t>
      </w:r>
    </w:p>
    <w:p w14:paraId="7805E7FA" w14:textId="77777777" w:rsidR="008F2EE0" w:rsidRPr="002719B4" w:rsidRDefault="0017344E" w:rsidP="00332665">
      <w:pPr>
        <w:spacing w:line="276" w:lineRule="auto"/>
        <w:ind w:firstLine="709"/>
        <w:jc w:val="both"/>
        <w:rPr>
          <w:color w:val="000000" w:themeColor="text1"/>
          <w:sz w:val="28"/>
          <w:szCs w:val="28"/>
        </w:rPr>
      </w:pPr>
      <w:r w:rsidRPr="002719B4">
        <w:rPr>
          <w:color w:val="000000" w:themeColor="text1"/>
          <w:sz w:val="28"/>
          <w:szCs w:val="28"/>
        </w:rPr>
        <w:t xml:space="preserve">- </w:t>
      </w:r>
      <w:r w:rsidR="008F2EE0" w:rsidRPr="002719B4">
        <w:rPr>
          <w:color w:val="000000" w:themeColor="text1"/>
          <w:sz w:val="28"/>
          <w:szCs w:val="28"/>
        </w:rPr>
        <w:t>уважение к труду и результатам трудовой деятельности;</w:t>
      </w:r>
    </w:p>
    <w:p w14:paraId="15A157EA" w14:textId="77777777" w:rsidR="008F2EE0" w:rsidRPr="002719B4" w:rsidRDefault="0017344E" w:rsidP="00332665">
      <w:pPr>
        <w:spacing w:line="276" w:lineRule="auto"/>
        <w:ind w:firstLine="709"/>
        <w:jc w:val="both"/>
        <w:rPr>
          <w:color w:val="000000" w:themeColor="text1"/>
          <w:sz w:val="28"/>
          <w:szCs w:val="28"/>
        </w:rPr>
      </w:pPr>
      <w:r w:rsidRPr="002719B4">
        <w:rPr>
          <w:color w:val="000000" w:themeColor="text1"/>
          <w:sz w:val="28"/>
          <w:szCs w:val="28"/>
        </w:rPr>
        <w:t xml:space="preserve">- </w:t>
      </w:r>
      <w:r w:rsidR="008F2EE0" w:rsidRPr="002719B4">
        <w:rPr>
          <w:color w:val="000000" w:themeColor="text1"/>
          <w:sz w:val="28"/>
          <w:szCs w:val="28"/>
        </w:rPr>
        <w:t>осознанный выбор и построение индивидуальной траектории образования и жизненных планов с учетом личных и общественных интересов и потребностей.</w:t>
      </w:r>
    </w:p>
    <w:p w14:paraId="69B65A63" w14:textId="77777777" w:rsidR="008F2EE0" w:rsidRPr="002719B4" w:rsidRDefault="008F2EE0" w:rsidP="00332665">
      <w:pPr>
        <w:spacing w:line="276" w:lineRule="auto"/>
        <w:ind w:firstLine="709"/>
        <w:jc w:val="both"/>
        <w:rPr>
          <w:b/>
          <w:i/>
          <w:color w:val="000000" w:themeColor="text1"/>
          <w:sz w:val="28"/>
          <w:szCs w:val="28"/>
        </w:rPr>
      </w:pPr>
      <w:r w:rsidRPr="002719B4">
        <w:rPr>
          <w:b/>
          <w:i/>
          <w:color w:val="000000" w:themeColor="text1"/>
          <w:sz w:val="28"/>
          <w:szCs w:val="28"/>
        </w:rPr>
        <w:t>Экологического воспитания:</w:t>
      </w:r>
    </w:p>
    <w:p w14:paraId="13B67284" w14:textId="77777777" w:rsidR="008F2EE0" w:rsidRPr="002719B4" w:rsidRDefault="0017344E" w:rsidP="00332665">
      <w:pPr>
        <w:spacing w:line="276" w:lineRule="auto"/>
        <w:ind w:firstLine="709"/>
        <w:jc w:val="both"/>
        <w:rPr>
          <w:color w:val="000000" w:themeColor="text1"/>
          <w:sz w:val="28"/>
          <w:szCs w:val="28"/>
        </w:rPr>
      </w:pPr>
      <w:r w:rsidRPr="002719B4">
        <w:rPr>
          <w:color w:val="000000" w:themeColor="text1"/>
          <w:sz w:val="28"/>
          <w:szCs w:val="28"/>
        </w:rPr>
        <w:t xml:space="preserve">- </w:t>
      </w:r>
      <w:r w:rsidR="008F2EE0" w:rsidRPr="002719B4">
        <w:rPr>
          <w:color w:val="000000" w:themeColor="text1"/>
          <w:sz w:val="28"/>
          <w:szCs w:val="28"/>
        </w:rPr>
        <w:t>ориентация на применение знаний из социальных и естественных наук для решения задач в области окружающей среды, планирования поступков и оценки их возможных последствий для окружающей среды;</w:t>
      </w:r>
    </w:p>
    <w:p w14:paraId="5953F0AB" w14:textId="77777777" w:rsidR="008F2EE0" w:rsidRPr="002719B4" w:rsidRDefault="0017344E" w:rsidP="00332665">
      <w:pPr>
        <w:spacing w:line="276" w:lineRule="auto"/>
        <w:ind w:firstLine="709"/>
        <w:jc w:val="both"/>
        <w:rPr>
          <w:color w:val="000000" w:themeColor="text1"/>
          <w:sz w:val="28"/>
          <w:szCs w:val="28"/>
        </w:rPr>
      </w:pPr>
      <w:r w:rsidRPr="002719B4">
        <w:rPr>
          <w:color w:val="000000" w:themeColor="text1"/>
          <w:sz w:val="28"/>
          <w:szCs w:val="28"/>
        </w:rPr>
        <w:t xml:space="preserve">- </w:t>
      </w:r>
      <w:r w:rsidR="008F2EE0" w:rsidRPr="002719B4">
        <w:rPr>
          <w:color w:val="000000" w:themeColor="text1"/>
          <w:sz w:val="28"/>
          <w:szCs w:val="28"/>
        </w:rPr>
        <w:t>повышение уровня экологической культуры, осознание глобального характера экологических проблем и путей их решения;</w:t>
      </w:r>
    </w:p>
    <w:p w14:paraId="0444AB3D" w14:textId="77777777" w:rsidR="008F2EE0" w:rsidRPr="002719B4" w:rsidRDefault="0017344E" w:rsidP="00332665">
      <w:pPr>
        <w:spacing w:line="276" w:lineRule="auto"/>
        <w:ind w:firstLine="709"/>
        <w:jc w:val="both"/>
        <w:rPr>
          <w:color w:val="000000" w:themeColor="text1"/>
          <w:sz w:val="28"/>
          <w:szCs w:val="28"/>
        </w:rPr>
      </w:pPr>
      <w:r w:rsidRPr="002719B4">
        <w:rPr>
          <w:color w:val="000000" w:themeColor="text1"/>
          <w:sz w:val="28"/>
          <w:szCs w:val="28"/>
        </w:rPr>
        <w:t xml:space="preserve">- </w:t>
      </w:r>
      <w:r w:rsidR="008F2EE0" w:rsidRPr="002719B4">
        <w:rPr>
          <w:color w:val="000000" w:themeColor="text1"/>
          <w:sz w:val="28"/>
          <w:szCs w:val="28"/>
        </w:rPr>
        <w:t>активное неприятие действий, приносящих вред окружающей среде;</w:t>
      </w:r>
    </w:p>
    <w:p w14:paraId="5969F1D7" w14:textId="77777777" w:rsidR="008F2EE0" w:rsidRPr="002719B4" w:rsidRDefault="0017344E" w:rsidP="00332665">
      <w:pPr>
        <w:spacing w:line="276" w:lineRule="auto"/>
        <w:ind w:firstLine="709"/>
        <w:jc w:val="both"/>
        <w:rPr>
          <w:color w:val="000000" w:themeColor="text1"/>
          <w:sz w:val="28"/>
          <w:szCs w:val="28"/>
        </w:rPr>
      </w:pPr>
      <w:r w:rsidRPr="002719B4">
        <w:rPr>
          <w:color w:val="000000" w:themeColor="text1"/>
          <w:sz w:val="28"/>
          <w:szCs w:val="28"/>
        </w:rPr>
        <w:t xml:space="preserve">- </w:t>
      </w:r>
      <w:r w:rsidR="008F2EE0" w:rsidRPr="002719B4">
        <w:rPr>
          <w:color w:val="000000" w:themeColor="text1"/>
          <w:sz w:val="28"/>
          <w:szCs w:val="28"/>
        </w:rPr>
        <w:t>осознание своей роли как гражданина и потребителя в условиях взаимосвязи природной, технологической и социальной сред;</w:t>
      </w:r>
    </w:p>
    <w:p w14:paraId="506FA52A" w14:textId="77777777" w:rsidR="008F2EE0" w:rsidRPr="002719B4" w:rsidRDefault="0017344E" w:rsidP="00332665">
      <w:pPr>
        <w:spacing w:line="276" w:lineRule="auto"/>
        <w:ind w:firstLine="709"/>
        <w:jc w:val="both"/>
        <w:rPr>
          <w:color w:val="000000" w:themeColor="text1"/>
          <w:sz w:val="28"/>
          <w:szCs w:val="28"/>
        </w:rPr>
      </w:pPr>
      <w:r w:rsidRPr="002719B4">
        <w:rPr>
          <w:color w:val="000000" w:themeColor="text1"/>
          <w:sz w:val="28"/>
          <w:szCs w:val="28"/>
        </w:rPr>
        <w:t xml:space="preserve">- </w:t>
      </w:r>
      <w:r w:rsidR="008F2EE0" w:rsidRPr="002719B4">
        <w:rPr>
          <w:color w:val="000000" w:themeColor="text1"/>
          <w:sz w:val="28"/>
          <w:szCs w:val="28"/>
        </w:rPr>
        <w:t>готовность к участию в практической деятельности экологической направленности.</w:t>
      </w:r>
    </w:p>
    <w:p w14:paraId="662010DA" w14:textId="77777777" w:rsidR="008F2EE0" w:rsidRPr="002719B4" w:rsidRDefault="008F2EE0" w:rsidP="00332665">
      <w:pPr>
        <w:spacing w:line="276" w:lineRule="auto"/>
        <w:ind w:firstLine="709"/>
        <w:jc w:val="both"/>
        <w:rPr>
          <w:b/>
          <w:i/>
          <w:color w:val="000000" w:themeColor="text1"/>
          <w:sz w:val="28"/>
          <w:szCs w:val="28"/>
        </w:rPr>
      </w:pPr>
      <w:r w:rsidRPr="002719B4">
        <w:rPr>
          <w:b/>
          <w:i/>
          <w:color w:val="000000" w:themeColor="text1"/>
          <w:sz w:val="28"/>
          <w:szCs w:val="28"/>
        </w:rPr>
        <w:t>Ценности научного познания:</w:t>
      </w:r>
    </w:p>
    <w:p w14:paraId="773357CE" w14:textId="77777777" w:rsidR="008F2EE0" w:rsidRPr="002719B4" w:rsidRDefault="0017344E" w:rsidP="00332665">
      <w:pPr>
        <w:spacing w:line="276" w:lineRule="auto"/>
        <w:ind w:firstLine="709"/>
        <w:jc w:val="both"/>
        <w:rPr>
          <w:color w:val="000000" w:themeColor="text1"/>
          <w:sz w:val="28"/>
          <w:szCs w:val="28"/>
        </w:rPr>
      </w:pPr>
      <w:r w:rsidRPr="002719B4">
        <w:rPr>
          <w:color w:val="000000" w:themeColor="text1"/>
          <w:sz w:val="28"/>
          <w:szCs w:val="28"/>
        </w:rPr>
        <w:t xml:space="preserve">- </w:t>
      </w:r>
      <w:r w:rsidR="008F2EE0" w:rsidRPr="002719B4">
        <w:rPr>
          <w:color w:val="000000" w:themeColor="text1"/>
          <w:sz w:val="28"/>
          <w:szCs w:val="28"/>
        </w:rPr>
        <w:t>ориентация в деятельности на современную систему научных представлений об основных закономерностях развития человека, природы и общества, взаимосвязях человека с природной и социальной средой;</w:t>
      </w:r>
    </w:p>
    <w:p w14:paraId="07BC6729" w14:textId="77777777" w:rsidR="008F2EE0" w:rsidRPr="002719B4" w:rsidRDefault="0017344E" w:rsidP="00332665">
      <w:pPr>
        <w:spacing w:line="276" w:lineRule="auto"/>
        <w:ind w:firstLine="709"/>
        <w:jc w:val="both"/>
        <w:rPr>
          <w:color w:val="000000" w:themeColor="text1"/>
          <w:sz w:val="28"/>
          <w:szCs w:val="28"/>
        </w:rPr>
      </w:pPr>
      <w:r w:rsidRPr="002719B4">
        <w:rPr>
          <w:color w:val="000000" w:themeColor="text1"/>
          <w:sz w:val="28"/>
          <w:szCs w:val="28"/>
        </w:rPr>
        <w:t xml:space="preserve">- </w:t>
      </w:r>
      <w:r w:rsidR="008F2EE0" w:rsidRPr="002719B4">
        <w:rPr>
          <w:color w:val="000000" w:themeColor="text1"/>
          <w:sz w:val="28"/>
          <w:szCs w:val="28"/>
        </w:rPr>
        <w:t>овладение языковой и читательской культурой как средством познания мира;</w:t>
      </w:r>
    </w:p>
    <w:p w14:paraId="61CE43F8" w14:textId="77777777" w:rsidR="008F2EE0" w:rsidRPr="002719B4" w:rsidRDefault="0017344E" w:rsidP="00332665">
      <w:pPr>
        <w:spacing w:line="276" w:lineRule="auto"/>
        <w:ind w:firstLine="709"/>
        <w:jc w:val="both"/>
        <w:rPr>
          <w:color w:val="000000" w:themeColor="text1"/>
          <w:sz w:val="28"/>
          <w:szCs w:val="28"/>
        </w:rPr>
      </w:pPr>
      <w:r w:rsidRPr="002719B4">
        <w:rPr>
          <w:color w:val="000000" w:themeColor="text1"/>
          <w:sz w:val="28"/>
          <w:szCs w:val="28"/>
        </w:rPr>
        <w:t xml:space="preserve">- </w:t>
      </w:r>
      <w:r w:rsidR="008F2EE0" w:rsidRPr="002719B4">
        <w:rPr>
          <w:color w:val="000000" w:themeColor="text1"/>
          <w:sz w:val="28"/>
          <w:szCs w:val="28"/>
        </w:rPr>
        <w:t>овладение основными навыками исследовательской деятельности, установка на осмысление опыта, наблюдений, поступков и стремление совершенствовать пути достижения индивидуального и коллективного благополучия.</w:t>
      </w:r>
    </w:p>
    <w:p w14:paraId="41126426" w14:textId="77777777" w:rsidR="008F2EE0" w:rsidRPr="002719B4" w:rsidRDefault="008F2EE0" w:rsidP="00332665">
      <w:pPr>
        <w:spacing w:line="276" w:lineRule="auto"/>
        <w:ind w:firstLine="709"/>
        <w:jc w:val="both"/>
        <w:rPr>
          <w:b/>
          <w:i/>
          <w:color w:val="000000" w:themeColor="text1"/>
          <w:sz w:val="28"/>
          <w:szCs w:val="28"/>
        </w:rPr>
      </w:pPr>
      <w:r w:rsidRPr="002719B4">
        <w:rPr>
          <w:b/>
          <w:i/>
          <w:color w:val="000000" w:themeColor="text1"/>
          <w:sz w:val="28"/>
          <w:szCs w:val="28"/>
        </w:rPr>
        <w:t>Личностные результаты, обеспечивающие адаптацию обучающегося к изменяющимся условиям социальной и природной среды, включают:</w:t>
      </w:r>
    </w:p>
    <w:p w14:paraId="7998E496" w14:textId="77777777" w:rsidR="008F2EE0" w:rsidRPr="002719B4" w:rsidRDefault="0017344E" w:rsidP="00332665">
      <w:pPr>
        <w:spacing w:line="276" w:lineRule="auto"/>
        <w:ind w:firstLine="709"/>
        <w:jc w:val="both"/>
        <w:rPr>
          <w:color w:val="000000" w:themeColor="text1"/>
          <w:sz w:val="28"/>
          <w:szCs w:val="28"/>
        </w:rPr>
      </w:pPr>
      <w:r w:rsidRPr="002719B4">
        <w:rPr>
          <w:color w:val="000000" w:themeColor="text1"/>
          <w:sz w:val="28"/>
          <w:szCs w:val="28"/>
        </w:rPr>
        <w:t xml:space="preserve">- </w:t>
      </w:r>
      <w:r w:rsidR="008F2EE0" w:rsidRPr="002719B4">
        <w:rPr>
          <w:color w:val="000000" w:themeColor="text1"/>
          <w:sz w:val="28"/>
          <w:szCs w:val="28"/>
        </w:rPr>
        <w:t>освоение обучающимися социального опыта, основных социальных ролей, соответствующих ведущей деятельности возраста, норм и правил общественного поведения, форм социальной жизни в группах и сообществах, включая семью, группы, сформированные по профессиональной деятельности, а также в рамках социального взаимодействия с людьми из другой культурной среды;</w:t>
      </w:r>
    </w:p>
    <w:p w14:paraId="79864613" w14:textId="77777777" w:rsidR="008F2EE0" w:rsidRPr="002719B4" w:rsidRDefault="0017344E" w:rsidP="00332665">
      <w:pPr>
        <w:spacing w:line="276" w:lineRule="auto"/>
        <w:ind w:firstLine="709"/>
        <w:jc w:val="both"/>
        <w:rPr>
          <w:color w:val="000000" w:themeColor="text1"/>
          <w:sz w:val="28"/>
          <w:szCs w:val="28"/>
        </w:rPr>
      </w:pPr>
      <w:r w:rsidRPr="002719B4">
        <w:rPr>
          <w:color w:val="000000" w:themeColor="text1"/>
          <w:sz w:val="28"/>
          <w:szCs w:val="28"/>
        </w:rPr>
        <w:t xml:space="preserve">- </w:t>
      </w:r>
      <w:r w:rsidR="008F2EE0" w:rsidRPr="002719B4">
        <w:rPr>
          <w:color w:val="000000" w:themeColor="text1"/>
          <w:sz w:val="28"/>
          <w:szCs w:val="28"/>
        </w:rPr>
        <w:t>способность обучающихся во взаимодействии в условиях неопределенности, открытость опыту и знаниям других;</w:t>
      </w:r>
    </w:p>
    <w:p w14:paraId="2F3B4336" w14:textId="77777777" w:rsidR="0017344E" w:rsidRPr="002719B4" w:rsidRDefault="0017344E" w:rsidP="00332665">
      <w:pPr>
        <w:spacing w:line="276" w:lineRule="auto"/>
        <w:ind w:firstLine="709"/>
        <w:jc w:val="both"/>
        <w:rPr>
          <w:color w:val="000000" w:themeColor="text1"/>
          <w:sz w:val="28"/>
          <w:szCs w:val="28"/>
        </w:rPr>
      </w:pPr>
      <w:r w:rsidRPr="002719B4">
        <w:rPr>
          <w:color w:val="000000" w:themeColor="text1"/>
          <w:sz w:val="28"/>
          <w:szCs w:val="28"/>
        </w:rPr>
        <w:lastRenderedPageBreak/>
        <w:t xml:space="preserve">- </w:t>
      </w:r>
      <w:r w:rsidR="008F2EE0" w:rsidRPr="002719B4">
        <w:rPr>
          <w:color w:val="000000" w:themeColor="text1"/>
          <w:sz w:val="28"/>
          <w:szCs w:val="28"/>
        </w:rPr>
        <w:t>способность действовать в условиях неопределенности, повышать уровень своей компетентности через практическую деятельность, в том числе умение учиться у других людей, осознавать в совместной деятельности новые знания, навыки</w:t>
      </w:r>
      <w:r w:rsidRPr="002719B4">
        <w:rPr>
          <w:color w:val="000000" w:themeColor="text1"/>
          <w:sz w:val="28"/>
          <w:szCs w:val="28"/>
        </w:rPr>
        <w:t xml:space="preserve"> и компетенции из опыта других;</w:t>
      </w:r>
    </w:p>
    <w:p w14:paraId="0F8E2F49" w14:textId="77777777" w:rsidR="008F2EE0" w:rsidRPr="002719B4" w:rsidRDefault="00887DB2" w:rsidP="00332665">
      <w:pPr>
        <w:spacing w:line="276" w:lineRule="auto"/>
        <w:ind w:firstLine="709"/>
        <w:jc w:val="both"/>
        <w:rPr>
          <w:color w:val="000000" w:themeColor="text1"/>
          <w:sz w:val="28"/>
          <w:szCs w:val="28"/>
        </w:rPr>
      </w:pPr>
      <w:r w:rsidRPr="002719B4">
        <w:rPr>
          <w:color w:val="000000" w:themeColor="text1"/>
          <w:sz w:val="28"/>
          <w:szCs w:val="28"/>
        </w:rPr>
        <w:t xml:space="preserve">- </w:t>
      </w:r>
      <w:r w:rsidR="008F2EE0" w:rsidRPr="002719B4">
        <w:rPr>
          <w:color w:val="000000" w:themeColor="text1"/>
          <w:sz w:val="28"/>
          <w:szCs w:val="28"/>
        </w:rPr>
        <w:t>навык выявления и связывания образов, способность формирования новых знаний, в том числе способность формулировать идеи, понятия, гипотезы об объектах и явлениях, в том числе ранее не известных, осознавать дефициты собственных знаний и компетентностей, планировать свое развитие;</w:t>
      </w:r>
    </w:p>
    <w:p w14:paraId="5CB8ADA1" w14:textId="77777777" w:rsidR="008F2EE0" w:rsidRPr="002719B4" w:rsidRDefault="00887DB2" w:rsidP="00332665">
      <w:pPr>
        <w:spacing w:line="276" w:lineRule="auto"/>
        <w:ind w:firstLine="709"/>
        <w:jc w:val="both"/>
        <w:rPr>
          <w:color w:val="000000" w:themeColor="text1"/>
          <w:sz w:val="28"/>
          <w:szCs w:val="28"/>
        </w:rPr>
      </w:pPr>
      <w:r w:rsidRPr="002719B4">
        <w:rPr>
          <w:color w:val="000000" w:themeColor="text1"/>
          <w:sz w:val="28"/>
          <w:szCs w:val="28"/>
        </w:rPr>
        <w:t xml:space="preserve">- </w:t>
      </w:r>
      <w:r w:rsidR="008F2EE0" w:rsidRPr="002719B4">
        <w:rPr>
          <w:color w:val="000000" w:themeColor="text1"/>
          <w:sz w:val="28"/>
          <w:szCs w:val="28"/>
        </w:rPr>
        <w:t>умение распознавать конкретные примеры понятия по характерным признакам, выполнять операции в соответствии с определением и простейшими свойствами понятия, конкретизировать понятие примерами, использовать понятие и его свойства при решении задач (далее - оперировать понятиями), а также оперировать терминами и представлениями в области концепции устойчивого развития;</w:t>
      </w:r>
    </w:p>
    <w:p w14:paraId="33E9D67A" w14:textId="77777777" w:rsidR="008F2EE0" w:rsidRPr="002719B4" w:rsidRDefault="00887DB2" w:rsidP="00332665">
      <w:pPr>
        <w:spacing w:line="276" w:lineRule="auto"/>
        <w:ind w:firstLine="709"/>
        <w:jc w:val="both"/>
        <w:rPr>
          <w:color w:val="000000" w:themeColor="text1"/>
          <w:sz w:val="28"/>
          <w:szCs w:val="28"/>
        </w:rPr>
      </w:pPr>
      <w:r w:rsidRPr="002719B4">
        <w:rPr>
          <w:color w:val="000000" w:themeColor="text1"/>
          <w:sz w:val="28"/>
          <w:szCs w:val="28"/>
        </w:rPr>
        <w:t xml:space="preserve">- </w:t>
      </w:r>
      <w:r w:rsidR="008F2EE0" w:rsidRPr="002719B4">
        <w:rPr>
          <w:color w:val="000000" w:themeColor="text1"/>
          <w:sz w:val="28"/>
          <w:szCs w:val="28"/>
        </w:rPr>
        <w:t>умение анализировать и выявлять взаимосвязи природы, общества и экономики;</w:t>
      </w:r>
    </w:p>
    <w:p w14:paraId="2CD5C9C2" w14:textId="77777777" w:rsidR="008F2EE0" w:rsidRPr="002719B4" w:rsidRDefault="00887DB2" w:rsidP="00332665">
      <w:pPr>
        <w:spacing w:line="276" w:lineRule="auto"/>
        <w:ind w:firstLine="709"/>
        <w:jc w:val="both"/>
        <w:rPr>
          <w:color w:val="000000" w:themeColor="text1"/>
          <w:sz w:val="28"/>
          <w:szCs w:val="28"/>
        </w:rPr>
      </w:pPr>
      <w:r w:rsidRPr="002719B4">
        <w:rPr>
          <w:color w:val="000000" w:themeColor="text1"/>
          <w:sz w:val="28"/>
          <w:szCs w:val="28"/>
        </w:rPr>
        <w:t xml:space="preserve">- </w:t>
      </w:r>
      <w:r w:rsidR="008F2EE0" w:rsidRPr="002719B4">
        <w:rPr>
          <w:color w:val="000000" w:themeColor="text1"/>
          <w:sz w:val="28"/>
          <w:szCs w:val="28"/>
        </w:rPr>
        <w:t>умение оценивать свои действия с учетом влияния на окружающую среду, достижений целей и преодоления вызовов, возможных глобальных последствий;</w:t>
      </w:r>
    </w:p>
    <w:p w14:paraId="20A9DD3D" w14:textId="77777777" w:rsidR="008F2EE0" w:rsidRPr="002719B4" w:rsidRDefault="00887DB2" w:rsidP="00332665">
      <w:pPr>
        <w:spacing w:line="276" w:lineRule="auto"/>
        <w:ind w:firstLine="709"/>
        <w:jc w:val="both"/>
        <w:rPr>
          <w:color w:val="000000" w:themeColor="text1"/>
          <w:sz w:val="28"/>
          <w:szCs w:val="28"/>
        </w:rPr>
      </w:pPr>
      <w:r w:rsidRPr="002719B4">
        <w:rPr>
          <w:color w:val="000000" w:themeColor="text1"/>
          <w:sz w:val="28"/>
          <w:szCs w:val="28"/>
        </w:rPr>
        <w:t xml:space="preserve">- </w:t>
      </w:r>
      <w:r w:rsidR="008F2EE0" w:rsidRPr="002719B4">
        <w:rPr>
          <w:color w:val="000000" w:themeColor="text1"/>
          <w:sz w:val="28"/>
          <w:szCs w:val="28"/>
        </w:rPr>
        <w:t>способность обучающихся осознавать стрессовую ситуацию, оценивать происходящие изменения и их последствия;</w:t>
      </w:r>
    </w:p>
    <w:p w14:paraId="2F9924C2" w14:textId="77777777" w:rsidR="008F2EE0" w:rsidRPr="002719B4" w:rsidRDefault="00887DB2" w:rsidP="00332665">
      <w:pPr>
        <w:spacing w:line="276" w:lineRule="auto"/>
        <w:ind w:firstLine="709"/>
        <w:jc w:val="both"/>
        <w:rPr>
          <w:color w:val="000000" w:themeColor="text1"/>
          <w:sz w:val="28"/>
          <w:szCs w:val="28"/>
        </w:rPr>
      </w:pPr>
      <w:r w:rsidRPr="002719B4">
        <w:rPr>
          <w:color w:val="000000" w:themeColor="text1"/>
          <w:sz w:val="28"/>
          <w:szCs w:val="28"/>
        </w:rPr>
        <w:t xml:space="preserve">- </w:t>
      </w:r>
      <w:r w:rsidR="008F2EE0" w:rsidRPr="002719B4">
        <w:rPr>
          <w:color w:val="000000" w:themeColor="text1"/>
          <w:sz w:val="28"/>
          <w:szCs w:val="28"/>
        </w:rPr>
        <w:t>воспринимать стрессовую ситуацию как вызов, требующий контрмер;</w:t>
      </w:r>
    </w:p>
    <w:p w14:paraId="2123F7C7" w14:textId="77777777" w:rsidR="008F2EE0" w:rsidRPr="002719B4" w:rsidRDefault="00887DB2" w:rsidP="00332665">
      <w:pPr>
        <w:spacing w:line="276" w:lineRule="auto"/>
        <w:ind w:firstLine="709"/>
        <w:jc w:val="both"/>
        <w:rPr>
          <w:color w:val="000000" w:themeColor="text1"/>
          <w:sz w:val="28"/>
          <w:szCs w:val="28"/>
        </w:rPr>
      </w:pPr>
      <w:r w:rsidRPr="002719B4">
        <w:rPr>
          <w:color w:val="000000" w:themeColor="text1"/>
          <w:sz w:val="28"/>
          <w:szCs w:val="28"/>
        </w:rPr>
        <w:t xml:space="preserve">- </w:t>
      </w:r>
      <w:r w:rsidR="008F2EE0" w:rsidRPr="002719B4">
        <w:rPr>
          <w:color w:val="000000" w:themeColor="text1"/>
          <w:sz w:val="28"/>
          <w:szCs w:val="28"/>
        </w:rPr>
        <w:t>оценивать ситуацию стресса, корректировать принимаемые решения и действия;</w:t>
      </w:r>
    </w:p>
    <w:p w14:paraId="7BE543D6" w14:textId="77777777" w:rsidR="008F2EE0" w:rsidRPr="002719B4" w:rsidRDefault="00887DB2" w:rsidP="00332665">
      <w:pPr>
        <w:spacing w:line="276" w:lineRule="auto"/>
        <w:ind w:firstLine="709"/>
        <w:jc w:val="both"/>
        <w:rPr>
          <w:color w:val="000000" w:themeColor="text1"/>
          <w:sz w:val="28"/>
          <w:szCs w:val="28"/>
        </w:rPr>
      </w:pPr>
      <w:r w:rsidRPr="002719B4">
        <w:rPr>
          <w:color w:val="000000" w:themeColor="text1"/>
          <w:sz w:val="28"/>
          <w:szCs w:val="28"/>
        </w:rPr>
        <w:t xml:space="preserve">- </w:t>
      </w:r>
      <w:r w:rsidR="008F2EE0" w:rsidRPr="002719B4">
        <w:rPr>
          <w:color w:val="000000" w:themeColor="text1"/>
          <w:sz w:val="28"/>
          <w:szCs w:val="28"/>
        </w:rPr>
        <w:t>формулировать и оценивать риски и последствия, формировать опыт, уметь находить позитивное в произошедшей ситуации;</w:t>
      </w:r>
    </w:p>
    <w:p w14:paraId="256871F0" w14:textId="77777777" w:rsidR="008F2EE0" w:rsidRPr="002719B4" w:rsidRDefault="00887DB2" w:rsidP="00332665">
      <w:pPr>
        <w:spacing w:line="276" w:lineRule="auto"/>
        <w:ind w:firstLine="709"/>
        <w:jc w:val="both"/>
        <w:rPr>
          <w:color w:val="000000" w:themeColor="text1"/>
          <w:sz w:val="28"/>
          <w:szCs w:val="28"/>
        </w:rPr>
      </w:pPr>
      <w:r w:rsidRPr="002719B4">
        <w:rPr>
          <w:color w:val="000000" w:themeColor="text1"/>
          <w:sz w:val="28"/>
          <w:szCs w:val="28"/>
        </w:rPr>
        <w:t xml:space="preserve">- </w:t>
      </w:r>
      <w:r w:rsidR="008F2EE0" w:rsidRPr="002719B4">
        <w:rPr>
          <w:color w:val="000000" w:themeColor="text1"/>
          <w:sz w:val="28"/>
          <w:szCs w:val="28"/>
        </w:rPr>
        <w:t>быть готовым действовать в отсутствие гарантий успеха.</w:t>
      </w:r>
    </w:p>
    <w:p w14:paraId="32E7CE25" w14:textId="77777777" w:rsidR="001E0FC1" w:rsidRPr="002719B4" w:rsidRDefault="001E0FC1" w:rsidP="00332665">
      <w:pPr>
        <w:spacing w:line="276" w:lineRule="auto"/>
        <w:ind w:firstLine="709"/>
        <w:jc w:val="both"/>
        <w:rPr>
          <w:color w:val="000000" w:themeColor="text1"/>
          <w:sz w:val="28"/>
          <w:szCs w:val="28"/>
        </w:rPr>
      </w:pPr>
      <w:proofErr w:type="spellStart"/>
      <w:r w:rsidRPr="002719B4">
        <w:rPr>
          <w:b/>
          <w:i/>
          <w:color w:val="000000" w:themeColor="text1"/>
          <w:sz w:val="28"/>
          <w:szCs w:val="28"/>
        </w:rPr>
        <w:t>Метапредметные</w:t>
      </w:r>
      <w:proofErr w:type="spellEnd"/>
      <w:r w:rsidRPr="002719B4">
        <w:rPr>
          <w:b/>
          <w:i/>
          <w:color w:val="000000" w:themeColor="text1"/>
          <w:sz w:val="28"/>
          <w:szCs w:val="28"/>
        </w:rPr>
        <w:t xml:space="preserve"> результаты</w:t>
      </w:r>
      <w:r w:rsidRPr="002719B4">
        <w:rPr>
          <w:color w:val="000000" w:themeColor="text1"/>
          <w:sz w:val="28"/>
          <w:szCs w:val="28"/>
        </w:rPr>
        <w:t xml:space="preserve"> включают:</w:t>
      </w:r>
    </w:p>
    <w:p w14:paraId="01DC1FA3" w14:textId="77777777" w:rsidR="001E0FC1" w:rsidRPr="002719B4" w:rsidRDefault="001E0FC1" w:rsidP="00332665">
      <w:pPr>
        <w:spacing w:line="276" w:lineRule="auto"/>
        <w:ind w:firstLine="709"/>
        <w:jc w:val="both"/>
        <w:rPr>
          <w:color w:val="000000" w:themeColor="text1"/>
          <w:sz w:val="28"/>
          <w:szCs w:val="28"/>
        </w:rPr>
      </w:pPr>
      <w:r w:rsidRPr="002719B4">
        <w:rPr>
          <w:color w:val="000000" w:themeColor="text1"/>
          <w:sz w:val="28"/>
          <w:szCs w:val="28"/>
        </w:rPr>
        <w:t xml:space="preserve"> </w:t>
      </w:r>
      <w:r w:rsidR="00831EA7" w:rsidRPr="002719B4">
        <w:rPr>
          <w:color w:val="000000" w:themeColor="text1"/>
          <w:sz w:val="28"/>
          <w:szCs w:val="28"/>
        </w:rPr>
        <w:t>-</w:t>
      </w:r>
      <w:r w:rsidRPr="002719B4">
        <w:rPr>
          <w:color w:val="000000" w:themeColor="text1"/>
          <w:sz w:val="28"/>
          <w:szCs w:val="28"/>
        </w:rPr>
        <w:t xml:space="preserve"> освоение обучающимися </w:t>
      </w:r>
      <w:proofErr w:type="spellStart"/>
      <w:r w:rsidRPr="002719B4">
        <w:rPr>
          <w:color w:val="000000" w:themeColor="text1"/>
          <w:sz w:val="28"/>
          <w:szCs w:val="28"/>
        </w:rPr>
        <w:t>межпредметных</w:t>
      </w:r>
      <w:proofErr w:type="spellEnd"/>
      <w:r w:rsidRPr="002719B4">
        <w:rPr>
          <w:color w:val="000000" w:themeColor="text1"/>
          <w:sz w:val="28"/>
          <w:szCs w:val="28"/>
        </w:rPr>
        <w:t xml:space="preserve"> понятий (используются в нескольких предметных областях и позволяют связывать знания из различных учебных предметов, учебных</w:t>
      </w:r>
      <w:r w:rsidR="00831EA7" w:rsidRPr="002719B4">
        <w:rPr>
          <w:color w:val="000000" w:themeColor="text1"/>
          <w:sz w:val="28"/>
          <w:szCs w:val="28"/>
        </w:rPr>
        <w:t xml:space="preserve"> </w:t>
      </w:r>
      <w:r w:rsidRPr="002719B4">
        <w:rPr>
          <w:color w:val="000000" w:themeColor="text1"/>
          <w:sz w:val="28"/>
          <w:szCs w:val="28"/>
        </w:rPr>
        <w:t>курсов, модулей в целостную научную картину мира) и универсальных учебных действий (познавательные, коммуникативные, регулятивные);</w:t>
      </w:r>
    </w:p>
    <w:p w14:paraId="74B65A8C" w14:textId="77777777" w:rsidR="001E0FC1" w:rsidRPr="002719B4" w:rsidRDefault="001E0FC1" w:rsidP="00332665">
      <w:pPr>
        <w:spacing w:line="276" w:lineRule="auto"/>
        <w:ind w:firstLine="709"/>
        <w:jc w:val="both"/>
        <w:rPr>
          <w:color w:val="000000" w:themeColor="text1"/>
          <w:sz w:val="28"/>
          <w:szCs w:val="28"/>
        </w:rPr>
      </w:pPr>
      <w:r w:rsidRPr="002719B4">
        <w:rPr>
          <w:color w:val="000000" w:themeColor="text1"/>
          <w:sz w:val="28"/>
          <w:szCs w:val="28"/>
        </w:rPr>
        <w:t xml:space="preserve"> </w:t>
      </w:r>
      <w:r w:rsidR="00831EA7" w:rsidRPr="002719B4">
        <w:rPr>
          <w:color w:val="000000" w:themeColor="text1"/>
          <w:sz w:val="28"/>
          <w:szCs w:val="28"/>
        </w:rPr>
        <w:t xml:space="preserve">- </w:t>
      </w:r>
      <w:r w:rsidRPr="002719B4">
        <w:rPr>
          <w:color w:val="000000" w:themeColor="text1"/>
          <w:sz w:val="28"/>
          <w:szCs w:val="28"/>
        </w:rPr>
        <w:t>способность их использовать в учебной, познавательной и</w:t>
      </w:r>
      <w:r w:rsidR="00831EA7" w:rsidRPr="002719B4">
        <w:rPr>
          <w:color w:val="000000" w:themeColor="text1"/>
          <w:sz w:val="28"/>
          <w:szCs w:val="28"/>
        </w:rPr>
        <w:t xml:space="preserve"> </w:t>
      </w:r>
      <w:r w:rsidRPr="002719B4">
        <w:rPr>
          <w:color w:val="000000" w:themeColor="text1"/>
          <w:sz w:val="28"/>
          <w:szCs w:val="28"/>
        </w:rPr>
        <w:t>социальной практике;</w:t>
      </w:r>
    </w:p>
    <w:p w14:paraId="12BC9EC1" w14:textId="77777777" w:rsidR="001E0FC1" w:rsidRPr="002719B4" w:rsidRDefault="00831EA7" w:rsidP="00332665">
      <w:pPr>
        <w:spacing w:line="276" w:lineRule="auto"/>
        <w:ind w:firstLine="709"/>
        <w:jc w:val="both"/>
        <w:rPr>
          <w:color w:val="000000" w:themeColor="text1"/>
          <w:sz w:val="28"/>
          <w:szCs w:val="28"/>
        </w:rPr>
      </w:pPr>
      <w:r w:rsidRPr="002719B4">
        <w:rPr>
          <w:color w:val="000000" w:themeColor="text1"/>
          <w:sz w:val="28"/>
          <w:szCs w:val="28"/>
        </w:rPr>
        <w:t>-</w:t>
      </w:r>
      <w:r w:rsidR="001E0FC1" w:rsidRPr="002719B4">
        <w:rPr>
          <w:color w:val="000000" w:themeColor="text1"/>
          <w:sz w:val="28"/>
          <w:szCs w:val="28"/>
        </w:rPr>
        <w:t xml:space="preserve"> готовность к самостоятельному планированию и осуществлению учебной деятельности и организации учебного сотрудничества с педагогическими работниками и сверстниками,</w:t>
      </w:r>
      <w:r w:rsidRPr="002719B4">
        <w:rPr>
          <w:color w:val="000000" w:themeColor="text1"/>
          <w:sz w:val="28"/>
          <w:szCs w:val="28"/>
        </w:rPr>
        <w:t xml:space="preserve"> </w:t>
      </w:r>
      <w:proofErr w:type="gramStart"/>
      <w:r w:rsidR="001E0FC1" w:rsidRPr="002719B4">
        <w:rPr>
          <w:color w:val="000000" w:themeColor="text1"/>
          <w:sz w:val="28"/>
          <w:szCs w:val="28"/>
        </w:rPr>
        <w:t>к  участию</w:t>
      </w:r>
      <w:proofErr w:type="gramEnd"/>
      <w:r w:rsidR="001E0FC1" w:rsidRPr="002719B4">
        <w:rPr>
          <w:color w:val="000000" w:themeColor="text1"/>
          <w:sz w:val="28"/>
          <w:szCs w:val="28"/>
        </w:rPr>
        <w:t xml:space="preserve"> в построении индивидуальной образовательной</w:t>
      </w:r>
      <w:r w:rsidRPr="002719B4">
        <w:rPr>
          <w:color w:val="000000" w:themeColor="text1"/>
          <w:sz w:val="28"/>
          <w:szCs w:val="28"/>
        </w:rPr>
        <w:t xml:space="preserve"> </w:t>
      </w:r>
      <w:r w:rsidR="001E0FC1" w:rsidRPr="002719B4">
        <w:rPr>
          <w:color w:val="000000" w:themeColor="text1"/>
          <w:sz w:val="28"/>
          <w:szCs w:val="28"/>
        </w:rPr>
        <w:t>траектории;</w:t>
      </w:r>
    </w:p>
    <w:p w14:paraId="69232043" w14:textId="77777777" w:rsidR="001E0FC1" w:rsidRPr="002719B4" w:rsidRDefault="00831EA7" w:rsidP="00332665">
      <w:pPr>
        <w:spacing w:line="276" w:lineRule="auto"/>
        <w:ind w:firstLine="709"/>
        <w:jc w:val="both"/>
        <w:rPr>
          <w:color w:val="000000" w:themeColor="text1"/>
          <w:sz w:val="28"/>
          <w:szCs w:val="28"/>
        </w:rPr>
      </w:pPr>
      <w:r w:rsidRPr="002719B4">
        <w:rPr>
          <w:color w:val="000000" w:themeColor="text1"/>
          <w:sz w:val="28"/>
          <w:szCs w:val="28"/>
        </w:rPr>
        <w:lastRenderedPageBreak/>
        <w:t>-</w:t>
      </w:r>
      <w:r w:rsidR="001E0FC1" w:rsidRPr="002719B4">
        <w:rPr>
          <w:color w:val="000000" w:themeColor="text1"/>
          <w:sz w:val="28"/>
          <w:szCs w:val="28"/>
        </w:rPr>
        <w:t xml:space="preserve"> овладение навыками работы с информацией: восприятие и</w:t>
      </w:r>
      <w:r w:rsidRPr="002719B4">
        <w:rPr>
          <w:color w:val="000000" w:themeColor="text1"/>
          <w:sz w:val="28"/>
          <w:szCs w:val="28"/>
        </w:rPr>
        <w:t xml:space="preserve"> </w:t>
      </w:r>
      <w:r w:rsidR="001E0FC1" w:rsidRPr="002719B4">
        <w:rPr>
          <w:color w:val="000000" w:themeColor="text1"/>
          <w:sz w:val="28"/>
          <w:szCs w:val="28"/>
        </w:rPr>
        <w:t xml:space="preserve">создание информационных текстов в различных </w:t>
      </w:r>
      <w:proofErr w:type="gramStart"/>
      <w:r w:rsidR="001E0FC1" w:rsidRPr="002719B4">
        <w:rPr>
          <w:color w:val="000000" w:themeColor="text1"/>
          <w:sz w:val="28"/>
          <w:szCs w:val="28"/>
        </w:rPr>
        <w:t>форматах,</w:t>
      </w:r>
      <w:r w:rsidRPr="002719B4">
        <w:rPr>
          <w:color w:val="000000" w:themeColor="text1"/>
          <w:sz w:val="28"/>
          <w:szCs w:val="28"/>
        </w:rPr>
        <w:t xml:space="preserve"> </w:t>
      </w:r>
      <w:r w:rsidR="001E0FC1" w:rsidRPr="002719B4">
        <w:rPr>
          <w:color w:val="000000" w:themeColor="text1"/>
          <w:sz w:val="28"/>
          <w:szCs w:val="28"/>
        </w:rPr>
        <w:t xml:space="preserve">  </w:t>
      </w:r>
      <w:proofErr w:type="gramEnd"/>
      <w:r w:rsidR="001E0FC1" w:rsidRPr="002719B4">
        <w:rPr>
          <w:color w:val="000000" w:themeColor="text1"/>
          <w:sz w:val="28"/>
          <w:szCs w:val="28"/>
        </w:rPr>
        <w:t>том числе цифровых, с учетом назначения информации</w:t>
      </w:r>
      <w:r w:rsidRPr="002719B4">
        <w:rPr>
          <w:color w:val="000000" w:themeColor="text1"/>
          <w:sz w:val="28"/>
          <w:szCs w:val="28"/>
        </w:rPr>
        <w:t xml:space="preserve"> </w:t>
      </w:r>
      <w:r w:rsidR="001E0FC1" w:rsidRPr="002719B4">
        <w:rPr>
          <w:color w:val="000000" w:themeColor="text1"/>
          <w:sz w:val="28"/>
          <w:szCs w:val="28"/>
        </w:rPr>
        <w:t>и  ее целевой аудитории.</w:t>
      </w:r>
    </w:p>
    <w:p w14:paraId="0399957E" w14:textId="77777777" w:rsidR="001E0FC1" w:rsidRPr="002719B4" w:rsidRDefault="001E0FC1" w:rsidP="00332665">
      <w:pPr>
        <w:spacing w:line="276" w:lineRule="auto"/>
        <w:ind w:firstLine="709"/>
        <w:jc w:val="both"/>
        <w:rPr>
          <w:color w:val="000000" w:themeColor="text1"/>
          <w:sz w:val="28"/>
          <w:szCs w:val="28"/>
        </w:rPr>
      </w:pPr>
      <w:proofErr w:type="spellStart"/>
      <w:r w:rsidRPr="002719B4">
        <w:rPr>
          <w:color w:val="000000" w:themeColor="text1"/>
          <w:sz w:val="28"/>
          <w:szCs w:val="28"/>
        </w:rPr>
        <w:t>Метапредметные</w:t>
      </w:r>
      <w:proofErr w:type="spellEnd"/>
      <w:r w:rsidRPr="002719B4">
        <w:rPr>
          <w:color w:val="000000" w:themeColor="text1"/>
          <w:sz w:val="28"/>
          <w:szCs w:val="28"/>
        </w:rPr>
        <w:t xml:space="preserve"> результаты сгруппированы по трем направлениям и отражают способность обучающихся использовать на</w:t>
      </w:r>
      <w:r w:rsidR="00831EA7" w:rsidRPr="002719B4">
        <w:rPr>
          <w:color w:val="000000" w:themeColor="text1"/>
          <w:sz w:val="28"/>
          <w:szCs w:val="28"/>
        </w:rPr>
        <w:t xml:space="preserve"> </w:t>
      </w:r>
      <w:r w:rsidRPr="002719B4">
        <w:rPr>
          <w:color w:val="000000" w:themeColor="text1"/>
          <w:sz w:val="28"/>
          <w:szCs w:val="28"/>
        </w:rPr>
        <w:t>практике универсальные учебные действия, составляющие</w:t>
      </w:r>
      <w:r w:rsidR="00831EA7" w:rsidRPr="002719B4">
        <w:rPr>
          <w:color w:val="000000" w:themeColor="text1"/>
          <w:sz w:val="28"/>
          <w:szCs w:val="28"/>
        </w:rPr>
        <w:t xml:space="preserve"> </w:t>
      </w:r>
      <w:r w:rsidRPr="002719B4">
        <w:rPr>
          <w:color w:val="000000" w:themeColor="text1"/>
          <w:sz w:val="28"/>
          <w:szCs w:val="28"/>
        </w:rPr>
        <w:t>умение овладевать:</w:t>
      </w:r>
    </w:p>
    <w:p w14:paraId="3608AC82" w14:textId="77777777" w:rsidR="001E0FC1" w:rsidRPr="002719B4" w:rsidRDefault="001E0FC1" w:rsidP="00332665">
      <w:pPr>
        <w:spacing w:line="276" w:lineRule="auto"/>
        <w:ind w:firstLine="709"/>
        <w:jc w:val="both"/>
        <w:rPr>
          <w:color w:val="000000" w:themeColor="text1"/>
          <w:sz w:val="28"/>
          <w:szCs w:val="28"/>
        </w:rPr>
      </w:pPr>
      <w:r w:rsidRPr="002719B4">
        <w:rPr>
          <w:color w:val="000000" w:themeColor="text1"/>
          <w:sz w:val="28"/>
          <w:szCs w:val="28"/>
        </w:rPr>
        <w:t>—универсальными учебными познавательными действиями;</w:t>
      </w:r>
    </w:p>
    <w:p w14:paraId="05CED7BD" w14:textId="77777777" w:rsidR="001E0FC1" w:rsidRPr="002719B4" w:rsidRDefault="001E0FC1" w:rsidP="00332665">
      <w:pPr>
        <w:spacing w:line="276" w:lineRule="auto"/>
        <w:ind w:firstLine="709"/>
        <w:jc w:val="both"/>
        <w:rPr>
          <w:color w:val="000000" w:themeColor="text1"/>
          <w:sz w:val="28"/>
          <w:szCs w:val="28"/>
        </w:rPr>
      </w:pPr>
      <w:r w:rsidRPr="002719B4">
        <w:rPr>
          <w:color w:val="000000" w:themeColor="text1"/>
          <w:sz w:val="28"/>
          <w:szCs w:val="28"/>
        </w:rPr>
        <w:t>—универсальными учебными коммуникативными действиями;</w:t>
      </w:r>
    </w:p>
    <w:p w14:paraId="6B371F56" w14:textId="77777777" w:rsidR="001E0FC1" w:rsidRPr="002719B4" w:rsidRDefault="001E0FC1" w:rsidP="00332665">
      <w:pPr>
        <w:spacing w:line="276" w:lineRule="auto"/>
        <w:ind w:firstLine="709"/>
        <w:jc w:val="both"/>
        <w:rPr>
          <w:color w:val="000000" w:themeColor="text1"/>
          <w:sz w:val="28"/>
          <w:szCs w:val="28"/>
        </w:rPr>
      </w:pPr>
      <w:r w:rsidRPr="002719B4">
        <w:rPr>
          <w:color w:val="000000" w:themeColor="text1"/>
          <w:sz w:val="28"/>
          <w:szCs w:val="28"/>
        </w:rPr>
        <w:t>—универсальными регулятивными действиями.</w:t>
      </w:r>
    </w:p>
    <w:p w14:paraId="3CBA107E" w14:textId="77777777" w:rsidR="005070EF" w:rsidRPr="002719B4" w:rsidRDefault="005070EF" w:rsidP="00332665">
      <w:pPr>
        <w:spacing w:line="276" w:lineRule="auto"/>
        <w:ind w:firstLine="709"/>
        <w:jc w:val="both"/>
        <w:rPr>
          <w:b/>
          <w:i/>
          <w:color w:val="000000" w:themeColor="text1"/>
          <w:sz w:val="28"/>
          <w:szCs w:val="28"/>
        </w:rPr>
      </w:pPr>
      <w:r w:rsidRPr="002719B4">
        <w:rPr>
          <w:b/>
          <w:i/>
          <w:color w:val="000000" w:themeColor="text1"/>
          <w:sz w:val="28"/>
          <w:szCs w:val="28"/>
        </w:rPr>
        <w:t>Овладение универсальными учебными познавательными действиями:</w:t>
      </w:r>
    </w:p>
    <w:p w14:paraId="49177B21" w14:textId="77777777" w:rsidR="005070EF" w:rsidRPr="002719B4" w:rsidRDefault="005070EF" w:rsidP="00332665">
      <w:pPr>
        <w:spacing w:line="276" w:lineRule="auto"/>
        <w:ind w:firstLine="709"/>
        <w:jc w:val="both"/>
        <w:rPr>
          <w:i/>
          <w:color w:val="000000" w:themeColor="text1"/>
          <w:sz w:val="28"/>
          <w:szCs w:val="28"/>
        </w:rPr>
      </w:pPr>
      <w:r w:rsidRPr="002719B4">
        <w:rPr>
          <w:i/>
          <w:color w:val="000000" w:themeColor="text1"/>
          <w:sz w:val="28"/>
          <w:szCs w:val="28"/>
        </w:rPr>
        <w:t>1) базовые логические действия:</w:t>
      </w:r>
    </w:p>
    <w:p w14:paraId="24DB7429" w14:textId="77777777" w:rsidR="005070EF" w:rsidRPr="002719B4" w:rsidRDefault="005070EF" w:rsidP="00332665">
      <w:pPr>
        <w:spacing w:line="276" w:lineRule="auto"/>
        <w:ind w:firstLine="709"/>
        <w:jc w:val="both"/>
        <w:rPr>
          <w:color w:val="000000" w:themeColor="text1"/>
          <w:sz w:val="28"/>
          <w:szCs w:val="28"/>
        </w:rPr>
      </w:pPr>
      <w:r w:rsidRPr="002719B4">
        <w:rPr>
          <w:color w:val="000000" w:themeColor="text1"/>
          <w:sz w:val="28"/>
          <w:szCs w:val="28"/>
        </w:rPr>
        <w:t>- выявлять и характеризовать существенные признаки объектов (явлений);</w:t>
      </w:r>
    </w:p>
    <w:p w14:paraId="12041433" w14:textId="77777777" w:rsidR="005070EF" w:rsidRPr="002719B4" w:rsidRDefault="005070EF" w:rsidP="00332665">
      <w:pPr>
        <w:spacing w:line="276" w:lineRule="auto"/>
        <w:ind w:firstLine="709"/>
        <w:jc w:val="both"/>
        <w:rPr>
          <w:color w:val="000000" w:themeColor="text1"/>
          <w:sz w:val="28"/>
          <w:szCs w:val="28"/>
        </w:rPr>
      </w:pPr>
      <w:r w:rsidRPr="002719B4">
        <w:rPr>
          <w:color w:val="000000" w:themeColor="text1"/>
          <w:sz w:val="28"/>
          <w:szCs w:val="28"/>
        </w:rPr>
        <w:t>- устанавливать существенный признак классификации, основания для обобщения и сравнения, критерии проводимого анализа;</w:t>
      </w:r>
    </w:p>
    <w:p w14:paraId="4187B10F" w14:textId="77777777" w:rsidR="005070EF" w:rsidRPr="002719B4" w:rsidRDefault="005070EF" w:rsidP="00332665">
      <w:pPr>
        <w:spacing w:line="276" w:lineRule="auto"/>
        <w:ind w:firstLine="709"/>
        <w:jc w:val="both"/>
        <w:rPr>
          <w:color w:val="000000" w:themeColor="text1"/>
          <w:sz w:val="28"/>
          <w:szCs w:val="28"/>
        </w:rPr>
      </w:pPr>
      <w:r w:rsidRPr="002719B4">
        <w:rPr>
          <w:color w:val="000000" w:themeColor="text1"/>
          <w:sz w:val="28"/>
          <w:szCs w:val="28"/>
        </w:rPr>
        <w:t>- с учетом предложенной задачи выявлять закономерности и противоречия в рассматриваемых фактах, данных и наблюдениях;</w:t>
      </w:r>
    </w:p>
    <w:p w14:paraId="0DA05FB3" w14:textId="77777777" w:rsidR="005070EF" w:rsidRPr="002719B4" w:rsidRDefault="005070EF" w:rsidP="00332665">
      <w:pPr>
        <w:spacing w:line="276" w:lineRule="auto"/>
        <w:ind w:firstLine="709"/>
        <w:jc w:val="both"/>
        <w:rPr>
          <w:color w:val="000000" w:themeColor="text1"/>
          <w:sz w:val="28"/>
          <w:szCs w:val="28"/>
        </w:rPr>
      </w:pPr>
      <w:r w:rsidRPr="002719B4">
        <w:rPr>
          <w:color w:val="000000" w:themeColor="text1"/>
          <w:sz w:val="28"/>
          <w:szCs w:val="28"/>
        </w:rPr>
        <w:t>- предлагать критерии для выявления закономерностей и противоречий;</w:t>
      </w:r>
    </w:p>
    <w:p w14:paraId="5C8401EF" w14:textId="77777777" w:rsidR="005070EF" w:rsidRPr="002719B4" w:rsidRDefault="005070EF" w:rsidP="00332665">
      <w:pPr>
        <w:spacing w:line="276" w:lineRule="auto"/>
        <w:ind w:firstLine="709"/>
        <w:jc w:val="both"/>
        <w:rPr>
          <w:color w:val="000000" w:themeColor="text1"/>
          <w:sz w:val="28"/>
          <w:szCs w:val="28"/>
        </w:rPr>
      </w:pPr>
      <w:r w:rsidRPr="002719B4">
        <w:rPr>
          <w:color w:val="000000" w:themeColor="text1"/>
          <w:sz w:val="28"/>
          <w:szCs w:val="28"/>
        </w:rPr>
        <w:t>- выявлять дефициты информации, данных, необходимых для решения поставленной задачи;</w:t>
      </w:r>
    </w:p>
    <w:p w14:paraId="4F4B1899" w14:textId="77777777" w:rsidR="005070EF" w:rsidRPr="002719B4" w:rsidRDefault="005070EF" w:rsidP="00332665">
      <w:pPr>
        <w:spacing w:line="276" w:lineRule="auto"/>
        <w:ind w:firstLine="709"/>
        <w:jc w:val="both"/>
        <w:rPr>
          <w:color w:val="000000" w:themeColor="text1"/>
          <w:sz w:val="28"/>
          <w:szCs w:val="28"/>
        </w:rPr>
      </w:pPr>
      <w:r w:rsidRPr="002719B4">
        <w:rPr>
          <w:color w:val="000000" w:themeColor="text1"/>
          <w:sz w:val="28"/>
          <w:szCs w:val="28"/>
        </w:rPr>
        <w:t>- выявлять причинно-следственные связи при изучении явлений и процессов;</w:t>
      </w:r>
    </w:p>
    <w:p w14:paraId="0EFB7935" w14:textId="77777777" w:rsidR="005070EF" w:rsidRPr="002719B4" w:rsidRDefault="005070EF" w:rsidP="00332665">
      <w:pPr>
        <w:spacing w:line="276" w:lineRule="auto"/>
        <w:ind w:firstLine="709"/>
        <w:jc w:val="both"/>
        <w:rPr>
          <w:color w:val="000000" w:themeColor="text1"/>
          <w:sz w:val="28"/>
          <w:szCs w:val="28"/>
        </w:rPr>
      </w:pPr>
      <w:r w:rsidRPr="002719B4">
        <w:rPr>
          <w:color w:val="000000" w:themeColor="text1"/>
          <w:sz w:val="28"/>
          <w:szCs w:val="28"/>
        </w:rPr>
        <w:t>- делать выводы с использованием дедуктивных и индуктивных умозаключений, умозаключений по аналогии, формулировать гипотезы о взаимосвязях;</w:t>
      </w:r>
    </w:p>
    <w:p w14:paraId="60658EA3" w14:textId="77777777" w:rsidR="005070EF" w:rsidRPr="002719B4" w:rsidRDefault="005070EF" w:rsidP="00332665">
      <w:pPr>
        <w:spacing w:line="276" w:lineRule="auto"/>
        <w:ind w:firstLine="709"/>
        <w:jc w:val="both"/>
        <w:rPr>
          <w:color w:val="000000" w:themeColor="text1"/>
          <w:sz w:val="28"/>
          <w:szCs w:val="28"/>
        </w:rPr>
      </w:pPr>
      <w:r w:rsidRPr="002719B4">
        <w:rPr>
          <w:color w:val="000000" w:themeColor="text1"/>
          <w:sz w:val="28"/>
          <w:szCs w:val="28"/>
        </w:rPr>
        <w:t>- самостоятельно выбирать способ решения учебной задачи (сравнивать несколько вариантов решения, выбирать наиболее подходящий с учетом самостоятельно выделенных критериев);</w:t>
      </w:r>
    </w:p>
    <w:p w14:paraId="331DFFBF" w14:textId="77777777" w:rsidR="005070EF" w:rsidRPr="002719B4" w:rsidRDefault="005070EF" w:rsidP="00332665">
      <w:pPr>
        <w:spacing w:line="276" w:lineRule="auto"/>
        <w:ind w:firstLine="709"/>
        <w:jc w:val="both"/>
        <w:rPr>
          <w:i/>
          <w:color w:val="000000" w:themeColor="text1"/>
          <w:sz w:val="28"/>
          <w:szCs w:val="28"/>
        </w:rPr>
      </w:pPr>
      <w:r w:rsidRPr="002719B4">
        <w:rPr>
          <w:i/>
          <w:color w:val="000000" w:themeColor="text1"/>
          <w:sz w:val="28"/>
          <w:szCs w:val="28"/>
        </w:rPr>
        <w:t>2) базовые исследовательские действия:</w:t>
      </w:r>
    </w:p>
    <w:p w14:paraId="20E917E2" w14:textId="77777777" w:rsidR="005070EF" w:rsidRPr="002719B4" w:rsidRDefault="005070EF" w:rsidP="00332665">
      <w:pPr>
        <w:spacing w:line="276" w:lineRule="auto"/>
        <w:ind w:firstLine="709"/>
        <w:jc w:val="both"/>
        <w:rPr>
          <w:color w:val="000000" w:themeColor="text1"/>
          <w:sz w:val="28"/>
          <w:szCs w:val="28"/>
        </w:rPr>
      </w:pPr>
      <w:r w:rsidRPr="002719B4">
        <w:rPr>
          <w:color w:val="000000" w:themeColor="text1"/>
          <w:sz w:val="28"/>
          <w:szCs w:val="28"/>
        </w:rPr>
        <w:t>- использовать вопросы как исследовательский инструмент познания;</w:t>
      </w:r>
    </w:p>
    <w:p w14:paraId="2945F63F" w14:textId="77777777" w:rsidR="005070EF" w:rsidRPr="002719B4" w:rsidRDefault="005070EF" w:rsidP="00332665">
      <w:pPr>
        <w:spacing w:line="276" w:lineRule="auto"/>
        <w:ind w:firstLine="709"/>
        <w:jc w:val="both"/>
        <w:rPr>
          <w:color w:val="000000" w:themeColor="text1"/>
          <w:sz w:val="28"/>
          <w:szCs w:val="28"/>
        </w:rPr>
      </w:pPr>
      <w:r w:rsidRPr="002719B4">
        <w:rPr>
          <w:color w:val="000000" w:themeColor="text1"/>
          <w:sz w:val="28"/>
          <w:szCs w:val="28"/>
        </w:rPr>
        <w:t>- формулировать вопросы, фиксирующие разрыв между реальным и желательным состоянием ситуации, объекта, самостоятельно устанавливать искомое и данное;</w:t>
      </w:r>
    </w:p>
    <w:p w14:paraId="7C048AC0" w14:textId="77777777" w:rsidR="005070EF" w:rsidRPr="002719B4" w:rsidRDefault="005070EF" w:rsidP="00332665">
      <w:pPr>
        <w:spacing w:line="276" w:lineRule="auto"/>
        <w:ind w:firstLine="709"/>
        <w:jc w:val="both"/>
        <w:rPr>
          <w:color w:val="000000" w:themeColor="text1"/>
          <w:sz w:val="28"/>
          <w:szCs w:val="28"/>
        </w:rPr>
      </w:pPr>
      <w:r w:rsidRPr="002719B4">
        <w:rPr>
          <w:color w:val="000000" w:themeColor="text1"/>
          <w:sz w:val="28"/>
          <w:szCs w:val="28"/>
        </w:rPr>
        <w:t>- формировать гипотезу об истинности собственных суждений и суждений других, аргументировать свою позицию, мнение;</w:t>
      </w:r>
    </w:p>
    <w:p w14:paraId="554BECF9" w14:textId="77777777" w:rsidR="005070EF" w:rsidRPr="002719B4" w:rsidRDefault="005070EF" w:rsidP="00332665">
      <w:pPr>
        <w:spacing w:line="276" w:lineRule="auto"/>
        <w:ind w:firstLine="709"/>
        <w:jc w:val="both"/>
        <w:rPr>
          <w:color w:val="000000" w:themeColor="text1"/>
          <w:sz w:val="28"/>
          <w:szCs w:val="28"/>
        </w:rPr>
      </w:pPr>
      <w:r w:rsidRPr="002719B4">
        <w:rPr>
          <w:color w:val="000000" w:themeColor="text1"/>
          <w:sz w:val="28"/>
          <w:szCs w:val="28"/>
        </w:rPr>
        <w:t>- проводить по самостоятельно составленному плану опыт, несложный эксперимент, небольшое исследование по установлению особенностей объекта изучения, причинно-следственных связей и зависимостей объектов между собой;</w:t>
      </w:r>
    </w:p>
    <w:p w14:paraId="5CCEE4CC" w14:textId="77777777" w:rsidR="005070EF" w:rsidRPr="002719B4" w:rsidRDefault="005070EF" w:rsidP="00332665">
      <w:pPr>
        <w:spacing w:line="276" w:lineRule="auto"/>
        <w:ind w:firstLine="709"/>
        <w:jc w:val="both"/>
        <w:rPr>
          <w:color w:val="000000" w:themeColor="text1"/>
          <w:sz w:val="28"/>
          <w:szCs w:val="28"/>
        </w:rPr>
      </w:pPr>
      <w:r w:rsidRPr="002719B4">
        <w:rPr>
          <w:color w:val="000000" w:themeColor="text1"/>
          <w:sz w:val="28"/>
          <w:szCs w:val="28"/>
        </w:rPr>
        <w:t>- оценивать на применимость и достоверность информации, полученной в ходе исследования (эксперимента);</w:t>
      </w:r>
    </w:p>
    <w:p w14:paraId="082C45DF" w14:textId="77777777" w:rsidR="005070EF" w:rsidRPr="002719B4" w:rsidRDefault="005070EF" w:rsidP="00332665">
      <w:pPr>
        <w:spacing w:line="276" w:lineRule="auto"/>
        <w:ind w:firstLine="709"/>
        <w:jc w:val="both"/>
        <w:rPr>
          <w:color w:val="000000" w:themeColor="text1"/>
          <w:sz w:val="28"/>
          <w:szCs w:val="28"/>
        </w:rPr>
      </w:pPr>
      <w:r w:rsidRPr="002719B4">
        <w:rPr>
          <w:color w:val="000000" w:themeColor="text1"/>
          <w:sz w:val="28"/>
          <w:szCs w:val="28"/>
        </w:rPr>
        <w:lastRenderedPageBreak/>
        <w:t>- самостоятельно формулировать обобщения и выводы по результатам проведенного наблюдения, опыта, исследования, владеть инструментами оценки достоверности полученных выводов и обобщений;</w:t>
      </w:r>
    </w:p>
    <w:p w14:paraId="258134BC" w14:textId="77777777" w:rsidR="005070EF" w:rsidRPr="002719B4" w:rsidRDefault="005070EF" w:rsidP="00332665">
      <w:pPr>
        <w:spacing w:line="276" w:lineRule="auto"/>
        <w:ind w:firstLine="709"/>
        <w:jc w:val="both"/>
        <w:rPr>
          <w:color w:val="000000" w:themeColor="text1"/>
          <w:sz w:val="28"/>
          <w:szCs w:val="28"/>
        </w:rPr>
      </w:pPr>
      <w:r w:rsidRPr="002719B4">
        <w:rPr>
          <w:color w:val="000000" w:themeColor="text1"/>
          <w:sz w:val="28"/>
          <w:szCs w:val="28"/>
        </w:rPr>
        <w:t>- прогнозировать возможное дальнейшее развитие процессов, событий и их последствия в аналогичных или сходных ситуациях, выдвигать предположения об их развитии в новых условиях и контекстах;</w:t>
      </w:r>
    </w:p>
    <w:p w14:paraId="68D0D707" w14:textId="77777777" w:rsidR="005070EF" w:rsidRPr="002719B4" w:rsidRDefault="005070EF" w:rsidP="00332665">
      <w:pPr>
        <w:spacing w:line="276" w:lineRule="auto"/>
        <w:ind w:firstLine="709"/>
        <w:jc w:val="both"/>
        <w:rPr>
          <w:i/>
          <w:color w:val="000000" w:themeColor="text1"/>
          <w:sz w:val="28"/>
          <w:szCs w:val="28"/>
        </w:rPr>
      </w:pPr>
      <w:r w:rsidRPr="002719B4">
        <w:rPr>
          <w:i/>
          <w:color w:val="000000" w:themeColor="text1"/>
          <w:sz w:val="28"/>
          <w:szCs w:val="28"/>
        </w:rPr>
        <w:t>3) работа с информацией:</w:t>
      </w:r>
    </w:p>
    <w:p w14:paraId="2ED6135E" w14:textId="77777777" w:rsidR="005070EF" w:rsidRPr="002719B4" w:rsidRDefault="005070EF" w:rsidP="00332665">
      <w:pPr>
        <w:spacing w:line="276" w:lineRule="auto"/>
        <w:ind w:firstLine="709"/>
        <w:jc w:val="both"/>
        <w:rPr>
          <w:color w:val="000000" w:themeColor="text1"/>
          <w:sz w:val="28"/>
          <w:szCs w:val="28"/>
        </w:rPr>
      </w:pPr>
      <w:r w:rsidRPr="002719B4">
        <w:rPr>
          <w:color w:val="000000" w:themeColor="text1"/>
          <w:sz w:val="28"/>
          <w:szCs w:val="28"/>
        </w:rPr>
        <w:t>- применять различные методы, инструменты и запросы при поиске и отборе информации или данных из источников с учетом предложенной учебной задачи и заданных критериев;</w:t>
      </w:r>
    </w:p>
    <w:p w14:paraId="65B1BF3C" w14:textId="77777777" w:rsidR="005070EF" w:rsidRPr="002719B4" w:rsidRDefault="005070EF" w:rsidP="00332665">
      <w:pPr>
        <w:spacing w:line="276" w:lineRule="auto"/>
        <w:ind w:firstLine="709"/>
        <w:jc w:val="both"/>
        <w:rPr>
          <w:color w:val="000000" w:themeColor="text1"/>
          <w:sz w:val="28"/>
          <w:szCs w:val="28"/>
        </w:rPr>
      </w:pPr>
      <w:r w:rsidRPr="002719B4">
        <w:rPr>
          <w:color w:val="000000" w:themeColor="text1"/>
          <w:sz w:val="28"/>
          <w:szCs w:val="28"/>
        </w:rPr>
        <w:t>- выбирать, анализировать, систематизировать и интерпретировать информацию различных видов и форм представления;</w:t>
      </w:r>
    </w:p>
    <w:p w14:paraId="6F024293" w14:textId="77777777" w:rsidR="005070EF" w:rsidRPr="002719B4" w:rsidRDefault="005070EF" w:rsidP="00332665">
      <w:pPr>
        <w:spacing w:line="276" w:lineRule="auto"/>
        <w:ind w:firstLine="709"/>
        <w:jc w:val="both"/>
        <w:rPr>
          <w:color w:val="000000" w:themeColor="text1"/>
          <w:sz w:val="28"/>
          <w:szCs w:val="28"/>
        </w:rPr>
      </w:pPr>
      <w:r w:rsidRPr="002719B4">
        <w:rPr>
          <w:color w:val="000000" w:themeColor="text1"/>
          <w:sz w:val="28"/>
          <w:szCs w:val="28"/>
        </w:rPr>
        <w:t>- находить сходные аргументы (подтверждающие или опровергающие одну и ту же идею, версию) в различных информационных источниках;</w:t>
      </w:r>
    </w:p>
    <w:p w14:paraId="44C1032E" w14:textId="77777777" w:rsidR="005070EF" w:rsidRPr="002719B4" w:rsidRDefault="005070EF" w:rsidP="00332665">
      <w:pPr>
        <w:spacing w:line="276" w:lineRule="auto"/>
        <w:ind w:firstLine="709"/>
        <w:jc w:val="both"/>
        <w:rPr>
          <w:color w:val="000000" w:themeColor="text1"/>
          <w:sz w:val="28"/>
          <w:szCs w:val="28"/>
        </w:rPr>
      </w:pPr>
      <w:r w:rsidRPr="002719B4">
        <w:rPr>
          <w:color w:val="000000" w:themeColor="text1"/>
          <w:sz w:val="28"/>
          <w:szCs w:val="28"/>
        </w:rPr>
        <w:t>- самостоятельно выбирать оптимальную форму представления информации и иллюстрировать решаемые задачи несложными схемами, диаграммами, иной графикой и их комбинациями;</w:t>
      </w:r>
    </w:p>
    <w:p w14:paraId="3BA3C644" w14:textId="77777777" w:rsidR="005070EF" w:rsidRPr="002719B4" w:rsidRDefault="005070EF" w:rsidP="00332665">
      <w:pPr>
        <w:spacing w:line="276" w:lineRule="auto"/>
        <w:ind w:firstLine="709"/>
        <w:jc w:val="both"/>
        <w:rPr>
          <w:color w:val="000000" w:themeColor="text1"/>
          <w:sz w:val="28"/>
          <w:szCs w:val="28"/>
        </w:rPr>
      </w:pPr>
      <w:r w:rsidRPr="002719B4">
        <w:rPr>
          <w:color w:val="000000" w:themeColor="text1"/>
          <w:sz w:val="28"/>
          <w:szCs w:val="28"/>
        </w:rPr>
        <w:t>- оценивать надежность информации по критериям, предложенным педагогическим работником или сформулированным самостоятельно;</w:t>
      </w:r>
    </w:p>
    <w:p w14:paraId="14F9EE48" w14:textId="77777777" w:rsidR="005070EF" w:rsidRPr="002719B4" w:rsidRDefault="005070EF" w:rsidP="00332665">
      <w:pPr>
        <w:spacing w:line="276" w:lineRule="auto"/>
        <w:ind w:firstLine="709"/>
        <w:jc w:val="both"/>
        <w:rPr>
          <w:color w:val="000000" w:themeColor="text1"/>
          <w:sz w:val="28"/>
          <w:szCs w:val="28"/>
        </w:rPr>
      </w:pPr>
      <w:r w:rsidRPr="002719B4">
        <w:rPr>
          <w:color w:val="000000" w:themeColor="text1"/>
          <w:sz w:val="28"/>
          <w:szCs w:val="28"/>
        </w:rPr>
        <w:t>- эффективно запоминать и систематизировать информацию.</w:t>
      </w:r>
    </w:p>
    <w:p w14:paraId="5336EFE2" w14:textId="77777777" w:rsidR="005070EF" w:rsidRPr="002719B4" w:rsidRDefault="005070EF" w:rsidP="00332665">
      <w:pPr>
        <w:spacing w:line="276" w:lineRule="auto"/>
        <w:ind w:firstLine="709"/>
        <w:jc w:val="both"/>
        <w:rPr>
          <w:color w:val="000000" w:themeColor="text1"/>
          <w:sz w:val="28"/>
          <w:szCs w:val="28"/>
        </w:rPr>
      </w:pPr>
      <w:r w:rsidRPr="002719B4">
        <w:rPr>
          <w:color w:val="000000" w:themeColor="text1"/>
          <w:sz w:val="28"/>
          <w:szCs w:val="28"/>
        </w:rPr>
        <w:t xml:space="preserve">Овладение системой универсальных учебных познавательных действий обеспечивает </w:t>
      </w:r>
      <w:proofErr w:type="spellStart"/>
      <w:r w:rsidRPr="002719B4">
        <w:rPr>
          <w:color w:val="000000" w:themeColor="text1"/>
          <w:sz w:val="28"/>
          <w:szCs w:val="28"/>
        </w:rPr>
        <w:t>сформированность</w:t>
      </w:r>
      <w:proofErr w:type="spellEnd"/>
      <w:r w:rsidRPr="002719B4">
        <w:rPr>
          <w:color w:val="000000" w:themeColor="text1"/>
          <w:sz w:val="28"/>
          <w:szCs w:val="28"/>
        </w:rPr>
        <w:t xml:space="preserve"> когнитивных навыков у обучающихся.</w:t>
      </w:r>
    </w:p>
    <w:p w14:paraId="7D9DA5FC" w14:textId="77777777" w:rsidR="005070EF" w:rsidRPr="002719B4" w:rsidRDefault="005070EF" w:rsidP="00332665">
      <w:pPr>
        <w:spacing w:line="276" w:lineRule="auto"/>
        <w:ind w:firstLine="709"/>
        <w:jc w:val="both"/>
        <w:rPr>
          <w:b/>
          <w:i/>
          <w:color w:val="000000" w:themeColor="text1"/>
          <w:sz w:val="28"/>
          <w:szCs w:val="28"/>
        </w:rPr>
      </w:pPr>
      <w:r w:rsidRPr="002719B4">
        <w:rPr>
          <w:b/>
          <w:i/>
          <w:color w:val="000000" w:themeColor="text1"/>
          <w:sz w:val="28"/>
          <w:szCs w:val="28"/>
        </w:rPr>
        <w:t>Овладение универсальными учебными коммуникативными действиями:</w:t>
      </w:r>
    </w:p>
    <w:p w14:paraId="23F5C28A" w14:textId="77777777" w:rsidR="005070EF" w:rsidRPr="002719B4" w:rsidRDefault="005070EF" w:rsidP="00332665">
      <w:pPr>
        <w:spacing w:line="276" w:lineRule="auto"/>
        <w:ind w:firstLine="709"/>
        <w:jc w:val="both"/>
        <w:rPr>
          <w:i/>
          <w:color w:val="000000" w:themeColor="text1"/>
          <w:sz w:val="28"/>
          <w:szCs w:val="28"/>
        </w:rPr>
      </w:pPr>
      <w:r w:rsidRPr="002719B4">
        <w:rPr>
          <w:i/>
          <w:color w:val="000000" w:themeColor="text1"/>
          <w:sz w:val="28"/>
          <w:szCs w:val="28"/>
        </w:rPr>
        <w:t>1) общение:</w:t>
      </w:r>
    </w:p>
    <w:p w14:paraId="2634E3B4" w14:textId="77777777" w:rsidR="005070EF" w:rsidRPr="002719B4" w:rsidRDefault="001C5BA4" w:rsidP="00332665">
      <w:pPr>
        <w:spacing w:line="276" w:lineRule="auto"/>
        <w:ind w:firstLine="709"/>
        <w:jc w:val="both"/>
        <w:rPr>
          <w:color w:val="000000" w:themeColor="text1"/>
          <w:sz w:val="28"/>
          <w:szCs w:val="28"/>
        </w:rPr>
      </w:pPr>
      <w:r w:rsidRPr="002719B4">
        <w:rPr>
          <w:color w:val="000000" w:themeColor="text1"/>
          <w:sz w:val="28"/>
          <w:szCs w:val="28"/>
        </w:rPr>
        <w:t xml:space="preserve">- </w:t>
      </w:r>
      <w:r w:rsidR="005070EF" w:rsidRPr="002719B4">
        <w:rPr>
          <w:color w:val="000000" w:themeColor="text1"/>
          <w:sz w:val="28"/>
          <w:szCs w:val="28"/>
        </w:rPr>
        <w:t>воспринимать и формулировать суждения, выражать эмоции в соответствии с целями и условиями общения;</w:t>
      </w:r>
    </w:p>
    <w:p w14:paraId="56103360" w14:textId="77777777" w:rsidR="005070EF" w:rsidRPr="002719B4" w:rsidRDefault="001C5BA4" w:rsidP="00332665">
      <w:pPr>
        <w:spacing w:line="276" w:lineRule="auto"/>
        <w:ind w:firstLine="709"/>
        <w:jc w:val="both"/>
        <w:rPr>
          <w:color w:val="000000" w:themeColor="text1"/>
          <w:sz w:val="28"/>
          <w:szCs w:val="28"/>
        </w:rPr>
      </w:pPr>
      <w:r w:rsidRPr="002719B4">
        <w:rPr>
          <w:color w:val="000000" w:themeColor="text1"/>
          <w:sz w:val="28"/>
          <w:szCs w:val="28"/>
        </w:rPr>
        <w:t xml:space="preserve">- </w:t>
      </w:r>
      <w:r w:rsidR="005070EF" w:rsidRPr="002719B4">
        <w:rPr>
          <w:color w:val="000000" w:themeColor="text1"/>
          <w:sz w:val="28"/>
          <w:szCs w:val="28"/>
        </w:rPr>
        <w:t>выражать себя (свою точку зрения) в устных и письменных текстах;</w:t>
      </w:r>
    </w:p>
    <w:p w14:paraId="468FD28D" w14:textId="77777777" w:rsidR="005070EF" w:rsidRPr="002719B4" w:rsidRDefault="001C5BA4" w:rsidP="00332665">
      <w:pPr>
        <w:spacing w:line="276" w:lineRule="auto"/>
        <w:ind w:firstLine="709"/>
        <w:jc w:val="both"/>
        <w:rPr>
          <w:color w:val="000000" w:themeColor="text1"/>
          <w:sz w:val="28"/>
          <w:szCs w:val="28"/>
        </w:rPr>
      </w:pPr>
      <w:r w:rsidRPr="002719B4">
        <w:rPr>
          <w:color w:val="000000" w:themeColor="text1"/>
          <w:sz w:val="28"/>
          <w:szCs w:val="28"/>
        </w:rPr>
        <w:t xml:space="preserve">- </w:t>
      </w:r>
      <w:r w:rsidR="005070EF" w:rsidRPr="002719B4">
        <w:rPr>
          <w:color w:val="000000" w:themeColor="text1"/>
          <w:sz w:val="28"/>
          <w:szCs w:val="28"/>
        </w:rPr>
        <w:t>распознавать невербальные средства общения, понимать значение социальных знаков, знать и распознавать предпосылки конфликтных ситуаций и смягчать конфликты, вести переговоры;</w:t>
      </w:r>
    </w:p>
    <w:p w14:paraId="168D3B8C" w14:textId="77777777" w:rsidR="005070EF" w:rsidRPr="002719B4" w:rsidRDefault="001C5BA4" w:rsidP="00332665">
      <w:pPr>
        <w:spacing w:line="276" w:lineRule="auto"/>
        <w:ind w:firstLine="709"/>
        <w:jc w:val="both"/>
        <w:rPr>
          <w:color w:val="000000" w:themeColor="text1"/>
          <w:sz w:val="28"/>
          <w:szCs w:val="28"/>
        </w:rPr>
      </w:pPr>
      <w:r w:rsidRPr="002719B4">
        <w:rPr>
          <w:color w:val="000000" w:themeColor="text1"/>
          <w:sz w:val="28"/>
          <w:szCs w:val="28"/>
        </w:rPr>
        <w:t xml:space="preserve">- </w:t>
      </w:r>
      <w:r w:rsidR="005070EF" w:rsidRPr="002719B4">
        <w:rPr>
          <w:color w:val="000000" w:themeColor="text1"/>
          <w:sz w:val="28"/>
          <w:szCs w:val="28"/>
        </w:rPr>
        <w:t>понимать намерения других, проявлять уважительное отношение к собеседнику и в корректной форме формулировать свои возражения;</w:t>
      </w:r>
    </w:p>
    <w:p w14:paraId="433238E9" w14:textId="77777777" w:rsidR="005070EF" w:rsidRPr="002719B4" w:rsidRDefault="001C5BA4" w:rsidP="00332665">
      <w:pPr>
        <w:spacing w:line="276" w:lineRule="auto"/>
        <w:ind w:firstLine="709"/>
        <w:jc w:val="both"/>
        <w:rPr>
          <w:color w:val="000000" w:themeColor="text1"/>
          <w:sz w:val="28"/>
          <w:szCs w:val="28"/>
        </w:rPr>
      </w:pPr>
      <w:r w:rsidRPr="002719B4">
        <w:rPr>
          <w:color w:val="000000" w:themeColor="text1"/>
          <w:sz w:val="28"/>
          <w:szCs w:val="28"/>
        </w:rPr>
        <w:t xml:space="preserve">- </w:t>
      </w:r>
      <w:r w:rsidR="005070EF" w:rsidRPr="002719B4">
        <w:rPr>
          <w:color w:val="000000" w:themeColor="text1"/>
          <w:sz w:val="28"/>
          <w:szCs w:val="28"/>
        </w:rPr>
        <w:t>в ходе диалога и (или) дискуссии задавать вопросы по существу обсуждаемой темы и высказывать идеи, нацеленные на решение задачи и поддержание благожелательности общения;</w:t>
      </w:r>
    </w:p>
    <w:p w14:paraId="78BE0E52" w14:textId="77777777" w:rsidR="005070EF" w:rsidRPr="002719B4" w:rsidRDefault="001C5BA4" w:rsidP="00332665">
      <w:pPr>
        <w:spacing w:line="276" w:lineRule="auto"/>
        <w:ind w:firstLine="709"/>
        <w:jc w:val="both"/>
        <w:rPr>
          <w:color w:val="000000" w:themeColor="text1"/>
          <w:sz w:val="28"/>
          <w:szCs w:val="28"/>
        </w:rPr>
      </w:pPr>
      <w:r w:rsidRPr="002719B4">
        <w:rPr>
          <w:color w:val="000000" w:themeColor="text1"/>
          <w:sz w:val="28"/>
          <w:szCs w:val="28"/>
        </w:rPr>
        <w:t xml:space="preserve">- </w:t>
      </w:r>
      <w:r w:rsidR="005070EF" w:rsidRPr="002719B4">
        <w:rPr>
          <w:color w:val="000000" w:themeColor="text1"/>
          <w:sz w:val="28"/>
          <w:szCs w:val="28"/>
        </w:rPr>
        <w:t>сопоставлять свои суждения с суждениями других участников диалога, обнаруживать различие и сходство позиций;</w:t>
      </w:r>
    </w:p>
    <w:p w14:paraId="2E384B2A" w14:textId="77777777" w:rsidR="005070EF" w:rsidRPr="002719B4" w:rsidRDefault="001C5BA4" w:rsidP="00332665">
      <w:pPr>
        <w:spacing w:line="276" w:lineRule="auto"/>
        <w:ind w:firstLine="709"/>
        <w:jc w:val="both"/>
        <w:rPr>
          <w:color w:val="000000" w:themeColor="text1"/>
          <w:sz w:val="28"/>
          <w:szCs w:val="28"/>
        </w:rPr>
      </w:pPr>
      <w:r w:rsidRPr="002719B4">
        <w:rPr>
          <w:color w:val="000000" w:themeColor="text1"/>
          <w:sz w:val="28"/>
          <w:szCs w:val="28"/>
        </w:rPr>
        <w:t xml:space="preserve">- </w:t>
      </w:r>
      <w:r w:rsidR="005070EF" w:rsidRPr="002719B4">
        <w:rPr>
          <w:color w:val="000000" w:themeColor="text1"/>
          <w:sz w:val="28"/>
          <w:szCs w:val="28"/>
        </w:rPr>
        <w:t>публично представлять результаты выполненного опыта (эксперимента, исследования, проекта);</w:t>
      </w:r>
    </w:p>
    <w:p w14:paraId="40A848F9" w14:textId="77777777" w:rsidR="005070EF" w:rsidRPr="002719B4" w:rsidRDefault="001C5BA4" w:rsidP="00332665">
      <w:pPr>
        <w:spacing w:line="276" w:lineRule="auto"/>
        <w:ind w:firstLine="709"/>
        <w:jc w:val="both"/>
        <w:rPr>
          <w:color w:val="000000" w:themeColor="text1"/>
          <w:sz w:val="28"/>
          <w:szCs w:val="28"/>
        </w:rPr>
      </w:pPr>
      <w:r w:rsidRPr="002719B4">
        <w:rPr>
          <w:color w:val="000000" w:themeColor="text1"/>
          <w:sz w:val="28"/>
          <w:szCs w:val="28"/>
        </w:rPr>
        <w:lastRenderedPageBreak/>
        <w:t xml:space="preserve">- </w:t>
      </w:r>
      <w:r w:rsidR="005070EF" w:rsidRPr="002719B4">
        <w:rPr>
          <w:color w:val="000000" w:themeColor="text1"/>
          <w:sz w:val="28"/>
          <w:szCs w:val="28"/>
        </w:rPr>
        <w:t>самостоятельно выбирать формат выступления с учетом задач презентации и особенностей аудитории и в соответствии с ним составлять устные и письменные тексты с использованием иллюстративных материалов;</w:t>
      </w:r>
    </w:p>
    <w:p w14:paraId="13045393" w14:textId="77777777" w:rsidR="005070EF" w:rsidRPr="002719B4" w:rsidRDefault="005070EF" w:rsidP="00332665">
      <w:pPr>
        <w:spacing w:line="276" w:lineRule="auto"/>
        <w:ind w:firstLine="709"/>
        <w:jc w:val="both"/>
        <w:rPr>
          <w:i/>
          <w:color w:val="000000" w:themeColor="text1"/>
          <w:sz w:val="28"/>
          <w:szCs w:val="28"/>
        </w:rPr>
      </w:pPr>
      <w:r w:rsidRPr="002719B4">
        <w:rPr>
          <w:i/>
          <w:color w:val="000000" w:themeColor="text1"/>
          <w:sz w:val="28"/>
          <w:szCs w:val="28"/>
        </w:rPr>
        <w:t>2) совместная деятельность:</w:t>
      </w:r>
    </w:p>
    <w:p w14:paraId="2806DD16" w14:textId="77777777" w:rsidR="005070EF" w:rsidRPr="002719B4" w:rsidRDefault="001C5BA4" w:rsidP="00332665">
      <w:pPr>
        <w:spacing w:line="276" w:lineRule="auto"/>
        <w:ind w:firstLine="709"/>
        <w:jc w:val="both"/>
        <w:rPr>
          <w:color w:val="000000" w:themeColor="text1"/>
          <w:sz w:val="28"/>
          <w:szCs w:val="28"/>
        </w:rPr>
      </w:pPr>
      <w:r w:rsidRPr="002719B4">
        <w:rPr>
          <w:color w:val="000000" w:themeColor="text1"/>
          <w:sz w:val="28"/>
          <w:szCs w:val="28"/>
        </w:rPr>
        <w:t xml:space="preserve">- </w:t>
      </w:r>
      <w:r w:rsidR="005070EF" w:rsidRPr="002719B4">
        <w:rPr>
          <w:color w:val="000000" w:themeColor="text1"/>
          <w:sz w:val="28"/>
          <w:szCs w:val="28"/>
        </w:rPr>
        <w:t>понимать и использовать преимущества командной и индивидуальной работы при решении конкретной проблемы, обосновывать необходимость применения групповых форм взаимодействия при решении поставленной задачи;</w:t>
      </w:r>
    </w:p>
    <w:p w14:paraId="2A5C4EB0" w14:textId="77777777" w:rsidR="005070EF" w:rsidRPr="002719B4" w:rsidRDefault="001C5BA4" w:rsidP="00332665">
      <w:pPr>
        <w:spacing w:line="276" w:lineRule="auto"/>
        <w:ind w:firstLine="709"/>
        <w:jc w:val="both"/>
        <w:rPr>
          <w:color w:val="000000" w:themeColor="text1"/>
          <w:sz w:val="28"/>
          <w:szCs w:val="28"/>
        </w:rPr>
      </w:pPr>
      <w:r w:rsidRPr="002719B4">
        <w:rPr>
          <w:color w:val="000000" w:themeColor="text1"/>
          <w:sz w:val="28"/>
          <w:szCs w:val="28"/>
        </w:rPr>
        <w:t xml:space="preserve">- </w:t>
      </w:r>
      <w:r w:rsidR="005070EF" w:rsidRPr="002719B4">
        <w:rPr>
          <w:color w:val="000000" w:themeColor="text1"/>
          <w:sz w:val="28"/>
          <w:szCs w:val="28"/>
        </w:rPr>
        <w:t>принимать цель совместной деятельности, коллективно строить действия по ее достижению: распределять роли, договариваться, обсуждать процесс и результат совместной работы;</w:t>
      </w:r>
    </w:p>
    <w:p w14:paraId="32438A88" w14:textId="77777777" w:rsidR="005070EF" w:rsidRPr="002719B4" w:rsidRDefault="001C5BA4" w:rsidP="00332665">
      <w:pPr>
        <w:spacing w:line="276" w:lineRule="auto"/>
        <w:ind w:firstLine="709"/>
        <w:jc w:val="both"/>
        <w:rPr>
          <w:color w:val="000000" w:themeColor="text1"/>
          <w:sz w:val="28"/>
          <w:szCs w:val="28"/>
        </w:rPr>
      </w:pPr>
      <w:r w:rsidRPr="002719B4">
        <w:rPr>
          <w:color w:val="000000" w:themeColor="text1"/>
          <w:sz w:val="28"/>
          <w:szCs w:val="28"/>
        </w:rPr>
        <w:t xml:space="preserve">- </w:t>
      </w:r>
      <w:r w:rsidR="005070EF" w:rsidRPr="002719B4">
        <w:rPr>
          <w:color w:val="000000" w:themeColor="text1"/>
          <w:sz w:val="28"/>
          <w:szCs w:val="28"/>
        </w:rPr>
        <w:t>уметь обобщать мнения нескольких людей, проявлять готовность руководить, выполнять поручения, подчиняться;</w:t>
      </w:r>
    </w:p>
    <w:p w14:paraId="64266004" w14:textId="77777777" w:rsidR="005070EF" w:rsidRPr="002719B4" w:rsidRDefault="001C5BA4" w:rsidP="00332665">
      <w:pPr>
        <w:spacing w:line="276" w:lineRule="auto"/>
        <w:ind w:firstLine="709"/>
        <w:jc w:val="both"/>
        <w:rPr>
          <w:color w:val="000000" w:themeColor="text1"/>
          <w:sz w:val="28"/>
          <w:szCs w:val="28"/>
        </w:rPr>
      </w:pPr>
      <w:r w:rsidRPr="002719B4">
        <w:rPr>
          <w:color w:val="000000" w:themeColor="text1"/>
          <w:sz w:val="28"/>
          <w:szCs w:val="28"/>
        </w:rPr>
        <w:t xml:space="preserve">- </w:t>
      </w:r>
      <w:r w:rsidR="005070EF" w:rsidRPr="002719B4">
        <w:rPr>
          <w:color w:val="000000" w:themeColor="text1"/>
          <w:sz w:val="28"/>
          <w:szCs w:val="28"/>
        </w:rPr>
        <w:t>планировать организацию совместной работы, определять свою роль (с учетом предпочтений и возможностей всех участников взаимодействия), распределять задачи между членами команды, участвовать в групповых формах работы (обсуждения, обмен мнений, "мозговые штурмы" и иные);</w:t>
      </w:r>
    </w:p>
    <w:p w14:paraId="2F3E66C6" w14:textId="77777777" w:rsidR="005070EF" w:rsidRPr="002719B4" w:rsidRDefault="001C5BA4" w:rsidP="00332665">
      <w:pPr>
        <w:spacing w:line="276" w:lineRule="auto"/>
        <w:ind w:firstLine="709"/>
        <w:jc w:val="both"/>
        <w:rPr>
          <w:color w:val="000000" w:themeColor="text1"/>
          <w:sz w:val="28"/>
          <w:szCs w:val="28"/>
        </w:rPr>
      </w:pPr>
      <w:r w:rsidRPr="002719B4">
        <w:rPr>
          <w:color w:val="000000" w:themeColor="text1"/>
          <w:sz w:val="28"/>
          <w:szCs w:val="28"/>
        </w:rPr>
        <w:t xml:space="preserve">- </w:t>
      </w:r>
      <w:r w:rsidR="005070EF" w:rsidRPr="002719B4">
        <w:rPr>
          <w:color w:val="000000" w:themeColor="text1"/>
          <w:sz w:val="28"/>
          <w:szCs w:val="28"/>
        </w:rPr>
        <w:t>выполнять свою часть работы, достигать качественного результата по своему направлению и координировать свои действия с другими членами команды;</w:t>
      </w:r>
    </w:p>
    <w:p w14:paraId="07F9944C" w14:textId="77777777" w:rsidR="005070EF" w:rsidRPr="002719B4" w:rsidRDefault="001C5BA4" w:rsidP="00332665">
      <w:pPr>
        <w:spacing w:line="276" w:lineRule="auto"/>
        <w:ind w:firstLine="709"/>
        <w:jc w:val="both"/>
        <w:rPr>
          <w:color w:val="000000" w:themeColor="text1"/>
          <w:sz w:val="28"/>
          <w:szCs w:val="28"/>
        </w:rPr>
      </w:pPr>
      <w:r w:rsidRPr="002719B4">
        <w:rPr>
          <w:color w:val="000000" w:themeColor="text1"/>
          <w:sz w:val="28"/>
          <w:szCs w:val="28"/>
        </w:rPr>
        <w:t xml:space="preserve">- </w:t>
      </w:r>
      <w:r w:rsidR="005070EF" w:rsidRPr="002719B4">
        <w:rPr>
          <w:color w:val="000000" w:themeColor="text1"/>
          <w:sz w:val="28"/>
          <w:szCs w:val="28"/>
        </w:rPr>
        <w:t>оценивать качество своего вклада в общий продукт по критериям, самостоятельно сформулированным участниками взаимодействия;</w:t>
      </w:r>
    </w:p>
    <w:p w14:paraId="0CBADD56" w14:textId="77777777" w:rsidR="005070EF" w:rsidRPr="002719B4" w:rsidRDefault="001C5BA4" w:rsidP="00332665">
      <w:pPr>
        <w:spacing w:line="276" w:lineRule="auto"/>
        <w:ind w:firstLine="709"/>
        <w:jc w:val="both"/>
        <w:rPr>
          <w:color w:val="000000" w:themeColor="text1"/>
          <w:sz w:val="28"/>
          <w:szCs w:val="28"/>
        </w:rPr>
      </w:pPr>
      <w:r w:rsidRPr="002719B4">
        <w:rPr>
          <w:color w:val="000000" w:themeColor="text1"/>
          <w:sz w:val="28"/>
          <w:szCs w:val="28"/>
        </w:rPr>
        <w:t xml:space="preserve">- </w:t>
      </w:r>
      <w:r w:rsidR="005070EF" w:rsidRPr="002719B4">
        <w:rPr>
          <w:color w:val="000000" w:themeColor="text1"/>
          <w:sz w:val="28"/>
          <w:szCs w:val="28"/>
        </w:rPr>
        <w:t>сравнивать результаты с исходной задачей и вклад каждого члена команды в достижение результатов, разделять сферу ответственности и проявлять готовность к предоставлению отчета перед группой.</w:t>
      </w:r>
    </w:p>
    <w:p w14:paraId="77C9E8C8" w14:textId="77777777" w:rsidR="005070EF" w:rsidRPr="002719B4" w:rsidRDefault="005070EF" w:rsidP="00332665">
      <w:pPr>
        <w:spacing w:line="276" w:lineRule="auto"/>
        <w:ind w:firstLine="709"/>
        <w:jc w:val="both"/>
        <w:rPr>
          <w:color w:val="000000" w:themeColor="text1"/>
          <w:sz w:val="28"/>
          <w:szCs w:val="28"/>
        </w:rPr>
      </w:pPr>
      <w:r w:rsidRPr="002719B4">
        <w:rPr>
          <w:color w:val="000000" w:themeColor="text1"/>
          <w:sz w:val="28"/>
          <w:szCs w:val="28"/>
        </w:rPr>
        <w:t xml:space="preserve">Овладение системой универсальных учебных коммуникативных действий обеспечивает </w:t>
      </w:r>
      <w:proofErr w:type="spellStart"/>
      <w:r w:rsidRPr="002719B4">
        <w:rPr>
          <w:color w:val="000000" w:themeColor="text1"/>
          <w:sz w:val="28"/>
          <w:szCs w:val="28"/>
        </w:rPr>
        <w:t>сформированность</w:t>
      </w:r>
      <w:proofErr w:type="spellEnd"/>
      <w:r w:rsidRPr="002719B4">
        <w:rPr>
          <w:color w:val="000000" w:themeColor="text1"/>
          <w:sz w:val="28"/>
          <w:szCs w:val="28"/>
        </w:rPr>
        <w:t xml:space="preserve"> социальных навыков и эмоционального интеллекта обучающихся.</w:t>
      </w:r>
    </w:p>
    <w:p w14:paraId="17F437DF" w14:textId="77777777" w:rsidR="005070EF" w:rsidRPr="002719B4" w:rsidRDefault="005070EF" w:rsidP="00332665">
      <w:pPr>
        <w:spacing w:line="276" w:lineRule="auto"/>
        <w:ind w:firstLine="709"/>
        <w:jc w:val="both"/>
        <w:rPr>
          <w:b/>
          <w:i/>
          <w:color w:val="000000" w:themeColor="text1"/>
          <w:sz w:val="28"/>
          <w:szCs w:val="28"/>
        </w:rPr>
      </w:pPr>
      <w:r w:rsidRPr="002719B4">
        <w:rPr>
          <w:b/>
          <w:i/>
          <w:color w:val="000000" w:themeColor="text1"/>
          <w:sz w:val="28"/>
          <w:szCs w:val="28"/>
        </w:rPr>
        <w:t>Овладение универсальными учебными регулятивными действиями:</w:t>
      </w:r>
    </w:p>
    <w:p w14:paraId="0F101931" w14:textId="77777777" w:rsidR="005070EF" w:rsidRPr="002719B4" w:rsidRDefault="005070EF" w:rsidP="00332665">
      <w:pPr>
        <w:spacing w:line="276" w:lineRule="auto"/>
        <w:ind w:firstLine="709"/>
        <w:jc w:val="both"/>
        <w:rPr>
          <w:i/>
          <w:color w:val="000000" w:themeColor="text1"/>
          <w:sz w:val="28"/>
          <w:szCs w:val="28"/>
        </w:rPr>
      </w:pPr>
      <w:r w:rsidRPr="002719B4">
        <w:rPr>
          <w:i/>
          <w:color w:val="000000" w:themeColor="text1"/>
          <w:sz w:val="28"/>
          <w:szCs w:val="28"/>
        </w:rPr>
        <w:t>1) самоорганизация:</w:t>
      </w:r>
    </w:p>
    <w:p w14:paraId="77A32299" w14:textId="77777777" w:rsidR="005070EF" w:rsidRPr="002719B4" w:rsidRDefault="001C5BA4" w:rsidP="00332665">
      <w:pPr>
        <w:spacing w:line="276" w:lineRule="auto"/>
        <w:ind w:firstLine="709"/>
        <w:jc w:val="both"/>
        <w:rPr>
          <w:color w:val="000000" w:themeColor="text1"/>
          <w:sz w:val="28"/>
          <w:szCs w:val="28"/>
        </w:rPr>
      </w:pPr>
      <w:r w:rsidRPr="002719B4">
        <w:rPr>
          <w:color w:val="000000" w:themeColor="text1"/>
          <w:sz w:val="28"/>
          <w:szCs w:val="28"/>
        </w:rPr>
        <w:t xml:space="preserve">- </w:t>
      </w:r>
      <w:r w:rsidR="005070EF" w:rsidRPr="002719B4">
        <w:rPr>
          <w:color w:val="000000" w:themeColor="text1"/>
          <w:sz w:val="28"/>
          <w:szCs w:val="28"/>
        </w:rPr>
        <w:t>выявлять проблемы для решения в жизненных и учебных ситуациях;</w:t>
      </w:r>
    </w:p>
    <w:p w14:paraId="48733175" w14:textId="77777777" w:rsidR="005070EF" w:rsidRPr="002719B4" w:rsidRDefault="001C5BA4" w:rsidP="00332665">
      <w:pPr>
        <w:spacing w:line="276" w:lineRule="auto"/>
        <w:ind w:firstLine="709"/>
        <w:jc w:val="both"/>
        <w:rPr>
          <w:color w:val="000000" w:themeColor="text1"/>
          <w:sz w:val="28"/>
          <w:szCs w:val="28"/>
        </w:rPr>
      </w:pPr>
      <w:r w:rsidRPr="002719B4">
        <w:rPr>
          <w:color w:val="000000" w:themeColor="text1"/>
          <w:sz w:val="28"/>
          <w:szCs w:val="28"/>
        </w:rPr>
        <w:t xml:space="preserve">- </w:t>
      </w:r>
      <w:r w:rsidR="005070EF" w:rsidRPr="002719B4">
        <w:rPr>
          <w:color w:val="000000" w:themeColor="text1"/>
          <w:sz w:val="28"/>
          <w:szCs w:val="28"/>
        </w:rPr>
        <w:t>ориентироваться в различных подходах принятия решений (индивидуальное, принятие решения в группе, принятие решений группой);</w:t>
      </w:r>
    </w:p>
    <w:p w14:paraId="063D224F" w14:textId="77777777" w:rsidR="005070EF" w:rsidRPr="002719B4" w:rsidRDefault="001C5BA4" w:rsidP="00332665">
      <w:pPr>
        <w:spacing w:line="276" w:lineRule="auto"/>
        <w:ind w:firstLine="709"/>
        <w:jc w:val="both"/>
        <w:rPr>
          <w:color w:val="000000" w:themeColor="text1"/>
          <w:sz w:val="28"/>
          <w:szCs w:val="28"/>
        </w:rPr>
      </w:pPr>
      <w:r w:rsidRPr="002719B4">
        <w:rPr>
          <w:color w:val="000000" w:themeColor="text1"/>
          <w:sz w:val="28"/>
          <w:szCs w:val="28"/>
        </w:rPr>
        <w:t xml:space="preserve">- </w:t>
      </w:r>
      <w:r w:rsidR="005070EF" w:rsidRPr="002719B4">
        <w:rPr>
          <w:color w:val="000000" w:themeColor="text1"/>
          <w:sz w:val="28"/>
          <w:szCs w:val="28"/>
        </w:rPr>
        <w:t>самостоятельно составлять алгоритм решения задачи (или его часть), выбирать способ решения учебной задачи с учетом имеющихся ресурсов и собственных возможностей, аргументировать предлагаемые варианты решений;</w:t>
      </w:r>
    </w:p>
    <w:p w14:paraId="7259EB24" w14:textId="77777777" w:rsidR="005070EF" w:rsidRPr="002719B4" w:rsidRDefault="001C5BA4" w:rsidP="00332665">
      <w:pPr>
        <w:spacing w:line="276" w:lineRule="auto"/>
        <w:ind w:firstLine="709"/>
        <w:jc w:val="both"/>
        <w:rPr>
          <w:color w:val="000000" w:themeColor="text1"/>
          <w:sz w:val="28"/>
          <w:szCs w:val="28"/>
        </w:rPr>
      </w:pPr>
      <w:r w:rsidRPr="002719B4">
        <w:rPr>
          <w:color w:val="000000" w:themeColor="text1"/>
          <w:sz w:val="28"/>
          <w:szCs w:val="28"/>
        </w:rPr>
        <w:t xml:space="preserve">- </w:t>
      </w:r>
      <w:r w:rsidR="005070EF" w:rsidRPr="002719B4">
        <w:rPr>
          <w:color w:val="000000" w:themeColor="text1"/>
          <w:sz w:val="28"/>
          <w:szCs w:val="28"/>
        </w:rPr>
        <w:t>составлять план действий (план реализации намеченного алгоритма решения), корректировать предложенный алгоритм с учетом получения новых знаний об изучаемом объекте;</w:t>
      </w:r>
    </w:p>
    <w:p w14:paraId="7E9EB7FD" w14:textId="77777777" w:rsidR="005070EF" w:rsidRPr="002719B4" w:rsidRDefault="001C5BA4" w:rsidP="00332665">
      <w:pPr>
        <w:spacing w:line="276" w:lineRule="auto"/>
        <w:ind w:firstLine="709"/>
        <w:jc w:val="both"/>
        <w:rPr>
          <w:color w:val="000000" w:themeColor="text1"/>
          <w:sz w:val="28"/>
          <w:szCs w:val="28"/>
        </w:rPr>
      </w:pPr>
      <w:r w:rsidRPr="002719B4">
        <w:rPr>
          <w:color w:val="000000" w:themeColor="text1"/>
          <w:sz w:val="28"/>
          <w:szCs w:val="28"/>
        </w:rPr>
        <w:t xml:space="preserve">- </w:t>
      </w:r>
      <w:r w:rsidR="005070EF" w:rsidRPr="002719B4">
        <w:rPr>
          <w:color w:val="000000" w:themeColor="text1"/>
          <w:sz w:val="28"/>
          <w:szCs w:val="28"/>
        </w:rPr>
        <w:t>делать выбор и брать ответственность за решение;</w:t>
      </w:r>
    </w:p>
    <w:p w14:paraId="2A05651D" w14:textId="77777777" w:rsidR="005070EF" w:rsidRPr="002719B4" w:rsidRDefault="005070EF" w:rsidP="00332665">
      <w:pPr>
        <w:spacing w:line="276" w:lineRule="auto"/>
        <w:ind w:firstLine="709"/>
        <w:jc w:val="both"/>
        <w:rPr>
          <w:i/>
          <w:color w:val="000000" w:themeColor="text1"/>
          <w:sz w:val="28"/>
          <w:szCs w:val="28"/>
        </w:rPr>
      </w:pPr>
      <w:r w:rsidRPr="002719B4">
        <w:rPr>
          <w:i/>
          <w:color w:val="000000" w:themeColor="text1"/>
          <w:sz w:val="28"/>
          <w:szCs w:val="28"/>
        </w:rPr>
        <w:t>2) самоконтроль:</w:t>
      </w:r>
    </w:p>
    <w:p w14:paraId="2C04DB49" w14:textId="77777777" w:rsidR="005070EF" w:rsidRPr="002719B4" w:rsidRDefault="001C5BA4" w:rsidP="00332665">
      <w:pPr>
        <w:spacing w:line="276" w:lineRule="auto"/>
        <w:ind w:firstLine="709"/>
        <w:jc w:val="both"/>
        <w:rPr>
          <w:color w:val="000000" w:themeColor="text1"/>
          <w:sz w:val="28"/>
          <w:szCs w:val="28"/>
        </w:rPr>
      </w:pPr>
      <w:r w:rsidRPr="002719B4">
        <w:rPr>
          <w:color w:val="000000" w:themeColor="text1"/>
          <w:sz w:val="28"/>
          <w:szCs w:val="28"/>
        </w:rPr>
        <w:t xml:space="preserve">- </w:t>
      </w:r>
      <w:r w:rsidR="005070EF" w:rsidRPr="002719B4">
        <w:rPr>
          <w:color w:val="000000" w:themeColor="text1"/>
          <w:sz w:val="28"/>
          <w:szCs w:val="28"/>
        </w:rPr>
        <w:t xml:space="preserve">владеть способами самоконтроля, </w:t>
      </w:r>
      <w:proofErr w:type="spellStart"/>
      <w:r w:rsidR="005070EF" w:rsidRPr="002719B4">
        <w:rPr>
          <w:color w:val="000000" w:themeColor="text1"/>
          <w:sz w:val="28"/>
          <w:szCs w:val="28"/>
        </w:rPr>
        <w:t>самомотивации</w:t>
      </w:r>
      <w:proofErr w:type="spellEnd"/>
      <w:r w:rsidR="005070EF" w:rsidRPr="002719B4">
        <w:rPr>
          <w:color w:val="000000" w:themeColor="text1"/>
          <w:sz w:val="28"/>
          <w:szCs w:val="28"/>
        </w:rPr>
        <w:t xml:space="preserve"> и рефлексии;</w:t>
      </w:r>
    </w:p>
    <w:p w14:paraId="515D3983" w14:textId="77777777" w:rsidR="005070EF" w:rsidRPr="002719B4" w:rsidRDefault="001C5BA4" w:rsidP="00332665">
      <w:pPr>
        <w:spacing w:line="276" w:lineRule="auto"/>
        <w:ind w:firstLine="709"/>
        <w:jc w:val="both"/>
        <w:rPr>
          <w:color w:val="000000" w:themeColor="text1"/>
          <w:sz w:val="28"/>
          <w:szCs w:val="28"/>
        </w:rPr>
      </w:pPr>
      <w:r w:rsidRPr="002719B4">
        <w:rPr>
          <w:color w:val="000000" w:themeColor="text1"/>
          <w:sz w:val="28"/>
          <w:szCs w:val="28"/>
        </w:rPr>
        <w:lastRenderedPageBreak/>
        <w:t xml:space="preserve">- </w:t>
      </w:r>
      <w:r w:rsidR="005070EF" w:rsidRPr="002719B4">
        <w:rPr>
          <w:color w:val="000000" w:themeColor="text1"/>
          <w:sz w:val="28"/>
          <w:szCs w:val="28"/>
        </w:rPr>
        <w:t>давать адекватную оценку ситуации и предлагать план ее изменения;</w:t>
      </w:r>
    </w:p>
    <w:p w14:paraId="00744710" w14:textId="77777777" w:rsidR="005070EF" w:rsidRPr="002719B4" w:rsidRDefault="001C5BA4" w:rsidP="00332665">
      <w:pPr>
        <w:spacing w:line="276" w:lineRule="auto"/>
        <w:ind w:firstLine="709"/>
        <w:jc w:val="both"/>
        <w:rPr>
          <w:color w:val="000000" w:themeColor="text1"/>
          <w:sz w:val="28"/>
          <w:szCs w:val="28"/>
        </w:rPr>
      </w:pPr>
      <w:r w:rsidRPr="002719B4">
        <w:rPr>
          <w:color w:val="000000" w:themeColor="text1"/>
          <w:sz w:val="28"/>
          <w:szCs w:val="28"/>
        </w:rPr>
        <w:t xml:space="preserve">- </w:t>
      </w:r>
      <w:r w:rsidR="005070EF" w:rsidRPr="002719B4">
        <w:rPr>
          <w:color w:val="000000" w:themeColor="text1"/>
          <w:sz w:val="28"/>
          <w:szCs w:val="28"/>
        </w:rPr>
        <w:t>учитывать контекст и предвидеть трудности, которые могут возникнуть при решении учебной задачи, адаптировать решение к меняющимся обстоятельствам;</w:t>
      </w:r>
    </w:p>
    <w:p w14:paraId="07D6D695" w14:textId="77777777" w:rsidR="005070EF" w:rsidRPr="002719B4" w:rsidRDefault="001C5BA4" w:rsidP="00332665">
      <w:pPr>
        <w:spacing w:line="276" w:lineRule="auto"/>
        <w:ind w:firstLine="709"/>
        <w:jc w:val="both"/>
        <w:rPr>
          <w:color w:val="000000" w:themeColor="text1"/>
          <w:sz w:val="28"/>
          <w:szCs w:val="28"/>
        </w:rPr>
      </w:pPr>
      <w:r w:rsidRPr="002719B4">
        <w:rPr>
          <w:color w:val="000000" w:themeColor="text1"/>
          <w:sz w:val="28"/>
          <w:szCs w:val="28"/>
        </w:rPr>
        <w:t xml:space="preserve">- </w:t>
      </w:r>
      <w:r w:rsidR="005070EF" w:rsidRPr="002719B4">
        <w:rPr>
          <w:color w:val="000000" w:themeColor="text1"/>
          <w:sz w:val="28"/>
          <w:szCs w:val="28"/>
        </w:rPr>
        <w:t>объяснять причины достижения (</w:t>
      </w:r>
      <w:proofErr w:type="spellStart"/>
      <w:r w:rsidR="005070EF" w:rsidRPr="002719B4">
        <w:rPr>
          <w:color w:val="000000" w:themeColor="text1"/>
          <w:sz w:val="28"/>
          <w:szCs w:val="28"/>
        </w:rPr>
        <w:t>недостижения</w:t>
      </w:r>
      <w:proofErr w:type="spellEnd"/>
      <w:r w:rsidR="005070EF" w:rsidRPr="002719B4">
        <w:rPr>
          <w:color w:val="000000" w:themeColor="text1"/>
          <w:sz w:val="28"/>
          <w:szCs w:val="28"/>
        </w:rPr>
        <w:t>) результатов деятельности, давать оценку приобретенному опыту, уметь находить позитивное в произошедшей ситуации;</w:t>
      </w:r>
    </w:p>
    <w:p w14:paraId="57F2B439" w14:textId="77777777" w:rsidR="005070EF" w:rsidRPr="002719B4" w:rsidRDefault="001C5BA4" w:rsidP="00332665">
      <w:pPr>
        <w:spacing w:line="276" w:lineRule="auto"/>
        <w:ind w:firstLine="709"/>
        <w:jc w:val="both"/>
        <w:rPr>
          <w:color w:val="000000" w:themeColor="text1"/>
          <w:sz w:val="28"/>
          <w:szCs w:val="28"/>
        </w:rPr>
      </w:pPr>
      <w:r w:rsidRPr="002719B4">
        <w:rPr>
          <w:color w:val="000000" w:themeColor="text1"/>
          <w:sz w:val="28"/>
          <w:szCs w:val="28"/>
        </w:rPr>
        <w:t xml:space="preserve">- </w:t>
      </w:r>
      <w:r w:rsidR="005070EF" w:rsidRPr="002719B4">
        <w:rPr>
          <w:color w:val="000000" w:themeColor="text1"/>
          <w:sz w:val="28"/>
          <w:szCs w:val="28"/>
        </w:rPr>
        <w:t>вносить коррективы в деятельность на основе новых обстоятельств, изменившихся ситуаций, установленных ошибок, возникших трудностей;</w:t>
      </w:r>
    </w:p>
    <w:p w14:paraId="14F8C67D" w14:textId="77777777" w:rsidR="005070EF" w:rsidRPr="002719B4" w:rsidRDefault="001C5BA4" w:rsidP="00332665">
      <w:pPr>
        <w:spacing w:line="276" w:lineRule="auto"/>
        <w:ind w:firstLine="709"/>
        <w:jc w:val="both"/>
        <w:rPr>
          <w:color w:val="000000" w:themeColor="text1"/>
          <w:sz w:val="28"/>
          <w:szCs w:val="28"/>
        </w:rPr>
      </w:pPr>
      <w:r w:rsidRPr="002719B4">
        <w:rPr>
          <w:color w:val="000000" w:themeColor="text1"/>
          <w:sz w:val="28"/>
          <w:szCs w:val="28"/>
        </w:rPr>
        <w:t xml:space="preserve">- </w:t>
      </w:r>
      <w:r w:rsidR="005070EF" w:rsidRPr="002719B4">
        <w:rPr>
          <w:color w:val="000000" w:themeColor="text1"/>
          <w:sz w:val="28"/>
          <w:szCs w:val="28"/>
        </w:rPr>
        <w:t>оценивать соответствие результата цели и условиям;</w:t>
      </w:r>
    </w:p>
    <w:p w14:paraId="26E3680D" w14:textId="77777777" w:rsidR="005070EF" w:rsidRPr="002719B4" w:rsidRDefault="005070EF" w:rsidP="00332665">
      <w:pPr>
        <w:spacing w:line="276" w:lineRule="auto"/>
        <w:ind w:firstLine="709"/>
        <w:jc w:val="both"/>
        <w:rPr>
          <w:i/>
          <w:color w:val="000000" w:themeColor="text1"/>
          <w:sz w:val="28"/>
          <w:szCs w:val="28"/>
        </w:rPr>
      </w:pPr>
      <w:r w:rsidRPr="002719B4">
        <w:rPr>
          <w:i/>
          <w:color w:val="000000" w:themeColor="text1"/>
          <w:sz w:val="28"/>
          <w:szCs w:val="28"/>
        </w:rPr>
        <w:t>3) эмоциональный интеллект:</w:t>
      </w:r>
    </w:p>
    <w:p w14:paraId="7D1B8EDD" w14:textId="77777777" w:rsidR="005070EF" w:rsidRPr="002719B4" w:rsidRDefault="00C760B2" w:rsidP="00332665">
      <w:pPr>
        <w:spacing w:line="276" w:lineRule="auto"/>
        <w:ind w:firstLine="709"/>
        <w:jc w:val="both"/>
        <w:rPr>
          <w:color w:val="000000" w:themeColor="text1"/>
          <w:sz w:val="28"/>
          <w:szCs w:val="28"/>
        </w:rPr>
      </w:pPr>
      <w:r w:rsidRPr="002719B4">
        <w:rPr>
          <w:color w:val="000000" w:themeColor="text1"/>
          <w:sz w:val="28"/>
          <w:szCs w:val="28"/>
        </w:rPr>
        <w:t xml:space="preserve">- </w:t>
      </w:r>
      <w:r w:rsidR="005070EF" w:rsidRPr="002719B4">
        <w:rPr>
          <w:color w:val="000000" w:themeColor="text1"/>
          <w:sz w:val="28"/>
          <w:szCs w:val="28"/>
        </w:rPr>
        <w:t>различать, называть и управлять собственными эмоциями и эмоциями других;</w:t>
      </w:r>
    </w:p>
    <w:p w14:paraId="2544B3D1" w14:textId="77777777" w:rsidR="005070EF" w:rsidRPr="002719B4" w:rsidRDefault="00C760B2" w:rsidP="00332665">
      <w:pPr>
        <w:spacing w:line="276" w:lineRule="auto"/>
        <w:ind w:firstLine="709"/>
        <w:jc w:val="both"/>
        <w:rPr>
          <w:color w:val="000000" w:themeColor="text1"/>
          <w:sz w:val="28"/>
          <w:szCs w:val="28"/>
        </w:rPr>
      </w:pPr>
      <w:r w:rsidRPr="002719B4">
        <w:rPr>
          <w:color w:val="000000" w:themeColor="text1"/>
          <w:sz w:val="28"/>
          <w:szCs w:val="28"/>
        </w:rPr>
        <w:t xml:space="preserve">- </w:t>
      </w:r>
      <w:r w:rsidR="005070EF" w:rsidRPr="002719B4">
        <w:rPr>
          <w:color w:val="000000" w:themeColor="text1"/>
          <w:sz w:val="28"/>
          <w:szCs w:val="28"/>
        </w:rPr>
        <w:t>выявлять и анализировать причины эмоций;</w:t>
      </w:r>
    </w:p>
    <w:p w14:paraId="57B31265" w14:textId="77777777" w:rsidR="005070EF" w:rsidRPr="002719B4" w:rsidRDefault="00C760B2" w:rsidP="00332665">
      <w:pPr>
        <w:spacing w:line="276" w:lineRule="auto"/>
        <w:ind w:firstLine="709"/>
        <w:jc w:val="both"/>
        <w:rPr>
          <w:color w:val="000000" w:themeColor="text1"/>
          <w:sz w:val="28"/>
          <w:szCs w:val="28"/>
        </w:rPr>
      </w:pPr>
      <w:r w:rsidRPr="002719B4">
        <w:rPr>
          <w:color w:val="000000" w:themeColor="text1"/>
          <w:sz w:val="28"/>
          <w:szCs w:val="28"/>
        </w:rPr>
        <w:t xml:space="preserve">- </w:t>
      </w:r>
      <w:r w:rsidR="005070EF" w:rsidRPr="002719B4">
        <w:rPr>
          <w:color w:val="000000" w:themeColor="text1"/>
          <w:sz w:val="28"/>
          <w:szCs w:val="28"/>
        </w:rPr>
        <w:t>ставить себя на место другого человека, понимать мотивы и намерения другого;</w:t>
      </w:r>
    </w:p>
    <w:p w14:paraId="0BD592BF" w14:textId="77777777" w:rsidR="005070EF" w:rsidRPr="002719B4" w:rsidRDefault="00C760B2" w:rsidP="00332665">
      <w:pPr>
        <w:spacing w:line="276" w:lineRule="auto"/>
        <w:ind w:firstLine="709"/>
        <w:jc w:val="both"/>
        <w:rPr>
          <w:color w:val="000000" w:themeColor="text1"/>
          <w:sz w:val="28"/>
          <w:szCs w:val="28"/>
        </w:rPr>
      </w:pPr>
      <w:r w:rsidRPr="002719B4">
        <w:rPr>
          <w:color w:val="000000" w:themeColor="text1"/>
          <w:sz w:val="28"/>
          <w:szCs w:val="28"/>
        </w:rPr>
        <w:t xml:space="preserve">- </w:t>
      </w:r>
      <w:r w:rsidR="005070EF" w:rsidRPr="002719B4">
        <w:rPr>
          <w:color w:val="000000" w:themeColor="text1"/>
          <w:sz w:val="28"/>
          <w:szCs w:val="28"/>
        </w:rPr>
        <w:t>регулировать способ выражения эмоций;</w:t>
      </w:r>
    </w:p>
    <w:p w14:paraId="1B6B6C00" w14:textId="77777777" w:rsidR="005070EF" w:rsidRPr="002719B4" w:rsidRDefault="005070EF" w:rsidP="00332665">
      <w:pPr>
        <w:spacing w:line="276" w:lineRule="auto"/>
        <w:ind w:firstLine="709"/>
        <w:jc w:val="both"/>
        <w:rPr>
          <w:i/>
          <w:color w:val="000000" w:themeColor="text1"/>
          <w:sz w:val="28"/>
          <w:szCs w:val="28"/>
        </w:rPr>
      </w:pPr>
      <w:r w:rsidRPr="002719B4">
        <w:rPr>
          <w:i/>
          <w:color w:val="000000" w:themeColor="text1"/>
          <w:sz w:val="28"/>
          <w:szCs w:val="28"/>
        </w:rPr>
        <w:t>4) принятие себя и других:</w:t>
      </w:r>
    </w:p>
    <w:p w14:paraId="031B01D6" w14:textId="77777777" w:rsidR="005070EF" w:rsidRPr="002719B4" w:rsidRDefault="00C760B2" w:rsidP="00332665">
      <w:pPr>
        <w:spacing w:line="276" w:lineRule="auto"/>
        <w:ind w:firstLine="709"/>
        <w:jc w:val="both"/>
        <w:rPr>
          <w:color w:val="000000" w:themeColor="text1"/>
          <w:sz w:val="28"/>
          <w:szCs w:val="28"/>
        </w:rPr>
      </w:pPr>
      <w:r w:rsidRPr="002719B4">
        <w:rPr>
          <w:color w:val="000000" w:themeColor="text1"/>
          <w:sz w:val="28"/>
          <w:szCs w:val="28"/>
        </w:rPr>
        <w:t xml:space="preserve">- </w:t>
      </w:r>
      <w:r w:rsidR="005070EF" w:rsidRPr="002719B4">
        <w:rPr>
          <w:color w:val="000000" w:themeColor="text1"/>
          <w:sz w:val="28"/>
          <w:szCs w:val="28"/>
        </w:rPr>
        <w:t>осознанно относиться к другому человеку, его мнению;</w:t>
      </w:r>
    </w:p>
    <w:p w14:paraId="3E222D4F" w14:textId="77777777" w:rsidR="005070EF" w:rsidRPr="002719B4" w:rsidRDefault="00C760B2" w:rsidP="00332665">
      <w:pPr>
        <w:spacing w:line="276" w:lineRule="auto"/>
        <w:ind w:firstLine="709"/>
        <w:jc w:val="both"/>
        <w:rPr>
          <w:color w:val="000000" w:themeColor="text1"/>
          <w:sz w:val="28"/>
          <w:szCs w:val="28"/>
        </w:rPr>
      </w:pPr>
      <w:r w:rsidRPr="002719B4">
        <w:rPr>
          <w:color w:val="000000" w:themeColor="text1"/>
          <w:sz w:val="28"/>
          <w:szCs w:val="28"/>
        </w:rPr>
        <w:t xml:space="preserve">- </w:t>
      </w:r>
      <w:r w:rsidR="005070EF" w:rsidRPr="002719B4">
        <w:rPr>
          <w:color w:val="000000" w:themeColor="text1"/>
          <w:sz w:val="28"/>
          <w:szCs w:val="28"/>
        </w:rPr>
        <w:t>признавать свое право на ошибку и такое же право другого;</w:t>
      </w:r>
    </w:p>
    <w:p w14:paraId="4030FCE1" w14:textId="77777777" w:rsidR="005070EF" w:rsidRPr="002719B4" w:rsidRDefault="00C760B2" w:rsidP="00332665">
      <w:pPr>
        <w:spacing w:line="276" w:lineRule="auto"/>
        <w:ind w:firstLine="709"/>
        <w:jc w:val="both"/>
        <w:rPr>
          <w:color w:val="000000" w:themeColor="text1"/>
          <w:sz w:val="28"/>
          <w:szCs w:val="28"/>
        </w:rPr>
      </w:pPr>
      <w:r w:rsidRPr="002719B4">
        <w:rPr>
          <w:color w:val="000000" w:themeColor="text1"/>
          <w:sz w:val="28"/>
          <w:szCs w:val="28"/>
        </w:rPr>
        <w:t xml:space="preserve">- </w:t>
      </w:r>
      <w:r w:rsidR="005070EF" w:rsidRPr="002719B4">
        <w:rPr>
          <w:color w:val="000000" w:themeColor="text1"/>
          <w:sz w:val="28"/>
          <w:szCs w:val="28"/>
        </w:rPr>
        <w:t>принимать себя и других, не осуждая;</w:t>
      </w:r>
    </w:p>
    <w:p w14:paraId="326211AA" w14:textId="77777777" w:rsidR="005070EF" w:rsidRPr="002719B4" w:rsidRDefault="00C760B2" w:rsidP="00332665">
      <w:pPr>
        <w:spacing w:line="276" w:lineRule="auto"/>
        <w:ind w:firstLine="709"/>
        <w:jc w:val="both"/>
        <w:rPr>
          <w:color w:val="000000" w:themeColor="text1"/>
          <w:sz w:val="28"/>
          <w:szCs w:val="28"/>
        </w:rPr>
      </w:pPr>
      <w:r w:rsidRPr="002719B4">
        <w:rPr>
          <w:color w:val="000000" w:themeColor="text1"/>
          <w:sz w:val="28"/>
          <w:szCs w:val="28"/>
        </w:rPr>
        <w:t xml:space="preserve">- </w:t>
      </w:r>
      <w:r w:rsidR="005070EF" w:rsidRPr="002719B4">
        <w:rPr>
          <w:color w:val="000000" w:themeColor="text1"/>
          <w:sz w:val="28"/>
          <w:szCs w:val="28"/>
        </w:rPr>
        <w:t>открытость себе и другим;</w:t>
      </w:r>
    </w:p>
    <w:p w14:paraId="774C7CFF" w14:textId="77777777" w:rsidR="005070EF" w:rsidRPr="002719B4" w:rsidRDefault="00C760B2" w:rsidP="00332665">
      <w:pPr>
        <w:spacing w:line="276" w:lineRule="auto"/>
        <w:ind w:firstLine="709"/>
        <w:jc w:val="both"/>
        <w:rPr>
          <w:color w:val="000000" w:themeColor="text1"/>
          <w:sz w:val="28"/>
          <w:szCs w:val="28"/>
        </w:rPr>
      </w:pPr>
      <w:r w:rsidRPr="002719B4">
        <w:rPr>
          <w:color w:val="000000" w:themeColor="text1"/>
          <w:sz w:val="28"/>
          <w:szCs w:val="28"/>
        </w:rPr>
        <w:t xml:space="preserve">- </w:t>
      </w:r>
      <w:r w:rsidR="005070EF" w:rsidRPr="002719B4">
        <w:rPr>
          <w:color w:val="000000" w:themeColor="text1"/>
          <w:sz w:val="28"/>
          <w:szCs w:val="28"/>
        </w:rPr>
        <w:t>осознавать невозможность контролировать все вокруг.</w:t>
      </w:r>
    </w:p>
    <w:p w14:paraId="4C644576" w14:textId="77777777" w:rsidR="005070EF" w:rsidRPr="002719B4" w:rsidRDefault="005070EF" w:rsidP="00332665">
      <w:pPr>
        <w:spacing w:line="276" w:lineRule="auto"/>
        <w:ind w:firstLine="709"/>
        <w:jc w:val="both"/>
        <w:rPr>
          <w:color w:val="000000" w:themeColor="text1"/>
          <w:sz w:val="28"/>
          <w:szCs w:val="28"/>
        </w:rPr>
      </w:pPr>
      <w:r w:rsidRPr="002719B4">
        <w:rPr>
          <w:color w:val="000000" w:themeColor="text1"/>
          <w:sz w:val="28"/>
          <w:szCs w:val="28"/>
        </w:rPr>
        <w:t>Овладение системой универсальных учебных регулятивных действий обеспечит формирование смысловых установок личности (внутренняя позиция личности) и жизненных навыков личности (управления собой, самодисциплины, устойчивого поведения).</w:t>
      </w:r>
    </w:p>
    <w:p w14:paraId="3DC99F67" w14:textId="77777777" w:rsidR="00103050" w:rsidRPr="002719B4" w:rsidRDefault="001E0FC1" w:rsidP="00332665">
      <w:pPr>
        <w:spacing w:line="276" w:lineRule="auto"/>
        <w:ind w:firstLine="709"/>
        <w:jc w:val="both"/>
        <w:rPr>
          <w:color w:val="000000" w:themeColor="text1"/>
          <w:sz w:val="28"/>
          <w:szCs w:val="28"/>
        </w:rPr>
      </w:pPr>
      <w:r w:rsidRPr="002719B4">
        <w:rPr>
          <w:b/>
          <w:i/>
          <w:color w:val="000000" w:themeColor="text1"/>
          <w:sz w:val="28"/>
          <w:szCs w:val="28"/>
        </w:rPr>
        <w:t>Предметные результаты</w:t>
      </w:r>
      <w:r w:rsidRPr="002719B4">
        <w:rPr>
          <w:color w:val="000000" w:themeColor="text1"/>
          <w:sz w:val="28"/>
          <w:szCs w:val="28"/>
        </w:rPr>
        <w:t xml:space="preserve"> включают: освоение обучающимися</w:t>
      </w:r>
      <w:r w:rsidR="00C33C85" w:rsidRPr="002719B4">
        <w:rPr>
          <w:color w:val="000000" w:themeColor="text1"/>
          <w:sz w:val="28"/>
          <w:szCs w:val="28"/>
        </w:rPr>
        <w:t xml:space="preserve"> </w:t>
      </w:r>
      <w:r w:rsidRPr="002719B4">
        <w:rPr>
          <w:color w:val="000000" w:themeColor="text1"/>
          <w:sz w:val="28"/>
          <w:szCs w:val="28"/>
        </w:rPr>
        <w:t>в ходе изучения учебного предмета научных знаний, умений</w:t>
      </w:r>
      <w:r w:rsidR="00C33C85" w:rsidRPr="002719B4">
        <w:rPr>
          <w:color w:val="000000" w:themeColor="text1"/>
          <w:sz w:val="28"/>
          <w:szCs w:val="28"/>
        </w:rPr>
        <w:t xml:space="preserve"> </w:t>
      </w:r>
      <w:proofErr w:type="gramStart"/>
      <w:r w:rsidRPr="002719B4">
        <w:rPr>
          <w:color w:val="000000" w:themeColor="text1"/>
          <w:sz w:val="28"/>
          <w:szCs w:val="28"/>
        </w:rPr>
        <w:t>и  способов</w:t>
      </w:r>
      <w:proofErr w:type="gramEnd"/>
      <w:r w:rsidRPr="002719B4">
        <w:rPr>
          <w:color w:val="000000" w:themeColor="text1"/>
          <w:sz w:val="28"/>
          <w:szCs w:val="28"/>
        </w:rPr>
        <w:t xml:space="preserve"> действий, специфических для соответствующей</w:t>
      </w:r>
      <w:r w:rsidR="00C33C85" w:rsidRPr="002719B4">
        <w:rPr>
          <w:color w:val="000000" w:themeColor="text1"/>
          <w:sz w:val="28"/>
          <w:szCs w:val="28"/>
        </w:rPr>
        <w:t xml:space="preserve"> </w:t>
      </w:r>
      <w:r w:rsidRPr="002719B4">
        <w:rPr>
          <w:color w:val="000000" w:themeColor="text1"/>
          <w:sz w:val="28"/>
          <w:szCs w:val="28"/>
        </w:rPr>
        <w:t>предметной области; предпосылки научного типа мышления;</w:t>
      </w:r>
      <w:r w:rsidR="00C33C85" w:rsidRPr="002719B4">
        <w:rPr>
          <w:color w:val="000000" w:themeColor="text1"/>
          <w:sz w:val="28"/>
          <w:szCs w:val="28"/>
        </w:rPr>
        <w:t xml:space="preserve"> </w:t>
      </w:r>
      <w:r w:rsidRPr="002719B4">
        <w:rPr>
          <w:color w:val="000000" w:themeColor="text1"/>
          <w:sz w:val="28"/>
          <w:szCs w:val="28"/>
        </w:rPr>
        <w:t>виды деятельности по получению нового знания, его интерпретации, преобразованию и применению в различных учебных</w:t>
      </w:r>
      <w:r w:rsidR="00C33C85" w:rsidRPr="002719B4">
        <w:rPr>
          <w:color w:val="000000" w:themeColor="text1"/>
          <w:sz w:val="28"/>
          <w:szCs w:val="28"/>
        </w:rPr>
        <w:t xml:space="preserve"> </w:t>
      </w:r>
      <w:r w:rsidRPr="002719B4">
        <w:rPr>
          <w:color w:val="000000" w:themeColor="text1"/>
          <w:sz w:val="28"/>
          <w:szCs w:val="28"/>
        </w:rPr>
        <w:t>ситуациях, в том числе при создании учебных и социальных</w:t>
      </w:r>
      <w:r w:rsidR="00C33C85" w:rsidRPr="002719B4">
        <w:rPr>
          <w:color w:val="000000" w:themeColor="text1"/>
          <w:sz w:val="28"/>
          <w:szCs w:val="28"/>
        </w:rPr>
        <w:t xml:space="preserve"> </w:t>
      </w:r>
      <w:r w:rsidRPr="002719B4">
        <w:rPr>
          <w:color w:val="000000" w:themeColor="text1"/>
          <w:sz w:val="28"/>
          <w:szCs w:val="28"/>
        </w:rPr>
        <w:t>проектов.</w:t>
      </w:r>
      <w:r w:rsidR="00103050" w:rsidRPr="002719B4">
        <w:rPr>
          <w:color w:val="000000" w:themeColor="text1"/>
          <w:sz w:val="28"/>
          <w:szCs w:val="28"/>
        </w:rPr>
        <w:t xml:space="preserve"> </w:t>
      </w:r>
    </w:p>
    <w:p w14:paraId="7AF4FC98" w14:textId="77777777" w:rsidR="00103050" w:rsidRPr="002719B4" w:rsidRDefault="00103050" w:rsidP="00332665">
      <w:pPr>
        <w:spacing w:line="276" w:lineRule="auto"/>
        <w:ind w:firstLine="709"/>
        <w:jc w:val="both"/>
        <w:rPr>
          <w:color w:val="000000" w:themeColor="text1"/>
          <w:sz w:val="28"/>
          <w:szCs w:val="28"/>
        </w:rPr>
      </w:pPr>
      <w:r w:rsidRPr="002719B4">
        <w:rPr>
          <w:color w:val="000000" w:themeColor="text1"/>
          <w:sz w:val="28"/>
          <w:szCs w:val="28"/>
        </w:rPr>
        <w:t>ФГОС ООО определяет предметные результаты освоения программ основного общего образования с учетом необходимости сохранения фундаментального характера образования, специфики изучаемых учебных предметов и обеспечения успешного продвижения обучающихся на следующем уровне образования.</w:t>
      </w:r>
    </w:p>
    <w:p w14:paraId="238B4CAE" w14:textId="77777777" w:rsidR="001E0FC1" w:rsidRPr="002719B4" w:rsidRDefault="00CC355B" w:rsidP="00332665">
      <w:pPr>
        <w:spacing w:line="276" w:lineRule="auto"/>
        <w:ind w:firstLine="709"/>
        <w:jc w:val="both"/>
        <w:rPr>
          <w:color w:val="000000" w:themeColor="text1"/>
          <w:sz w:val="28"/>
          <w:szCs w:val="28"/>
        </w:rPr>
      </w:pPr>
      <w:r w:rsidRPr="002719B4">
        <w:rPr>
          <w:color w:val="000000" w:themeColor="text1"/>
          <w:sz w:val="28"/>
          <w:szCs w:val="28"/>
        </w:rPr>
        <w:t xml:space="preserve">Требования к освоению предметных результатов программ основного общего образования на базовом и углубленном уровнях на основе их преемственности и единства их содержания обеспечивают возможность изучения учебных предметов углубленного уровня, в том числе по индивидуальным учебным планам, с использованием сетевой формы реализации образовательных программ, </w:t>
      </w:r>
      <w:r w:rsidRPr="002719B4">
        <w:rPr>
          <w:color w:val="000000" w:themeColor="text1"/>
          <w:sz w:val="28"/>
          <w:szCs w:val="28"/>
        </w:rPr>
        <w:lastRenderedPageBreak/>
        <w:t>электронного обучения и дистанционных образовательных технологий, в том числе в целях эффективного освоения обучающимися иных учебных предметов базового уровня, включая формирование у обучающихся способности знать определение понятия, знать и уметь доказывать свойства и признаки, характеризовать связи с другими понятиями, представляя одно понятие как часть целого комплекса, использовать понятие и его свойства при проведении рассуждений, доказательства и решении задач (далее - свободно оперировать понятиями), решать задачи более высокого уровня сложности.</w:t>
      </w:r>
    </w:p>
    <w:p w14:paraId="3209739F" w14:textId="77777777" w:rsidR="001E0FC1" w:rsidRPr="002719B4" w:rsidRDefault="001E0FC1" w:rsidP="00332665">
      <w:pPr>
        <w:spacing w:line="276" w:lineRule="auto"/>
        <w:ind w:firstLine="709"/>
        <w:jc w:val="both"/>
        <w:rPr>
          <w:color w:val="000000" w:themeColor="text1"/>
          <w:sz w:val="28"/>
          <w:szCs w:val="28"/>
        </w:rPr>
      </w:pPr>
      <w:r w:rsidRPr="002719B4">
        <w:rPr>
          <w:color w:val="000000" w:themeColor="text1"/>
          <w:sz w:val="28"/>
          <w:szCs w:val="28"/>
        </w:rPr>
        <w:t>Требования к предметным результатам:</w:t>
      </w:r>
    </w:p>
    <w:p w14:paraId="2FA56E62" w14:textId="77777777" w:rsidR="001E0FC1" w:rsidRPr="002719B4" w:rsidRDefault="001E0FC1" w:rsidP="00332665">
      <w:pPr>
        <w:spacing w:line="276" w:lineRule="auto"/>
        <w:ind w:firstLine="709"/>
        <w:jc w:val="both"/>
        <w:rPr>
          <w:color w:val="000000" w:themeColor="text1"/>
          <w:sz w:val="28"/>
          <w:szCs w:val="28"/>
        </w:rPr>
      </w:pPr>
      <w:r w:rsidRPr="002719B4">
        <w:rPr>
          <w:color w:val="000000" w:themeColor="text1"/>
          <w:sz w:val="28"/>
          <w:szCs w:val="28"/>
        </w:rPr>
        <w:t xml:space="preserve"> </w:t>
      </w:r>
      <w:r w:rsidR="00C33C85" w:rsidRPr="002719B4">
        <w:rPr>
          <w:color w:val="000000" w:themeColor="text1"/>
          <w:sz w:val="28"/>
          <w:szCs w:val="28"/>
        </w:rPr>
        <w:t>-</w:t>
      </w:r>
      <w:r w:rsidRPr="002719B4">
        <w:rPr>
          <w:color w:val="000000" w:themeColor="text1"/>
          <w:sz w:val="28"/>
          <w:szCs w:val="28"/>
        </w:rPr>
        <w:t xml:space="preserve"> сформулированы в </w:t>
      </w:r>
      <w:proofErr w:type="spellStart"/>
      <w:r w:rsidRPr="002719B4">
        <w:rPr>
          <w:color w:val="000000" w:themeColor="text1"/>
          <w:sz w:val="28"/>
          <w:szCs w:val="28"/>
        </w:rPr>
        <w:t>деятельностной</w:t>
      </w:r>
      <w:proofErr w:type="spellEnd"/>
      <w:r w:rsidRPr="002719B4">
        <w:rPr>
          <w:color w:val="000000" w:themeColor="text1"/>
          <w:sz w:val="28"/>
          <w:szCs w:val="28"/>
        </w:rPr>
        <w:t xml:space="preserve"> форме с усилением акцента на применение знаний и конкретные умения;</w:t>
      </w:r>
    </w:p>
    <w:p w14:paraId="78887459" w14:textId="77777777" w:rsidR="001E0FC1" w:rsidRPr="002719B4" w:rsidRDefault="00C33C85" w:rsidP="00332665">
      <w:pPr>
        <w:spacing w:line="276" w:lineRule="auto"/>
        <w:ind w:firstLine="709"/>
        <w:jc w:val="both"/>
        <w:rPr>
          <w:color w:val="000000" w:themeColor="text1"/>
          <w:sz w:val="28"/>
          <w:szCs w:val="28"/>
        </w:rPr>
      </w:pPr>
      <w:r w:rsidRPr="002719B4">
        <w:rPr>
          <w:color w:val="000000" w:themeColor="text1"/>
          <w:sz w:val="28"/>
          <w:szCs w:val="28"/>
        </w:rPr>
        <w:t>-</w:t>
      </w:r>
      <w:r w:rsidR="001E0FC1" w:rsidRPr="002719B4">
        <w:rPr>
          <w:color w:val="000000" w:themeColor="text1"/>
          <w:sz w:val="28"/>
          <w:szCs w:val="28"/>
        </w:rPr>
        <w:t xml:space="preserve"> определяют минимум содержания гарантированного государством основного общего образования, построенного в логике изучения каждого учебного предмета;</w:t>
      </w:r>
    </w:p>
    <w:p w14:paraId="25E476DD" w14:textId="77777777" w:rsidR="001E0FC1" w:rsidRPr="002719B4" w:rsidRDefault="00C33C85" w:rsidP="00332665">
      <w:pPr>
        <w:spacing w:line="276" w:lineRule="auto"/>
        <w:ind w:firstLine="709"/>
        <w:jc w:val="both"/>
        <w:rPr>
          <w:color w:val="000000" w:themeColor="text1"/>
          <w:sz w:val="28"/>
          <w:szCs w:val="28"/>
        </w:rPr>
      </w:pPr>
      <w:r w:rsidRPr="002719B4">
        <w:rPr>
          <w:color w:val="000000" w:themeColor="text1"/>
          <w:sz w:val="28"/>
          <w:szCs w:val="28"/>
        </w:rPr>
        <w:t>-</w:t>
      </w:r>
      <w:r w:rsidR="001E0FC1" w:rsidRPr="002719B4">
        <w:rPr>
          <w:color w:val="000000" w:themeColor="text1"/>
          <w:sz w:val="28"/>
          <w:szCs w:val="28"/>
        </w:rPr>
        <w:t xml:space="preserve"> определяют требования к результатам освоения программ</w:t>
      </w:r>
      <w:r w:rsidRPr="002719B4">
        <w:rPr>
          <w:color w:val="000000" w:themeColor="text1"/>
          <w:sz w:val="28"/>
          <w:szCs w:val="28"/>
        </w:rPr>
        <w:t xml:space="preserve"> </w:t>
      </w:r>
      <w:r w:rsidR="001E0FC1" w:rsidRPr="002719B4">
        <w:rPr>
          <w:color w:val="000000" w:themeColor="text1"/>
          <w:sz w:val="28"/>
          <w:szCs w:val="28"/>
        </w:rPr>
        <w:t>основного общего образования по учебным предметам «Русский язык», «Литература</w:t>
      </w:r>
      <w:proofErr w:type="gramStart"/>
      <w:r w:rsidR="001E0FC1" w:rsidRPr="002719B4">
        <w:rPr>
          <w:color w:val="000000" w:themeColor="text1"/>
          <w:sz w:val="28"/>
          <w:szCs w:val="28"/>
        </w:rPr>
        <w:t>»,  «</w:t>
      </w:r>
      <w:proofErr w:type="gramEnd"/>
      <w:r w:rsidR="00C678E0" w:rsidRPr="002719B4">
        <w:rPr>
          <w:color w:val="000000" w:themeColor="text1"/>
          <w:sz w:val="28"/>
          <w:szCs w:val="28"/>
        </w:rPr>
        <w:t>Иностранный язык (а</w:t>
      </w:r>
      <w:r w:rsidR="001E0FC1" w:rsidRPr="002719B4">
        <w:rPr>
          <w:color w:val="000000" w:themeColor="text1"/>
          <w:sz w:val="28"/>
          <w:szCs w:val="28"/>
        </w:rPr>
        <w:t>нглийский</w:t>
      </w:r>
      <w:r w:rsidR="00C678E0" w:rsidRPr="002719B4">
        <w:rPr>
          <w:color w:val="000000" w:themeColor="text1"/>
          <w:sz w:val="28"/>
          <w:szCs w:val="28"/>
        </w:rPr>
        <w:t>)</w:t>
      </w:r>
      <w:r w:rsidR="001E0FC1" w:rsidRPr="002719B4">
        <w:rPr>
          <w:color w:val="000000" w:themeColor="text1"/>
          <w:sz w:val="28"/>
          <w:szCs w:val="28"/>
        </w:rPr>
        <w:t>», «История», «Обществознание», «География»,</w:t>
      </w:r>
      <w:r w:rsidR="00C678E0" w:rsidRPr="002719B4">
        <w:rPr>
          <w:color w:val="000000" w:themeColor="text1"/>
          <w:sz w:val="28"/>
          <w:szCs w:val="28"/>
        </w:rPr>
        <w:t xml:space="preserve"> «Математика», «Информатика», «Физика», «Химия», «Биология», </w:t>
      </w:r>
      <w:r w:rsidR="001E0FC1" w:rsidRPr="002719B4">
        <w:rPr>
          <w:color w:val="000000" w:themeColor="text1"/>
          <w:sz w:val="28"/>
          <w:szCs w:val="28"/>
        </w:rPr>
        <w:t>«Изобразительное искусство», «Музыка», «Технология»,</w:t>
      </w:r>
      <w:r w:rsidRPr="002719B4">
        <w:rPr>
          <w:color w:val="000000" w:themeColor="text1"/>
          <w:sz w:val="28"/>
          <w:szCs w:val="28"/>
        </w:rPr>
        <w:t xml:space="preserve"> </w:t>
      </w:r>
      <w:r w:rsidR="001E0FC1" w:rsidRPr="002719B4">
        <w:rPr>
          <w:color w:val="000000" w:themeColor="text1"/>
          <w:sz w:val="28"/>
          <w:szCs w:val="28"/>
        </w:rPr>
        <w:t>«Физическая культура», «Основы безопасности жизнедеятельности» на базовом уровне;</w:t>
      </w:r>
    </w:p>
    <w:p w14:paraId="48B0D1EE" w14:textId="77777777" w:rsidR="001E0FC1" w:rsidRPr="002719B4" w:rsidRDefault="00C33C85" w:rsidP="00332665">
      <w:pPr>
        <w:spacing w:line="276" w:lineRule="auto"/>
        <w:ind w:firstLine="709"/>
        <w:jc w:val="both"/>
        <w:rPr>
          <w:color w:val="000000" w:themeColor="text1"/>
          <w:sz w:val="28"/>
          <w:szCs w:val="28"/>
        </w:rPr>
      </w:pPr>
      <w:r w:rsidRPr="002719B4">
        <w:rPr>
          <w:color w:val="000000" w:themeColor="text1"/>
          <w:sz w:val="28"/>
          <w:szCs w:val="28"/>
        </w:rPr>
        <w:t>-</w:t>
      </w:r>
      <w:r w:rsidR="001E0FC1" w:rsidRPr="002719B4">
        <w:rPr>
          <w:color w:val="000000" w:themeColor="text1"/>
          <w:sz w:val="28"/>
          <w:szCs w:val="28"/>
        </w:rPr>
        <w:t xml:space="preserve">  усиливают акценты на изучение явлений и процессов современной России и мира в целом, современного состояния</w:t>
      </w:r>
      <w:r w:rsidRPr="002719B4">
        <w:rPr>
          <w:color w:val="000000" w:themeColor="text1"/>
          <w:sz w:val="28"/>
          <w:szCs w:val="28"/>
        </w:rPr>
        <w:t xml:space="preserve"> </w:t>
      </w:r>
      <w:r w:rsidR="001E0FC1" w:rsidRPr="002719B4">
        <w:rPr>
          <w:color w:val="000000" w:themeColor="text1"/>
          <w:sz w:val="28"/>
          <w:szCs w:val="28"/>
        </w:rPr>
        <w:t>науки.</w:t>
      </w:r>
    </w:p>
    <w:p w14:paraId="4272628A" w14:textId="77777777" w:rsidR="00EB3664" w:rsidRPr="002719B4" w:rsidRDefault="00CC355B" w:rsidP="00332665">
      <w:pPr>
        <w:spacing w:line="276" w:lineRule="auto"/>
        <w:ind w:firstLine="709"/>
        <w:jc w:val="both"/>
        <w:rPr>
          <w:color w:val="000000" w:themeColor="text1"/>
          <w:sz w:val="28"/>
          <w:szCs w:val="28"/>
        </w:rPr>
      </w:pPr>
      <w:r w:rsidRPr="002719B4">
        <w:rPr>
          <w:color w:val="000000" w:themeColor="text1"/>
          <w:sz w:val="28"/>
          <w:szCs w:val="28"/>
        </w:rPr>
        <w:t>Предметные результаты освоения программы основного общего образования с учетом специфики содержания предметных областей, включающих конкретные учебные предметы, ориентированы на применение знаний, умений и навыков обучающимися в учебных ситуациях и реальных жизненных условиях, а также на успешное обучение на следующем уровне образования.</w:t>
      </w:r>
      <w:r w:rsidR="00911D20" w:rsidRPr="002719B4">
        <w:rPr>
          <w:color w:val="000000" w:themeColor="text1"/>
          <w:sz w:val="28"/>
          <w:szCs w:val="28"/>
        </w:rPr>
        <w:t xml:space="preserve"> </w:t>
      </w:r>
    </w:p>
    <w:p w14:paraId="393B221F" w14:textId="77777777" w:rsidR="00B60A6C" w:rsidRPr="002719B4" w:rsidRDefault="00B60A6C" w:rsidP="00332665">
      <w:pPr>
        <w:spacing w:line="276" w:lineRule="auto"/>
        <w:ind w:firstLine="709"/>
        <w:jc w:val="both"/>
        <w:rPr>
          <w:color w:val="000000" w:themeColor="text1"/>
          <w:sz w:val="28"/>
          <w:szCs w:val="28"/>
        </w:rPr>
      </w:pPr>
      <w:r w:rsidRPr="002719B4">
        <w:rPr>
          <w:color w:val="000000" w:themeColor="text1"/>
          <w:sz w:val="28"/>
          <w:szCs w:val="28"/>
        </w:rPr>
        <w:t xml:space="preserve">Предметные результаты по </w:t>
      </w:r>
      <w:r w:rsidRPr="002719B4">
        <w:rPr>
          <w:b/>
          <w:i/>
          <w:color w:val="000000" w:themeColor="text1"/>
          <w:sz w:val="28"/>
          <w:szCs w:val="28"/>
        </w:rPr>
        <w:t>предметной области "Русский язык и литература"</w:t>
      </w:r>
      <w:r w:rsidRPr="002719B4">
        <w:rPr>
          <w:color w:val="000000" w:themeColor="text1"/>
          <w:sz w:val="28"/>
          <w:szCs w:val="28"/>
        </w:rPr>
        <w:t xml:space="preserve"> обеспечивают:</w:t>
      </w:r>
    </w:p>
    <w:p w14:paraId="2C98DEDF" w14:textId="77777777" w:rsidR="00B60A6C" w:rsidRPr="002719B4" w:rsidRDefault="00B60A6C" w:rsidP="00332665">
      <w:pPr>
        <w:spacing w:line="276" w:lineRule="auto"/>
        <w:ind w:firstLine="709"/>
        <w:jc w:val="both"/>
        <w:rPr>
          <w:b/>
          <w:color w:val="000000" w:themeColor="text1"/>
          <w:sz w:val="28"/>
          <w:szCs w:val="28"/>
        </w:rPr>
      </w:pPr>
      <w:r w:rsidRPr="002719B4">
        <w:rPr>
          <w:color w:val="000000" w:themeColor="text1"/>
          <w:sz w:val="28"/>
          <w:szCs w:val="28"/>
        </w:rPr>
        <w:t xml:space="preserve">По учебному предмету </w:t>
      </w:r>
      <w:r w:rsidRPr="002719B4">
        <w:rPr>
          <w:b/>
          <w:color w:val="000000" w:themeColor="text1"/>
          <w:sz w:val="28"/>
          <w:szCs w:val="28"/>
        </w:rPr>
        <w:t>"Русский язык":</w:t>
      </w:r>
    </w:p>
    <w:p w14:paraId="7FAAE228" w14:textId="77777777" w:rsidR="00B60A6C" w:rsidRPr="002719B4" w:rsidRDefault="00B60A6C" w:rsidP="00332665">
      <w:pPr>
        <w:spacing w:line="276" w:lineRule="auto"/>
        <w:ind w:firstLine="709"/>
        <w:jc w:val="both"/>
        <w:rPr>
          <w:color w:val="000000" w:themeColor="text1"/>
          <w:sz w:val="28"/>
          <w:szCs w:val="28"/>
        </w:rPr>
      </w:pPr>
      <w:r w:rsidRPr="002719B4">
        <w:rPr>
          <w:color w:val="000000" w:themeColor="text1"/>
          <w:sz w:val="28"/>
          <w:szCs w:val="28"/>
        </w:rPr>
        <w:t xml:space="preserve">1) совершенствование различных видов устной и письменной речевой деятельности (говорения и </w:t>
      </w:r>
      <w:proofErr w:type="spellStart"/>
      <w:r w:rsidRPr="002719B4">
        <w:rPr>
          <w:color w:val="000000" w:themeColor="text1"/>
          <w:sz w:val="28"/>
          <w:szCs w:val="28"/>
        </w:rPr>
        <w:t>аудирования</w:t>
      </w:r>
      <w:proofErr w:type="spellEnd"/>
      <w:r w:rsidRPr="002719B4">
        <w:rPr>
          <w:color w:val="000000" w:themeColor="text1"/>
          <w:sz w:val="28"/>
          <w:szCs w:val="28"/>
        </w:rPr>
        <w:t>, чтения и письма); формирование умений речевого взаимодействия (в том числе общения при помощи современных средств устной и письменной коммуникации):</w:t>
      </w:r>
    </w:p>
    <w:p w14:paraId="59B30DDE" w14:textId="77777777" w:rsidR="00B60A6C" w:rsidRPr="002719B4" w:rsidRDefault="00B60A6C" w:rsidP="00332665">
      <w:pPr>
        <w:spacing w:line="276" w:lineRule="auto"/>
        <w:ind w:firstLine="709"/>
        <w:jc w:val="both"/>
        <w:rPr>
          <w:color w:val="000000" w:themeColor="text1"/>
          <w:sz w:val="28"/>
          <w:szCs w:val="28"/>
        </w:rPr>
      </w:pPr>
      <w:r w:rsidRPr="002719B4">
        <w:rPr>
          <w:color w:val="000000" w:themeColor="text1"/>
          <w:sz w:val="28"/>
          <w:szCs w:val="28"/>
        </w:rPr>
        <w:t>- создание устных монологических высказываний на основе жизненных наблюдений, личных впечатлений, чтения учебно-научной, художественной и научно-популярной литературы: монолог-описание; монолог-рассуждение; монолог-повествование; выступление с научным сообщением;</w:t>
      </w:r>
    </w:p>
    <w:p w14:paraId="4527E8DF" w14:textId="77777777" w:rsidR="00B60A6C" w:rsidRPr="002719B4" w:rsidRDefault="00B60A6C" w:rsidP="00332665">
      <w:pPr>
        <w:spacing w:line="276" w:lineRule="auto"/>
        <w:ind w:firstLine="709"/>
        <w:jc w:val="both"/>
        <w:rPr>
          <w:color w:val="000000" w:themeColor="text1"/>
          <w:sz w:val="28"/>
          <w:szCs w:val="28"/>
        </w:rPr>
      </w:pPr>
      <w:r w:rsidRPr="002719B4">
        <w:rPr>
          <w:color w:val="000000" w:themeColor="text1"/>
          <w:sz w:val="28"/>
          <w:szCs w:val="28"/>
        </w:rPr>
        <w:t>- участие в диалоге разных видов: побуждение к действию, обмен мнениями, запрос информации, сообщение информации (создание не менее шести реплик); обсуждение и четкая формулировка цели, плана совместной групповой деятельности;</w:t>
      </w:r>
    </w:p>
    <w:p w14:paraId="271D8A15" w14:textId="77777777" w:rsidR="00B60A6C" w:rsidRPr="002719B4" w:rsidRDefault="00B60A6C" w:rsidP="00332665">
      <w:pPr>
        <w:spacing w:line="276" w:lineRule="auto"/>
        <w:ind w:firstLine="709"/>
        <w:jc w:val="both"/>
        <w:rPr>
          <w:color w:val="000000" w:themeColor="text1"/>
          <w:sz w:val="28"/>
          <w:szCs w:val="28"/>
        </w:rPr>
      </w:pPr>
      <w:r w:rsidRPr="002719B4">
        <w:rPr>
          <w:color w:val="000000" w:themeColor="text1"/>
          <w:sz w:val="28"/>
          <w:szCs w:val="28"/>
        </w:rPr>
        <w:lastRenderedPageBreak/>
        <w:t xml:space="preserve">- овладение различными видами </w:t>
      </w:r>
      <w:proofErr w:type="spellStart"/>
      <w:r w:rsidRPr="002719B4">
        <w:rPr>
          <w:color w:val="000000" w:themeColor="text1"/>
          <w:sz w:val="28"/>
          <w:szCs w:val="28"/>
        </w:rPr>
        <w:t>аудирования</w:t>
      </w:r>
      <w:proofErr w:type="spellEnd"/>
      <w:r w:rsidRPr="002719B4">
        <w:rPr>
          <w:color w:val="000000" w:themeColor="text1"/>
          <w:sz w:val="28"/>
          <w:szCs w:val="28"/>
        </w:rPr>
        <w:t xml:space="preserve"> (выборочным, детальным, ознакомительным) учебно-научных, художественных, публицистических текстов различных функционально-смысловых типов речи;</w:t>
      </w:r>
    </w:p>
    <w:p w14:paraId="3346FDA7" w14:textId="77777777" w:rsidR="00B60A6C" w:rsidRPr="002719B4" w:rsidRDefault="00B60A6C" w:rsidP="00332665">
      <w:pPr>
        <w:spacing w:line="276" w:lineRule="auto"/>
        <w:ind w:firstLine="709"/>
        <w:jc w:val="both"/>
        <w:rPr>
          <w:color w:val="000000" w:themeColor="text1"/>
          <w:sz w:val="28"/>
          <w:szCs w:val="28"/>
        </w:rPr>
      </w:pPr>
      <w:r w:rsidRPr="002719B4">
        <w:rPr>
          <w:color w:val="000000" w:themeColor="text1"/>
          <w:sz w:val="28"/>
          <w:szCs w:val="28"/>
        </w:rPr>
        <w:t>- овладение различными видами чтения (просмотровым, ознакомительным, изучающим, поисковым);</w:t>
      </w:r>
    </w:p>
    <w:p w14:paraId="457DC815" w14:textId="77777777" w:rsidR="00B60A6C" w:rsidRPr="002719B4" w:rsidRDefault="00B60A6C" w:rsidP="00332665">
      <w:pPr>
        <w:spacing w:line="276" w:lineRule="auto"/>
        <w:ind w:firstLine="709"/>
        <w:jc w:val="both"/>
        <w:rPr>
          <w:color w:val="000000" w:themeColor="text1"/>
          <w:sz w:val="28"/>
          <w:szCs w:val="28"/>
        </w:rPr>
      </w:pPr>
      <w:r w:rsidRPr="002719B4">
        <w:rPr>
          <w:color w:val="000000" w:themeColor="text1"/>
          <w:sz w:val="28"/>
          <w:szCs w:val="28"/>
        </w:rPr>
        <w:t>- понимание прослушанных или прочитанных учебно-научных, официально-деловых, публицистических, художественных текстов различных функционально-смысловых типов речи: формулирование в устной и письменной форме темы и главной мысли текста; формулирование вопросов по содержанию текста и ответов на них; подробная, сжатая и выборочная передача в устной и письменной форме содержания текста;</w:t>
      </w:r>
    </w:p>
    <w:p w14:paraId="0571B45C" w14:textId="77777777" w:rsidR="00B60A6C" w:rsidRPr="002719B4" w:rsidRDefault="00B60A6C" w:rsidP="00332665">
      <w:pPr>
        <w:spacing w:line="276" w:lineRule="auto"/>
        <w:ind w:firstLine="709"/>
        <w:jc w:val="both"/>
        <w:rPr>
          <w:color w:val="000000" w:themeColor="text1"/>
          <w:sz w:val="28"/>
          <w:szCs w:val="28"/>
        </w:rPr>
      </w:pPr>
      <w:r w:rsidRPr="002719B4">
        <w:rPr>
          <w:color w:val="000000" w:themeColor="text1"/>
          <w:sz w:val="28"/>
          <w:szCs w:val="28"/>
        </w:rPr>
        <w:t>- овладение умениями информационной переработки прослушанного или прочитанного текста: составление плана текста (простого, сложного; назывного, вопросного, тезисного) с целью дальнейшего воспроизведения содержания текста в устной и письменной форме; выделение главной и второстепенной информации, явной и скрытой информации в тексте;</w:t>
      </w:r>
    </w:p>
    <w:p w14:paraId="7620E205" w14:textId="77777777" w:rsidR="00B60A6C" w:rsidRPr="002719B4" w:rsidRDefault="00B60A6C" w:rsidP="00332665">
      <w:pPr>
        <w:spacing w:line="276" w:lineRule="auto"/>
        <w:ind w:firstLine="709"/>
        <w:jc w:val="both"/>
        <w:rPr>
          <w:color w:val="000000" w:themeColor="text1"/>
          <w:sz w:val="28"/>
          <w:szCs w:val="28"/>
        </w:rPr>
      </w:pPr>
      <w:r w:rsidRPr="002719B4">
        <w:rPr>
          <w:color w:val="000000" w:themeColor="text1"/>
          <w:sz w:val="28"/>
          <w:szCs w:val="28"/>
        </w:rPr>
        <w:t xml:space="preserve">- представление </w:t>
      </w:r>
      <w:proofErr w:type="gramStart"/>
      <w:r w:rsidRPr="002719B4">
        <w:rPr>
          <w:color w:val="000000" w:themeColor="text1"/>
          <w:sz w:val="28"/>
          <w:szCs w:val="28"/>
        </w:rPr>
        <w:t>содержания</w:t>
      </w:r>
      <w:proofErr w:type="gramEnd"/>
      <w:r w:rsidRPr="002719B4">
        <w:rPr>
          <w:color w:val="000000" w:themeColor="text1"/>
          <w:sz w:val="28"/>
          <w:szCs w:val="28"/>
        </w:rPr>
        <w:t xml:space="preserve"> прослушанного или прочитанного учебно-научного текста в виде таблицы, схемы; представление содержания таблицы, схемы в виде текста; комментирование текста или его фрагмента;</w:t>
      </w:r>
    </w:p>
    <w:p w14:paraId="668BC749" w14:textId="77777777" w:rsidR="00B60A6C" w:rsidRPr="002719B4" w:rsidRDefault="00B60A6C" w:rsidP="00332665">
      <w:pPr>
        <w:spacing w:line="276" w:lineRule="auto"/>
        <w:ind w:firstLine="709"/>
        <w:jc w:val="both"/>
        <w:rPr>
          <w:color w:val="000000" w:themeColor="text1"/>
          <w:sz w:val="28"/>
          <w:szCs w:val="28"/>
        </w:rPr>
      </w:pPr>
      <w:r w:rsidRPr="002719B4">
        <w:rPr>
          <w:color w:val="000000" w:themeColor="text1"/>
          <w:sz w:val="28"/>
          <w:szCs w:val="28"/>
        </w:rPr>
        <w:t>- передача в устной или письменной форме содержания прослушанных или прочитанных текстов различных функционально-смысловых типов речи (повествование, описание, рассуждение-доказательство, рассуждение-объяснение, рассуждение-размышление) с заданной степенью свернутости: подробное изложение (исходный текст объемом не менее 280 слов), сжатое и выборочное изложение (исходный текст объемом не менее 300 слов);</w:t>
      </w:r>
    </w:p>
    <w:p w14:paraId="1B6923E6" w14:textId="77777777" w:rsidR="00B60A6C" w:rsidRPr="002719B4" w:rsidRDefault="00B60A6C" w:rsidP="00332665">
      <w:pPr>
        <w:spacing w:line="276" w:lineRule="auto"/>
        <w:ind w:firstLine="709"/>
        <w:jc w:val="both"/>
        <w:rPr>
          <w:color w:val="000000" w:themeColor="text1"/>
          <w:sz w:val="28"/>
          <w:szCs w:val="28"/>
        </w:rPr>
      </w:pPr>
      <w:r w:rsidRPr="002719B4">
        <w:rPr>
          <w:color w:val="000000" w:themeColor="text1"/>
          <w:sz w:val="28"/>
          <w:szCs w:val="28"/>
        </w:rPr>
        <w:t>- устный пересказ прочитанного или прослушанного текста объемом не менее 150 слов;</w:t>
      </w:r>
    </w:p>
    <w:p w14:paraId="2B92E302" w14:textId="77777777" w:rsidR="00B60A6C" w:rsidRPr="002719B4" w:rsidRDefault="00B60A6C" w:rsidP="00332665">
      <w:pPr>
        <w:spacing w:line="276" w:lineRule="auto"/>
        <w:ind w:firstLine="709"/>
        <w:jc w:val="both"/>
        <w:rPr>
          <w:color w:val="000000" w:themeColor="text1"/>
          <w:sz w:val="28"/>
          <w:szCs w:val="28"/>
        </w:rPr>
      </w:pPr>
      <w:r w:rsidRPr="002719B4">
        <w:rPr>
          <w:color w:val="000000" w:themeColor="text1"/>
          <w:sz w:val="28"/>
          <w:szCs w:val="28"/>
        </w:rPr>
        <w:t>- извлечение информации из различных источников, ее осмысление и оперирование ею, свободное пользование лингвистическими словарями, справочной литературой, в том числе информационно-справочными системами в электронной форме;</w:t>
      </w:r>
    </w:p>
    <w:p w14:paraId="3D1B7CE6" w14:textId="77777777" w:rsidR="00B60A6C" w:rsidRPr="002719B4" w:rsidRDefault="00B60A6C" w:rsidP="00332665">
      <w:pPr>
        <w:spacing w:line="276" w:lineRule="auto"/>
        <w:ind w:firstLine="709"/>
        <w:jc w:val="both"/>
        <w:rPr>
          <w:color w:val="000000" w:themeColor="text1"/>
          <w:sz w:val="28"/>
          <w:szCs w:val="28"/>
        </w:rPr>
      </w:pPr>
      <w:r w:rsidRPr="002719B4">
        <w:rPr>
          <w:color w:val="000000" w:themeColor="text1"/>
          <w:sz w:val="28"/>
          <w:szCs w:val="28"/>
        </w:rPr>
        <w:t>- создание письменных текстов различных стилей и функционально-смысловых типов речи (повествование, описание, рассуждение: рассуждение-доказательство, рассуждение-объяснение, рассуждение-размышление) с соблюдением норм построения текста: соответствие текста теме и основной мысли; цельность и относительная законченность; последовательность изложения (развертывание содержания в зависимости от цели текста, типа речи); правильность выделения абзацев в тексте; наличие грамматической связи предложений в тексте; логичность;</w:t>
      </w:r>
    </w:p>
    <w:p w14:paraId="62934DBB" w14:textId="77777777" w:rsidR="00B60A6C" w:rsidRPr="002719B4" w:rsidRDefault="00B60A6C" w:rsidP="00332665">
      <w:pPr>
        <w:spacing w:line="276" w:lineRule="auto"/>
        <w:ind w:firstLine="709"/>
        <w:jc w:val="both"/>
        <w:rPr>
          <w:color w:val="000000" w:themeColor="text1"/>
          <w:sz w:val="28"/>
          <w:szCs w:val="28"/>
        </w:rPr>
      </w:pPr>
      <w:r w:rsidRPr="002719B4">
        <w:rPr>
          <w:color w:val="000000" w:themeColor="text1"/>
          <w:sz w:val="28"/>
          <w:szCs w:val="28"/>
        </w:rPr>
        <w:t>- оформление деловых бумаг (заявление, инструкция, объяснительная записка, расписка, автобиография, характеристика);</w:t>
      </w:r>
    </w:p>
    <w:p w14:paraId="4819F864" w14:textId="77777777" w:rsidR="00B60A6C" w:rsidRPr="002719B4" w:rsidRDefault="00B60A6C" w:rsidP="00332665">
      <w:pPr>
        <w:spacing w:line="276" w:lineRule="auto"/>
        <w:ind w:firstLine="709"/>
        <w:jc w:val="both"/>
        <w:rPr>
          <w:color w:val="000000" w:themeColor="text1"/>
          <w:sz w:val="28"/>
          <w:szCs w:val="28"/>
        </w:rPr>
      </w:pPr>
      <w:r w:rsidRPr="002719B4">
        <w:rPr>
          <w:color w:val="000000" w:themeColor="text1"/>
          <w:sz w:val="28"/>
          <w:szCs w:val="28"/>
        </w:rPr>
        <w:lastRenderedPageBreak/>
        <w:t>- составление тезисов, конспекта, написание рецензии, реферата;</w:t>
      </w:r>
    </w:p>
    <w:p w14:paraId="275AFF07" w14:textId="77777777" w:rsidR="00B60A6C" w:rsidRPr="002719B4" w:rsidRDefault="00B60A6C" w:rsidP="00332665">
      <w:pPr>
        <w:spacing w:line="276" w:lineRule="auto"/>
        <w:ind w:firstLine="709"/>
        <w:jc w:val="both"/>
        <w:rPr>
          <w:color w:val="000000" w:themeColor="text1"/>
          <w:sz w:val="28"/>
          <w:szCs w:val="28"/>
        </w:rPr>
      </w:pPr>
      <w:r w:rsidRPr="002719B4">
        <w:rPr>
          <w:color w:val="000000" w:themeColor="text1"/>
          <w:sz w:val="28"/>
          <w:szCs w:val="28"/>
        </w:rPr>
        <w:t>- осуществление выбора языковых средств для создания устного или письменного высказывания в соответствии с коммуникативным замыслом;</w:t>
      </w:r>
    </w:p>
    <w:p w14:paraId="68F67C31" w14:textId="77777777" w:rsidR="00B60A6C" w:rsidRPr="002719B4" w:rsidRDefault="00B60A6C" w:rsidP="00332665">
      <w:pPr>
        <w:spacing w:line="276" w:lineRule="auto"/>
        <w:ind w:firstLine="709"/>
        <w:jc w:val="both"/>
        <w:rPr>
          <w:color w:val="000000" w:themeColor="text1"/>
          <w:sz w:val="28"/>
          <w:szCs w:val="28"/>
        </w:rPr>
      </w:pPr>
      <w:r w:rsidRPr="002719B4">
        <w:rPr>
          <w:color w:val="000000" w:themeColor="text1"/>
          <w:sz w:val="28"/>
          <w:szCs w:val="28"/>
        </w:rPr>
        <w:t>- анализ и оценивание собственных и чужих письменных и устных речевых высказываний с точки зрения решения коммуникативной задачи, ситуации и условий общения, выразительного словоупотребления, соблюдения норм современного русского литературного языка; понимание и объяснение основных причин коммуникативных успехов и неудач; корректировка речи;</w:t>
      </w:r>
    </w:p>
    <w:p w14:paraId="53075D09" w14:textId="77777777" w:rsidR="00B60A6C" w:rsidRPr="002719B4" w:rsidRDefault="00B60A6C" w:rsidP="00332665">
      <w:pPr>
        <w:spacing w:line="276" w:lineRule="auto"/>
        <w:ind w:firstLine="709"/>
        <w:jc w:val="both"/>
        <w:rPr>
          <w:color w:val="000000" w:themeColor="text1"/>
          <w:sz w:val="28"/>
          <w:szCs w:val="28"/>
        </w:rPr>
      </w:pPr>
      <w:r w:rsidRPr="002719B4">
        <w:rPr>
          <w:color w:val="000000" w:themeColor="text1"/>
          <w:sz w:val="28"/>
          <w:szCs w:val="28"/>
        </w:rPr>
        <w:t>2) понимание определяющей роли языка в развитии интеллектуальных и творческих способностей личности в процессе образования и самообразования, важности соблюдения норм современного русского литературного языка для культурного человека: осознание богатства, выразительности русского языка, понимание его роли в жизни человека, общества и государства, в современном мире, различий между литературным языком и диалектами, просторечием, профессиональными разновидностями языка;</w:t>
      </w:r>
    </w:p>
    <w:p w14:paraId="5C88F810" w14:textId="77777777" w:rsidR="00B60A6C" w:rsidRPr="002719B4" w:rsidRDefault="00B60A6C" w:rsidP="00332665">
      <w:pPr>
        <w:spacing w:line="276" w:lineRule="auto"/>
        <w:ind w:firstLine="709"/>
        <w:jc w:val="both"/>
        <w:rPr>
          <w:color w:val="000000" w:themeColor="text1"/>
          <w:sz w:val="28"/>
          <w:szCs w:val="28"/>
        </w:rPr>
      </w:pPr>
      <w:r w:rsidRPr="002719B4">
        <w:rPr>
          <w:color w:val="000000" w:themeColor="text1"/>
          <w:sz w:val="28"/>
          <w:szCs w:val="28"/>
        </w:rPr>
        <w:t>3) расширение и систематизация научных знаний о языке, его единицах и категориях; осознание взаимосвязи его уровней и единиц; освоение базовых понятий лингвистики:</w:t>
      </w:r>
    </w:p>
    <w:p w14:paraId="0DA156D5" w14:textId="77777777" w:rsidR="00B60A6C" w:rsidRPr="002719B4" w:rsidRDefault="00D6382E" w:rsidP="00332665">
      <w:pPr>
        <w:spacing w:line="276" w:lineRule="auto"/>
        <w:ind w:firstLine="709"/>
        <w:jc w:val="both"/>
        <w:rPr>
          <w:color w:val="000000" w:themeColor="text1"/>
          <w:sz w:val="28"/>
          <w:szCs w:val="28"/>
        </w:rPr>
      </w:pPr>
      <w:r w:rsidRPr="002719B4">
        <w:rPr>
          <w:color w:val="000000" w:themeColor="text1"/>
          <w:sz w:val="28"/>
          <w:szCs w:val="28"/>
        </w:rPr>
        <w:t xml:space="preserve">- </w:t>
      </w:r>
      <w:r w:rsidR="00B60A6C" w:rsidRPr="002719B4">
        <w:rPr>
          <w:color w:val="000000" w:themeColor="text1"/>
          <w:sz w:val="28"/>
          <w:szCs w:val="28"/>
        </w:rPr>
        <w:t>вычленение звуков речи и характеристика их фонетических признаков; распознавание звуков речи по заданным характеристикам; определение звукового состава слова;</w:t>
      </w:r>
    </w:p>
    <w:p w14:paraId="018CD4C4" w14:textId="77777777" w:rsidR="00B60A6C" w:rsidRPr="002719B4" w:rsidRDefault="00D6382E" w:rsidP="00332665">
      <w:pPr>
        <w:spacing w:line="276" w:lineRule="auto"/>
        <w:ind w:firstLine="709"/>
        <w:jc w:val="both"/>
        <w:rPr>
          <w:color w:val="000000" w:themeColor="text1"/>
          <w:sz w:val="28"/>
          <w:szCs w:val="28"/>
        </w:rPr>
      </w:pPr>
      <w:r w:rsidRPr="002719B4">
        <w:rPr>
          <w:color w:val="000000" w:themeColor="text1"/>
          <w:sz w:val="28"/>
          <w:szCs w:val="28"/>
        </w:rPr>
        <w:t xml:space="preserve">- </w:t>
      </w:r>
      <w:r w:rsidR="00B60A6C" w:rsidRPr="002719B4">
        <w:rPr>
          <w:color w:val="000000" w:themeColor="text1"/>
          <w:sz w:val="28"/>
          <w:szCs w:val="28"/>
        </w:rPr>
        <w:t>вычленение морфем в словах; распознавание разных видов морфем;</w:t>
      </w:r>
    </w:p>
    <w:p w14:paraId="12CB1D33" w14:textId="77777777" w:rsidR="00B60A6C" w:rsidRPr="002719B4" w:rsidRDefault="00D6382E" w:rsidP="00332665">
      <w:pPr>
        <w:spacing w:line="276" w:lineRule="auto"/>
        <w:ind w:firstLine="709"/>
        <w:jc w:val="both"/>
        <w:rPr>
          <w:color w:val="000000" w:themeColor="text1"/>
          <w:sz w:val="28"/>
          <w:szCs w:val="28"/>
        </w:rPr>
      </w:pPr>
      <w:r w:rsidRPr="002719B4">
        <w:rPr>
          <w:color w:val="000000" w:themeColor="text1"/>
          <w:sz w:val="28"/>
          <w:szCs w:val="28"/>
        </w:rPr>
        <w:t xml:space="preserve">- </w:t>
      </w:r>
      <w:r w:rsidR="00B60A6C" w:rsidRPr="002719B4">
        <w:rPr>
          <w:color w:val="000000" w:themeColor="text1"/>
          <w:sz w:val="28"/>
          <w:szCs w:val="28"/>
        </w:rPr>
        <w:t>определение основных способов словообразования; построение словообразовательной цепочки, определение производной и производящей основ;</w:t>
      </w:r>
    </w:p>
    <w:p w14:paraId="152BF7A3" w14:textId="77777777" w:rsidR="00B60A6C" w:rsidRPr="002719B4" w:rsidRDefault="00D6382E" w:rsidP="00332665">
      <w:pPr>
        <w:spacing w:line="276" w:lineRule="auto"/>
        <w:ind w:firstLine="709"/>
        <w:jc w:val="both"/>
        <w:rPr>
          <w:color w:val="000000" w:themeColor="text1"/>
          <w:sz w:val="28"/>
          <w:szCs w:val="28"/>
        </w:rPr>
      </w:pPr>
      <w:r w:rsidRPr="002719B4">
        <w:rPr>
          <w:color w:val="000000" w:themeColor="text1"/>
          <w:sz w:val="28"/>
          <w:szCs w:val="28"/>
        </w:rPr>
        <w:t xml:space="preserve">- </w:t>
      </w:r>
      <w:r w:rsidR="00B60A6C" w:rsidRPr="002719B4">
        <w:rPr>
          <w:color w:val="000000" w:themeColor="text1"/>
          <w:sz w:val="28"/>
          <w:szCs w:val="28"/>
        </w:rPr>
        <w:t>определение лексического значения слова разными способами (использование толкового словаря, словарей синонимов, антонимов; установление значения слова по контексту);</w:t>
      </w:r>
    </w:p>
    <w:p w14:paraId="52C7D97B" w14:textId="77777777" w:rsidR="00B60A6C" w:rsidRPr="002719B4" w:rsidRDefault="00D6382E" w:rsidP="00332665">
      <w:pPr>
        <w:spacing w:line="276" w:lineRule="auto"/>
        <w:ind w:firstLine="709"/>
        <w:jc w:val="both"/>
        <w:rPr>
          <w:color w:val="000000" w:themeColor="text1"/>
          <w:sz w:val="28"/>
          <w:szCs w:val="28"/>
        </w:rPr>
      </w:pPr>
      <w:r w:rsidRPr="002719B4">
        <w:rPr>
          <w:color w:val="000000" w:themeColor="text1"/>
          <w:sz w:val="28"/>
          <w:szCs w:val="28"/>
        </w:rPr>
        <w:t xml:space="preserve">- </w:t>
      </w:r>
      <w:r w:rsidR="00B60A6C" w:rsidRPr="002719B4">
        <w:rPr>
          <w:color w:val="000000" w:themeColor="text1"/>
          <w:sz w:val="28"/>
          <w:szCs w:val="28"/>
        </w:rPr>
        <w:t>распознавание однозначных и многозначных слов, омонимов, синонимов, антонимов; прямого и переносного значений слова;</w:t>
      </w:r>
    </w:p>
    <w:p w14:paraId="57EF1AC9" w14:textId="77777777" w:rsidR="00B60A6C" w:rsidRPr="002719B4" w:rsidRDefault="00D6382E" w:rsidP="00332665">
      <w:pPr>
        <w:spacing w:line="276" w:lineRule="auto"/>
        <w:ind w:firstLine="709"/>
        <w:jc w:val="both"/>
        <w:rPr>
          <w:color w:val="000000" w:themeColor="text1"/>
          <w:sz w:val="28"/>
          <w:szCs w:val="28"/>
        </w:rPr>
      </w:pPr>
      <w:r w:rsidRPr="002719B4">
        <w:rPr>
          <w:color w:val="000000" w:themeColor="text1"/>
          <w:sz w:val="28"/>
          <w:szCs w:val="28"/>
        </w:rPr>
        <w:t xml:space="preserve">- </w:t>
      </w:r>
      <w:r w:rsidR="00B60A6C" w:rsidRPr="002719B4">
        <w:rPr>
          <w:color w:val="000000" w:themeColor="text1"/>
          <w:sz w:val="28"/>
          <w:szCs w:val="28"/>
        </w:rPr>
        <w:t>распознавание слов с точки зрения их происхождения, принадлежности к активному или пассивному запасу, сферы употребления (архаизмы, историзмы, неологизмы, заимствованная лексика, профессионализмы, канцеляризмы, диалектизмы, жаргонизмы, разговорная лексика); определение стилистической окраски слова;</w:t>
      </w:r>
    </w:p>
    <w:p w14:paraId="0AE3841D" w14:textId="77777777" w:rsidR="00B60A6C" w:rsidRPr="002719B4" w:rsidRDefault="00D6382E" w:rsidP="00332665">
      <w:pPr>
        <w:spacing w:line="276" w:lineRule="auto"/>
        <w:ind w:firstLine="709"/>
        <w:jc w:val="both"/>
        <w:rPr>
          <w:color w:val="000000" w:themeColor="text1"/>
          <w:sz w:val="28"/>
          <w:szCs w:val="28"/>
        </w:rPr>
      </w:pPr>
      <w:r w:rsidRPr="002719B4">
        <w:rPr>
          <w:color w:val="000000" w:themeColor="text1"/>
          <w:sz w:val="28"/>
          <w:szCs w:val="28"/>
        </w:rPr>
        <w:t xml:space="preserve">- </w:t>
      </w:r>
      <w:r w:rsidR="00B60A6C" w:rsidRPr="002719B4">
        <w:rPr>
          <w:color w:val="000000" w:themeColor="text1"/>
          <w:sz w:val="28"/>
          <w:szCs w:val="28"/>
        </w:rPr>
        <w:t>распознавание по значению и основным грамматическим признакам имен существительных, имен прилагательных, глаголов, имен числительных, местоимений, наречий, предлогов, союзов, частиц, междометий, звукоподражательных слов, причастий, деепричастий;</w:t>
      </w:r>
    </w:p>
    <w:p w14:paraId="55500003" w14:textId="77777777" w:rsidR="00B60A6C" w:rsidRPr="002719B4" w:rsidRDefault="00D6382E" w:rsidP="00332665">
      <w:pPr>
        <w:spacing w:line="276" w:lineRule="auto"/>
        <w:ind w:firstLine="709"/>
        <w:jc w:val="both"/>
        <w:rPr>
          <w:color w:val="000000" w:themeColor="text1"/>
          <w:sz w:val="28"/>
          <w:szCs w:val="28"/>
        </w:rPr>
      </w:pPr>
      <w:r w:rsidRPr="002719B4">
        <w:rPr>
          <w:color w:val="000000" w:themeColor="text1"/>
          <w:sz w:val="28"/>
          <w:szCs w:val="28"/>
        </w:rPr>
        <w:t xml:space="preserve">- </w:t>
      </w:r>
      <w:r w:rsidR="00B60A6C" w:rsidRPr="002719B4">
        <w:rPr>
          <w:color w:val="000000" w:themeColor="text1"/>
          <w:sz w:val="28"/>
          <w:szCs w:val="28"/>
        </w:rPr>
        <w:t>определение типов подчинительной связи слов в словосочетании (согласование, управление, примыкание);</w:t>
      </w:r>
    </w:p>
    <w:p w14:paraId="791D44C2" w14:textId="77777777" w:rsidR="00B60A6C" w:rsidRPr="002719B4" w:rsidRDefault="00D6382E" w:rsidP="00332665">
      <w:pPr>
        <w:spacing w:line="276" w:lineRule="auto"/>
        <w:ind w:firstLine="709"/>
        <w:jc w:val="both"/>
        <w:rPr>
          <w:color w:val="000000" w:themeColor="text1"/>
          <w:sz w:val="28"/>
          <w:szCs w:val="28"/>
        </w:rPr>
      </w:pPr>
      <w:r w:rsidRPr="002719B4">
        <w:rPr>
          <w:color w:val="000000" w:themeColor="text1"/>
          <w:sz w:val="28"/>
          <w:szCs w:val="28"/>
        </w:rPr>
        <w:lastRenderedPageBreak/>
        <w:t xml:space="preserve">- </w:t>
      </w:r>
      <w:r w:rsidR="00B60A6C" w:rsidRPr="002719B4">
        <w:rPr>
          <w:color w:val="000000" w:themeColor="text1"/>
          <w:sz w:val="28"/>
          <w:szCs w:val="28"/>
        </w:rPr>
        <w:t>распознавание основных видов словосочетаний по морфологическим свойствам главного слова (именные, глагольные, наречные);</w:t>
      </w:r>
    </w:p>
    <w:p w14:paraId="72E3C63A" w14:textId="77777777" w:rsidR="00B60A6C" w:rsidRPr="002719B4" w:rsidRDefault="00D6382E" w:rsidP="00332665">
      <w:pPr>
        <w:spacing w:line="276" w:lineRule="auto"/>
        <w:ind w:firstLine="709"/>
        <w:jc w:val="both"/>
        <w:rPr>
          <w:color w:val="000000" w:themeColor="text1"/>
          <w:sz w:val="28"/>
          <w:szCs w:val="28"/>
        </w:rPr>
      </w:pPr>
      <w:r w:rsidRPr="002719B4">
        <w:rPr>
          <w:color w:val="000000" w:themeColor="text1"/>
          <w:sz w:val="28"/>
          <w:szCs w:val="28"/>
        </w:rPr>
        <w:t xml:space="preserve">- </w:t>
      </w:r>
      <w:r w:rsidR="00B60A6C" w:rsidRPr="002719B4">
        <w:rPr>
          <w:color w:val="000000" w:themeColor="text1"/>
          <w:sz w:val="28"/>
          <w:szCs w:val="28"/>
        </w:rPr>
        <w:t>распознавание простых неосложненных предложений; простых предложений, осложненных однородными членами, включая предложения с обобщающим словом при однородных членах, обособленными членами, уточняющими членами, обращением, вводными словами, предложениями и вставными конструкциями;</w:t>
      </w:r>
    </w:p>
    <w:p w14:paraId="273893BC" w14:textId="77777777" w:rsidR="00B60A6C" w:rsidRPr="002719B4" w:rsidRDefault="00D6382E" w:rsidP="00332665">
      <w:pPr>
        <w:spacing w:line="276" w:lineRule="auto"/>
        <w:ind w:firstLine="709"/>
        <w:jc w:val="both"/>
        <w:rPr>
          <w:color w:val="000000" w:themeColor="text1"/>
          <w:sz w:val="28"/>
          <w:szCs w:val="28"/>
        </w:rPr>
      </w:pPr>
      <w:r w:rsidRPr="002719B4">
        <w:rPr>
          <w:color w:val="000000" w:themeColor="text1"/>
          <w:sz w:val="28"/>
          <w:szCs w:val="28"/>
        </w:rPr>
        <w:t xml:space="preserve">- </w:t>
      </w:r>
      <w:r w:rsidR="00B60A6C" w:rsidRPr="002719B4">
        <w:rPr>
          <w:color w:val="000000" w:themeColor="text1"/>
          <w:sz w:val="28"/>
          <w:szCs w:val="28"/>
        </w:rPr>
        <w:t>распознавание косвенной и прямой речи;</w:t>
      </w:r>
    </w:p>
    <w:p w14:paraId="40886618" w14:textId="77777777" w:rsidR="00B60A6C" w:rsidRPr="002719B4" w:rsidRDefault="00D6382E" w:rsidP="00332665">
      <w:pPr>
        <w:spacing w:line="276" w:lineRule="auto"/>
        <w:ind w:firstLine="709"/>
        <w:jc w:val="both"/>
        <w:rPr>
          <w:color w:val="000000" w:themeColor="text1"/>
          <w:sz w:val="28"/>
          <w:szCs w:val="28"/>
        </w:rPr>
      </w:pPr>
      <w:r w:rsidRPr="002719B4">
        <w:rPr>
          <w:color w:val="000000" w:themeColor="text1"/>
          <w:sz w:val="28"/>
          <w:szCs w:val="28"/>
        </w:rPr>
        <w:t xml:space="preserve">- </w:t>
      </w:r>
      <w:r w:rsidR="00B60A6C" w:rsidRPr="002719B4">
        <w:rPr>
          <w:color w:val="000000" w:themeColor="text1"/>
          <w:sz w:val="28"/>
          <w:szCs w:val="28"/>
        </w:rPr>
        <w:t>распознавание предложений по цели высказывания (повествовательные, побудительные, вопросительные), эмоциональной окраске (восклицательные и невосклицательные), количеству грамматических основ (простые и сложные), наличию главных членов (двусоставные и односоставные), наличию второстепенных членов (распространенные и нераспространенные); предложений полных и неполных;</w:t>
      </w:r>
    </w:p>
    <w:p w14:paraId="4BC1758B" w14:textId="77777777" w:rsidR="00B60A6C" w:rsidRPr="002719B4" w:rsidRDefault="00D6382E" w:rsidP="00332665">
      <w:pPr>
        <w:spacing w:line="276" w:lineRule="auto"/>
        <w:ind w:firstLine="709"/>
        <w:jc w:val="both"/>
        <w:rPr>
          <w:color w:val="000000" w:themeColor="text1"/>
          <w:sz w:val="28"/>
          <w:szCs w:val="28"/>
        </w:rPr>
      </w:pPr>
      <w:r w:rsidRPr="002719B4">
        <w:rPr>
          <w:color w:val="000000" w:themeColor="text1"/>
          <w:sz w:val="28"/>
          <w:szCs w:val="28"/>
        </w:rPr>
        <w:t xml:space="preserve">- </w:t>
      </w:r>
      <w:r w:rsidR="00B60A6C" w:rsidRPr="002719B4">
        <w:rPr>
          <w:color w:val="000000" w:themeColor="text1"/>
          <w:sz w:val="28"/>
          <w:szCs w:val="28"/>
        </w:rPr>
        <w:t>распознавание видов односоставных предложений (назывные, определенно-личные, неопределенно-личные, безличные);</w:t>
      </w:r>
    </w:p>
    <w:p w14:paraId="57C732A1" w14:textId="77777777" w:rsidR="00B60A6C" w:rsidRPr="002719B4" w:rsidRDefault="00D6382E" w:rsidP="00332665">
      <w:pPr>
        <w:spacing w:line="276" w:lineRule="auto"/>
        <w:ind w:firstLine="709"/>
        <w:jc w:val="both"/>
        <w:rPr>
          <w:color w:val="000000" w:themeColor="text1"/>
          <w:sz w:val="28"/>
          <w:szCs w:val="28"/>
        </w:rPr>
      </w:pPr>
      <w:r w:rsidRPr="002719B4">
        <w:rPr>
          <w:color w:val="000000" w:themeColor="text1"/>
          <w:sz w:val="28"/>
          <w:szCs w:val="28"/>
        </w:rPr>
        <w:t xml:space="preserve">- </w:t>
      </w:r>
      <w:r w:rsidR="00B60A6C" w:rsidRPr="002719B4">
        <w:rPr>
          <w:color w:val="000000" w:themeColor="text1"/>
          <w:sz w:val="28"/>
          <w:szCs w:val="28"/>
        </w:rPr>
        <w:t>определение морфологических средств выражения подлежащего, сказуемого разных видов (простого глагольного, составного глагольного, составного именного), второстепенных членов предложения (определения, дополнения, обстоятельства);</w:t>
      </w:r>
    </w:p>
    <w:p w14:paraId="0FEE423A" w14:textId="77777777" w:rsidR="00B60A6C" w:rsidRPr="002719B4" w:rsidRDefault="00D6382E" w:rsidP="00332665">
      <w:pPr>
        <w:spacing w:line="276" w:lineRule="auto"/>
        <w:ind w:firstLine="709"/>
        <w:jc w:val="both"/>
        <w:rPr>
          <w:color w:val="000000" w:themeColor="text1"/>
          <w:sz w:val="28"/>
          <w:szCs w:val="28"/>
        </w:rPr>
      </w:pPr>
      <w:r w:rsidRPr="002719B4">
        <w:rPr>
          <w:color w:val="000000" w:themeColor="text1"/>
          <w:sz w:val="28"/>
          <w:szCs w:val="28"/>
        </w:rPr>
        <w:t xml:space="preserve">- </w:t>
      </w:r>
      <w:r w:rsidR="00B60A6C" w:rsidRPr="002719B4">
        <w:rPr>
          <w:color w:val="000000" w:themeColor="text1"/>
          <w:sz w:val="28"/>
          <w:szCs w:val="28"/>
        </w:rPr>
        <w:t>распознавание бессоюзных и союзных (сложносочиненных и сложноподчиненных) предложений, сложных предложений с разными видами связи; сложноподчиненных предложений с несколькими придаточными (с однородным, неоднородным или последовательным подчинением придаточных);</w:t>
      </w:r>
    </w:p>
    <w:p w14:paraId="426F6896" w14:textId="77777777" w:rsidR="00B60A6C" w:rsidRPr="002719B4" w:rsidRDefault="00D6382E" w:rsidP="00332665">
      <w:pPr>
        <w:spacing w:line="276" w:lineRule="auto"/>
        <w:ind w:firstLine="709"/>
        <w:jc w:val="both"/>
        <w:rPr>
          <w:color w:val="000000" w:themeColor="text1"/>
          <w:sz w:val="28"/>
          <w:szCs w:val="28"/>
        </w:rPr>
      </w:pPr>
      <w:r w:rsidRPr="002719B4">
        <w:rPr>
          <w:color w:val="000000" w:themeColor="text1"/>
          <w:sz w:val="28"/>
          <w:szCs w:val="28"/>
        </w:rPr>
        <w:t xml:space="preserve">- </w:t>
      </w:r>
      <w:r w:rsidR="00B60A6C" w:rsidRPr="002719B4">
        <w:rPr>
          <w:color w:val="000000" w:themeColor="text1"/>
          <w:sz w:val="28"/>
          <w:szCs w:val="28"/>
        </w:rPr>
        <w:t>распознавание видов сложносочиненных предложений по смысловым отношениям между его частями;</w:t>
      </w:r>
    </w:p>
    <w:p w14:paraId="470C2134" w14:textId="77777777" w:rsidR="00B60A6C" w:rsidRPr="002719B4" w:rsidRDefault="00D6382E" w:rsidP="00332665">
      <w:pPr>
        <w:spacing w:line="276" w:lineRule="auto"/>
        <w:ind w:firstLine="709"/>
        <w:jc w:val="both"/>
        <w:rPr>
          <w:color w:val="000000" w:themeColor="text1"/>
          <w:sz w:val="28"/>
          <w:szCs w:val="28"/>
        </w:rPr>
      </w:pPr>
      <w:r w:rsidRPr="002719B4">
        <w:rPr>
          <w:color w:val="000000" w:themeColor="text1"/>
          <w:sz w:val="28"/>
          <w:szCs w:val="28"/>
        </w:rPr>
        <w:t xml:space="preserve">- </w:t>
      </w:r>
      <w:r w:rsidR="00B60A6C" w:rsidRPr="002719B4">
        <w:rPr>
          <w:color w:val="000000" w:themeColor="text1"/>
          <w:sz w:val="28"/>
          <w:szCs w:val="28"/>
        </w:rPr>
        <w:t>распознавание видов сложноподчиненных предложений (определительные, изъяснительные, обстоятельственные: времени, места, причины, образа действия и степени, сравнения, условия, уступки, следствия, цели);</w:t>
      </w:r>
    </w:p>
    <w:p w14:paraId="37629225" w14:textId="77777777" w:rsidR="00B60A6C" w:rsidRPr="002719B4" w:rsidRDefault="00D6382E" w:rsidP="00332665">
      <w:pPr>
        <w:spacing w:line="276" w:lineRule="auto"/>
        <w:ind w:firstLine="709"/>
        <w:jc w:val="both"/>
        <w:rPr>
          <w:color w:val="000000" w:themeColor="text1"/>
          <w:sz w:val="28"/>
          <w:szCs w:val="28"/>
        </w:rPr>
      </w:pPr>
      <w:r w:rsidRPr="002719B4">
        <w:rPr>
          <w:color w:val="000000" w:themeColor="text1"/>
          <w:sz w:val="28"/>
          <w:szCs w:val="28"/>
        </w:rPr>
        <w:t xml:space="preserve">- </w:t>
      </w:r>
      <w:r w:rsidR="00B60A6C" w:rsidRPr="002719B4">
        <w:rPr>
          <w:color w:val="000000" w:themeColor="text1"/>
          <w:sz w:val="28"/>
          <w:szCs w:val="28"/>
        </w:rPr>
        <w:t>различение подчинительных союзов и союзных слов в сложноподчиненных предложениях;</w:t>
      </w:r>
    </w:p>
    <w:p w14:paraId="5B8D6F81" w14:textId="77777777" w:rsidR="00B60A6C" w:rsidRPr="002719B4" w:rsidRDefault="00B60A6C" w:rsidP="00332665">
      <w:pPr>
        <w:spacing w:line="276" w:lineRule="auto"/>
        <w:ind w:firstLine="709"/>
        <w:jc w:val="both"/>
        <w:rPr>
          <w:color w:val="000000" w:themeColor="text1"/>
          <w:sz w:val="28"/>
          <w:szCs w:val="28"/>
        </w:rPr>
      </w:pPr>
      <w:r w:rsidRPr="002719B4">
        <w:rPr>
          <w:color w:val="000000" w:themeColor="text1"/>
          <w:sz w:val="28"/>
          <w:szCs w:val="28"/>
        </w:rPr>
        <w:t>4) формирование умений проведения различных видов анализа слова, синтаксического анализа словосочетания и предложения, а также многоаспектного анализа текста:</w:t>
      </w:r>
    </w:p>
    <w:p w14:paraId="5BFB8E70" w14:textId="77777777" w:rsidR="00B60A6C" w:rsidRPr="002719B4" w:rsidRDefault="00D6382E" w:rsidP="00332665">
      <w:pPr>
        <w:spacing w:line="276" w:lineRule="auto"/>
        <w:ind w:firstLine="709"/>
        <w:jc w:val="both"/>
        <w:rPr>
          <w:color w:val="000000" w:themeColor="text1"/>
          <w:sz w:val="28"/>
          <w:szCs w:val="28"/>
        </w:rPr>
      </w:pPr>
      <w:r w:rsidRPr="002719B4">
        <w:rPr>
          <w:color w:val="000000" w:themeColor="text1"/>
          <w:sz w:val="28"/>
          <w:szCs w:val="28"/>
        </w:rPr>
        <w:t xml:space="preserve">- </w:t>
      </w:r>
      <w:r w:rsidR="00B60A6C" w:rsidRPr="002719B4">
        <w:rPr>
          <w:color w:val="000000" w:themeColor="text1"/>
          <w:sz w:val="28"/>
          <w:szCs w:val="28"/>
        </w:rPr>
        <w:t>проведение фонетического, морфемного, словообразовательного, лексического, морфологического анализа слова;</w:t>
      </w:r>
    </w:p>
    <w:p w14:paraId="5C945213" w14:textId="77777777" w:rsidR="00B60A6C" w:rsidRPr="002719B4" w:rsidRDefault="00D6382E" w:rsidP="00332665">
      <w:pPr>
        <w:spacing w:line="276" w:lineRule="auto"/>
        <w:ind w:firstLine="709"/>
        <w:jc w:val="both"/>
        <w:rPr>
          <w:color w:val="000000" w:themeColor="text1"/>
          <w:sz w:val="28"/>
          <w:szCs w:val="28"/>
        </w:rPr>
      </w:pPr>
      <w:r w:rsidRPr="002719B4">
        <w:rPr>
          <w:color w:val="000000" w:themeColor="text1"/>
          <w:sz w:val="28"/>
          <w:szCs w:val="28"/>
        </w:rPr>
        <w:t xml:space="preserve">- </w:t>
      </w:r>
      <w:r w:rsidR="00B60A6C" w:rsidRPr="002719B4">
        <w:rPr>
          <w:color w:val="000000" w:themeColor="text1"/>
          <w:sz w:val="28"/>
          <w:szCs w:val="28"/>
        </w:rPr>
        <w:t>проведение орфографического анализа слова, предложения, текста или его фрагмента;</w:t>
      </w:r>
    </w:p>
    <w:p w14:paraId="411D989D" w14:textId="77777777" w:rsidR="00B60A6C" w:rsidRPr="002719B4" w:rsidRDefault="00D6382E" w:rsidP="00332665">
      <w:pPr>
        <w:spacing w:line="276" w:lineRule="auto"/>
        <w:ind w:firstLine="709"/>
        <w:jc w:val="both"/>
        <w:rPr>
          <w:color w:val="000000" w:themeColor="text1"/>
          <w:sz w:val="28"/>
          <w:szCs w:val="28"/>
        </w:rPr>
      </w:pPr>
      <w:r w:rsidRPr="002719B4">
        <w:rPr>
          <w:color w:val="000000" w:themeColor="text1"/>
          <w:sz w:val="28"/>
          <w:szCs w:val="28"/>
        </w:rPr>
        <w:t xml:space="preserve">- </w:t>
      </w:r>
      <w:r w:rsidR="00B60A6C" w:rsidRPr="002719B4">
        <w:rPr>
          <w:color w:val="000000" w:themeColor="text1"/>
          <w:sz w:val="28"/>
          <w:szCs w:val="28"/>
        </w:rPr>
        <w:t>проведение пунктуационного анализа предложения, текста или его фрагмента;</w:t>
      </w:r>
    </w:p>
    <w:p w14:paraId="2774A696" w14:textId="77777777" w:rsidR="00B60A6C" w:rsidRPr="002719B4" w:rsidRDefault="00D6382E" w:rsidP="00332665">
      <w:pPr>
        <w:spacing w:line="276" w:lineRule="auto"/>
        <w:ind w:firstLine="709"/>
        <w:jc w:val="both"/>
        <w:rPr>
          <w:color w:val="000000" w:themeColor="text1"/>
          <w:sz w:val="28"/>
          <w:szCs w:val="28"/>
        </w:rPr>
      </w:pPr>
      <w:r w:rsidRPr="002719B4">
        <w:rPr>
          <w:color w:val="000000" w:themeColor="text1"/>
          <w:sz w:val="28"/>
          <w:szCs w:val="28"/>
        </w:rPr>
        <w:t xml:space="preserve">- </w:t>
      </w:r>
      <w:r w:rsidR="00B60A6C" w:rsidRPr="002719B4">
        <w:rPr>
          <w:color w:val="000000" w:themeColor="text1"/>
          <w:sz w:val="28"/>
          <w:szCs w:val="28"/>
        </w:rPr>
        <w:t>проведение синтаксического анализа словосочетания, предложения, определение синтаксической роли самостоятельных частей речи в предложении;</w:t>
      </w:r>
    </w:p>
    <w:p w14:paraId="4127A361" w14:textId="77777777" w:rsidR="00B60A6C" w:rsidRPr="002719B4" w:rsidRDefault="00D6382E" w:rsidP="00332665">
      <w:pPr>
        <w:spacing w:line="276" w:lineRule="auto"/>
        <w:ind w:firstLine="709"/>
        <w:jc w:val="both"/>
        <w:rPr>
          <w:color w:val="000000" w:themeColor="text1"/>
          <w:sz w:val="28"/>
          <w:szCs w:val="28"/>
        </w:rPr>
      </w:pPr>
      <w:r w:rsidRPr="002719B4">
        <w:rPr>
          <w:color w:val="000000" w:themeColor="text1"/>
          <w:sz w:val="28"/>
          <w:szCs w:val="28"/>
        </w:rPr>
        <w:lastRenderedPageBreak/>
        <w:t xml:space="preserve">- </w:t>
      </w:r>
      <w:r w:rsidR="00B60A6C" w:rsidRPr="002719B4">
        <w:rPr>
          <w:color w:val="000000" w:themeColor="text1"/>
          <w:sz w:val="28"/>
          <w:szCs w:val="28"/>
        </w:rPr>
        <w:t>проведение анализа текста с точки зрения его соответствия основным признакам (наличия темы, главной мысли, грамматической связи предложений, цельности и относительной законченности);</w:t>
      </w:r>
    </w:p>
    <w:p w14:paraId="28B3A6BE" w14:textId="77777777" w:rsidR="00B60A6C" w:rsidRPr="002719B4" w:rsidRDefault="00D6382E" w:rsidP="00332665">
      <w:pPr>
        <w:spacing w:line="276" w:lineRule="auto"/>
        <w:ind w:firstLine="709"/>
        <w:jc w:val="both"/>
        <w:rPr>
          <w:color w:val="000000" w:themeColor="text1"/>
          <w:sz w:val="28"/>
          <w:szCs w:val="28"/>
        </w:rPr>
      </w:pPr>
      <w:r w:rsidRPr="002719B4">
        <w:rPr>
          <w:color w:val="000000" w:themeColor="text1"/>
          <w:sz w:val="28"/>
          <w:szCs w:val="28"/>
        </w:rPr>
        <w:t xml:space="preserve">- </w:t>
      </w:r>
      <w:r w:rsidR="00B60A6C" w:rsidRPr="002719B4">
        <w:rPr>
          <w:color w:val="000000" w:themeColor="text1"/>
          <w:sz w:val="28"/>
          <w:szCs w:val="28"/>
        </w:rPr>
        <w:t>проведение смыслового анализа текста;</w:t>
      </w:r>
    </w:p>
    <w:p w14:paraId="0F108D16" w14:textId="77777777" w:rsidR="00B60A6C" w:rsidRPr="002719B4" w:rsidRDefault="00D6382E" w:rsidP="00332665">
      <w:pPr>
        <w:spacing w:line="276" w:lineRule="auto"/>
        <w:ind w:firstLine="709"/>
        <w:jc w:val="both"/>
        <w:rPr>
          <w:color w:val="000000" w:themeColor="text1"/>
          <w:sz w:val="28"/>
          <w:szCs w:val="28"/>
        </w:rPr>
      </w:pPr>
      <w:r w:rsidRPr="002719B4">
        <w:rPr>
          <w:color w:val="000000" w:themeColor="text1"/>
          <w:sz w:val="28"/>
          <w:szCs w:val="28"/>
        </w:rPr>
        <w:t xml:space="preserve">- </w:t>
      </w:r>
      <w:r w:rsidR="00B60A6C" w:rsidRPr="002719B4">
        <w:rPr>
          <w:color w:val="000000" w:themeColor="text1"/>
          <w:sz w:val="28"/>
          <w:szCs w:val="28"/>
        </w:rPr>
        <w:t xml:space="preserve">проведение анализа текста с точки зрения его композиционных особенностей, количества </w:t>
      </w:r>
      <w:proofErr w:type="spellStart"/>
      <w:r w:rsidR="00B60A6C" w:rsidRPr="002719B4">
        <w:rPr>
          <w:color w:val="000000" w:themeColor="text1"/>
          <w:sz w:val="28"/>
          <w:szCs w:val="28"/>
        </w:rPr>
        <w:t>микротем</w:t>
      </w:r>
      <w:proofErr w:type="spellEnd"/>
      <w:r w:rsidR="00B60A6C" w:rsidRPr="002719B4">
        <w:rPr>
          <w:color w:val="000000" w:themeColor="text1"/>
          <w:sz w:val="28"/>
          <w:szCs w:val="28"/>
        </w:rPr>
        <w:t xml:space="preserve"> и абзацев;</w:t>
      </w:r>
    </w:p>
    <w:p w14:paraId="0901321A" w14:textId="77777777" w:rsidR="00B60A6C" w:rsidRPr="002719B4" w:rsidRDefault="00D6382E" w:rsidP="00332665">
      <w:pPr>
        <w:spacing w:line="276" w:lineRule="auto"/>
        <w:ind w:firstLine="709"/>
        <w:jc w:val="both"/>
        <w:rPr>
          <w:color w:val="000000" w:themeColor="text1"/>
          <w:sz w:val="28"/>
          <w:szCs w:val="28"/>
        </w:rPr>
      </w:pPr>
      <w:r w:rsidRPr="002719B4">
        <w:rPr>
          <w:color w:val="000000" w:themeColor="text1"/>
          <w:sz w:val="28"/>
          <w:szCs w:val="28"/>
        </w:rPr>
        <w:t xml:space="preserve">- </w:t>
      </w:r>
      <w:r w:rsidR="00B60A6C" w:rsidRPr="002719B4">
        <w:rPr>
          <w:color w:val="000000" w:themeColor="text1"/>
          <w:sz w:val="28"/>
          <w:szCs w:val="28"/>
        </w:rPr>
        <w:t>проведение анализа способов и средств связи предложений в тексте или текстовом фрагменте;</w:t>
      </w:r>
    </w:p>
    <w:p w14:paraId="0DEBD043" w14:textId="77777777" w:rsidR="00B60A6C" w:rsidRPr="002719B4" w:rsidRDefault="00D6382E" w:rsidP="00332665">
      <w:pPr>
        <w:spacing w:line="276" w:lineRule="auto"/>
        <w:ind w:firstLine="709"/>
        <w:jc w:val="both"/>
        <w:rPr>
          <w:color w:val="000000" w:themeColor="text1"/>
          <w:sz w:val="28"/>
          <w:szCs w:val="28"/>
        </w:rPr>
      </w:pPr>
      <w:r w:rsidRPr="002719B4">
        <w:rPr>
          <w:color w:val="000000" w:themeColor="text1"/>
          <w:sz w:val="28"/>
          <w:szCs w:val="28"/>
        </w:rPr>
        <w:t xml:space="preserve">- </w:t>
      </w:r>
      <w:r w:rsidR="00B60A6C" w:rsidRPr="002719B4">
        <w:rPr>
          <w:color w:val="000000" w:themeColor="text1"/>
          <w:sz w:val="28"/>
          <w:szCs w:val="28"/>
        </w:rPr>
        <w:t>проведение анализа текста или текстового фрагмента с точки зрения его принадлежности к функционально-смысловому типу речи и функциональной разновидности языка;</w:t>
      </w:r>
    </w:p>
    <w:p w14:paraId="2AA15263" w14:textId="77777777" w:rsidR="00B60A6C" w:rsidRPr="002719B4" w:rsidRDefault="00D6382E" w:rsidP="00332665">
      <w:pPr>
        <w:spacing w:line="276" w:lineRule="auto"/>
        <w:ind w:firstLine="709"/>
        <w:jc w:val="both"/>
        <w:rPr>
          <w:color w:val="000000" w:themeColor="text1"/>
          <w:sz w:val="28"/>
          <w:szCs w:val="28"/>
        </w:rPr>
      </w:pPr>
      <w:r w:rsidRPr="002719B4">
        <w:rPr>
          <w:color w:val="000000" w:themeColor="text1"/>
          <w:sz w:val="28"/>
          <w:szCs w:val="28"/>
        </w:rPr>
        <w:t xml:space="preserve">- </w:t>
      </w:r>
      <w:r w:rsidR="00B60A6C" w:rsidRPr="002719B4">
        <w:rPr>
          <w:color w:val="000000" w:themeColor="text1"/>
          <w:sz w:val="28"/>
          <w:szCs w:val="28"/>
        </w:rPr>
        <w:t>выявление отличительных признаков текстов разных жанров (расписка, заявление, инструкция, словарная статья, научное сообщение, реферат, доклад на научную тему, интервью, репортаж, автобиография, характеристика);</w:t>
      </w:r>
    </w:p>
    <w:p w14:paraId="09E274B6" w14:textId="77777777" w:rsidR="00B60A6C" w:rsidRPr="002719B4" w:rsidRDefault="00D6382E" w:rsidP="00332665">
      <w:pPr>
        <w:spacing w:line="276" w:lineRule="auto"/>
        <w:ind w:firstLine="709"/>
        <w:jc w:val="both"/>
        <w:rPr>
          <w:color w:val="000000" w:themeColor="text1"/>
          <w:sz w:val="28"/>
          <w:szCs w:val="28"/>
        </w:rPr>
      </w:pPr>
      <w:r w:rsidRPr="002719B4">
        <w:rPr>
          <w:color w:val="000000" w:themeColor="text1"/>
          <w:sz w:val="28"/>
          <w:szCs w:val="28"/>
        </w:rPr>
        <w:t xml:space="preserve">- </w:t>
      </w:r>
      <w:r w:rsidR="00B60A6C" w:rsidRPr="002719B4">
        <w:rPr>
          <w:color w:val="000000" w:themeColor="text1"/>
          <w:sz w:val="28"/>
          <w:szCs w:val="28"/>
        </w:rPr>
        <w:t>проведение анализа текста с точки зрения употребления в нем языковых средств выразительности (фонетических, лексических, морфологических, синтаксических);</w:t>
      </w:r>
    </w:p>
    <w:p w14:paraId="4FA42E4D" w14:textId="77777777" w:rsidR="00B60A6C" w:rsidRPr="002719B4" w:rsidRDefault="00B60A6C" w:rsidP="00332665">
      <w:pPr>
        <w:spacing w:line="276" w:lineRule="auto"/>
        <w:ind w:firstLine="709"/>
        <w:jc w:val="both"/>
        <w:rPr>
          <w:color w:val="000000" w:themeColor="text1"/>
          <w:sz w:val="28"/>
          <w:szCs w:val="28"/>
        </w:rPr>
      </w:pPr>
      <w:r w:rsidRPr="002719B4">
        <w:rPr>
          <w:color w:val="000000" w:themeColor="text1"/>
          <w:sz w:val="28"/>
          <w:szCs w:val="28"/>
        </w:rPr>
        <w:t>5) обогащение словарного запаса, расширение объема используемых в речи грамматических языковых средств для свободного выражения мыслей и чувств в соответствии с ситуацией и сферой общения:</w:t>
      </w:r>
    </w:p>
    <w:p w14:paraId="6891250C" w14:textId="77777777" w:rsidR="00B60A6C" w:rsidRPr="002719B4" w:rsidRDefault="00D6382E" w:rsidP="00332665">
      <w:pPr>
        <w:spacing w:line="276" w:lineRule="auto"/>
        <w:ind w:firstLine="709"/>
        <w:jc w:val="both"/>
        <w:rPr>
          <w:color w:val="000000" w:themeColor="text1"/>
          <w:sz w:val="28"/>
          <w:szCs w:val="28"/>
        </w:rPr>
      </w:pPr>
      <w:r w:rsidRPr="002719B4">
        <w:rPr>
          <w:color w:val="000000" w:themeColor="text1"/>
          <w:sz w:val="28"/>
          <w:szCs w:val="28"/>
        </w:rPr>
        <w:t xml:space="preserve">- </w:t>
      </w:r>
      <w:r w:rsidR="00B60A6C" w:rsidRPr="002719B4">
        <w:rPr>
          <w:color w:val="000000" w:themeColor="text1"/>
          <w:sz w:val="28"/>
          <w:szCs w:val="28"/>
        </w:rPr>
        <w:t>осознанное расширение своей речевой практики;</w:t>
      </w:r>
    </w:p>
    <w:p w14:paraId="23473ED6" w14:textId="77777777" w:rsidR="00B60A6C" w:rsidRPr="002719B4" w:rsidRDefault="00D6382E" w:rsidP="00332665">
      <w:pPr>
        <w:spacing w:line="276" w:lineRule="auto"/>
        <w:ind w:firstLine="709"/>
        <w:jc w:val="both"/>
        <w:rPr>
          <w:color w:val="000000" w:themeColor="text1"/>
          <w:sz w:val="28"/>
          <w:szCs w:val="28"/>
        </w:rPr>
      </w:pPr>
      <w:r w:rsidRPr="002719B4">
        <w:rPr>
          <w:color w:val="000000" w:themeColor="text1"/>
          <w:sz w:val="28"/>
          <w:szCs w:val="28"/>
        </w:rPr>
        <w:t xml:space="preserve">- </w:t>
      </w:r>
      <w:r w:rsidR="00B60A6C" w:rsidRPr="002719B4">
        <w:rPr>
          <w:color w:val="000000" w:themeColor="text1"/>
          <w:sz w:val="28"/>
          <w:szCs w:val="28"/>
        </w:rPr>
        <w:t>использование словарей синонимов, антонимов, иностранных слов, толковых, орфоэпических, орфографических, фразеологических, морфемных, словообразовательных словарей (в том числе информационно-справочных систем в электронной форме), для осуществления эффективного и оперативного поиска нужной лингвистической информации при построении устного и письменного речевого высказывания;</w:t>
      </w:r>
    </w:p>
    <w:p w14:paraId="7F426CC8" w14:textId="77777777" w:rsidR="00B60A6C" w:rsidRPr="002719B4" w:rsidRDefault="00B60A6C" w:rsidP="00332665">
      <w:pPr>
        <w:spacing w:line="276" w:lineRule="auto"/>
        <w:ind w:firstLine="709"/>
        <w:jc w:val="both"/>
        <w:rPr>
          <w:color w:val="000000" w:themeColor="text1"/>
          <w:sz w:val="28"/>
          <w:szCs w:val="28"/>
        </w:rPr>
      </w:pPr>
      <w:r w:rsidRPr="002719B4">
        <w:rPr>
          <w:color w:val="000000" w:themeColor="text1"/>
          <w:sz w:val="28"/>
          <w:szCs w:val="28"/>
        </w:rPr>
        <w:t xml:space="preserve">6) овладение основными нормами современного русского литературного языка (орфоэпическими, лексическими, грамматическими, орфографическими, пунктуационными, стилистическими), нормами речевого этикета; соблюдение их в речевой практике, в том числе: соблюдение основных грамматических (морфологических и синтаксических) норм: словоизменение имен существительных, имен прилагательных, местоимений, имен числительных, глаголов; употребление несклоняемых имен существительных; употребление местоимений 3-го лица в соответствии со смыслом предшествующего текста; употребление имен существительных с предлогами в соответствии с их грамматическим значением; употребление предлогов из - с; в - на в составе словосочетаний; согласование сказуемого с подлежащим, выраженным словосочетанием, сложносокращенными словами, употребление причастного и деепричастного оборотов; построение словосочетаний с несклоняемыми именами существительными, </w:t>
      </w:r>
      <w:r w:rsidRPr="002719B4">
        <w:rPr>
          <w:color w:val="000000" w:themeColor="text1"/>
          <w:sz w:val="28"/>
          <w:szCs w:val="28"/>
        </w:rPr>
        <w:lastRenderedPageBreak/>
        <w:t>сложносокращенными словами; построение предложения с однородными членами, с прямой и косвенной речью, сложных предложений разных видов; соблюдение основных орфографических норм: правописание согласных и гласных в составе морфем; употребление прописной и строчной букв, графических сокращений слов; слитные, дефисные и раздельные написания слов и их частей;</w:t>
      </w:r>
    </w:p>
    <w:p w14:paraId="32543B14" w14:textId="77777777" w:rsidR="00B60A6C" w:rsidRPr="002719B4" w:rsidRDefault="00B60A6C" w:rsidP="00332665">
      <w:pPr>
        <w:spacing w:line="276" w:lineRule="auto"/>
        <w:ind w:firstLine="709"/>
        <w:jc w:val="both"/>
        <w:rPr>
          <w:color w:val="000000" w:themeColor="text1"/>
          <w:sz w:val="28"/>
          <w:szCs w:val="28"/>
        </w:rPr>
      </w:pPr>
      <w:r w:rsidRPr="002719B4">
        <w:rPr>
          <w:color w:val="000000" w:themeColor="text1"/>
          <w:sz w:val="28"/>
          <w:szCs w:val="28"/>
        </w:rPr>
        <w:t>соблюдение основных пунктуационных норм: знаки препинания в конце предложения, в простом неосложненном предложении, в простом осложненном предложении, в сложном предложении, при передаче чужой речи;</w:t>
      </w:r>
    </w:p>
    <w:p w14:paraId="646B4302" w14:textId="77777777" w:rsidR="00B60A6C" w:rsidRPr="002719B4" w:rsidRDefault="00B60A6C" w:rsidP="00332665">
      <w:pPr>
        <w:spacing w:line="276" w:lineRule="auto"/>
        <w:ind w:firstLine="709"/>
        <w:jc w:val="both"/>
        <w:rPr>
          <w:color w:val="000000" w:themeColor="text1"/>
          <w:sz w:val="28"/>
          <w:szCs w:val="28"/>
        </w:rPr>
      </w:pPr>
      <w:r w:rsidRPr="002719B4">
        <w:rPr>
          <w:color w:val="000000" w:themeColor="text1"/>
          <w:sz w:val="28"/>
          <w:szCs w:val="28"/>
        </w:rPr>
        <w:t>редактирование собственных и чужих текстов с целью совершенствования их содержания и формы; сопоставление чернового и отредактированного текстов с целью анализа исправленных ошибок и недочетов в тексте.</w:t>
      </w:r>
    </w:p>
    <w:p w14:paraId="01F68E47" w14:textId="77777777" w:rsidR="00B60A6C" w:rsidRPr="002719B4" w:rsidRDefault="00B60A6C" w:rsidP="00332665">
      <w:pPr>
        <w:spacing w:line="276" w:lineRule="auto"/>
        <w:ind w:firstLine="709"/>
        <w:jc w:val="both"/>
        <w:rPr>
          <w:color w:val="000000" w:themeColor="text1"/>
          <w:sz w:val="28"/>
          <w:szCs w:val="28"/>
        </w:rPr>
      </w:pPr>
      <w:r w:rsidRPr="002719B4">
        <w:rPr>
          <w:color w:val="000000" w:themeColor="text1"/>
          <w:sz w:val="28"/>
          <w:szCs w:val="28"/>
        </w:rPr>
        <w:t xml:space="preserve">По учебному предмету </w:t>
      </w:r>
      <w:r w:rsidRPr="002719B4">
        <w:rPr>
          <w:b/>
          <w:color w:val="000000" w:themeColor="text1"/>
          <w:sz w:val="28"/>
          <w:szCs w:val="28"/>
        </w:rPr>
        <w:t>"Литература":</w:t>
      </w:r>
    </w:p>
    <w:p w14:paraId="6ABCF881" w14:textId="77777777" w:rsidR="00B60A6C" w:rsidRPr="002719B4" w:rsidRDefault="00B60A6C" w:rsidP="00332665">
      <w:pPr>
        <w:spacing w:line="276" w:lineRule="auto"/>
        <w:ind w:firstLine="709"/>
        <w:jc w:val="both"/>
        <w:rPr>
          <w:color w:val="000000" w:themeColor="text1"/>
          <w:sz w:val="28"/>
          <w:szCs w:val="28"/>
        </w:rPr>
      </w:pPr>
      <w:r w:rsidRPr="002719B4">
        <w:rPr>
          <w:color w:val="000000" w:themeColor="text1"/>
          <w:sz w:val="28"/>
          <w:szCs w:val="28"/>
        </w:rPr>
        <w:t>1) понимание духовно-нравственной и культурной ценности литературы и ее роли в формировании гражданственности и патриотизма, укреплении единства многонационального народа Российской Федерации;</w:t>
      </w:r>
    </w:p>
    <w:p w14:paraId="6E966E57" w14:textId="77777777" w:rsidR="00B60A6C" w:rsidRPr="002719B4" w:rsidRDefault="00B60A6C" w:rsidP="00332665">
      <w:pPr>
        <w:spacing w:line="276" w:lineRule="auto"/>
        <w:ind w:firstLine="709"/>
        <w:jc w:val="both"/>
        <w:rPr>
          <w:color w:val="000000" w:themeColor="text1"/>
          <w:sz w:val="28"/>
          <w:szCs w:val="28"/>
        </w:rPr>
      </w:pPr>
      <w:r w:rsidRPr="002719B4">
        <w:rPr>
          <w:color w:val="000000" w:themeColor="text1"/>
          <w:sz w:val="28"/>
          <w:szCs w:val="28"/>
        </w:rPr>
        <w:t>2) понимание специфики литературы как вида искусства, принципиальных отличий художественного текста от текста научного, делового, публицистического;</w:t>
      </w:r>
    </w:p>
    <w:p w14:paraId="1C13EBA8" w14:textId="77777777" w:rsidR="00B60A6C" w:rsidRPr="002719B4" w:rsidRDefault="00B60A6C" w:rsidP="00332665">
      <w:pPr>
        <w:spacing w:line="276" w:lineRule="auto"/>
        <w:ind w:firstLine="709"/>
        <w:jc w:val="both"/>
        <w:rPr>
          <w:color w:val="000000" w:themeColor="text1"/>
          <w:sz w:val="28"/>
          <w:szCs w:val="28"/>
        </w:rPr>
      </w:pPr>
      <w:r w:rsidRPr="002719B4">
        <w:rPr>
          <w:color w:val="000000" w:themeColor="text1"/>
          <w:sz w:val="28"/>
          <w:szCs w:val="28"/>
        </w:rPr>
        <w:t>3) овладение умениями эстетического и смыслового анализа произведений устного народного творчества и художественной литературы, умениями воспринимать, анализировать, интерпретировать и оценивать прочитанное, понимать художественную картину мира, отраженную в литературных произведениях, с учетом неоднозначности заложенных в них художественных смыслов:</w:t>
      </w:r>
    </w:p>
    <w:p w14:paraId="43443CCF" w14:textId="77777777" w:rsidR="00B60A6C" w:rsidRPr="002719B4" w:rsidRDefault="00280558" w:rsidP="00332665">
      <w:pPr>
        <w:spacing w:line="276" w:lineRule="auto"/>
        <w:ind w:firstLine="709"/>
        <w:jc w:val="both"/>
        <w:rPr>
          <w:color w:val="000000" w:themeColor="text1"/>
          <w:sz w:val="28"/>
          <w:szCs w:val="28"/>
        </w:rPr>
      </w:pPr>
      <w:r w:rsidRPr="002719B4">
        <w:rPr>
          <w:color w:val="000000" w:themeColor="text1"/>
          <w:sz w:val="28"/>
          <w:szCs w:val="28"/>
        </w:rPr>
        <w:t xml:space="preserve">- </w:t>
      </w:r>
      <w:r w:rsidR="00B60A6C" w:rsidRPr="002719B4">
        <w:rPr>
          <w:color w:val="000000" w:themeColor="text1"/>
          <w:sz w:val="28"/>
          <w:szCs w:val="28"/>
        </w:rPr>
        <w:t>умение анализировать произведение в единстве формы и содержания; определять тематику и проблематику произведения, родовую и жанровую принадлежность произведения; выявлять позицию героя, повествователя, рассказчика, авторскую позицию, учитывая художественные особенности произведения и воплощенные в нем реалии; характеризовать авторский пафос; выявлять особенности языка художественного произведения, поэтической и прозаической речи;</w:t>
      </w:r>
    </w:p>
    <w:p w14:paraId="2BDDB48E" w14:textId="77777777" w:rsidR="00280558" w:rsidRPr="002719B4" w:rsidRDefault="00280558" w:rsidP="00332665">
      <w:pPr>
        <w:spacing w:line="276" w:lineRule="auto"/>
        <w:ind w:firstLine="709"/>
        <w:jc w:val="both"/>
        <w:rPr>
          <w:color w:val="000000" w:themeColor="text1"/>
          <w:sz w:val="28"/>
          <w:szCs w:val="28"/>
        </w:rPr>
      </w:pPr>
      <w:r w:rsidRPr="002719B4">
        <w:rPr>
          <w:color w:val="000000" w:themeColor="text1"/>
          <w:sz w:val="28"/>
          <w:szCs w:val="28"/>
        </w:rPr>
        <w:t xml:space="preserve">- </w:t>
      </w:r>
      <w:r w:rsidR="00B60A6C" w:rsidRPr="002719B4">
        <w:rPr>
          <w:color w:val="000000" w:themeColor="text1"/>
          <w:sz w:val="28"/>
          <w:szCs w:val="28"/>
        </w:rPr>
        <w:t xml:space="preserve">овладение теоретико-литературными понятиями и использование их в процессе анализа, интерпретации произведений и оформления собственных оценок и наблюдений: художественная литература и устное народное творчество; проза и поэзия; художественный образ; факт, вымысел; литературные направления (классицизм, сентиментализм, романтизм, реализм), роды (лирика, эпос, драма), жанры (рассказ, притча, повесть, роман, комедия, драма, трагедия, поэма, басня, баллада, песня, ода, элегия, послание, отрывок, сонет, эпиграмма); форма и содержание литературного произведения; тема, идея, проблематика, пафос (героический, трагический, комический); сюжет, композиция, эпиграф; стадии развития действия: экспозиция, завязка, развитие действия, кульминация, развязка, эпилог; авторское отступление; конфликт; система образов; образ автора, </w:t>
      </w:r>
      <w:r w:rsidR="00B60A6C" w:rsidRPr="002719B4">
        <w:rPr>
          <w:color w:val="000000" w:themeColor="text1"/>
          <w:sz w:val="28"/>
          <w:szCs w:val="28"/>
        </w:rPr>
        <w:lastRenderedPageBreak/>
        <w:t>повествователь, рассказчик, литературный герой (персонаж), лирический герой, лирический персонаж, речевая характеристика героя; реплика, диалог, монолог; ремарка; портрет, пейзаж, интерьер, художественная деталь, символ, подтекст, психологизм; сатира, юмор, ирония, сарказм, гротеск; эпитет, метафора, сравнение; олицетворение, гипербола; антитеза, аллегория, риторический вопрос, риторическое восклицание; инверсия; повтор, анафора; умолчание, параллелизм, звукопись (аллитерация, ассонанс); стиль; стих и проза; стихотворный метр (хорей, ямб, дактиль, амфибрахий, анапест), ритм, рифма, строфа; афоризм. Знание теоретико-литературных понятий не выносится на промежуточную и государственную итоговую аттестацию;</w:t>
      </w:r>
    </w:p>
    <w:p w14:paraId="73647FE1" w14:textId="77777777" w:rsidR="00B60A6C" w:rsidRPr="002719B4" w:rsidRDefault="00280558" w:rsidP="00332665">
      <w:pPr>
        <w:spacing w:line="276" w:lineRule="auto"/>
        <w:ind w:firstLine="709"/>
        <w:jc w:val="both"/>
        <w:rPr>
          <w:color w:val="000000" w:themeColor="text1"/>
          <w:sz w:val="28"/>
          <w:szCs w:val="28"/>
        </w:rPr>
      </w:pPr>
      <w:r w:rsidRPr="002719B4">
        <w:rPr>
          <w:color w:val="000000" w:themeColor="text1"/>
          <w:sz w:val="28"/>
          <w:szCs w:val="28"/>
        </w:rPr>
        <w:t xml:space="preserve">- </w:t>
      </w:r>
      <w:r w:rsidR="00B60A6C" w:rsidRPr="002719B4">
        <w:rPr>
          <w:color w:val="000000" w:themeColor="text1"/>
          <w:sz w:val="28"/>
          <w:szCs w:val="28"/>
        </w:rPr>
        <w:t>умение рассматривать изученные произведения в рамках историко-литературного процесса (определять и учитывать при анализе принадлежность произведения к историческому времени, определенному литературному направлению);</w:t>
      </w:r>
    </w:p>
    <w:p w14:paraId="718AC1D6" w14:textId="77777777" w:rsidR="00B60A6C" w:rsidRPr="002719B4" w:rsidRDefault="00280558" w:rsidP="00332665">
      <w:pPr>
        <w:spacing w:line="276" w:lineRule="auto"/>
        <w:ind w:firstLine="709"/>
        <w:jc w:val="both"/>
        <w:rPr>
          <w:color w:val="000000" w:themeColor="text1"/>
          <w:sz w:val="28"/>
          <w:szCs w:val="28"/>
        </w:rPr>
      </w:pPr>
      <w:r w:rsidRPr="002719B4">
        <w:rPr>
          <w:color w:val="000000" w:themeColor="text1"/>
          <w:sz w:val="28"/>
          <w:szCs w:val="28"/>
        </w:rPr>
        <w:t xml:space="preserve">- </w:t>
      </w:r>
      <w:r w:rsidR="00B60A6C" w:rsidRPr="002719B4">
        <w:rPr>
          <w:color w:val="000000" w:themeColor="text1"/>
          <w:sz w:val="28"/>
          <w:szCs w:val="28"/>
        </w:rPr>
        <w:t>выявление связи между важнейшими фактами биографии писателей (в том числе А.С. Грибоедова, А.С. Пушкина, М.Ю. Лермонтова, Н.В. Гоголя) и особенностями исторической эпохи, авторского мировоззрения, проблематики произведений;</w:t>
      </w:r>
    </w:p>
    <w:p w14:paraId="733B2C8B" w14:textId="77777777" w:rsidR="00B60A6C" w:rsidRPr="002719B4" w:rsidRDefault="00280558" w:rsidP="00332665">
      <w:pPr>
        <w:spacing w:line="276" w:lineRule="auto"/>
        <w:ind w:firstLine="709"/>
        <w:jc w:val="both"/>
        <w:rPr>
          <w:color w:val="000000" w:themeColor="text1"/>
          <w:sz w:val="28"/>
          <w:szCs w:val="28"/>
        </w:rPr>
      </w:pPr>
      <w:r w:rsidRPr="002719B4">
        <w:rPr>
          <w:color w:val="000000" w:themeColor="text1"/>
          <w:sz w:val="28"/>
          <w:szCs w:val="28"/>
        </w:rPr>
        <w:t xml:space="preserve">- </w:t>
      </w:r>
      <w:r w:rsidR="00B60A6C" w:rsidRPr="002719B4">
        <w:rPr>
          <w:color w:val="000000" w:themeColor="text1"/>
          <w:sz w:val="28"/>
          <w:szCs w:val="28"/>
        </w:rPr>
        <w:t xml:space="preserve">умение сопоставлять произведения, их фрагменты (с учетом </w:t>
      </w:r>
      <w:proofErr w:type="spellStart"/>
      <w:r w:rsidR="00B60A6C" w:rsidRPr="002719B4">
        <w:rPr>
          <w:color w:val="000000" w:themeColor="text1"/>
          <w:sz w:val="28"/>
          <w:szCs w:val="28"/>
        </w:rPr>
        <w:t>внутритекстовых</w:t>
      </w:r>
      <w:proofErr w:type="spellEnd"/>
      <w:r w:rsidR="00B60A6C" w:rsidRPr="002719B4">
        <w:rPr>
          <w:color w:val="000000" w:themeColor="text1"/>
          <w:sz w:val="28"/>
          <w:szCs w:val="28"/>
        </w:rPr>
        <w:t xml:space="preserve"> и межтекстовых связей), образы персонажей, литературные явления и факты, сюжеты разных литературных произведений, темы, проблемы, жанры, приемы, эпизоды текста;</w:t>
      </w:r>
    </w:p>
    <w:p w14:paraId="4028CFCD" w14:textId="77777777" w:rsidR="00B60A6C" w:rsidRPr="002719B4" w:rsidRDefault="00280558" w:rsidP="00332665">
      <w:pPr>
        <w:spacing w:line="276" w:lineRule="auto"/>
        <w:ind w:firstLine="709"/>
        <w:jc w:val="both"/>
        <w:rPr>
          <w:color w:val="000000" w:themeColor="text1"/>
          <w:sz w:val="28"/>
          <w:szCs w:val="28"/>
        </w:rPr>
      </w:pPr>
      <w:r w:rsidRPr="002719B4">
        <w:rPr>
          <w:color w:val="000000" w:themeColor="text1"/>
          <w:sz w:val="28"/>
          <w:szCs w:val="28"/>
        </w:rPr>
        <w:t xml:space="preserve">- </w:t>
      </w:r>
      <w:r w:rsidR="00B60A6C" w:rsidRPr="002719B4">
        <w:rPr>
          <w:color w:val="000000" w:themeColor="text1"/>
          <w:sz w:val="28"/>
          <w:szCs w:val="28"/>
        </w:rPr>
        <w:t>умение сопоставлять изученные и самостоятельно прочитанные произведения художественной литературы с произведениями других видов искусства (живопись, музыка, театр, кино);</w:t>
      </w:r>
    </w:p>
    <w:p w14:paraId="78B8B653" w14:textId="77777777" w:rsidR="00B60A6C" w:rsidRPr="002719B4" w:rsidRDefault="00B60A6C" w:rsidP="00332665">
      <w:pPr>
        <w:spacing w:line="276" w:lineRule="auto"/>
        <w:ind w:firstLine="709"/>
        <w:jc w:val="both"/>
        <w:rPr>
          <w:color w:val="000000" w:themeColor="text1"/>
          <w:sz w:val="28"/>
          <w:szCs w:val="28"/>
        </w:rPr>
      </w:pPr>
      <w:r w:rsidRPr="002719B4">
        <w:rPr>
          <w:color w:val="000000" w:themeColor="text1"/>
          <w:sz w:val="28"/>
          <w:szCs w:val="28"/>
        </w:rPr>
        <w:t>4) совершенствование умения выразительно (с учетом индивидуальных особенностей обучающихся) читать, в том числе наизусть, не менее 12 произведений и (или) фрагментов;</w:t>
      </w:r>
    </w:p>
    <w:p w14:paraId="61377999" w14:textId="77777777" w:rsidR="00B60A6C" w:rsidRPr="002719B4" w:rsidRDefault="00B60A6C" w:rsidP="00332665">
      <w:pPr>
        <w:spacing w:line="276" w:lineRule="auto"/>
        <w:ind w:firstLine="709"/>
        <w:jc w:val="both"/>
        <w:rPr>
          <w:color w:val="000000" w:themeColor="text1"/>
          <w:sz w:val="28"/>
          <w:szCs w:val="28"/>
        </w:rPr>
      </w:pPr>
      <w:r w:rsidRPr="002719B4">
        <w:rPr>
          <w:color w:val="000000" w:themeColor="text1"/>
          <w:sz w:val="28"/>
          <w:szCs w:val="28"/>
        </w:rPr>
        <w:t>5) овладение умением пересказывать прочитанное произведение, используя подробный, сжатый, выборочный, творческий пересказ, отвечать на вопросы по прочитанному произведению и формулировать вопросы к тексту;</w:t>
      </w:r>
    </w:p>
    <w:p w14:paraId="2840CEB5" w14:textId="77777777" w:rsidR="00B60A6C" w:rsidRPr="002719B4" w:rsidRDefault="00B60A6C" w:rsidP="00332665">
      <w:pPr>
        <w:spacing w:line="276" w:lineRule="auto"/>
        <w:ind w:firstLine="709"/>
        <w:jc w:val="both"/>
        <w:rPr>
          <w:color w:val="000000" w:themeColor="text1"/>
          <w:sz w:val="28"/>
          <w:szCs w:val="28"/>
        </w:rPr>
      </w:pPr>
      <w:r w:rsidRPr="002719B4">
        <w:rPr>
          <w:color w:val="000000" w:themeColor="text1"/>
          <w:sz w:val="28"/>
          <w:szCs w:val="28"/>
        </w:rPr>
        <w:t>6) развитие умения участвовать в диалоге о прочитанном произведении, в дискуссии на литературные темы, соотносить собственную позицию с позицией автора и мнениями участников дискуссии; давать аргументированную оценку прочитанному;</w:t>
      </w:r>
    </w:p>
    <w:p w14:paraId="5946AD59" w14:textId="77777777" w:rsidR="00B60A6C" w:rsidRPr="002719B4" w:rsidRDefault="00B60A6C" w:rsidP="00332665">
      <w:pPr>
        <w:spacing w:line="276" w:lineRule="auto"/>
        <w:ind w:firstLine="709"/>
        <w:jc w:val="both"/>
        <w:rPr>
          <w:color w:val="000000" w:themeColor="text1"/>
          <w:sz w:val="28"/>
          <w:szCs w:val="28"/>
        </w:rPr>
      </w:pPr>
      <w:r w:rsidRPr="002719B4">
        <w:rPr>
          <w:color w:val="000000" w:themeColor="text1"/>
          <w:sz w:val="28"/>
          <w:szCs w:val="28"/>
        </w:rPr>
        <w:t>7) совершенствование умения создавать устные и письменные высказывания разных жанров, писать сочинение-рассуждение по заданной теме с опорой на прочитанные произведения (не менее 250 слов), аннотацию, отзыв, рецензию; применять различные виды цитирования; делать ссылки на источник информации; редактировать собственные и чужие письменные тексты;</w:t>
      </w:r>
    </w:p>
    <w:p w14:paraId="077526FF" w14:textId="77777777" w:rsidR="00B60A6C" w:rsidRPr="002719B4" w:rsidRDefault="00B60A6C" w:rsidP="00332665">
      <w:pPr>
        <w:spacing w:line="276" w:lineRule="auto"/>
        <w:ind w:firstLine="709"/>
        <w:jc w:val="both"/>
        <w:rPr>
          <w:color w:val="000000" w:themeColor="text1"/>
          <w:sz w:val="28"/>
          <w:szCs w:val="28"/>
        </w:rPr>
      </w:pPr>
      <w:r w:rsidRPr="002719B4">
        <w:rPr>
          <w:color w:val="000000" w:themeColor="text1"/>
          <w:sz w:val="28"/>
          <w:szCs w:val="28"/>
        </w:rPr>
        <w:lastRenderedPageBreak/>
        <w:t>8) овладение умениями самостоятельной интерпретации и оценки текстуально изученных художественных произведений древнерусской, классической русской и зарубежной литературы и современных авторов (в том числе с использованием методов смыслового чтения, позволяющих воспринимать, понимать и интерпретировать смысл текстов разных типов, жанров, назначений в целях решения различных учебных задач и удовлетворения эмоциональных потребностей общения с книгой, адекватно воспринимать чтение слушателями, и методов эстетического анализа):</w:t>
      </w:r>
    </w:p>
    <w:p w14:paraId="3465BB30" w14:textId="77777777" w:rsidR="00B60A6C" w:rsidRPr="002719B4" w:rsidRDefault="00B60A6C" w:rsidP="00332665">
      <w:pPr>
        <w:spacing w:line="276" w:lineRule="auto"/>
        <w:ind w:firstLine="709"/>
        <w:jc w:val="both"/>
        <w:rPr>
          <w:color w:val="000000" w:themeColor="text1"/>
          <w:sz w:val="28"/>
          <w:szCs w:val="28"/>
        </w:rPr>
      </w:pPr>
      <w:r w:rsidRPr="002719B4">
        <w:rPr>
          <w:color w:val="000000" w:themeColor="text1"/>
          <w:sz w:val="28"/>
          <w:szCs w:val="28"/>
        </w:rPr>
        <w:t xml:space="preserve">"Слово о полку Игореве"; стихотворения М.В. Ломоносова, Г.Р. Державина; комедия Д.И. Фонвизина "Недоросль"; повесть Н.М. Карамзина "Бедная Лиза"; басни И.А. Крылова; стихотворения и баллады В.А. Жуковского; комедия А.С. Грибоедова "Горе от ума"; произведения А.С. Пушкина: стихотворения, поэма "Медный всадник", роман в стихах "Евгений Онегин", роман "Капитанская дочка", повесть "Станционный смотритель"; произведения М.Ю. Лермонтова: стихотворения, "Песня про царя Ивана Васильевича, молодого опричника и удалого купца Калашникова", поэма "Мцыри", роман "Герой нашего времени"; произведения Н.В. Гоголя: комедия "Ревизор", повесть "Шинель", поэма "Мертвые души"; стихотворения Ф.И. Тютчева, А.А. Фета, Н.А. Некрасова; "Повесть о том, как один мужик двух генералов прокормил" М.Е. Салтыкова-Щедрина; по одному произведению (по выбору) </w:t>
      </w:r>
      <w:proofErr w:type="spellStart"/>
      <w:r w:rsidRPr="002719B4">
        <w:rPr>
          <w:color w:val="000000" w:themeColor="text1"/>
          <w:sz w:val="28"/>
          <w:szCs w:val="28"/>
        </w:rPr>
        <w:t>следующ</w:t>
      </w:r>
      <w:proofErr w:type="spellEnd"/>
      <w:r w:rsidRPr="002719B4">
        <w:rPr>
          <w:color w:val="000000" w:themeColor="text1"/>
          <w:sz w:val="28"/>
          <w:szCs w:val="28"/>
        </w:rPr>
        <w:t xml:space="preserve"> х писателей: Ф.М. Достоевский, И.С. Тургенев, Л.Н. Толстой, Н.С. Лесков; рассказы А.П. Чехова; стихотворения И.А. Бунина, А.А. Блока, В.В. Маяковского, С.А. Есенина, А.А. Ахматовой, М.И. Цветаевой, О.Э. Мандельштама, Б.Л. Пастернака; рассказ М.А. Шолохова "Судьба человека"; поэма A.Т. Твардовского "Василий Теркин" (избранные главы); рассказы В.М. Шукшина: "Чудик", "Стенька Разин"; рассказ А.И. Солженицына "Матренин двор", рассказ В.Г. Распутина "Уроки французского"; по одному произведению (по выбору) А.П. Платонова, М.А. Булгакова; произведения литературы второй половины XX - XXI в.: не менее чем трех прозаиков по выбору (в том числе Ф.А. Абрамов, Ч.Т. Айтматов, В.П. Астафьев, В.И. Белов, B.В. Быков, Ф.А. Искандер, Ю.П. Казаков, В.Л. Кондратьев, Е.И. Носов, A.Н. и Б.Н. Стругацкие, В.Ф. Тендряков); не менее чем трех поэтов по выбору (в том числе Р.Г. Гамзатов, О.Ф. </w:t>
      </w:r>
      <w:proofErr w:type="spellStart"/>
      <w:r w:rsidRPr="002719B4">
        <w:rPr>
          <w:color w:val="000000" w:themeColor="text1"/>
          <w:sz w:val="28"/>
          <w:szCs w:val="28"/>
        </w:rPr>
        <w:t>Берггольц</w:t>
      </w:r>
      <w:proofErr w:type="spellEnd"/>
      <w:r w:rsidRPr="002719B4">
        <w:rPr>
          <w:color w:val="000000" w:themeColor="text1"/>
          <w:sz w:val="28"/>
          <w:szCs w:val="28"/>
        </w:rPr>
        <w:t>, И.А. Бродский, А.А. Вознесенский, B.C. Высоцкий, Е.А. Евтушенко, Н.А. Заболоцкий, Ю.П. Кузнецов, А.С. Кушнер, Б.Ш. Окуджава, Р.И. Рождественский, Н.М. Рубцов), Гомера, М. Сервантеса, У. Шекспира;</w:t>
      </w:r>
    </w:p>
    <w:p w14:paraId="3DCADCE8" w14:textId="77777777" w:rsidR="005D6631" w:rsidRPr="002719B4" w:rsidRDefault="005D6631" w:rsidP="00332665">
      <w:pPr>
        <w:spacing w:line="276" w:lineRule="auto"/>
        <w:ind w:firstLine="709"/>
        <w:jc w:val="both"/>
        <w:rPr>
          <w:color w:val="000000" w:themeColor="text1"/>
          <w:sz w:val="28"/>
          <w:szCs w:val="28"/>
        </w:rPr>
      </w:pPr>
      <w:r w:rsidRPr="002719B4">
        <w:rPr>
          <w:color w:val="000000" w:themeColor="text1"/>
          <w:sz w:val="28"/>
          <w:szCs w:val="28"/>
        </w:rPr>
        <w:t>9) понимание важности чтения и изучения произведений устного народного творчества и художественной литературы как способа познания мира, источника эмоциональных и эстетических впечатлений, а также средства собственного развития;</w:t>
      </w:r>
    </w:p>
    <w:p w14:paraId="2A897A2A" w14:textId="77777777" w:rsidR="005D6631" w:rsidRPr="002719B4" w:rsidRDefault="005D6631" w:rsidP="00332665">
      <w:pPr>
        <w:spacing w:line="276" w:lineRule="auto"/>
        <w:ind w:firstLine="709"/>
        <w:jc w:val="both"/>
        <w:rPr>
          <w:color w:val="000000" w:themeColor="text1"/>
          <w:sz w:val="28"/>
          <w:szCs w:val="28"/>
        </w:rPr>
      </w:pPr>
      <w:r w:rsidRPr="002719B4">
        <w:rPr>
          <w:color w:val="000000" w:themeColor="text1"/>
          <w:sz w:val="28"/>
          <w:szCs w:val="28"/>
        </w:rPr>
        <w:t>10) развитие умения планировать собственное досуговое чтение, формировать и обогащать свой круг чтения, в том числе за счет произведений современной литературы;</w:t>
      </w:r>
    </w:p>
    <w:p w14:paraId="7720547A" w14:textId="77777777" w:rsidR="005D6631" w:rsidRPr="002719B4" w:rsidRDefault="005D6631" w:rsidP="00332665">
      <w:pPr>
        <w:spacing w:line="276" w:lineRule="auto"/>
        <w:ind w:firstLine="709"/>
        <w:jc w:val="both"/>
        <w:rPr>
          <w:color w:val="000000" w:themeColor="text1"/>
          <w:sz w:val="28"/>
          <w:szCs w:val="28"/>
        </w:rPr>
      </w:pPr>
      <w:r w:rsidRPr="002719B4">
        <w:rPr>
          <w:color w:val="000000" w:themeColor="text1"/>
          <w:sz w:val="28"/>
          <w:szCs w:val="28"/>
        </w:rPr>
        <w:lastRenderedPageBreak/>
        <w:t>11) формирование умения участвовать в проектной или исследовательской деятельности (с приобретением опыта публичного представления полученных результатов);</w:t>
      </w:r>
    </w:p>
    <w:p w14:paraId="2E55C781" w14:textId="77777777" w:rsidR="005D6631" w:rsidRPr="002719B4" w:rsidRDefault="005D6631" w:rsidP="00332665">
      <w:pPr>
        <w:spacing w:line="276" w:lineRule="auto"/>
        <w:ind w:firstLine="709"/>
        <w:jc w:val="both"/>
        <w:rPr>
          <w:color w:val="000000" w:themeColor="text1"/>
          <w:sz w:val="28"/>
          <w:szCs w:val="28"/>
        </w:rPr>
      </w:pPr>
      <w:r w:rsidRPr="002719B4">
        <w:rPr>
          <w:color w:val="000000" w:themeColor="text1"/>
          <w:sz w:val="28"/>
          <w:szCs w:val="28"/>
        </w:rPr>
        <w:t>12) овладение умением использовать словари и справочники, в том числе информационно-справочные системы в электронной форме, подбирать проверенные источники в библиотечных фондах, сети Интернет для выполнения учебной задачи; применять ИКТ, соблюдать правила информационной безопасности.</w:t>
      </w:r>
    </w:p>
    <w:p w14:paraId="2BD36B05" w14:textId="77777777" w:rsidR="00590471" w:rsidRPr="002719B4" w:rsidRDefault="00590471" w:rsidP="00332665">
      <w:pPr>
        <w:pStyle w:val="af3"/>
        <w:shd w:val="clear" w:color="auto" w:fill="FFFFFF"/>
        <w:spacing w:before="0" w:beforeAutospacing="0" w:after="0" w:afterAutospacing="0" w:line="276" w:lineRule="auto"/>
        <w:ind w:firstLine="708"/>
        <w:jc w:val="both"/>
        <w:rPr>
          <w:color w:val="000000" w:themeColor="text1"/>
          <w:sz w:val="28"/>
          <w:szCs w:val="28"/>
        </w:rPr>
      </w:pPr>
      <w:r w:rsidRPr="002719B4">
        <w:rPr>
          <w:color w:val="000000" w:themeColor="text1"/>
          <w:sz w:val="28"/>
          <w:szCs w:val="28"/>
        </w:rPr>
        <w:t xml:space="preserve">Предметные результаты по предметной области </w:t>
      </w:r>
      <w:r w:rsidRPr="002719B4">
        <w:rPr>
          <w:b/>
          <w:i/>
          <w:color w:val="000000" w:themeColor="text1"/>
          <w:sz w:val="28"/>
          <w:szCs w:val="28"/>
        </w:rPr>
        <w:t>«Родной язык и родная литература»</w:t>
      </w:r>
      <w:r w:rsidRPr="002719B4">
        <w:rPr>
          <w:color w:val="000000" w:themeColor="text1"/>
          <w:sz w:val="28"/>
          <w:szCs w:val="28"/>
        </w:rPr>
        <w:t xml:space="preserve"> должны обеспечивать:</w:t>
      </w:r>
    </w:p>
    <w:p w14:paraId="68BD5968" w14:textId="77777777" w:rsidR="00590471" w:rsidRPr="002719B4" w:rsidRDefault="00590471" w:rsidP="00332665">
      <w:pPr>
        <w:pStyle w:val="af3"/>
        <w:shd w:val="clear" w:color="auto" w:fill="FFFFFF"/>
        <w:spacing w:before="0" w:beforeAutospacing="0" w:after="0" w:afterAutospacing="0" w:line="276" w:lineRule="auto"/>
        <w:ind w:firstLine="708"/>
        <w:jc w:val="both"/>
        <w:rPr>
          <w:color w:val="000000" w:themeColor="text1"/>
          <w:sz w:val="28"/>
          <w:szCs w:val="28"/>
        </w:rPr>
      </w:pPr>
      <w:r w:rsidRPr="002719B4">
        <w:rPr>
          <w:color w:val="000000" w:themeColor="text1"/>
          <w:sz w:val="28"/>
          <w:szCs w:val="28"/>
        </w:rPr>
        <w:t xml:space="preserve">По учебному предмету </w:t>
      </w:r>
      <w:r w:rsidRPr="002719B4">
        <w:rPr>
          <w:b/>
          <w:i/>
          <w:color w:val="000000" w:themeColor="text1"/>
          <w:sz w:val="28"/>
          <w:szCs w:val="28"/>
        </w:rPr>
        <w:t>«Родной язык и (или) государственный язык республики Российской Федерации»</w:t>
      </w:r>
      <w:r w:rsidRPr="002719B4">
        <w:rPr>
          <w:color w:val="000000" w:themeColor="text1"/>
          <w:sz w:val="28"/>
          <w:szCs w:val="28"/>
        </w:rPr>
        <w:t>:</w:t>
      </w:r>
    </w:p>
    <w:p w14:paraId="431BECA2" w14:textId="77777777" w:rsidR="00590471" w:rsidRPr="002719B4" w:rsidRDefault="00590471" w:rsidP="00332665">
      <w:pPr>
        <w:pStyle w:val="af3"/>
        <w:shd w:val="clear" w:color="auto" w:fill="FFFFFF"/>
        <w:spacing w:before="0" w:beforeAutospacing="0" w:after="0" w:afterAutospacing="0" w:line="276" w:lineRule="auto"/>
        <w:ind w:firstLine="708"/>
        <w:jc w:val="both"/>
        <w:rPr>
          <w:color w:val="000000" w:themeColor="text1"/>
          <w:sz w:val="28"/>
          <w:szCs w:val="28"/>
        </w:rPr>
      </w:pPr>
      <w:r w:rsidRPr="002719B4">
        <w:rPr>
          <w:color w:val="000000" w:themeColor="text1"/>
          <w:sz w:val="28"/>
          <w:szCs w:val="28"/>
        </w:rPr>
        <w:t>1) совершенствование видов речевой деятельности (</w:t>
      </w:r>
      <w:proofErr w:type="spellStart"/>
      <w:r w:rsidRPr="002719B4">
        <w:rPr>
          <w:color w:val="000000" w:themeColor="text1"/>
          <w:sz w:val="28"/>
          <w:szCs w:val="28"/>
        </w:rPr>
        <w:t>аудирования</w:t>
      </w:r>
      <w:proofErr w:type="spellEnd"/>
      <w:r w:rsidRPr="002719B4">
        <w:rPr>
          <w:color w:val="000000" w:themeColor="text1"/>
          <w:sz w:val="28"/>
          <w:szCs w:val="28"/>
        </w:rPr>
        <w:t>, чтения, говорения и письма), обеспечивающих эффективное взаимодействие с окружающими людьми в ситуациях формального и неформального межличностного и межкультурного общения;</w:t>
      </w:r>
    </w:p>
    <w:p w14:paraId="2151D460" w14:textId="77777777" w:rsidR="00590471" w:rsidRPr="002719B4" w:rsidRDefault="00590471" w:rsidP="00332665">
      <w:pPr>
        <w:pStyle w:val="af3"/>
        <w:shd w:val="clear" w:color="auto" w:fill="FFFFFF"/>
        <w:spacing w:before="0" w:beforeAutospacing="0" w:after="0" w:afterAutospacing="0" w:line="276" w:lineRule="auto"/>
        <w:ind w:firstLine="708"/>
        <w:jc w:val="both"/>
        <w:rPr>
          <w:color w:val="000000" w:themeColor="text1"/>
          <w:sz w:val="28"/>
          <w:szCs w:val="28"/>
        </w:rPr>
      </w:pPr>
      <w:r w:rsidRPr="002719B4">
        <w:rPr>
          <w:color w:val="000000" w:themeColor="text1"/>
          <w:sz w:val="28"/>
          <w:szCs w:val="28"/>
        </w:rPr>
        <w:t>2) понимание определяющей роли языка в развитии интеллектуальных и творческих способностей личности в процессе образования и самообразования;</w:t>
      </w:r>
    </w:p>
    <w:p w14:paraId="5B4D3254" w14:textId="77777777" w:rsidR="00590471" w:rsidRPr="002719B4" w:rsidRDefault="00590471" w:rsidP="00332665">
      <w:pPr>
        <w:pStyle w:val="af3"/>
        <w:shd w:val="clear" w:color="auto" w:fill="FFFFFF"/>
        <w:spacing w:before="0" w:beforeAutospacing="0" w:after="0" w:afterAutospacing="0" w:line="276" w:lineRule="auto"/>
        <w:ind w:firstLine="708"/>
        <w:jc w:val="both"/>
        <w:rPr>
          <w:color w:val="000000" w:themeColor="text1"/>
          <w:sz w:val="28"/>
          <w:szCs w:val="28"/>
        </w:rPr>
      </w:pPr>
      <w:r w:rsidRPr="002719B4">
        <w:rPr>
          <w:color w:val="000000" w:themeColor="text1"/>
          <w:sz w:val="28"/>
          <w:szCs w:val="28"/>
        </w:rPr>
        <w:t>3) использование коммуникативно-эстетических возможностей родного языка;</w:t>
      </w:r>
    </w:p>
    <w:p w14:paraId="3B9096FC" w14:textId="77777777" w:rsidR="00590471" w:rsidRPr="002719B4" w:rsidRDefault="00590471" w:rsidP="00332665">
      <w:pPr>
        <w:pStyle w:val="af3"/>
        <w:shd w:val="clear" w:color="auto" w:fill="FFFFFF"/>
        <w:spacing w:before="0" w:beforeAutospacing="0" w:after="0" w:afterAutospacing="0" w:line="276" w:lineRule="auto"/>
        <w:ind w:firstLine="708"/>
        <w:jc w:val="both"/>
        <w:rPr>
          <w:color w:val="000000" w:themeColor="text1"/>
          <w:sz w:val="28"/>
          <w:szCs w:val="28"/>
        </w:rPr>
      </w:pPr>
      <w:r w:rsidRPr="002719B4">
        <w:rPr>
          <w:color w:val="000000" w:themeColor="text1"/>
          <w:sz w:val="28"/>
          <w:szCs w:val="28"/>
        </w:rPr>
        <w:t>4) расширение и систематизация научных знаний о родном языке; осознание взаимосвязи его уровней и единиц; освоение базовых понятий лингвистики, основных единиц и грамматических категорий родного языка. Знание понятий лингвистики не выносится на промежуточную и государственную итоговую аттестацию;</w:t>
      </w:r>
    </w:p>
    <w:p w14:paraId="34FD0C8D" w14:textId="77777777" w:rsidR="00590471" w:rsidRPr="002719B4" w:rsidRDefault="00590471" w:rsidP="00332665">
      <w:pPr>
        <w:pStyle w:val="af3"/>
        <w:shd w:val="clear" w:color="auto" w:fill="FFFFFF"/>
        <w:spacing w:before="0" w:beforeAutospacing="0" w:after="0" w:afterAutospacing="0" w:line="276" w:lineRule="auto"/>
        <w:ind w:firstLine="708"/>
        <w:jc w:val="both"/>
        <w:rPr>
          <w:color w:val="000000" w:themeColor="text1"/>
          <w:sz w:val="28"/>
          <w:szCs w:val="28"/>
        </w:rPr>
      </w:pPr>
      <w:r w:rsidRPr="002719B4">
        <w:rPr>
          <w:color w:val="000000" w:themeColor="text1"/>
          <w:sz w:val="28"/>
          <w:szCs w:val="28"/>
        </w:rPr>
        <w:t>5) формирование навыков проведения различных видов анализа слова (фонетического, морфемного, словообразовательного, лексического, морфологического), синтаксического анализа словосочетания и предложения, а также многоаспектного анализа текста;</w:t>
      </w:r>
    </w:p>
    <w:p w14:paraId="6AD7503E" w14:textId="77777777" w:rsidR="00590471" w:rsidRPr="002719B4" w:rsidRDefault="00590471" w:rsidP="00332665">
      <w:pPr>
        <w:pStyle w:val="af3"/>
        <w:shd w:val="clear" w:color="auto" w:fill="FFFFFF"/>
        <w:spacing w:before="0" w:beforeAutospacing="0" w:after="0" w:afterAutospacing="0" w:line="276" w:lineRule="auto"/>
        <w:ind w:firstLine="708"/>
        <w:jc w:val="both"/>
        <w:rPr>
          <w:color w:val="000000" w:themeColor="text1"/>
          <w:sz w:val="28"/>
          <w:szCs w:val="28"/>
        </w:rPr>
      </w:pPr>
      <w:r w:rsidRPr="002719B4">
        <w:rPr>
          <w:color w:val="000000" w:themeColor="text1"/>
          <w:sz w:val="28"/>
          <w:szCs w:val="28"/>
        </w:rPr>
        <w:t>6) обогащение активного и потенциального словарного запаса, расширение объема используемых в речи грамматических средств для свободного выражения мыслей и чувств на родном языке адекватно ситуации и стилю общения;</w:t>
      </w:r>
    </w:p>
    <w:p w14:paraId="612E3E40" w14:textId="77777777" w:rsidR="00590471" w:rsidRPr="002719B4" w:rsidRDefault="00590471" w:rsidP="00332665">
      <w:pPr>
        <w:pStyle w:val="af3"/>
        <w:shd w:val="clear" w:color="auto" w:fill="FFFFFF"/>
        <w:spacing w:before="0" w:beforeAutospacing="0" w:after="0" w:afterAutospacing="0" w:line="276" w:lineRule="auto"/>
        <w:ind w:firstLine="708"/>
        <w:jc w:val="both"/>
        <w:rPr>
          <w:color w:val="000000" w:themeColor="text1"/>
          <w:sz w:val="28"/>
          <w:szCs w:val="28"/>
        </w:rPr>
      </w:pPr>
      <w:r w:rsidRPr="002719B4">
        <w:rPr>
          <w:color w:val="000000" w:themeColor="text1"/>
          <w:sz w:val="28"/>
          <w:szCs w:val="28"/>
        </w:rPr>
        <w:t>7) овладение основными стилистическими ресурсами лексики и фразеологии родного языка, основными нормами родного языка (орфоэпическими, лексическими, грамматическими, орфографическими, пунктуационными), нормами речевого этикета; приобретение опыта их использования в речевой практике при создании устных и письменных высказываний; стремление к речевому самосовершенствованию;</w:t>
      </w:r>
    </w:p>
    <w:p w14:paraId="46171476" w14:textId="77777777" w:rsidR="00590471" w:rsidRPr="002719B4" w:rsidRDefault="00590471" w:rsidP="00332665">
      <w:pPr>
        <w:pStyle w:val="af3"/>
        <w:shd w:val="clear" w:color="auto" w:fill="FFFFFF"/>
        <w:spacing w:before="0" w:beforeAutospacing="0" w:after="0" w:afterAutospacing="0" w:line="276" w:lineRule="auto"/>
        <w:ind w:firstLine="708"/>
        <w:jc w:val="both"/>
        <w:rPr>
          <w:color w:val="000000" w:themeColor="text1"/>
          <w:sz w:val="28"/>
          <w:szCs w:val="28"/>
        </w:rPr>
      </w:pPr>
      <w:r w:rsidRPr="002719B4">
        <w:rPr>
          <w:color w:val="000000" w:themeColor="text1"/>
          <w:sz w:val="28"/>
          <w:szCs w:val="28"/>
        </w:rPr>
        <w:t>8) формирование ответственности за языковую культуру как общечеловеческую ценность.</w:t>
      </w:r>
    </w:p>
    <w:p w14:paraId="7E78CC54" w14:textId="77777777" w:rsidR="00590471" w:rsidRPr="002719B4" w:rsidRDefault="00590471" w:rsidP="00332665">
      <w:pPr>
        <w:pStyle w:val="af3"/>
        <w:shd w:val="clear" w:color="auto" w:fill="FFFFFF"/>
        <w:spacing w:before="0" w:beforeAutospacing="0" w:after="0" w:afterAutospacing="0" w:line="276" w:lineRule="auto"/>
        <w:ind w:firstLine="708"/>
        <w:jc w:val="both"/>
        <w:rPr>
          <w:color w:val="000000" w:themeColor="text1"/>
          <w:sz w:val="28"/>
          <w:szCs w:val="28"/>
        </w:rPr>
      </w:pPr>
      <w:r w:rsidRPr="002719B4">
        <w:rPr>
          <w:color w:val="000000" w:themeColor="text1"/>
          <w:sz w:val="28"/>
          <w:szCs w:val="28"/>
        </w:rPr>
        <w:t xml:space="preserve">По учебному предмету </w:t>
      </w:r>
      <w:r w:rsidRPr="002719B4">
        <w:rPr>
          <w:b/>
          <w:i/>
          <w:color w:val="000000" w:themeColor="text1"/>
          <w:sz w:val="28"/>
          <w:szCs w:val="28"/>
        </w:rPr>
        <w:t>«Родная литература»:</w:t>
      </w:r>
    </w:p>
    <w:p w14:paraId="7B43AE12" w14:textId="77777777" w:rsidR="00590471" w:rsidRPr="002719B4" w:rsidRDefault="00590471" w:rsidP="00332665">
      <w:pPr>
        <w:pStyle w:val="af3"/>
        <w:shd w:val="clear" w:color="auto" w:fill="FFFFFF"/>
        <w:spacing w:before="0" w:beforeAutospacing="0" w:after="0" w:afterAutospacing="0" w:line="276" w:lineRule="auto"/>
        <w:ind w:firstLine="708"/>
        <w:jc w:val="both"/>
        <w:rPr>
          <w:color w:val="000000" w:themeColor="text1"/>
          <w:sz w:val="28"/>
          <w:szCs w:val="28"/>
        </w:rPr>
      </w:pPr>
      <w:r w:rsidRPr="002719B4">
        <w:rPr>
          <w:color w:val="000000" w:themeColor="text1"/>
          <w:sz w:val="28"/>
          <w:szCs w:val="28"/>
        </w:rPr>
        <w:lastRenderedPageBreak/>
        <w:t>1) осознание значимости чтения и изучения родной литературы для своего дальнейшего развития; формирование потребности в систематическом чтении как средстве познания мира и себя в этом мире, гармонизации отношений человека и общества, многоаспектного диалога;</w:t>
      </w:r>
    </w:p>
    <w:p w14:paraId="6E79D69B" w14:textId="77777777" w:rsidR="00590471" w:rsidRPr="002719B4" w:rsidRDefault="00590471" w:rsidP="00332665">
      <w:pPr>
        <w:pStyle w:val="af3"/>
        <w:shd w:val="clear" w:color="auto" w:fill="FFFFFF"/>
        <w:spacing w:before="0" w:beforeAutospacing="0" w:after="0" w:afterAutospacing="0" w:line="276" w:lineRule="auto"/>
        <w:ind w:firstLine="708"/>
        <w:jc w:val="both"/>
        <w:rPr>
          <w:color w:val="000000" w:themeColor="text1"/>
          <w:sz w:val="28"/>
          <w:szCs w:val="28"/>
        </w:rPr>
      </w:pPr>
      <w:r w:rsidRPr="002719B4">
        <w:rPr>
          <w:color w:val="000000" w:themeColor="text1"/>
          <w:sz w:val="28"/>
          <w:szCs w:val="28"/>
        </w:rPr>
        <w:t>2) понимание родной литературы как одной из основных национально-культурных ценностей народа, особого способа познания жизни;</w:t>
      </w:r>
    </w:p>
    <w:p w14:paraId="532AF211" w14:textId="77777777" w:rsidR="00590471" w:rsidRPr="002719B4" w:rsidRDefault="00590471" w:rsidP="00332665">
      <w:pPr>
        <w:pStyle w:val="af3"/>
        <w:shd w:val="clear" w:color="auto" w:fill="FFFFFF"/>
        <w:spacing w:before="0" w:beforeAutospacing="0" w:after="0" w:afterAutospacing="0" w:line="276" w:lineRule="auto"/>
        <w:ind w:firstLine="708"/>
        <w:jc w:val="both"/>
        <w:rPr>
          <w:color w:val="000000" w:themeColor="text1"/>
          <w:sz w:val="28"/>
          <w:szCs w:val="28"/>
        </w:rPr>
      </w:pPr>
      <w:r w:rsidRPr="002719B4">
        <w:rPr>
          <w:color w:val="000000" w:themeColor="text1"/>
          <w:sz w:val="28"/>
          <w:szCs w:val="28"/>
        </w:rPr>
        <w:t>3) обеспечение культурной самоидентификации, осознание коммуникативно-эстетических возможностей родного языка на основе изучения выдающихся произведений культуры своего народа, российской и мировой культуры;</w:t>
      </w:r>
    </w:p>
    <w:p w14:paraId="31955676" w14:textId="77777777" w:rsidR="00590471" w:rsidRPr="002719B4" w:rsidRDefault="00590471" w:rsidP="00332665">
      <w:pPr>
        <w:pStyle w:val="af3"/>
        <w:shd w:val="clear" w:color="auto" w:fill="FFFFFF"/>
        <w:spacing w:before="0" w:beforeAutospacing="0" w:after="0" w:afterAutospacing="0" w:line="276" w:lineRule="auto"/>
        <w:ind w:firstLine="708"/>
        <w:jc w:val="both"/>
        <w:rPr>
          <w:color w:val="000000" w:themeColor="text1"/>
          <w:sz w:val="28"/>
          <w:szCs w:val="28"/>
        </w:rPr>
      </w:pPr>
      <w:r w:rsidRPr="002719B4">
        <w:rPr>
          <w:color w:val="000000" w:themeColor="text1"/>
          <w:sz w:val="28"/>
          <w:szCs w:val="28"/>
        </w:rPr>
        <w:t>4) воспитание квалифицированного читателя со сформированным эстетическим вкусом, способного аргументировать свое мнение и оформлять его словесно в устных и письменных высказываниях разных жанров, создавать развернутые высказывания аналитического и интерпретирующего характера, участвовать в обсуждении прочитанного, сознательно планировать свое досуговое чтение;</w:t>
      </w:r>
    </w:p>
    <w:p w14:paraId="4922B001" w14:textId="77777777" w:rsidR="00590471" w:rsidRPr="002719B4" w:rsidRDefault="00590471" w:rsidP="00332665">
      <w:pPr>
        <w:pStyle w:val="af3"/>
        <w:shd w:val="clear" w:color="auto" w:fill="FFFFFF"/>
        <w:spacing w:before="0" w:beforeAutospacing="0" w:after="0" w:afterAutospacing="0" w:line="276" w:lineRule="auto"/>
        <w:ind w:firstLine="708"/>
        <w:jc w:val="both"/>
        <w:rPr>
          <w:color w:val="000000" w:themeColor="text1"/>
          <w:sz w:val="28"/>
          <w:szCs w:val="28"/>
        </w:rPr>
      </w:pPr>
      <w:r w:rsidRPr="002719B4">
        <w:rPr>
          <w:color w:val="000000" w:themeColor="text1"/>
          <w:sz w:val="28"/>
          <w:szCs w:val="28"/>
        </w:rPr>
        <w:t>5) развитие способности понимать литературные художественные произведения, отражающие разные этнокультурные традиции;</w:t>
      </w:r>
    </w:p>
    <w:p w14:paraId="52C6E69C" w14:textId="77777777" w:rsidR="00590471" w:rsidRPr="002719B4" w:rsidRDefault="00590471" w:rsidP="00332665">
      <w:pPr>
        <w:pStyle w:val="af3"/>
        <w:shd w:val="clear" w:color="auto" w:fill="FFFFFF"/>
        <w:spacing w:before="0" w:beforeAutospacing="0" w:after="0" w:afterAutospacing="0" w:line="276" w:lineRule="auto"/>
        <w:ind w:firstLine="708"/>
        <w:jc w:val="both"/>
        <w:rPr>
          <w:color w:val="000000" w:themeColor="text1"/>
          <w:sz w:val="28"/>
          <w:szCs w:val="28"/>
        </w:rPr>
      </w:pPr>
      <w:r w:rsidRPr="002719B4">
        <w:rPr>
          <w:color w:val="000000" w:themeColor="text1"/>
          <w:sz w:val="28"/>
          <w:szCs w:val="28"/>
        </w:rPr>
        <w:t>6) овладение процедурами смыслового и эстетического анализа текста на основе понимания принципиальных отличий литературного художественного текста от научного, делового, публицистического, формирование умений воспринимать, анализировать, критически оценивать и интерпретировать прочитанное, осознавать художественную картину жизни, отраженную в литературном произведении, на уровне не только эмоционального восприятия, но и интеллектуального осмысления.</w:t>
      </w:r>
    </w:p>
    <w:p w14:paraId="3389DD1E" w14:textId="77777777" w:rsidR="00590471" w:rsidRPr="002719B4" w:rsidRDefault="00590471" w:rsidP="00332665">
      <w:pPr>
        <w:spacing w:line="276" w:lineRule="auto"/>
        <w:ind w:firstLine="709"/>
        <w:jc w:val="both"/>
        <w:rPr>
          <w:color w:val="000000" w:themeColor="text1"/>
          <w:sz w:val="28"/>
          <w:szCs w:val="28"/>
        </w:rPr>
      </w:pPr>
    </w:p>
    <w:p w14:paraId="4AF497B2" w14:textId="77777777" w:rsidR="005D6631" w:rsidRPr="002719B4" w:rsidRDefault="005D6631" w:rsidP="00332665">
      <w:pPr>
        <w:spacing w:line="276" w:lineRule="auto"/>
        <w:ind w:firstLine="709"/>
        <w:jc w:val="both"/>
        <w:rPr>
          <w:color w:val="000000" w:themeColor="text1"/>
          <w:sz w:val="28"/>
          <w:szCs w:val="28"/>
        </w:rPr>
      </w:pPr>
      <w:r w:rsidRPr="002719B4">
        <w:rPr>
          <w:color w:val="000000" w:themeColor="text1"/>
          <w:sz w:val="28"/>
          <w:szCs w:val="28"/>
        </w:rPr>
        <w:t xml:space="preserve">Предметные результаты по учебному предмету </w:t>
      </w:r>
      <w:r w:rsidRPr="002719B4">
        <w:rPr>
          <w:b/>
          <w:color w:val="000000" w:themeColor="text1"/>
          <w:sz w:val="28"/>
          <w:szCs w:val="28"/>
        </w:rPr>
        <w:t xml:space="preserve">"Иностранный язык" </w:t>
      </w:r>
      <w:r w:rsidRPr="002719B4">
        <w:rPr>
          <w:color w:val="000000" w:themeColor="text1"/>
          <w:sz w:val="28"/>
          <w:szCs w:val="28"/>
        </w:rPr>
        <w:t xml:space="preserve">предметной области </w:t>
      </w:r>
      <w:r w:rsidRPr="002719B4">
        <w:rPr>
          <w:b/>
          <w:i/>
          <w:color w:val="000000" w:themeColor="text1"/>
          <w:sz w:val="28"/>
          <w:szCs w:val="28"/>
        </w:rPr>
        <w:t>"Иностранные языки"</w:t>
      </w:r>
      <w:r w:rsidRPr="002719B4">
        <w:rPr>
          <w:color w:val="000000" w:themeColor="text1"/>
          <w:sz w:val="28"/>
          <w:szCs w:val="28"/>
        </w:rPr>
        <w:t xml:space="preserve"> ориентированы на применение знаний, умений и навыков в учебных ситуациях и реальных жизненных условиях, отража</w:t>
      </w:r>
      <w:r w:rsidR="003946CA" w:rsidRPr="002719B4">
        <w:rPr>
          <w:color w:val="000000" w:themeColor="text1"/>
          <w:sz w:val="28"/>
          <w:szCs w:val="28"/>
        </w:rPr>
        <w:t>ют</w:t>
      </w:r>
      <w:r w:rsidRPr="002719B4">
        <w:rPr>
          <w:color w:val="000000" w:themeColor="text1"/>
          <w:sz w:val="28"/>
          <w:szCs w:val="28"/>
        </w:rPr>
        <w:t xml:space="preserve"> </w:t>
      </w:r>
      <w:proofErr w:type="spellStart"/>
      <w:r w:rsidRPr="002719B4">
        <w:rPr>
          <w:color w:val="000000" w:themeColor="text1"/>
          <w:sz w:val="28"/>
          <w:szCs w:val="28"/>
        </w:rPr>
        <w:t>сформированность</w:t>
      </w:r>
      <w:proofErr w:type="spellEnd"/>
      <w:r w:rsidRPr="002719B4">
        <w:rPr>
          <w:color w:val="000000" w:themeColor="text1"/>
          <w:sz w:val="28"/>
          <w:szCs w:val="28"/>
        </w:rPr>
        <w:t xml:space="preserve"> иноязычной коммуникативной компетенции на </w:t>
      </w:r>
      <w:proofErr w:type="spellStart"/>
      <w:r w:rsidRPr="002719B4">
        <w:rPr>
          <w:color w:val="000000" w:themeColor="text1"/>
          <w:sz w:val="28"/>
          <w:szCs w:val="28"/>
        </w:rPr>
        <w:t>допороговом</w:t>
      </w:r>
      <w:proofErr w:type="spellEnd"/>
      <w:r w:rsidRPr="002719B4">
        <w:rPr>
          <w:color w:val="000000" w:themeColor="text1"/>
          <w:sz w:val="28"/>
          <w:szCs w:val="28"/>
        </w:rPr>
        <w:t xml:space="preserve"> уровне в совокупности ее составляющих </w:t>
      </w:r>
      <w:r w:rsidR="00F164AB" w:rsidRPr="002719B4">
        <w:rPr>
          <w:color w:val="000000" w:themeColor="text1"/>
          <w:sz w:val="28"/>
          <w:szCs w:val="28"/>
        </w:rPr>
        <w:t>–</w:t>
      </w:r>
      <w:r w:rsidRPr="002719B4">
        <w:rPr>
          <w:color w:val="000000" w:themeColor="text1"/>
          <w:sz w:val="28"/>
          <w:szCs w:val="28"/>
        </w:rPr>
        <w:t xml:space="preserve"> речевой, языковой, социокультурной, компенсаторной, </w:t>
      </w:r>
      <w:proofErr w:type="spellStart"/>
      <w:r w:rsidRPr="002719B4">
        <w:rPr>
          <w:color w:val="000000" w:themeColor="text1"/>
          <w:sz w:val="28"/>
          <w:szCs w:val="28"/>
        </w:rPr>
        <w:t>метапредметной</w:t>
      </w:r>
      <w:proofErr w:type="spellEnd"/>
      <w:r w:rsidRPr="002719B4">
        <w:rPr>
          <w:color w:val="000000" w:themeColor="text1"/>
          <w:sz w:val="28"/>
          <w:szCs w:val="28"/>
        </w:rPr>
        <w:t xml:space="preserve"> (учебно-познавательной) и </w:t>
      </w:r>
      <w:r w:rsidR="003946CA" w:rsidRPr="002719B4">
        <w:rPr>
          <w:color w:val="000000" w:themeColor="text1"/>
          <w:sz w:val="28"/>
          <w:szCs w:val="28"/>
        </w:rPr>
        <w:t>обеспечивают</w:t>
      </w:r>
      <w:r w:rsidRPr="002719B4">
        <w:rPr>
          <w:color w:val="000000" w:themeColor="text1"/>
          <w:sz w:val="28"/>
          <w:szCs w:val="28"/>
        </w:rPr>
        <w:t>:</w:t>
      </w:r>
    </w:p>
    <w:p w14:paraId="246C72AA" w14:textId="77777777" w:rsidR="005D6631" w:rsidRPr="002719B4" w:rsidRDefault="005D6631" w:rsidP="00332665">
      <w:pPr>
        <w:spacing w:line="276" w:lineRule="auto"/>
        <w:ind w:firstLine="709"/>
        <w:jc w:val="both"/>
        <w:rPr>
          <w:color w:val="000000" w:themeColor="text1"/>
          <w:sz w:val="28"/>
          <w:szCs w:val="28"/>
        </w:rPr>
      </w:pPr>
      <w:r w:rsidRPr="002719B4">
        <w:rPr>
          <w:color w:val="000000" w:themeColor="text1"/>
          <w:sz w:val="28"/>
          <w:szCs w:val="28"/>
        </w:rPr>
        <w:t>1) овладение основными видами речевой деятельности в рамках следующего тематического содержания речи: Моя семья. Мои друзья. Свободное время современного подростка. Здоровый образ жизни. Школа. Мир современных профессий. Окружающий мир. Средства массовой информации и Интернет. Родная страна и страна/страны изучаемого языка. Выдающиеся люди родной страны и страны/стран изучаемого языка:</w:t>
      </w:r>
    </w:p>
    <w:p w14:paraId="6F77A5EB" w14:textId="77777777" w:rsidR="005D6631" w:rsidRPr="002719B4" w:rsidRDefault="003946CA" w:rsidP="00332665">
      <w:pPr>
        <w:spacing w:line="276" w:lineRule="auto"/>
        <w:ind w:firstLine="709"/>
        <w:jc w:val="both"/>
        <w:rPr>
          <w:color w:val="000000" w:themeColor="text1"/>
          <w:sz w:val="28"/>
          <w:szCs w:val="28"/>
        </w:rPr>
      </w:pPr>
      <w:r w:rsidRPr="002719B4">
        <w:rPr>
          <w:color w:val="000000" w:themeColor="text1"/>
          <w:sz w:val="28"/>
          <w:szCs w:val="28"/>
        </w:rPr>
        <w:t xml:space="preserve">- </w:t>
      </w:r>
      <w:r w:rsidR="005D6631" w:rsidRPr="002719B4">
        <w:rPr>
          <w:color w:val="000000" w:themeColor="text1"/>
          <w:sz w:val="28"/>
          <w:szCs w:val="28"/>
        </w:rPr>
        <w:t xml:space="preserve">говорение: уметь вести разные виды диалога в стандартных ситуациях общения (диалог этикетного характера, диалог-побуждение к действию, диалог-расспрос, диалог-обмен мнениями, комбинированный диалог) объемом до 8 реплик со стороны каждого собеседника в рамках тематического содержания речи с </w:t>
      </w:r>
      <w:r w:rsidR="005D6631" w:rsidRPr="002719B4">
        <w:rPr>
          <w:color w:val="000000" w:themeColor="text1"/>
          <w:sz w:val="28"/>
          <w:szCs w:val="28"/>
        </w:rPr>
        <w:lastRenderedPageBreak/>
        <w:t>вербальными и (или) невербальными опорами или без них с соблюдением норм речевого этикета, принятых в стране/странах изучаемого языка; создавать устные связные монологические высказывания (описание/характеристика, повествование/сообщение) объемом 10-12 фраз с вербальными и (или) невербальными опорами или без них в рамках тематического содержания речи; передавать основное содержание прочитанного/прослушанного текста; представлять результаты выполненной проектной работы объемом 10-12 фраз;</w:t>
      </w:r>
    </w:p>
    <w:p w14:paraId="5C25111F" w14:textId="77777777" w:rsidR="005D6631" w:rsidRPr="002719B4" w:rsidRDefault="003946CA" w:rsidP="00332665">
      <w:pPr>
        <w:spacing w:line="276" w:lineRule="auto"/>
        <w:ind w:firstLine="709"/>
        <w:jc w:val="both"/>
        <w:rPr>
          <w:color w:val="000000" w:themeColor="text1"/>
          <w:sz w:val="28"/>
          <w:szCs w:val="28"/>
        </w:rPr>
      </w:pPr>
      <w:r w:rsidRPr="002719B4">
        <w:rPr>
          <w:color w:val="000000" w:themeColor="text1"/>
          <w:sz w:val="28"/>
          <w:szCs w:val="28"/>
        </w:rPr>
        <w:t xml:space="preserve">- </w:t>
      </w:r>
      <w:proofErr w:type="spellStart"/>
      <w:r w:rsidR="005D6631" w:rsidRPr="002719B4">
        <w:rPr>
          <w:color w:val="000000" w:themeColor="text1"/>
          <w:sz w:val="28"/>
          <w:szCs w:val="28"/>
        </w:rPr>
        <w:t>аудирование</w:t>
      </w:r>
      <w:proofErr w:type="spellEnd"/>
      <w:r w:rsidR="005D6631" w:rsidRPr="002719B4">
        <w:rPr>
          <w:color w:val="000000" w:themeColor="text1"/>
          <w:sz w:val="28"/>
          <w:szCs w:val="28"/>
        </w:rPr>
        <w:t>: воспринимать на слух и понимать звучащие до 2 минут несложные аутентичные тексты, содержащие отдельные незнакомые слова и неизученные языковые явления, не препятствующие решению коммуникативной задачи, с разной глубиной проникновения в их содержание: с пониманием основного содержания текстов, пониманием нужной/интересующей/запрашиваемой информации;</w:t>
      </w:r>
    </w:p>
    <w:p w14:paraId="150EA9B5" w14:textId="77777777" w:rsidR="005D6631" w:rsidRPr="002719B4" w:rsidRDefault="003946CA" w:rsidP="00332665">
      <w:pPr>
        <w:spacing w:line="276" w:lineRule="auto"/>
        <w:ind w:firstLine="709"/>
        <w:jc w:val="both"/>
        <w:rPr>
          <w:color w:val="000000" w:themeColor="text1"/>
          <w:sz w:val="28"/>
          <w:szCs w:val="28"/>
        </w:rPr>
      </w:pPr>
      <w:r w:rsidRPr="002719B4">
        <w:rPr>
          <w:color w:val="000000" w:themeColor="text1"/>
          <w:sz w:val="28"/>
          <w:szCs w:val="28"/>
        </w:rPr>
        <w:t xml:space="preserve">- </w:t>
      </w:r>
      <w:r w:rsidR="005D6631" w:rsidRPr="002719B4">
        <w:rPr>
          <w:color w:val="000000" w:themeColor="text1"/>
          <w:sz w:val="28"/>
          <w:szCs w:val="28"/>
        </w:rPr>
        <w:t xml:space="preserve">смысловое чтение: читать про себя и понимать несложные аутентичные тексты разного вида, жанра и стиля объемом 450-500 слов, содержащие незнакомые слова и отдельные неизученные языковые явления, не препятствующие решению коммуникативной задачи, с различной глубиной проникновения в их содержание: с пониманием основного содержания (определять тему, главную идею текста, цель его создания), пониманием нужной/интересующей/запрашиваемой информации (в том числе выявлять детали, важные для раскрытия основной идеи, содержания текста), полным пониманием содержания; читать </w:t>
      </w:r>
      <w:proofErr w:type="spellStart"/>
      <w:r w:rsidR="005D6631" w:rsidRPr="002719B4">
        <w:rPr>
          <w:color w:val="000000" w:themeColor="text1"/>
          <w:sz w:val="28"/>
          <w:szCs w:val="28"/>
        </w:rPr>
        <w:t>несплошные</w:t>
      </w:r>
      <w:proofErr w:type="spellEnd"/>
      <w:r w:rsidR="005D6631" w:rsidRPr="002719B4">
        <w:rPr>
          <w:color w:val="000000" w:themeColor="text1"/>
          <w:sz w:val="28"/>
          <w:szCs w:val="28"/>
        </w:rPr>
        <w:t xml:space="preserve"> тексты (таблицы, диаграммы, схемы) и понимать представленную в них информацию;</w:t>
      </w:r>
    </w:p>
    <w:p w14:paraId="6E913741" w14:textId="77777777" w:rsidR="005D6631" w:rsidRPr="002719B4" w:rsidRDefault="003946CA" w:rsidP="00332665">
      <w:pPr>
        <w:spacing w:line="276" w:lineRule="auto"/>
        <w:ind w:firstLine="709"/>
        <w:jc w:val="both"/>
        <w:rPr>
          <w:color w:val="000000" w:themeColor="text1"/>
          <w:sz w:val="28"/>
          <w:szCs w:val="28"/>
        </w:rPr>
      </w:pPr>
      <w:r w:rsidRPr="002719B4">
        <w:rPr>
          <w:color w:val="000000" w:themeColor="text1"/>
          <w:sz w:val="28"/>
          <w:szCs w:val="28"/>
        </w:rPr>
        <w:t xml:space="preserve">- </w:t>
      </w:r>
      <w:r w:rsidR="005D6631" w:rsidRPr="002719B4">
        <w:rPr>
          <w:color w:val="000000" w:themeColor="text1"/>
          <w:sz w:val="28"/>
          <w:szCs w:val="28"/>
        </w:rPr>
        <w:t>письменная речь: заполнять анкеты и формуляры, сообщая о себе основные сведения, в соответствии с нормами, принятыми в стране/странах изучаемого языка; писать электронное сообщение личного характера объемом 100-120 слов, соблюдая речевой этикет, принятый в стране/странах изучаемого языка; создавать небольшие письменные высказывания объемом 100-120 слов с опорой на план, картинку, таблицу и (или) прочитанный/прослушанный текст; преобразовывать предложенные схематичные модели (таблица, схема) в текстовой вариант представления информации; представлять результаты выполненной проектной работы объемом 100-120 слов;</w:t>
      </w:r>
    </w:p>
    <w:p w14:paraId="5401A2C9" w14:textId="77777777" w:rsidR="005D6631" w:rsidRPr="002719B4" w:rsidRDefault="005D6631" w:rsidP="00332665">
      <w:pPr>
        <w:spacing w:line="276" w:lineRule="auto"/>
        <w:ind w:firstLine="709"/>
        <w:jc w:val="both"/>
        <w:rPr>
          <w:color w:val="000000" w:themeColor="text1"/>
          <w:sz w:val="28"/>
          <w:szCs w:val="28"/>
        </w:rPr>
      </w:pPr>
      <w:r w:rsidRPr="002719B4">
        <w:rPr>
          <w:color w:val="000000" w:themeColor="text1"/>
          <w:sz w:val="28"/>
          <w:szCs w:val="28"/>
        </w:rPr>
        <w:t xml:space="preserve">2) овладение фонетическими навыками (различать на слух и адекватно, без ошибок, ведущих к сбою коммуникации, произносить слова с правильным ударением и фразы с соблюдением их ритмико-интонационных особенностей, в том числе применять правила отсутствия фразового ударения на служебных словах; владеть правилами чтения и осмысленно читать вслух небольшие аутентичные тексты объемом до 120 слов, построенные в основном на изученном языковом материале, с соблюдением правил чтения и соответствующей интонацией); орфографическими (применять правила орфографии в отношении изученного лексико-грамматического материала) и пунктуационными навыками (использовать точку, вопросительный и </w:t>
      </w:r>
      <w:r w:rsidRPr="002719B4">
        <w:rPr>
          <w:color w:val="000000" w:themeColor="text1"/>
          <w:sz w:val="28"/>
          <w:szCs w:val="28"/>
        </w:rPr>
        <w:lastRenderedPageBreak/>
        <w:t>восклицательный знаки в конце предложения, апостроф, запятую при перечислении; пунктуационно правильно оформлять прямую речь; пунктуационно правильно оформлять электронное сообщение личного характера);</w:t>
      </w:r>
    </w:p>
    <w:p w14:paraId="5DCEE1B1" w14:textId="77777777" w:rsidR="005D6631" w:rsidRPr="002719B4" w:rsidRDefault="005D6631" w:rsidP="00332665">
      <w:pPr>
        <w:spacing w:line="276" w:lineRule="auto"/>
        <w:ind w:firstLine="709"/>
        <w:jc w:val="both"/>
        <w:rPr>
          <w:color w:val="000000" w:themeColor="text1"/>
          <w:sz w:val="28"/>
          <w:szCs w:val="28"/>
        </w:rPr>
      </w:pPr>
      <w:r w:rsidRPr="002719B4">
        <w:rPr>
          <w:color w:val="000000" w:themeColor="text1"/>
          <w:sz w:val="28"/>
          <w:szCs w:val="28"/>
        </w:rPr>
        <w:t>3) знание и понимание основных значений изученных лексических единиц (слова, словосочетания, речевые клише), основных способов словообразования (аффиксация, словосложение, конверсия) и особенностей структуры простых и сложных предложений и различных коммуникативных типов предложений изучаемого иностранного языка; выявление признаков изученных грамматических и лексических явлений по заданным существенным основаниям; овладение логическими операциями по установлению существенного признака классификации, основания для сравнения, а также родовидовых отношений, по группировке понятий по содержанию; овладение техникой дедуктивных и индуктивных умозаключений, в том числе умозаключений по аналогии в отношении грамматики изучаемого языка;</w:t>
      </w:r>
    </w:p>
    <w:p w14:paraId="64B539FC" w14:textId="77777777" w:rsidR="005D6631" w:rsidRPr="002719B4" w:rsidRDefault="005D6631" w:rsidP="00332665">
      <w:pPr>
        <w:spacing w:line="276" w:lineRule="auto"/>
        <w:ind w:firstLine="709"/>
        <w:jc w:val="both"/>
        <w:rPr>
          <w:color w:val="000000" w:themeColor="text1"/>
          <w:sz w:val="28"/>
          <w:szCs w:val="28"/>
        </w:rPr>
      </w:pPr>
      <w:r w:rsidRPr="002719B4">
        <w:rPr>
          <w:color w:val="000000" w:themeColor="text1"/>
          <w:sz w:val="28"/>
          <w:szCs w:val="28"/>
        </w:rPr>
        <w:t>4) овладение навыками употребления в устной и письменной речи не менее 1350 изученных лексических единиц (слов, словосочетаний, речевых клише), включая 500 лексических единиц, освоенных на уровне начального общего образования, образования родственных слов с использованием аффиксации, словосложения, конверсии;</w:t>
      </w:r>
    </w:p>
    <w:p w14:paraId="177E6DF6" w14:textId="77777777" w:rsidR="005D6631" w:rsidRPr="002719B4" w:rsidRDefault="005D6631" w:rsidP="00332665">
      <w:pPr>
        <w:spacing w:line="276" w:lineRule="auto"/>
        <w:ind w:firstLine="709"/>
        <w:jc w:val="both"/>
        <w:rPr>
          <w:color w:val="000000" w:themeColor="text1"/>
          <w:sz w:val="28"/>
          <w:szCs w:val="28"/>
        </w:rPr>
      </w:pPr>
      <w:r w:rsidRPr="002719B4">
        <w:rPr>
          <w:color w:val="000000" w:themeColor="text1"/>
          <w:sz w:val="28"/>
          <w:szCs w:val="28"/>
        </w:rPr>
        <w:t>5) овладение навыками распознавания и употребления в устной и письменной речи изученных морфологических форм и синтаксических конструкций изучаемого иностранного языка в рамках тематического содержания речи в соответствии с решаемой коммуникативной задачей;</w:t>
      </w:r>
    </w:p>
    <w:p w14:paraId="684D420B" w14:textId="48FE4FA8" w:rsidR="005D6631" w:rsidRPr="002719B4" w:rsidRDefault="005D6631" w:rsidP="00332665">
      <w:pPr>
        <w:spacing w:line="276" w:lineRule="auto"/>
        <w:ind w:firstLine="709"/>
        <w:jc w:val="both"/>
        <w:rPr>
          <w:color w:val="000000" w:themeColor="text1"/>
          <w:sz w:val="28"/>
          <w:szCs w:val="28"/>
        </w:rPr>
      </w:pPr>
      <w:r w:rsidRPr="002719B4">
        <w:rPr>
          <w:color w:val="000000" w:themeColor="text1"/>
          <w:sz w:val="28"/>
          <w:szCs w:val="28"/>
        </w:rPr>
        <w:t>6) овладение социокультурными знаниями и умениями: знать/понимать речевые различия в ситуациях официального и неофициального общения в рамках тематического содержания речи и использовать лексико-грамматические средства с учетом этих различий; знать/понимать и использовать в устной и письменной речи наиболее употребительную тематическую фоновую лексику и реалии страны/стран изучаемого языка (основные национальные праздники, проведение досуга, система образования, этикетные особенности посещения гостей, традиции в питании); иметь элементарные представления о различных вариантах изучаемого иностранного языка; иметь базовые знания о социокультурном портрете и культурном наследии родной страны и страны/стран изучаемого языка; представлять родную страну и культуру на иностранном языке; проявлять уважение к иной культуре и раз</w:t>
      </w:r>
      <w:r w:rsidR="004B3002" w:rsidRPr="002719B4">
        <w:rPr>
          <w:color w:val="000000" w:themeColor="text1"/>
          <w:sz w:val="28"/>
          <w:szCs w:val="28"/>
        </w:rPr>
        <w:t>ноо</w:t>
      </w:r>
      <w:r w:rsidRPr="002719B4">
        <w:rPr>
          <w:color w:val="000000" w:themeColor="text1"/>
          <w:sz w:val="28"/>
          <w:szCs w:val="28"/>
        </w:rPr>
        <w:t>бразию культур, соблюдать нормы вежливости в межкультурном общении;</w:t>
      </w:r>
    </w:p>
    <w:p w14:paraId="76EB8B5E" w14:textId="77777777" w:rsidR="005D6631" w:rsidRPr="002719B4" w:rsidRDefault="005D6631" w:rsidP="00332665">
      <w:pPr>
        <w:spacing w:line="276" w:lineRule="auto"/>
        <w:ind w:firstLine="709"/>
        <w:jc w:val="both"/>
        <w:rPr>
          <w:color w:val="000000" w:themeColor="text1"/>
          <w:sz w:val="28"/>
          <w:szCs w:val="28"/>
        </w:rPr>
      </w:pPr>
      <w:r w:rsidRPr="002719B4">
        <w:rPr>
          <w:color w:val="000000" w:themeColor="text1"/>
          <w:sz w:val="28"/>
          <w:szCs w:val="28"/>
        </w:rPr>
        <w:t xml:space="preserve">7) овладение компенсаторными умениями: использовать при говорении переспрос; при говорении и письме - перифраз/толкование, синонимические средства, описание предмета вместо его названия; при чтении и </w:t>
      </w:r>
      <w:proofErr w:type="spellStart"/>
      <w:r w:rsidRPr="002719B4">
        <w:rPr>
          <w:color w:val="000000" w:themeColor="text1"/>
          <w:sz w:val="28"/>
          <w:szCs w:val="28"/>
        </w:rPr>
        <w:t>аудировании</w:t>
      </w:r>
      <w:proofErr w:type="spellEnd"/>
      <w:r w:rsidRPr="002719B4">
        <w:rPr>
          <w:color w:val="000000" w:themeColor="text1"/>
          <w:sz w:val="28"/>
          <w:szCs w:val="28"/>
        </w:rPr>
        <w:t xml:space="preserve"> - языковую, в том числе контекстуальную, догадку;</w:t>
      </w:r>
    </w:p>
    <w:p w14:paraId="454E7A27" w14:textId="77777777" w:rsidR="005D6631" w:rsidRPr="002719B4" w:rsidRDefault="005D6631" w:rsidP="00332665">
      <w:pPr>
        <w:spacing w:line="276" w:lineRule="auto"/>
        <w:ind w:firstLine="709"/>
        <w:jc w:val="both"/>
        <w:rPr>
          <w:color w:val="000000" w:themeColor="text1"/>
          <w:sz w:val="28"/>
          <w:szCs w:val="28"/>
        </w:rPr>
      </w:pPr>
      <w:r w:rsidRPr="002719B4">
        <w:rPr>
          <w:color w:val="000000" w:themeColor="text1"/>
          <w:sz w:val="28"/>
          <w:szCs w:val="28"/>
        </w:rPr>
        <w:lastRenderedPageBreak/>
        <w:t>8) развитие умения классифицировать по разным признакам (в том числе устанавливать существенный признак классификации) названия предметов и явлений в рамках изученной тематики;</w:t>
      </w:r>
    </w:p>
    <w:p w14:paraId="6EB0FE4F" w14:textId="77777777" w:rsidR="005D6631" w:rsidRPr="002719B4" w:rsidRDefault="005D6631" w:rsidP="00332665">
      <w:pPr>
        <w:spacing w:line="276" w:lineRule="auto"/>
        <w:ind w:firstLine="709"/>
        <w:jc w:val="both"/>
        <w:rPr>
          <w:color w:val="000000" w:themeColor="text1"/>
          <w:sz w:val="28"/>
          <w:szCs w:val="28"/>
        </w:rPr>
      </w:pPr>
      <w:r w:rsidRPr="002719B4">
        <w:rPr>
          <w:color w:val="000000" w:themeColor="text1"/>
          <w:sz w:val="28"/>
          <w:szCs w:val="28"/>
        </w:rPr>
        <w:t>9) развитие умения сравнивать (в том числе устанавливать основания для сравнения) объекты, явления, процессы, их элементы и основные функции в рамках изученной тематики;</w:t>
      </w:r>
    </w:p>
    <w:p w14:paraId="17191C3B" w14:textId="77777777" w:rsidR="005D6631" w:rsidRPr="002719B4" w:rsidRDefault="005D6631" w:rsidP="00332665">
      <w:pPr>
        <w:spacing w:line="276" w:lineRule="auto"/>
        <w:ind w:firstLine="709"/>
        <w:jc w:val="both"/>
        <w:rPr>
          <w:color w:val="000000" w:themeColor="text1"/>
          <w:sz w:val="28"/>
          <w:szCs w:val="28"/>
        </w:rPr>
      </w:pPr>
      <w:r w:rsidRPr="002719B4">
        <w:rPr>
          <w:color w:val="000000" w:themeColor="text1"/>
          <w:sz w:val="28"/>
          <w:szCs w:val="28"/>
        </w:rPr>
        <w:t>10) формирование умения рассматривать несколько вариантов решения коммуникативной задачи в продуктивных видах речевой деятельности;</w:t>
      </w:r>
    </w:p>
    <w:p w14:paraId="395CBCE8" w14:textId="77777777" w:rsidR="005D6631" w:rsidRPr="002719B4" w:rsidRDefault="005D6631" w:rsidP="00332665">
      <w:pPr>
        <w:spacing w:line="276" w:lineRule="auto"/>
        <w:ind w:firstLine="709"/>
        <w:jc w:val="both"/>
        <w:rPr>
          <w:color w:val="000000" w:themeColor="text1"/>
          <w:sz w:val="28"/>
          <w:szCs w:val="28"/>
        </w:rPr>
      </w:pPr>
      <w:r w:rsidRPr="002719B4">
        <w:rPr>
          <w:color w:val="000000" w:themeColor="text1"/>
          <w:sz w:val="28"/>
          <w:szCs w:val="28"/>
        </w:rPr>
        <w:t>11) формирование умения прогнозировать трудности, которые могут возникнуть при решении коммуникативной задачи во всех видах речевой деятельности;</w:t>
      </w:r>
    </w:p>
    <w:p w14:paraId="35C7CFF9" w14:textId="77777777" w:rsidR="005D6631" w:rsidRPr="002719B4" w:rsidRDefault="005D6631" w:rsidP="00332665">
      <w:pPr>
        <w:spacing w:line="276" w:lineRule="auto"/>
        <w:ind w:firstLine="709"/>
        <w:jc w:val="both"/>
        <w:rPr>
          <w:color w:val="000000" w:themeColor="text1"/>
          <w:sz w:val="28"/>
          <w:szCs w:val="28"/>
        </w:rPr>
      </w:pPr>
      <w:r w:rsidRPr="002719B4">
        <w:rPr>
          <w:color w:val="000000" w:themeColor="text1"/>
          <w:sz w:val="28"/>
          <w:szCs w:val="28"/>
        </w:rPr>
        <w:t>12) приобретение опыта практической деятельности в повседневной жизни:</w:t>
      </w:r>
    </w:p>
    <w:p w14:paraId="4D824611" w14:textId="77777777" w:rsidR="005D6631" w:rsidRPr="002719B4" w:rsidRDefault="003946CA" w:rsidP="00332665">
      <w:pPr>
        <w:spacing w:line="276" w:lineRule="auto"/>
        <w:ind w:firstLine="709"/>
        <w:jc w:val="both"/>
        <w:rPr>
          <w:color w:val="000000" w:themeColor="text1"/>
          <w:sz w:val="28"/>
          <w:szCs w:val="28"/>
        </w:rPr>
      </w:pPr>
      <w:r w:rsidRPr="002719B4">
        <w:rPr>
          <w:color w:val="000000" w:themeColor="text1"/>
          <w:sz w:val="28"/>
          <w:szCs w:val="28"/>
        </w:rPr>
        <w:t xml:space="preserve">- </w:t>
      </w:r>
      <w:r w:rsidR="005D6631" w:rsidRPr="002719B4">
        <w:rPr>
          <w:color w:val="000000" w:themeColor="text1"/>
          <w:sz w:val="28"/>
          <w:szCs w:val="28"/>
        </w:rPr>
        <w:t xml:space="preserve">участвовать в учебно-исследовательской, проектной деятельности предметного и </w:t>
      </w:r>
      <w:proofErr w:type="spellStart"/>
      <w:r w:rsidR="005D6631" w:rsidRPr="002719B4">
        <w:rPr>
          <w:color w:val="000000" w:themeColor="text1"/>
          <w:sz w:val="28"/>
          <w:szCs w:val="28"/>
        </w:rPr>
        <w:t>межпредметного</w:t>
      </w:r>
      <w:proofErr w:type="spellEnd"/>
      <w:r w:rsidR="005D6631" w:rsidRPr="002719B4">
        <w:rPr>
          <w:color w:val="000000" w:themeColor="text1"/>
          <w:sz w:val="28"/>
          <w:szCs w:val="28"/>
        </w:rPr>
        <w:t xml:space="preserve"> характера с использованием иноязычных материалов и применением ИКТ; соблюдать правила информационной безопасности в ситуациях повседневной жизни и при работе в сети Интернет; использовать иноязычные словари и справочники, в том числе информационно-справочные системы в электронной форме;</w:t>
      </w:r>
    </w:p>
    <w:p w14:paraId="19C6E660" w14:textId="77777777" w:rsidR="005D6631" w:rsidRPr="002719B4" w:rsidRDefault="003946CA" w:rsidP="00332665">
      <w:pPr>
        <w:spacing w:line="276" w:lineRule="auto"/>
        <w:ind w:firstLine="709"/>
        <w:jc w:val="both"/>
        <w:rPr>
          <w:color w:val="000000" w:themeColor="text1"/>
          <w:sz w:val="28"/>
          <w:szCs w:val="28"/>
        </w:rPr>
      </w:pPr>
      <w:r w:rsidRPr="002719B4">
        <w:rPr>
          <w:color w:val="000000" w:themeColor="text1"/>
          <w:sz w:val="28"/>
          <w:szCs w:val="28"/>
        </w:rPr>
        <w:t xml:space="preserve">- </w:t>
      </w:r>
      <w:r w:rsidR="005D6631" w:rsidRPr="002719B4">
        <w:rPr>
          <w:color w:val="000000" w:themeColor="text1"/>
          <w:sz w:val="28"/>
          <w:szCs w:val="28"/>
        </w:rPr>
        <w:t>знакомить представителей других стран с культурой родной страны и традициями народов России;</w:t>
      </w:r>
    </w:p>
    <w:p w14:paraId="7E80AF70" w14:textId="77777777" w:rsidR="005D6631" w:rsidRPr="002719B4" w:rsidRDefault="003946CA" w:rsidP="00332665">
      <w:pPr>
        <w:spacing w:line="276" w:lineRule="auto"/>
        <w:ind w:firstLine="709"/>
        <w:jc w:val="both"/>
        <w:rPr>
          <w:color w:val="000000" w:themeColor="text1"/>
          <w:sz w:val="28"/>
          <w:szCs w:val="28"/>
        </w:rPr>
      </w:pPr>
      <w:r w:rsidRPr="002719B4">
        <w:rPr>
          <w:color w:val="000000" w:themeColor="text1"/>
          <w:sz w:val="28"/>
          <w:szCs w:val="28"/>
        </w:rPr>
        <w:t xml:space="preserve">- </w:t>
      </w:r>
      <w:r w:rsidR="005D6631" w:rsidRPr="002719B4">
        <w:rPr>
          <w:color w:val="000000" w:themeColor="text1"/>
          <w:sz w:val="28"/>
          <w:szCs w:val="28"/>
        </w:rPr>
        <w:t>достигать взаимопонимания в процессе устного и письменного общения с носителями иностранного языка, людьми другой культуры, национальной и религиозной принадлежности на основе национальных ценностей современного российского общества: гуманистических и демократических ценностей, идей мира и взаимопонимания между народами, людьми разных культур.</w:t>
      </w:r>
    </w:p>
    <w:p w14:paraId="29D74F3B" w14:textId="77777777" w:rsidR="005D6631" w:rsidRPr="002719B4" w:rsidRDefault="005D6631" w:rsidP="00332665">
      <w:pPr>
        <w:spacing w:line="276" w:lineRule="auto"/>
        <w:ind w:firstLine="709"/>
        <w:jc w:val="both"/>
        <w:rPr>
          <w:color w:val="000000" w:themeColor="text1"/>
          <w:sz w:val="28"/>
          <w:szCs w:val="28"/>
        </w:rPr>
      </w:pPr>
      <w:r w:rsidRPr="002719B4">
        <w:rPr>
          <w:color w:val="000000" w:themeColor="text1"/>
          <w:sz w:val="28"/>
          <w:szCs w:val="28"/>
        </w:rPr>
        <w:t xml:space="preserve">Предметные результаты по предметной области </w:t>
      </w:r>
      <w:r w:rsidRPr="002719B4">
        <w:rPr>
          <w:b/>
          <w:i/>
          <w:color w:val="000000" w:themeColor="text1"/>
          <w:sz w:val="28"/>
          <w:szCs w:val="28"/>
        </w:rPr>
        <w:t>"Математика и информатика"</w:t>
      </w:r>
      <w:r w:rsidRPr="002719B4">
        <w:rPr>
          <w:color w:val="000000" w:themeColor="text1"/>
          <w:sz w:val="28"/>
          <w:szCs w:val="28"/>
        </w:rPr>
        <w:t xml:space="preserve"> обеспечива</w:t>
      </w:r>
      <w:r w:rsidR="006D6C1E" w:rsidRPr="002719B4">
        <w:rPr>
          <w:color w:val="000000" w:themeColor="text1"/>
          <w:sz w:val="28"/>
          <w:szCs w:val="28"/>
        </w:rPr>
        <w:t>ют</w:t>
      </w:r>
      <w:r w:rsidRPr="002719B4">
        <w:rPr>
          <w:color w:val="000000" w:themeColor="text1"/>
          <w:sz w:val="28"/>
          <w:szCs w:val="28"/>
        </w:rPr>
        <w:t>:</w:t>
      </w:r>
    </w:p>
    <w:p w14:paraId="44074182" w14:textId="77777777" w:rsidR="005D6631" w:rsidRPr="002719B4" w:rsidRDefault="005D6631" w:rsidP="00332665">
      <w:pPr>
        <w:spacing w:line="276" w:lineRule="auto"/>
        <w:ind w:firstLine="709"/>
        <w:jc w:val="both"/>
        <w:rPr>
          <w:color w:val="000000" w:themeColor="text1"/>
          <w:sz w:val="28"/>
          <w:szCs w:val="28"/>
        </w:rPr>
      </w:pPr>
      <w:r w:rsidRPr="002719B4">
        <w:rPr>
          <w:color w:val="000000" w:themeColor="text1"/>
          <w:sz w:val="28"/>
          <w:szCs w:val="28"/>
        </w:rPr>
        <w:t xml:space="preserve">По учебному предмету </w:t>
      </w:r>
      <w:r w:rsidRPr="002719B4">
        <w:rPr>
          <w:b/>
          <w:color w:val="000000" w:themeColor="text1"/>
          <w:sz w:val="28"/>
          <w:szCs w:val="28"/>
        </w:rPr>
        <w:t>"Математика"</w:t>
      </w:r>
      <w:r w:rsidRPr="002719B4">
        <w:rPr>
          <w:color w:val="000000" w:themeColor="text1"/>
          <w:sz w:val="28"/>
          <w:szCs w:val="28"/>
        </w:rPr>
        <w:t xml:space="preserve"> (включая учебные курсы "Алгебра", "Геометрия", "Вероятность и статистика") (</w:t>
      </w:r>
      <w:r w:rsidRPr="002719B4">
        <w:rPr>
          <w:b/>
          <w:color w:val="000000" w:themeColor="text1"/>
          <w:sz w:val="28"/>
          <w:szCs w:val="28"/>
        </w:rPr>
        <w:t>на базовом уровне</w:t>
      </w:r>
      <w:r w:rsidRPr="002719B4">
        <w:rPr>
          <w:color w:val="000000" w:themeColor="text1"/>
          <w:sz w:val="28"/>
          <w:szCs w:val="28"/>
        </w:rPr>
        <w:t>):</w:t>
      </w:r>
    </w:p>
    <w:p w14:paraId="6568DF1B" w14:textId="77777777" w:rsidR="005D6631" w:rsidRPr="002719B4" w:rsidRDefault="005D6631" w:rsidP="00332665">
      <w:pPr>
        <w:spacing w:line="276" w:lineRule="auto"/>
        <w:ind w:firstLine="709"/>
        <w:jc w:val="both"/>
        <w:rPr>
          <w:color w:val="000000" w:themeColor="text1"/>
          <w:sz w:val="28"/>
          <w:szCs w:val="28"/>
        </w:rPr>
      </w:pPr>
      <w:r w:rsidRPr="002719B4">
        <w:rPr>
          <w:color w:val="000000" w:themeColor="text1"/>
          <w:sz w:val="28"/>
          <w:szCs w:val="28"/>
        </w:rPr>
        <w:t>1) умение оперировать понятиями: множество, подмножество, операции над множествами; умение оперировать понятиями: граф, связный граф, дерево, цикл, применять их при решении задач; умение использовать графическое представление множеств для описания реальных процессов и явлений, при решении задач из других учебных предметов;</w:t>
      </w:r>
    </w:p>
    <w:p w14:paraId="03440892" w14:textId="77777777" w:rsidR="005D6631" w:rsidRPr="002719B4" w:rsidRDefault="005D6631" w:rsidP="00332665">
      <w:pPr>
        <w:spacing w:line="276" w:lineRule="auto"/>
        <w:ind w:firstLine="709"/>
        <w:jc w:val="both"/>
        <w:rPr>
          <w:color w:val="000000" w:themeColor="text1"/>
          <w:sz w:val="28"/>
          <w:szCs w:val="28"/>
        </w:rPr>
      </w:pPr>
      <w:r w:rsidRPr="002719B4">
        <w:rPr>
          <w:color w:val="000000" w:themeColor="text1"/>
          <w:sz w:val="28"/>
          <w:szCs w:val="28"/>
        </w:rPr>
        <w:t xml:space="preserve">2) умение оперировать понятиями: определение, аксиома, теорема, доказательство; умение распознавать истинные и ложные высказывания, приводить примеры и </w:t>
      </w:r>
      <w:proofErr w:type="spellStart"/>
      <w:r w:rsidRPr="002719B4">
        <w:rPr>
          <w:color w:val="000000" w:themeColor="text1"/>
          <w:sz w:val="28"/>
          <w:szCs w:val="28"/>
        </w:rPr>
        <w:t>контрпримеры</w:t>
      </w:r>
      <w:proofErr w:type="spellEnd"/>
      <w:r w:rsidRPr="002719B4">
        <w:rPr>
          <w:color w:val="000000" w:themeColor="text1"/>
          <w:sz w:val="28"/>
          <w:szCs w:val="28"/>
        </w:rPr>
        <w:t>, строить высказывания и отрицания высказываний;</w:t>
      </w:r>
    </w:p>
    <w:p w14:paraId="640982E2" w14:textId="77777777" w:rsidR="005D6631" w:rsidRPr="002719B4" w:rsidRDefault="005D6631" w:rsidP="00332665">
      <w:pPr>
        <w:spacing w:line="276" w:lineRule="auto"/>
        <w:ind w:firstLine="709"/>
        <w:jc w:val="both"/>
        <w:rPr>
          <w:color w:val="000000" w:themeColor="text1"/>
          <w:sz w:val="28"/>
          <w:szCs w:val="28"/>
        </w:rPr>
      </w:pPr>
      <w:r w:rsidRPr="002719B4">
        <w:rPr>
          <w:color w:val="000000" w:themeColor="text1"/>
          <w:sz w:val="28"/>
          <w:szCs w:val="28"/>
        </w:rPr>
        <w:t xml:space="preserve">3) умение оперировать понятиями: натуральное число, простое и составное число, делимость натуральных чисел, признаки делимости, целое число, модуль числа, обыкновенная дробь и десятичная дробь, стандартный вид числа, </w:t>
      </w:r>
      <w:r w:rsidRPr="002719B4">
        <w:rPr>
          <w:color w:val="000000" w:themeColor="text1"/>
          <w:sz w:val="28"/>
          <w:szCs w:val="28"/>
        </w:rPr>
        <w:lastRenderedPageBreak/>
        <w:t>рациональное число, иррациональное число, арифметический квадратный корень; умение выполнять действия с числами, сравнивать и упорядочивать числа, представлять числа на координатной прямой, округлять числа; умение делать прикидку и оценку результата вычислений;</w:t>
      </w:r>
    </w:p>
    <w:p w14:paraId="5BEEFAA2" w14:textId="77777777" w:rsidR="005D6631" w:rsidRPr="002719B4" w:rsidRDefault="005D6631" w:rsidP="00332665">
      <w:pPr>
        <w:spacing w:line="276" w:lineRule="auto"/>
        <w:ind w:firstLine="709"/>
        <w:jc w:val="both"/>
        <w:rPr>
          <w:color w:val="000000" w:themeColor="text1"/>
          <w:sz w:val="28"/>
          <w:szCs w:val="28"/>
        </w:rPr>
      </w:pPr>
      <w:r w:rsidRPr="002719B4">
        <w:rPr>
          <w:color w:val="000000" w:themeColor="text1"/>
          <w:sz w:val="28"/>
          <w:szCs w:val="28"/>
        </w:rPr>
        <w:t>4) умение оперировать понятиями: степень с целым показателем, арифметический квадратный корень, многочлен, алгебраическая дробь, тождество; знакомство с корнем натуральной степени больше единицы; умение выполнять расчеты по формулам, преобразования целых, дробно-рациональных выражений и выражений с корнями, разложение многочлена на множители, в том числе с использованием формул разности квадратов и квадрата суммы и разности;</w:t>
      </w:r>
    </w:p>
    <w:p w14:paraId="7A120438" w14:textId="77777777" w:rsidR="005D6631" w:rsidRPr="002719B4" w:rsidRDefault="005D6631" w:rsidP="00332665">
      <w:pPr>
        <w:spacing w:line="276" w:lineRule="auto"/>
        <w:ind w:firstLine="709"/>
        <w:jc w:val="both"/>
        <w:rPr>
          <w:color w:val="000000" w:themeColor="text1"/>
          <w:sz w:val="28"/>
          <w:szCs w:val="28"/>
        </w:rPr>
      </w:pPr>
      <w:r w:rsidRPr="002719B4">
        <w:rPr>
          <w:color w:val="000000" w:themeColor="text1"/>
          <w:sz w:val="28"/>
          <w:szCs w:val="28"/>
        </w:rPr>
        <w:t>5) умение оперировать понятиями: числовое равенство, уравнение с одной переменной, числовое неравенство, неравенство с переменной; умение решать линейные и квадратные уравнения, дробно-рациональные уравнения с одной переменной, системы двух линейных уравнений, линейные неравенства и их системы, квадратные и дробно-рациональные неравенства с одной переменной, в том числе при решении задач из других предметов и практических задач; умение использовать координатную прямую и координатную плоскость для изображения решений уравнений, неравенств и систем;</w:t>
      </w:r>
    </w:p>
    <w:p w14:paraId="2038E3B6" w14:textId="77777777" w:rsidR="005D6631" w:rsidRPr="002719B4" w:rsidRDefault="005D6631" w:rsidP="00332665">
      <w:pPr>
        <w:spacing w:line="276" w:lineRule="auto"/>
        <w:ind w:firstLine="709"/>
        <w:jc w:val="both"/>
        <w:rPr>
          <w:color w:val="000000" w:themeColor="text1"/>
          <w:sz w:val="28"/>
          <w:szCs w:val="28"/>
        </w:rPr>
      </w:pPr>
      <w:r w:rsidRPr="002719B4">
        <w:rPr>
          <w:color w:val="000000" w:themeColor="text1"/>
          <w:sz w:val="28"/>
          <w:szCs w:val="28"/>
        </w:rPr>
        <w:t xml:space="preserve">6) умение оперировать понятиями: функция, график функции, нули функции, промежутки </w:t>
      </w:r>
      <w:proofErr w:type="spellStart"/>
      <w:r w:rsidRPr="002719B4">
        <w:rPr>
          <w:color w:val="000000" w:themeColor="text1"/>
          <w:sz w:val="28"/>
          <w:szCs w:val="28"/>
        </w:rPr>
        <w:t>знакопостоянства</w:t>
      </w:r>
      <w:proofErr w:type="spellEnd"/>
      <w:r w:rsidRPr="002719B4">
        <w:rPr>
          <w:color w:val="000000" w:themeColor="text1"/>
          <w:sz w:val="28"/>
          <w:szCs w:val="28"/>
        </w:rPr>
        <w:t>, промежутки возрастания, убывания, наибольшее и наименьшее значения функции; умение оперировать понятиями: прямая пропорциональность, линейная функция, квадратичная функция, обратная пропорциональность, парабола, гипербола; умение строить графики функций, использовать графики для определения свойств процессов и зависимостей, для решения задач из других учебных предметов и реальной жизни; умение выражать формулами зависимости между величинами;</w:t>
      </w:r>
    </w:p>
    <w:p w14:paraId="41849143" w14:textId="77777777" w:rsidR="005D6631" w:rsidRPr="002719B4" w:rsidRDefault="005D6631" w:rsidP="00332665">
      <w:pPr>
        <w:spacing w:line="276" w:lineRule="auto"/>
        <w:ind w:firstLine="709"/>
        <w:jc w:val="both"/>
        <w:rPr>
          <w:color w:val="000000" w:themeColor="text1"/>
          <w:sz w:val="28"/>
          <w:szCs w:val="28"/>
        </w:rPr>
      </w:pPr>
      <w:r w:rsidRPr="002719B4">
        <w:rPr>
          <w:color w:val="000000" w:themeColor="text1"/>
          <w:sz w:val="28"/>
          <w:szCs w:val="28"/>
        </w:rPr>
        <w:t>7) умение оперировать понятиями: последовательность, арифметическая и геометрическая прогрессии; умение использовать свойства последовательностей, формулы суммы и общего члена при решении задач, в том числе задач из других учебных предметов и реальной жизни;</w:t>
      </w:r>
    </w:p>
    <w:p w14:paraId="15C59082" w14:textId="77777777" w:rsidR="005D6631" w:rsidRPr="002719B4" w:rsidRDefault="005D6631" w:rsidP="00332665">
      <w:pPr>
        <w:spacing w:line="276" w:lineRule="auto"/>
        <w:ind w:firstLine="709"/>
        <w:jc w:val="both"/>
        <w:rPr>
          <w:color w:val="000000" w:themeColor="text1"/>
          <w:sz w:val="28"/>
          <w:szCs w:val="28"/>
        </w:rPr>
      </w:pPr>
      <w:r w:rsidRPr="002719B4">
        <w:rPr>
          <w:color w:val="000000" w:themeColor="text1"/>
          <w:sz w:val="28"/>
          <w:szCs w:val="28"/>
        </w:rPr>
        <w:t>8) умение решать задачи разных типов (в том числе на проценты, доли и части, движение, работу, цену товаров и стоимость покупок и услуг, налоги, задачи из области управления личными и семейными финансами); умение составлять выражения, уравнения, неравенства и системы по условию задачи, исследовать полученное решение и оценивать правдоподобность полученных результатов;</w:t>
      </w:r>
    </w:p>
    <w:p w14:paraId="5745848C" w14:textId="77777777" w:rsidR="005D6631" w:rsidRPr="002719B4" w:rsidRDefault="005D6631" w:rsidP="00332665">
      <w:pPr>
        <w:spacing w:line="276" w:lineRule="auto"/>
        <w:ind w:firstLine="709"/>
        <w:jc w:val="both"/>
        <w:rPr>
          <w:color w:val="000000" w:themeColor="text1"/>
          <w:sz w:val="28"/>
          <w:szCs w:val="28"/>
        </w:rPr>
      </w:pPr>
      <w:r w:rsidRPr="002719B4">
        <w:rPr>
          <w:color w:val="000000" w:themeColor="text1"/>
          <w:sz w:val="28"/>
          <w:szCs w:val="28"/>
        </w:rPr>
        <w:t xml:space="preserve">9) умение оперировать понятиями: фигура, точка, отрезок, прямая, луч, ломаная, угол, многоугольник, треугольник, равнобедренный и равносторонний треугольники, прямоугольный треугольник, медиана, биссектриса и высота треугольника, четырехугольник, параллелограмм, ромб, прямоугольник, квадрат, трапеция; окружность, круг, касательная; знакомство с пространственными </w:t>
      </w:r>
      <w:r w:rsidRPr="002719B4">
        <w:rPr>
          <w:color w:val="000000" w:themeColor="text1"/>
          <w:sz w:val="28"/>
          <w:szCs w:val="28"/>
        </w:rPr>
        <w:lastRenderedPageBreak/>
        <w:t>фигурами; умение решать задачи, в том числе из повседневной жизни, на нахождение геометрических величин с применением изученных свойств фигур и фактов;</w:t>
      </w:r>
    </w:p>
    <w:p w14:paraId="20FAC6FA" w14:textId="77777777" w:rsidR="005D6631" w:rsidRPr="002719B4" w:rsidRDefault="005D6631" w:rsidP="00332665">
      <w:pPr>
        <w:spacing w:line="276" w:lineRule="auto"/>
        <w:ind w:firstLine="709"/>
        <w:jc w:val="both"/>
        <w:rPr>
          <w:color w:val="000000" w:themeColor="text1"/>
          <w:sz w:val="28"/>
          <w:szCs w:val="28"/>
        </w:rPr>
      </w:pPr>
      <w:r w:rsidRPr="002719B4">
        <w:rPr>
          <w:color w:val="000000" w:themeColor="text1"/>
          <w:sz w:val="28"/>
          <w:szCs w:val="28"/>
        </w:rPr>
        <w:t>10) умение оперировать понятиями: равенство фигур, равенство треугольников; параллельность и перпендикулярность прямых, угол между прямыми, перпендикуляр, наклонная, проекция, подобие фигур, подобные треугольники, симметрия относительно точки и прямой; умение распознавать равенство, симметрию и подобие фигур, параллельность и перпендикулярность прямых в окружающем мире;</w:t>
      </w:r>
    </w:p>
    <w:p w14:paraId="4FB02FAC" w14:textId="77777777" w:rsidR="005D6631" w:rsidRPr="002719B4" w:rsidRDefault="005D6631" w:rsidP="00332665">
      <w:pPr>
        <w:spacing w:line="276" w:lineRule="auto"/>
        <w:ind w:firstLine="709"/>
        <w:jc w:val="both"/>
        <w:rPr>
          <w:color w:val="000000" w:themeColor="text1"/>
          <w:sz w:val="28"/>
          <w:szCs w:val="28"/>
        </w:rPr>
      </w:pPr>
      <w:r w:rsidRPr="002719B4">
        <w:rPr>
          <w:color w:val="000000" w:themeColor="text1"/>
          <w:sz w:val="28"/>
          <w:szCs w:val="28"/>
        </w:rPr>
        <w:t>11) умение оперировать понятиями: длина, расстояние, угол (величина угла, синус и косинус угла треугольника), площадь; умение оценивать размеры предметов и объектов в окружающем мире; умение применять формулы периметра и площади многоугольников, длины окружности и площади круга, объема прямоугольного параллелепипеда; умение применять признаки равенства треугольников, теорему о сумме углов треугольника, теорему Пифагора, тригонометрические соотношения для вычисления длин, расстояний, площадей;</w:t>
      </w:r>
    </w:p>
    <w:p w14:paraId="3521C4EF" w14:textId="77777777" w:rsidR="005D6631" w:rsidRPr="002719B4" w:rsidRDefault="005D6631" w:rsidP="00332665">
      <w:pPr>
        <w:spacing w:line="276" w:lineRule="auto"/>
        <w:ind w:firstLine="709"/>
        <w:jc w:val="both"/>
        <w:rPr>
          <w:color w:val="000000" w:themeColor="text1"/>
          <w:sz w:val="28"/>
          <w:szCs w:val="28"/>
        </w:rPr>
      </w:pPr>
      <w:r w:rsidRPr="002719B4">
        <w:rPr>
          <w:color w:val="000000" w:themeColor="text1"/>
          <w:sz w:val="28"/>
          <w:szCs w:val="28"/>
        </w:rPr>
        <w:t>12) умение изображать плоские фигуры и их комбинации, пространственные фигуры от руки, с помощью чертежных инструментов и электронных средств по текстовому или символьному описанию;</w:t>
      </w:r>
    </w:p>
    <w:p w14:paraId="6B8CCA6E" w14:textId="77777777" w:rsidR="005D6631" w:rsidRPr="002719B4" w:rsidRDefault="005D6631" w:rsidP="00332665">
      <w:pPr>
        <w:spacing w:line="276" w:lineRule="auto"/>
        <w:ind w:firstLine="709"/>
        <w:jc w:val="both"/>
        <w:rPr>
          <w:color w:val="000000" w:themeColor="text1"/>
          <w:sz w:val="28"/>
          <w:szCs w:val="28"/>
        </w:rPr>
      </w:pPr>
      <w:r w:rsidRPr="002719B4">
        <w:rPr>
          <w:color w:val="000000" w:themeColor="text1"/>
          <w:sz w:val="28"/>
          <w:szCs w:val="28"/>
        </w:rPr>
        <w:t>13) умение оперировать понятиями: прямоугольная система координат; координаты точки, вектор, сумма векторов, произведение вектора на число, скалярное произведение векторов; умение использовать векторы и координаты для представления данных и решения задач, в том числе из других учебных предметов и реальной жизни;</w:t>
      </w:r>
    </w:p>
    <w:p w14:paraId="133ED45A" w14:textId="77777777" w:rsidR="005D6631" w:rsidRPr="002719B4" w:rsidRDefault="005D6631" w:rsidP="00332665">
      <w:pPr>
        <w:spacing w:line="276" w:lineRule="auto"/>
        <w:ind w:firstLine="709"/>
        <w:jc w:val="both"/>
        <w:rPr>
          <w:color w:val="000000" w:themeColor="text1"/>
          <w:sz w:val="28"/>
          <w:szCs w:val="28"/>
        </w:rPr>
      </w:pPr>
      <w:r w:rsidRPr="002719B4">
        <w:rPr>
          <w:color w:val="000000" w:themeColor="text1"/>
          <w:sz w:val="28"/>
          <w:szCs w:val="28"/>
        </w:rPr>
        <w:t>14) умение оперировать понятиями: столбиковые и круговые диаграммы, таблицы, среднее арифметическое, медиана, наибольшее и наименьшее значения, размах числового набора; умение извлекать, интерпретировать и преобразовывать информацию, представленную в таблицах и на диаграммах, отражающую свойства и характеристики реальных процессов и явлений; умение распознавать изменчивые величины в окружающем мире;</w:t>
      </w:r>
    </w:p>
    <w:p w14:paraId="6C6533DE" w14:textId="77777777" w:rsidR="005D6631" w:rsidRPr="002719B4" w:rsidRDefault="005D6631" w:rsidP="00332665">
      <w:pPr>
        <w:spacing w:line="276" w:lineRule="auto"/>
        <w:ind w:firstLine="709"/>
        <w:jc w:val="both"/>
        <w:rPr>
          <w:color w:val="000000" w:themeColor="text1"/>
          <w:sz w:val="28"/>
          <w:szCs w:val="28"/>
        </w:rPr>
      </w:pPr>
      <w:r w:rsidRPr="002719B4">
        <w:rPr>
          <w:color w:val="000000" w:themeColor="text1"/>
          <w:sz w:val="28"/>
          <w:szCs w:val="28"/>
        </w:rPr>
        <w:t>15) умение оперировать понятиями: случайный опыт (случайный эксперимент), элементарное событие (элементарный исход) случайного опыта, случайное событие, вероятность события; умение находить вероятности случайных событий в опытах с равновозможными элементарными событиями; умение решать задачи методом организованного перебора и с использованием правила умножения; умение оценивать вероятности реальных событий и явлений, понимать роль практически достоверных и маловероятных событий в окружающем мире и в жизни; знакомство с понятием независимых событий; знакомство с законом больших чисел и его ролью в массовых явлениях;</w:t>
      </w:r>
    </w:p>
    <w:p w14:paraId="0183CE2D" w14:textId="77777777" w:rsidR="005D6631" w:rsidRPr="002719B4" w:rsidRDefault="005D6631" w:rsidP="00332665">
      <w:pPr>
        <w:spacing w:line="276" w:lineRule="auto"/>
        <w:ind w:firstLine="709"/>
        <w:jc w:val="both"/>
        <w:rPr>
          <w:color w:val="000000" w:themeColor="text1"/>
          <w:sz w:val="28"/>
          <w:szCs w:val="28"/>
        </w:rPr>
      </w:pPr>
      <w:r w:rsidRPr="002719B4">
        <w:rPr>
          <w:color w:val="000000" w:themeColor="text1"/>
          <w:sz w:val="28"/>
          <w:szCs w:val="28"/>
        </w:rPr>
        <w:t xml:space="preserve">16) умение выбирать подходящий изученный метод для решения задачи, приводить примеры математических закономерностей в природе и жизни, </w:t>
      </w:r>
      <w:r w:rsidRPr="002719B4">
        <w:rPr>
          <w:color w:val="000000" w:themeColor="text1"/>
          <w:sz w:val="28"/>
          <w:szCs w:val="28"/>
        </w:rPr>
        <w:lastRenderedPageBreak/>
        <w:t>распознавать проявление законов математики в искусстве, описывать отдельные выдающиеся результаты, полученные в ходе развития математики как науки, приводить примеры математических открытий и их авторов в отечественной и всемирной истории.</w:t>
      </w:r>
    </w:p>
    <w:p w14:paraId="38895802" w14:textId="77777777" w:rsidR="005D6631" w:rsidRPr="002719B4" w:rsidRDefault="005D6631" w:rsidP="00332665">
      <w:pPr>
        <w:spacing w:line="276" w:lineRule="auto"/>
        <w:ind w:firstLine="709"/>
        <w:jc w:val="both"/>
        <w:rPr>
          <w:color w:val="000000" w:themeColor="text1"/>
          <w:sz w:val="28"/>
          <w:szCs w:val="28"/>
        </w:rPr>
      </w:pPr>
      <w:r w:rsidRPr="002719B4">
        <w:rPr>
          <w:color w:val="000000" w:themeColor="text1"/>
          <w:sz w:val="28"/>
          <w:szCs w:val="28"/>
        </w:rPr>
        <w:t xml:space="preserve">По учебному предмету </w:t>
      </w:r>
      <w:r w:rsidRPr="002719B4">
        <w:rPr>
          <w:b/>
          <w:color w:val="000000" w:themeColor="text1"/>
          <w:sz w:val="28"/>
          <w:szCs w:val="28"/>
        </w:rPr>
        <w:t>"Информатика"</w:t>
      </w:r>
      <w:r w:rsidRPr="002719B4">
        <w:rPr>
          <w:color w:val="000000" w:themeColor="text1"/>
          <w:sz w:val="28"/>
          <w:szCs w:val="28"/>
        </w:rPr>
        <w:t xml:space="preserve"> (</w:t>
      </w:r>
      <w:r w:rsidRPr="002719B4">
        <w:rPr>
          <w:b/>
          <w:color w:val="000000" w:themeColor="text1"/>
          <w:sz w:val="28"/>
          <w:szCs w:val="28"/>
        </w:rPr>
        <w:t>на базовом уровне</w:t>
      </w:r>
      <w:r w:rsidRPr="002719B4">
        <w:rPr>
          <w:color w:val="000000" w:themeColor="text1"/>
          <w:sz w:val="28"/>
          <w:szCs w:val="28"/>
        </w:rPr>
        <w:t>):</w:t>
      </w:r>
    </w:p>
    <w:p w14:paraId="08021F65" w14:textId="77777777" w:rsidR="005D6631" w:rsidRPr="002719B4" w:rsidRDefault="005D6631" w:rsidP="00332665">
      <w:pPr>
        <w:spacing w:line="276" w:lineRule="auto"/>
        <w:ind w:firstLine="709"/>
        <w:jc w:val="both"/>
        <w:rPr>
          <w:color w:val="000000" w:themeColor="text1"/>
          <w:sz w:val="28"/>
          <w:szCs w:val="28"/>
        </w:rPr>
      </w:pPr>
      <w:r w:rsidRPr="002719B4">
        <w:rPr>
          <w:color w:val="000000" w:themeColor="text1"/>
          <w:sz w:val="28"/>
          <w:szCs w:val="28"/>
        </w:rPr>
        <w:t>1) владение основными понятиями: информация, передача, хранение и обработка информации, алгоритм, модель, цифровой продукт и их использование для решения учебных и практических задач; умение оперировать единицами измерения информационного объема и скорости передачи данных;</w:t>
      </w:r>
    </w:p>
    <w:p w14:paraId="547B1C63" w14:textId="77777777" w:rsidR="005D6631" w:rsidRPr="002719B4" w:rsidRDefault="005D6631" w:rsidP="00332665">
      <w:pPr>
        <w:spacing w:line="276" w:lineRule="auto"/>
        <w:ind w:firstLine="709"/>
        <w:jc w:val="both"/>
        <w:rPr>
          <w:color w:val="000000" w:themeColor="text1"/>
          <w:sz w:val="28"/>
          <w:szCs w:val="28"/>
        </w:rPr>
      </w:pPr>
      <w:r w:rsidRPr="002719B4">
        <w:rPr>
          <w:color w:val="000000" w:themeColor="text1"/>
          <w:sz w:val="28"/>
          <w:szCs w:val="28"/>
        </w:rPr>
        <w:t>2) умение пояснять на примерах различия между позиционными и непозиционными системами счисления; записывать и сравнивать целые числа от 0 до 1024 в различных позиционных системах счисления с основаниями 2, 8, 16, выполнять арифметические операции над ними;</w:t>
      </w:r>
    </w:p>
    <w:p w14:paraId="11FCF2BC" w14:textId="77777777" w:rsidR="005D6631" w:rsidRPr="002719B4" w:rsidRDefault="005D6631" w:rsidP="00332665">
      <w:pPr>
        <w:spacing w:line="276" w:lineRule="auto"/>
        <w:ind w:firstLine="709"/>
        <w:jc w:val="both"/>
        <w:rPr>
          <w:color w:val="000000" w:themeColor="text1"/>
          <w:sz w:val="28"/>
          <w:szCs w:val="28"/>
        </w:rPr>
      </w:pPr>
      <w:r w:rsidRPr="002719B4">
        <w:rPr>
          <w:color w:val="000000" w:themeColor="text1"/>
          <w:sz w:val="28"/>
          <w:szCs w:val="28"/>
        </w:rPr>
        <w:t>3) умение кодировать и декодировать сообщения по заданным правилам; понимание основных принципов кодирования информации различной природы: текстовой (на углубленном уровне: в различных кодировках), графической, аудио;</w:t>
      </w:r>
    </w:p>
    <w:p w14:paraId="2FF8D7EF" w14:textId="77777777" w:rsidR="005D6631" w:rsidRPr="002719B4" w:rsidRDefault="005D6631" w:rsidP="00332665">
      <w:pPr>
        <w:spacing w:line="276" w:lineRule="auto"/>
        <w:ind w:firstLine="709"/>
        <w:jc w:val="both"/>
        <w:rPr>
          <w:color w:val="000000" w:themeColor="text1"/>
          <w:sz w:val="28"/>
          <w:szCs w:val="28"/>
        </w:rPr>
      </w:pPr>
      <w:r w:rsidRPr="002719B4">
        <w:rPr>
          <w:color w:val="000000" w:themeColor="text1"/>
          <w:sz w:val="28"/>
          <w:szCs w:val="28"/>
        </w:rPr>
        <w:t>4) владение понятиями: высказывание, логическая операция, логическое выражение; умение записывать логические выражения с использованием дизъюнкции, конъюнкции и отрицания, определять истинность логических выражений, если известны значения истинности входящих в него переменных, строить таблицы истинности для логических выражений; записывать логические выражения на изучаемом языке программирования;</w:t>
      </w:r>
    </w:p>
    <w:p w14:paraId="7880CA28" w14:textId="77777777" w:rsidR="005D6631" w:rsidRPr="002719B4" w:rsidRDefault="005D6631" w:rsidP="00332665">
      <w:pPr>
        <w:spacing w:line="276" w:lineRule="auto"/>
        <w:ind w:firstLine="709"/>
        <w:jc w:val="both"/>
        <w:rPr>
          <w:color w:val="000000" w:themeColor="text1"/>
          <w:sz w:val="28"/>
          <w:szCs w:val="28"/>
        </w:rPr>
      </w:pPr>
      <w:r w:rsidRPr="002719B4">
        <w:rPr>
          <w:color w:val="000000" w:themeColor="text1"/>
          <w:sz w:val="28"/>
          <w:szCs w:val="28"/>
        </w:rPr>
        <w:t>5) развитие алгоритмического мышления как необходимого условия профессиональной деятельности в современном обществе; понимание сущности алгоритма и его свойств;</w:t>
      </w:r>
    </w:p>
    <w:p w14:paraId="7FD854AB" w14:textId="77777777" w:rsidR="005D6631" w:rsidRPr="002719B4" w:rsidRDefault="005D6631" w:rsidP="00332665">
      <w:pPr>
        <w:spacing w:line="276" w:lineRule="auto"/>
        <w:ind w:firstLine="709"/>
        <w:jc w:val="both"/>
        <w:rPr>
          <w:color w:val="000000" w:themeColor="text1"/>
          <w:sz w:val="28"/>
          <w:szCs w:val="28"/>
        </w:rPr>
      </w:pPr>
      <w:r w:rsidRPr="002719B4">
        <w:rPr>
          <w:color w:val="000000" w:themeColor="text1"/>
          <w:sz w:val="28"/>
          <w:szCs w:val="28"/>
        </w:rPr>
        <w:t>6) умение составлять, выполнять вручную и на компьютере несложные алгоритмы для управления исполнителями (Черепашка, Чертежник); создавать и отлаживать программы на одном из языков программирования (</w:t>
      </w:r>
      <w:proofErr w:type="spellStart"/>
      <w:r w:rsidRPr="002719B4">
        <w:rPr>
          <w:color w:val="000000" w:themeColor="text1"/>
          <w:sz w:val="28"/>
          <w:szCs w:val="28"/>
        </w:rPr>
        <w:t>Python</w:t>
      </w:r>
      <w:proofErr w:type="spellEnd"/>
      <w:r w:rsidRPr="002719B4">
        <w:rPr>
          <w:color w:val="000000" w:themeColor="text1"/>
          <w:sz w:val="28"/>
          <w:szCs w:val="28"/>
        </w:rPr>
        <w:t xml:space="preserve">, C++, Паскаль, </w:t>
      </w:r>
      <w:proofErr w:type="spellStart"/>
      <w:r w:rsidRPr="002719B4">
        <w:rPr>
          <w:color w:val="000000" w:themeColor="text1"/>
          <w:sz w:val="28"/>
          <w:szCs w:val="28"/>
        </w:rPr>
        <w:t>Java</w:t>
      </w:r>
      <w:proofErr w:type="spellEnd"/>
      <w:r w:rsidRPr="002719B4">
        <w:rPr>
          <w:color w:val="000000" w:themeColor="text1"/>
          <w:sz w:val="28"/>
          <w:szCs w:val="28"/>
        </w:rPr>
        <w:t>, С#, Школьный Алгоритмический Язык), реализующие несложные алгоритмы обработки числовых данных с использованием циклов и ветвлений; умение разбивать задачи на подзадачи, использовать константы, переменные и выражения различных типов (числовых, логических, символьных); анализировать предложенный алгоритм, определять, какие результаты возможны при заданном множестве исходных значений;</w:t>
      </w:r>
    </w:p>
    <w:p w14:paraId="293512F1" w14:textId="77777777" w:rsidR="005D6631" w:rsidRPr="002719B4" w:rsidRDefault="005D6631" w:rsidP="00332665">
      <w:pPr>
        <w:spacing w:line="276" w:lineRule="auto"/>
        <w:ind w:firstLine="709"/>
        <w:jc w:val="both"/>
        <w:rPr>
          <w:color w:val="000000" w:themeColor="text1"/>
          <w:sz w:val="28"/>
          <w:szCs w:val="28"/>
        </w:rPr>
      </w:pPr>
      <w:r w:rsidRPr="002719B4">
        <w:rPr>
          <w:color w:val="000000" w:themeColor="text1"/>
          <w:sz w:val="28"/>
          <w:szCs w:val="28"/>
        </w:rPr>
        <w:t>7) умение записать на изучаемом языке программирования алгоритмы проверки делимости одного целого числа на другое, проверки натурального числа на простоту, выделения цифр из натурального числа, поиск максимумов, минимумов, суммы числовой последовательности;</w:t>
      </w:r>
    </w:p>
    <w:p w14:paraId="742473E6" w14:textId="77777777" w:rsidR="005D6631" w:rsidRPr="002719B4" w:rsidRDefault="005D6631" w:rsidP="00332665">
      <w:pPr>
        <w:spacing w:line="276" w:lineRule="auto"/>
        <w:ind w:firstLine="709"/>
        <w:jc w:val="both"/>
        <w:rPr>
          <w:color w:val="000000" w:themeColor="text1"/>
          <w:sz w:val="28"/>
          <w:szCs w:val="28"/>
        </w:rPr>
      </w:pPr>
      <w:r w:rsidRPr="002719B4">
        <w:rPr>
          <w:color w:val="000000" w:themeColor="text1"/>
          <w:sz w:val="28"/>
          <w:szCs w:val="28"/>
        </w:rPr>
        <w:t xml:space="preserve">8) </w:t>
      </w:r>
      <w:proofErr w:type="spellStart"/>
      <w:r w:rsidRPr="002719B4">
        <w:rPr>
          <w:color w:val="000000" w:themeColor="text1"/>
          <w:sz w:val="28"/>
          <w:szCs w:val="28"/>
        </w:rPr>
        <w:t>сформированность</w:t>
      </w:r>
      <w:proofErr w:type="spellEnd"/>
      <w:r w:rsidRPr="002719B4">
        <w:rPr>
          <w:color w:val="000000" w:themeColor="text1"/>
          <w:sz w:val="28"/>
          <w:szCs w:val="28"/>
        </w:rPr>
        <w:t xml:space="preserve"> представлений о назначении основных компонентов компьютера; использование различных программных систем и сервисов компьютера, </w:t>
      </w:r>
      <w:r w:rsidRPr="002719B4">
        <w:rPr>
          <w:color w:val="000000" w:themeColor="text1"/>
          <w:sz w:val="28"/>
          <w:szCs w:val="28"/>
        </w:rPr>
        <w:lastRenderedPageBreak/>
        <w:t>программного обеспечения; умение соотносить информацию о характеристиках персонального компьютера с решаемыми задачами; представление об истории и тенденциях развития информационных технологий, в том числе глобальных сетей; владение умением ориентироваться в иерархической структуре файловой системы, работать с файловой системой персонального компьютера с использованием графического интерфейса, а именно: создавать, копировать, перемещать, переименовывать, удалять и архивировать файлы и каталоги;</w:t>
      </w:r>
    </w:p>
    <w:p w14:paraId="357F4248" w14:textId="77777777" w:rsidR="005D6631" w:rsidRPr="002719B4" w:rsidRDefault="005D6631" w:rsidP="00332665">
      <w:pPr>
        <w:spacing w:line="276" w:lineRule="auto"/>
        <w:ind w:firstLine="709"/>
        <w:jc w:val="both"/>
        <w:rPr>
          <w:color w:val="000000" w:themeColor="text1"/>
          <w:sz w:val="28"/>
          <w:szCs w:val="28"/>
        </w:rPr>
      </w:pPr>
      <w:r w:rsidRPr="002719B4">
        <w:rPr>
          <w:color w:val="000000" w:themeColor="text1"/>
          <w:sz w:val="28"/>
          <w:szCs w:val="28"/>
        </w:rPr>
        <w:t>9) владение умениями и навыками использования информационных и коммуникационных технологий для поиска, хранения, обработки и передачи и анализа различных видов информации, навыками создания личного информационного пространства; владение умениями пользования цифровыми сервисами государственных услуг, цифровыми образовательными сервисами;</w:t>
      </w:r>
    </w:p>
    <w:p w14:paraId="6E1E8438" w14:textId="77777777" w:rsidR="005D6631" w:rsidRPr="002719B4" w:rsidRDefault="005D6631" w:rsidP="00332665">
      <w:pPr>
        <w:spacing w:line="276" w:lineRule="auto"/>
        <w:ind w:firstLine="709"/>
        <w:jc w:val="both"/>
        <w:rPr>
          <w:color w:val="000000" w:themeColor="text1"/>
          <w:sz w:val="28"/>
          <w:szCs w:val="28"/>
        </w:rPr>
      </w:pPr>
      <w:r w:rsidRPr="002719B4">
        <w:rPr>
          <w:color w:val="000000" w:themeColor="text1"/>
          <w:sz w:val="28"/>
          <w:szCs w:val="28"/>
        </w:rPr>
        <w:t>10) умение выбирать способ представления данных в соответствии с поставленной задачей (таблицы, схемы, графики, диаграммы) с использованием соответствующих программных средств обработки данных; умение формализовать и структурировать информацию, используя электронные таблицы для обработки, анализа и визуализации числовых данных, в том числе с выделением диапазона таблицы и упорядочиванием (сортировкой) его элементов; умение применять в электронных таблицах формулы для расчетов с использованием встроенных функций, абсолютной, относительной, смешанной адресации; использовать электронные таблицы для численного моделирования в простых задачах из разных предметных областей;</w:t>
      </w:r>
    </w:p>
    <w:p w14:paraId="23C33DCC" w14:textId="77777777" w:rsidR="005D6631" w:rsidRPr="002719B4" w:rsidRDefault="005D6631" w:rsidP="00332665">
      <w:pPr>
        <w:spacing w:line="276" w:lineRule="auto"/>
        <w:ind w:firstLine="709"/>
        <w:jc w:val="both"/>
        <w:rPr>
          <w:color w:val="000000" w:themeColor="text1"/>
          <w:sz w:val="28"/>
          <w:szCs w:val="28"/>
        </w:rPr>
      </w:pPr>
      <w:r w:rsidRPr="002719B4">
        <w:rPr>
          <w:color w:val="000000" w:themeColor="text1"/>
          <w:sz w:val="28"/>
          <w:szCs w:val="28"/>
        </w:rPr>
        <w:t xml:space="preserve">11) </w:t>
      </w:r>
      <w:proofErr w:type="spellStart"/>
      <w:r w:rsidRPr="002719B4">
        <w:rPr>
          <w:color w:val="000000" w:themeColor="text1"/>
          <w:sz w:val="28"/>
          <w:szCs w:val="28"/>
        </w:rPr>
        <w:t>сформированность</w:t>
      </w:r>
      <w:proofErr w:type="spellEnd"/>
      <w:r w:rsidRPr="002719B4">
        <w:rPr>
          <w:color w:val="000000" w:themeColor="text1"/>
          <w:sz w:val="28"/>
          <w:szCs w:val="28"/>
        </w:rPr>
        <w:t xml:space="preserve"> представлений о сферах профессиональной деятельности, связанных с информатикой, программированием и современными информационно-коммуникационными технологиями, основанными на достижениях науки и IТ-отрасли;</w:t>
      </w:r>
    </w:p>
    <w:p w14:paraId="142692DA" w14:textId="77777777" w:rsidR="005D6631" w:rsidRPr="002719B4" w:rsidRDefault="005D6631" w:rsidP="00332665">
      <w:pPr>
        <w:spacing w:line="276" w:lineRule="auto"/>
        <w:ind w:firstLine="709"/>
        <w:jc w:val="both"/>
        <w:rPr>
          <w:color w:val="000000" w:themeColor="text1"/>
          <w:sz w:val="28"/>
          <w:szCs w:val="28"/>
        </w:rPr>
      </w:pPr>
      <w:r w:rsidRPr="002719B4">
        <w:rPr>
          <w:color w:val="000000" w:themeColor="text1"/>
          <w:sz w:val="28"/>
          <w:szCs w:val="28"/>
        </w:rPr>
        <w:t>12) освоение и соблюдение требований безопасной эксплуатации технических средств информационно-коммуникационных технологий;</w:t>
      </w:r>
    </w:p>
    <w:p w14:paraId="26DC8392" w14:textId="77777777" w:rsidR="005D6631" w:rsidRPr="002719B4" w:rsidRDefault="005D6631" w:rsidP="00332665">
      <w:pPr>
        <w:spacing w:line="276" w:lineRule="auto"/>
        <w:ind w:firstLine="709"/>
        <w:jc w:val="both"/>
        <w:rPr>
          <w:color w:val="000000" w:themeColor="text1"/>
          <w:sz w:val="28"/>
          <w:szCs w:val="28"/>
        </w:rPr>
      </w:pPr>
      <w:r w:rsidRPr="002719B4">
        <w:rPr>
          <w:color w:val="000000" w:themeColor="text1"/>
          <w:sz w:val="28"/>
          <w:szCs w:val="28"/>
        </w:rPr>
        <w:t>13) умение соблюдать сетевой этикет, базовые нормы информационной этики и права при работе с приложениями на любых устройствах и в сети Интернет, выбирать безопасные стратегии поведения в сети;</w:t>
      </w:r>
    </w:p>
    <w:p w14:paraId="74B051BA" w14:textId="77777777" w:rsidR="005D6631" w:rsidRPr="002719B4" w:rsidRDefault="005D6631" w:rsidP="00332665">
      <w:pPr>
        <w:spacing w:line="276" w:lineRule="auto"/>
        <w:ind w:firstLine="709"/>
        <w:jc w:val="both"/>
        <w:rPr>
          <w:color w:val="000000" w:themeColor="text1"/>
          <w:sz w:val="28"/>
          <w:szCs w:val="28"/>
        </w:rPr>
      </w:pPr>
      <w:r w:rsidRPr="002719B4">
        <w:rPr>
          <w:color w:val="000000" w:themeColor="text1"/>
          <w:sz w:val="28"/>
          <w:szCs w:val="28"/>
        </w:rPr>
        <w:t>14) умение использовать различные средства защиты от вредоносного программного обеспечения, умение обеспечивать личную безопасность при использовании ресурсов сети Интернет, в том числе умение защищать персональную информацию от несанкционированного доступа и его последствий (разглашения, подмены, утраты данных) с учетом основных технологических и социально-психологических аспектов использования сети Интернет (сетевая анонимность, цифровой след, аутентичность субъектов и ресурсов, опасность вредоносного кода);</w:t>
      </w:r>
    </w:p>
    <w:p w14:paraId="2B3C36AC" w14:textId="77777777" w:rsidR="005D6631" w:rsidRPr="002719B4" w:rsidRDefault="005D6631" w:rsidP="00332665">
      <w:pPr>
        <w:spacing w:line="276" w:lineRule="auto"/>
        <w:ind w:firstLine="709"/>
        <w:jc w:val="both"/>
        <w:rPr>
          <w:color w:val="000000" w:themeColor="text1"/>
          <w:sz w:val="28"/>
          <w:szCs w:val="28"/>
        </w:rPr>
      </w:pPr>
      <w:r w:rsidRPr="002719B4">
        <w:rPr>
          <w:color w:val="000000" w:themeColor="text1"/>
          <w:sz w:val="28"/>
          <w:szCs w:val="28"/>
        </w:rPr>
        <w:lastRenderedPageBreak/>
        <w:t xml:space="preserve">15) умение распознавать попытки и предупреждать вовлечение себя и окружающих в деструктивные и криминальные формы сетевой активности (в том числе </w:t>
      </w:r>
      <w:proofErr w:type="spellStart"/>
      <w:r w:rsidRPr="002719B4">
        <w:rPr>
          <w:color w:val="000000" w:themeColor="text1"/>
          <w:sz w:val="28"/>
          <w:szCs w:val="28"/>
        </w:rPr>
        <w:t>кибербуллинг</w:t>
      </w:r>
      <w:proofErr w:type="spellEnd"/>
      <w:r w:rsidRPr="002719B4">
        <w:rPr>
          <w:color w:val="000000" w:themeColor="text1"/>
          <w:sz w:val="28"/>
          <w:szCs w:val="28"/>
        </w:rPr>
        <w:t xml:space="preserve">, </w:t>
      </w:r>
      <w:proofErr w:type="spellStart"/>
      <w:r w:rsidRPr="002719B4">
        <w:rPr>
          <w:color w:val="000000" w:themeColor="text1"/>
          <w:sz w:val="28"/>
          <w:szCs w:val="28"/>
        </w:rPr>
        <w:t>фишинг</w:t>
      </w:r>
      <w:proofErr w:type="spellEnd"/>
      <w:r w:rsidRPr="002719B4">
        <w:rPr>
          <w:color w:val="000000" w:themeColor="text1"/>
          <w:sz w:val="28"/>
          <w:szCs w:val="28"/>
        </w:rPr>
        <w:t>).</w:t>
      </w:r>
    </w:p>
    <w:p w14:paraId="400A1FC1" w14:textId="77777777" w:rsidR="005D6631" w:rsidRPr="002719B4" w:rsidRDefault="005D6631" w:rsidP="00332665">
      <w:pPr>
        <w:spacing w:line="276" w:lineRule="auto"/>
        <w:ind w:firstLine="709"/>
        <w:jc w:val="both"/>
        <w:rPr>
          <w:color w:val="000000" w:themeColor="text1"/>
          <w:sz w:val="28"/>
          <w:szCs w:val="28"/>
        </w:rPr>
      </w:pPr>
      <w:r w:rsidRPr="002719B4">
        <w:rPr>
          <w:color w:val="000000" w:themeColor="text1"/>
          <w:sz w:val="28"/>
          <w:szCs w:val="28"/>
        </w:rPr>
        <w:t>Предметные результаты по предметной области "</w:t>
      </w:r>
      <w:r w:rsidRPr="002719B4">
        <w:rPr>
          <w:b/>
          <w:i/>
          <w:color w:val="000000" w:themeColor="text1"/>
          <w:sz w:val="28"/>
          <w:szCs w:val="28"/>
        </w:rPr>
        <w:t>Общественно-научные предметы</w:t>
      </w:r>
      <w:r w:rsidRPr="002719B4">
        <w:rPr>
          <w:color w:val="000000" w:themeColor="text1"/>
          <w:sz w:val="28"/>
          <w:szCs w:val="28"/>
        </w:rPr>
        <w:t>" обеспечива</w:t>
      </w:r>
      <w:r w:rsidR="00985694" w:rsidRPr="002719B4">
        <w:rPr>
          <w:color w:val="000000" w:themeColor="text1"/>
          <w:sz w:val="28"/>
          <w:szCs w:val="28"/>
        </w:rPr>
        <w:t>ют</w:t>
      </w:r>
      <w:r w:rsidRPr="002719B4">
        <w:rPr>
          <w:color w:val="000000" w:themeColor="text1"/>
          <w:sz w:val="28"/>
          <w:szCs w:val="28"/>
        </w:rPr>
        <w:t>:</w:t>
      </w:r>
    </w:p>
    <w:p w14:paraId="5F70FC96" w14:textId="77777777" w:rsidR="005D6631" w:rsidRPr="002719B4" w:rsidRDefault="005D6631" w:rsidP="00332665">
      <w:pPr>
        <w:spacing w:line="276" w:lineRule="auto"/>
        <w:ind w:firstLine="709"/>
        <w:jc w:val="both"/>
        <w:rPr>
          <w:color w:val="000000" w:themeColor="text1"/>
          <w:sz w:val="28"/>
          <w:szCs w:val="28"/>
        </w:rPr>
      </w:pPr>
      <w:r w:rsidRPr="002719B4">
        <w:rPr>
          <w:color w:val="000000" w:themeColor="text1"/>
          <w:sz w:val="28"/>
          <w:szCs w:val="28"/>
        </w:rPr>
        <w:t xml:space="preserve">По учебному предмету </w:t>
      </w:r>
      <w:r w:rsidRPr="002719B4">
        <w:rPr>
          <w:b/>
          <w:color w:val="000000" w:themeColor="text1"/>
          <w:sz w:val="28"/>
          <w:szCs w:val="28"/>
        </w:rPr>
        <w:t>"История":</w:t>
      </w:r>
    </w:p>
    <w:p w14:paraId="0C96FFA8" w14:textId="77777777" w:rsidR="005D6631" w:rsidRPr="002719B4" w:rsidRDefault="005D6631" w:rsidP="00332665">
      <w:pPr>
        <w:spacing w:line="276" w:lineRule="auto"/>
        <w:ind w:firstLine="709"/>
        <w:jc w:val="both"/>
        <w:rPr>
          <w:color w:val="000000" w:themeColor="text1"/>
          <w:sz w:val="28"/>
          <w:szCs w:val="28"/>
        </w:rPr>
      </w:pPr>
      <w:r w:rsidRPr="002719B4">
        <w:rPr>
          <w:color w:val="000000" w:themeColor="text1"/>
          <w:sz w:val="28"/>
          <w:szCs w:val="28"/>
        </w:rPr>
        <w:t>1) умение определять последовательность событий, явлений, процессов; соотносить события истории разных стран и народов с историческими периодами, событиями региональной и мировой истории, события истории родного края и истории России; определять современников исторических событий, явлений, процессов;</w:t>
      </w:r>
    </w:p>
    <w:p w14:paraId="17DA787F" w14:textId="77777777" w:rsidR="005D6631" w:rsidRPr="002719B4" w:rsidRDefault="005D6631" w:rsidP="00332665">
      <w:pPr>
        <w:spacing w:line="276" w:lineRule="auto"/>
        <w:ind w:firstLine="709"/>
        <w:jc w:val="both"/>
        <w:rPr>
          <w:color w:val="000000" w:themeColor="text1"/>
          <w:sz w:val="28"/>
          <w:szCs w:val="28"/>
        </w:rPr>
      </w:pPr>
      <w:r w:rsidRPr="002719B4">
        <w:rPr>
          <w:color w:val="000000" w:themeColor="text1"/>
          <w:sz w:val="28"/>
          <w:szCs w:val="28"/>
        </w:rPr>
        <w:t>2) умение выявлять особенности развития культуры, быта и нравов народов в различные исторические эпохи;</w:t>
      </w:r>
    </w:p>
    <w:p w14:paraId="334D56E9" w14:textId="77777777" w:rsidR="005D6631" w:rsidRPr="002719B4" w:rsidRDefault="005D6631" w:rsidP="00332665">
      <w:pPr>
        <w:spacing w:line="276" w:lineRule="auto"/>
        <w:ind w:firstLine="709"/>
        <w:jc w:val="both"/>
        <w:rPr>
          <w:color w:val="000000" w:themeColor="text1"/>
          <w:sz w:val="28"/>
          <w:szCs w:val="28"/>
        </w:rPr>
      </w:pPr>
      <w:r w:rsidRPr="002719B4">
        <w:rPr>
          <w:color w:val="000000" w:themeColor="text1"/>
          <w:sz w:val="28"/>
          <w:szCs w:val="28"/>
        </w:rPr>
        <w:t>3) овладение историческими понятиями и их использование для решения учебных и практических задач;</w:t>
      </w:r>
    </w:p>
    <w:p w14:paraId="390BFA04" w14:textId="77777777" w:rsidR="005D6631" w:rsidRPr="002719B4" w:rsidRDefault="005D6631" w:rsidP="00332665">
      <w:pPr>
        <w:spacing w:line="276" w:lineRule="auto"/>
        <w:ind w:firstLine="709"/>
        <w:jc w:val="both"/>
        <w:rPr>
          <w:color w:val="000000" w:themeColor="text1"/>
          <w:sz w:val="28"/>
          <w:szCs w:val="28"/>
        </w:rPr>
      </w:pPr>
      <w:r w:rsidRPr="002719B4">
        <w:rPr>
          <w:color w:val="000000" w:themeColor="text1"/>
          <w:sz w:val="28"/>
          <w:szCs w:val="28"/>
        </w:rPr>
        <w:t>4) умение рассказывать на основе самостоятельно составленного плана об исторических событиях, явлениях, процессах истории родного края, истории России и мировой истории и их участниках, демонстрируя понимание исторических явлений, процессов и знание необходимых фактов, дат, исторических понятий;</w:t>
      </w:r>
    </w:p>
    <w:p w14:paraId="1B834F56" w14:textId="77777777" w:rsidR="005D6631" w:rsidRPr="002719B4" w:rsidRDefault="005D6631" w:rsidP="00332665">
      <w:pPr>
        <w:spacing w:line="276" w:lineRule="auto"/>
        <w:ind w:firstLine="709"/>
        <w:jc w:val="both"/>
        <w:rPr>
          <w:color w:val="000000" w:themeColor="text1"/>
          <w:sz w:val="28"/>
          <w:szCs w:val="28"/>
        </w:rPr>
      </w:pPr>
      <w:r w:rsidRPr="002719B4">
        <w:rPr>
          <w:color w:val="000000" w:themeColor="text1"/>
          <w:sz w:val="28"/>
          <w:szCs w:val="28"/>
        </w:rPr>
        <w:t>5) умение выявлять существенные черты и характерные признаки исторических событий, явлений, процессов;</w:t>
      </w:r>
    </w:p>
    <w:p w14:paraId="17874E97" w14:textId="77777777" w:rsidR="005D6631" w:rsidRPr="002719B4" w:rsidRDefault="005D6631" w:rsidP="00332665">
      <w:pPr>
        <w:spacing w:line="276" w:lineRule="auto"/>
        <w:ind w:firstLine="709"/>
        <w:jc w:val="both"/>
        <w:rPr>
          <w:color w:val="000000" w:themeColor="text1"/>
          <w:sz w:val="28"/>
          <w:szCs w:val="28"/>
        </w:rPr>
      </w:pPr>
      <w:r w:rsidRPr="002719B4">
        <w:rPr>
          <w:color w:val="000000" w:themeColor="text1"/>
          <w:sz w:val="28"/>
          <w:szCs w:val="28"/>
        </w:rPr>
        <w:t>6) умение устанавливать причинно-следственные, пространственные, временные связи исторических событий, явлений, процессов изучаемого периода, их взаимосвязь (при наличии) с важнейшими событиями XX - начала XXI вв. (Февральская и Октябрьская революции 1917 г., Великая Отечественная война, распад СССР, сложные 1990-е годы, возрождение страны с 2000-х годов, воссоединение Крыма с Россией 2014 года); характеризовать итоги и историческое значение событий;</w:t>
      </w:r>
    </w:p>
    <w:p w14:paraId="3CDEC11C" w14:textId="77777777" w:rsidR="005D6631" w:rsidRPr="002719B4" w:rsidRDefault="005D6631" w:rsidP="00332665">
      <w:pPr>
        <w:spacing w:line="276" w:lineRule="auto"/>
        <w:ind w:firstLine="709"/>
        <w:jc w:val="both"/>
        <w:rPr>
          <w:color w:val="000000" w:themeColor="text1"/>
          <w:sz w:val="28"/>
          <w:szCs w:val="28"/>
        </w:rPr>
      </w:pPr>
      <w:r w:rsidRPr="002719B4">
        <w:rPr>
          <w:color w:val="000000" w:themeColor="text1"/>
          <w:sz w:val="28"/>
          <w:szCs w:val="28"/>
        </w:rPr>
        <w:t>7) умение сравнивать исторические события, явления, процессы в различные исторические эпохи;</w:t>
      </w:r>
    </w:p>
    <w:p w14:paraId="48A3293C" w14:textId="77777777" w:rsidR="005D6631" w:rsidRPr="002719B4" w:rsidRDefault="005D6631" w:rsidP="00332665">
      <w:pPr>
        <w:spacing w:line="276" w:lineRule="auto"/>
        <w:ind w:firstLine="709"/>
        <w:jc w:val="both"/>
        <w:rPr>
          <w:color w:val="000000" w:themeColor="text1"/>
          <w:sz w:val="28"/>
          <w:szCs w:val="28"/>
        </w:rPr>
      </w:pPr>
      <w:r w:rsidRPr="002719B4">
        <w:rPr>
          <w:color w:val="000000" w:themeColor="text1"/>
          <w:sz w:val="28"/>
          <w:szCs w:val="28"/>
        </w:rPr>
        <w:t>8) умение определять и аргументировать собственную или предложенную точку зрения с опорой на фактический материал, в том числе используя источники разных типов;</w:t>
      </w:r>
    </w:p>
    <w:p w14:paraId="3671C960" w14:textId="77777777" w:rsidR="005D6631" w:rsidRPr="002719B4" w:rsidRDefault="005D6631" w:rsidP="00332665">
      <w:pPr>
        <w:spacing w:line="276" w:lineRule="auto"/>
        <w:ind w:firstLine="709"/>
        <w:jc w:val="both"/>
        <w:rPr>
          <w:color w:val="000000" w:themeColor="text1"/>
          <w:sz w:val="28"/>
          <w:szCs w:val="28"/>
        </w:rPr>
      </w:pPr>
      <w:r w:rsidRPr="002719B4">
        <w:rPr>
          <w:color w:val="000000" w:themeColor="text1"/>
          <w:sz w:val="28"/>
          <w:szCs w:val="28"/>
        </w:rPr>
        <w:t>9) умение различать основные типы исторических источников: письменные, вещественные, аудиовизуальные;</w:t>
      </w:r>
    </w:p>
    <w:p w14:paraId="464734E7" w14:textId="77777777" w:rsidR="005D6631" w:rsidRPr="002719B4" w:rsidRDefault="005D6631" w:rsidP="00332665">
      <w:pPr>
        <w:spacing w:line="276" w:lineRule="auto"/>
        <w:ind w:firstLine="709"/>
        <w:jc w:val="both"/>
        <w:rPr>
          <w:color w:val="000000" w:themeColor="text1"/>
          <w:sz w:val="28"/>
          <w:szCs w:val="28"/>
        </w:rPr>
      </w:pPr>
      <w:r w:rsidRPr="002719B4">
        <w:rPr>
          <w:color w:val="000000" w:themeColor="text1"/>
          <w:sz w:val="28"/>
          <w:szCs w:val="28"/>
        </w:rPr>
        <w:t xml:space="preserve">10) умение находить и критически анализировать для решения познавательной задачи исторические источники разных типов (в том числе по истории родного края), оценивать их полноту и достоверность, соотносить с историческим периодом; соотносить извлеченную информацию с информацией из других источников при </w:t>
      </w:r>
      <w:r w:rsidRPr="002719B4">
        <w:rPr>
          <w:color w:val="000000" w:themeColor="text1"/>
          <w:sz w:val="28"/>
          <w:szCs w:val="28"/>
        </w:rPr>
        <w:lastRenderedPageBreak/>
        <w:t>изучении исторических событий, явлений, процессов; привлекать контекстную информацию при работе с историческими источниками;</w:t>
      </w:r>
    </w:p>
    <w:p w14:paraId="34C55145" w14:textId="77777777" w:rsidR="005D6631" w:rsidRPr="002719B4" w:rsidRDefault="005D6631" w:rsidP="00332665">
      <w:pPr>
        <w:spacing w:line="276" w:lineRule="auto"/>
        <w:ind w:firstLine="709"/>
        <w:jc w:val="both"/>
        <w:rPr>
          <w:color w:val="000000" w:themeColor="text1"/>
          <w:sz w:val="28"/>
          <w:szCs w:val="28"/>
        </w:rPr>
      </w:pPr>
      <w:r w:rsidRPr="002719B4">
        <w:rPr>
          <w:color w:val="000000" w:themeColor="text1"/>
          <w:sz w:val="28"/>
          <w:szCs w:val="28"/>
        </w:rPr>
        <w:t>11) умение читать и анализировать историческую карту/схему; характеризовать на основе анализа исторической карты/схемы исторические события, явления, процессы; сопоставлять информацию, представленную на исторической карте/схеме, с информацией из других источников;</w:t>
      </w:r>
    </w:p>
    <w:p w14:paraId="10CB8542" w14:textId="77777777" w:rsidR="005D6631" w:rsidRPr="002719B4" w:rsidRDefault="005D6631" w:rsidP="00332665">
      <w:pPr>
        <w:spacing w:line="276" w:lineRule="auto"/>
        <w:ind w:firstLine="709"/>
        <w:jc w:val="both"/>
        <w:rPr>
          <w:color w:val="000000" w:themeColor="text1"/>
          <w:sz w:val="28"/>
          <w:szCs w:val="28"/>
        </w:rPr>
      </w:pPr>
      <w:r w:rsidRPr="002719B4">
        <w:rPr>
          <w:color w:val="000000" w:themeColor="text1"/>
          <w:sz w:val="28"/>
          <w:szCs w:val="28"/>
        </w:rPr>
        <w:t>12) умение анализировать текстовые, визуальные источники исторической информации; представлять историческую информацию в форме таблиц, схем, диаграмм;</w:t>
      </w:r>
    </w:p>
    <w:p w14:paraId="6AC3E980" w14:textId="77777777" w:rsidR="005D6631" w:rsidRPr="002719B4" w:rsidRDefault="005D6631" w:rsidP="00332665">
      <w:pPr>
        <w:spacing w:line="276" w:lineRule="auto"/>
        <w:ind w:firstLine="709"/>
        <w:jc w:val="both"/>
        <w:rPr>
          <w:color w:val="000000" w:themeColor="text1"/>
          <w:sz w:val="28"/>
          <w:szCs w:val="28"/>
        </w:rPr>
      </w:pPr>
      <w:r w:rsidRPr="002719B4">
        <w:rPr>
          <w:color w:val="000000" w:themeColor="text1"/>
          <w:sz w:val="28"/>
          <w:szCs w:val="28"/>
        </w:rPr>
        <w:t>13) умение осуществлять с соблюдением правил информационной безопасности поиск исторической информации в справочной литературе, сети Интернет для решения познавательных задач, оценивать полноту и достоверность информации;</w:t>
      </w:r>
    </w:p>
    <w:p w14:paraId="78E1BA00" w14:textId="77777777" w:rsidR="005D6631" w:rsidRPr="002719B4" w:rsidRDefault="005D6631" w:rsidP="00332665">
      <w:pPr>
        <w:spacing w:line="276" w:lineRule="auto"/>
        <w:ind w:firstLine="709"/>
        <w:jc w:val="both"/>
        <w:rPr>
          <w:color w:val="000000" w:themeColor="text1"/>
          <w:sz w:val="28"/>
          <w:szCs w:val="28"/>
        </w:rPr>
      </w:pPr>
      <w:r w:rsidRPr="002719B4">
        <w:rPr>
          <w:color w:val="000000" w:themeColor="text1"/>
          <w:sz w:val="28"/>
          <w:szCs w:val="28"/>
        </w:rPr>
        <w:t>14) приобретение опыта взаимодействия с людьми другой культуры, национальной и религиозной принадлежности на основе национальных ценностей современного российского общества: гуманистических и демократических ценностей, идей мира и взаимопонимания между народами, людьми разных культур; уважения к историческому наследию народов России.</w:t>
      </w:r>
    </w:p>
    <w:p w14:paraId="06A97E6D" w14:textId="77777777" w:rsidR="007552C9" w:rsidRPr="002719B4" w:rsidRDefault="005D6631" w:rsidP="00332665">
      <w:pPr>
        <w:spacing w:line="276" w:lineRule="auto"/>
        <w:ind w:firstLine="709"/>
        <w:jc w:val="both"/>
        <w:rPr>
          <w:color w:val="000000" w:themeColor="text1"/>
          <w:sz w:val="28"/>
          <w:szCs w:val="28"/>
        </w:rPr>
      </w:pPr>
      <w:r w:rsidRPr="002719B4">
        <w:rPr>
          <w:color w:val="000000" w:themeColor="text1"/>
          <w:sz w:val="28"/>
          <w:szCs w:val="28"/>
        </w:rPr>
        <w:t xml:space="preserve">По учебному курсу </w:t>
      </w:r>
      <w:r w:rsidRPr="002719B4">
        <w:rPr>
          <w:b/>
          <w:color w:val="000000" w:themeColor="text1"/>
          <w:sz w:val="28"/>
          <w:szCs w:val="28"/>
        </w:rPr>
        <w:t>"История России":</w:t>
      </w:r>
    </w:p>
    <w:p w14:paraId="2F63C8C8" w14:textId="77777777" w:rsidR="00B60A6C" w:rsidRPr="002719B4" w:rsidRDefault="00B60A6C" w:rsidP="00332665">
      <w:pPr>
        <w:spacing w:line="276" w:lineRule="auto"/>
        <w:ind w:firstLine="709"/>
        <w:jc w:val="both"/>
        <w:rPr>
          <w:color w:val="000000" w:themeColor="text1"/>
          <w:sz w:val="28"/>
          <w:szCs w:val="28"/>
        </w:rPr>
      </w:pPr>
      <w:r w:rsidRPr="002719B4">
        <w:rPr>
          <w:color w:val="000000" w:themeColor="text1"/>
          <w:sz w:val="28"/>
          <w:szCs w:val="28"/>
        </w:rPr>
        <w:t>знание ключевых событий, основных дат и этапов истории России и мира с древности до 1914 года; выдающихся деятелей отечественной и всеобщей истории; важнейших достижений культуры и систем ценностей, сформировавшихся в ходе исторического развития, в том числе по истории России:</w:t>
      </w:r>
    </w:p>
    <w:p w14:paraId="221A6871" w14:textId="77777777" w:rsidR="00B60A6C" w:rsidRPr="002719B4" w:rsidRDefault="00B60A6C" w:rsidP="00332665">
      <w:pPr>
        <w:spacing w:line="276" w:lineRule="auto"/>
        <w:ind w:firstLine="709"/>
        <w:jc w:val="both"/>
        <w:rPr>
          <w:color w:val="000000" w:themeColor="text1"/>
          <w:sz w:val="28"/>
          <w:szCs w:val="28"/>
        </w:rPr>
      </w:pPr>
      <w:r w:rsidRPr="002719B4">
        <w:rPr>
          <w:color w:val="000000" w:themeColor="text1"/>
          <w:sz w:val="28"/>
          <w:szCs w:val="28"/>
        </w:rPr>
        <w:t>Роль и место России в мировой истории. Периодизация и источники российской истории.</w:t>
      </w:r>
    </w:p>
    <w:p w14:paraId="6A256AF9" w14:textId="77777777" w:rsidR="00B60A6C" w:rsidRPr="002719B4" w:rsidRDefault="00B60A6C" w:rsidP="00332665">
      <w:pPr>
        <w:spacing w:line="276" w:lineRule="auto"/>
        <w:ind w:firstLine="709"/>
        <w:jc w:val="both"/>
        <w:rPr>
          <w:color w:val="000000" w:themeColor="text1"/>
          <w:sz w:val="28"/>
          <w:szCs w:val="28"/>
        </w:rPr>
      </w:pPr>
      <w:r w:rsidRPr="002719B4">
        <w:rPr>
          <w:color w:val="000000" w:themeColor="text1"/>
          <w:sz w:val="28"/>
          <w:szCs w:val="28"/>
        </w:rPr>
        <w:t>Народы и государства на территории нашей страны в древности.</w:t>
      </w:r>
    </w:p>
    <w:p w14:paraId="3885CDF1" w14:textId="77777777" w:rsidR="00B60A6C" w:rsidRPr="002719B4" w:rsidRDefault="00B60A6C" w:rsidP="00332665">
      <w:pPr>
        <w:spacing w:line="276" w:lineRule="auto"/>
        <w:ind w:firstLine="709"/>
        <w:jc w:val="both"/>
        <w:rPr>
          <w:color w:val="000000" w:themeColor="text1"/>
          <w:sz w:val="28"/>
          <w:szCs w:val="28"/>
        </w:rPr>
      </w:pPr>
      <w:r w:rsidRPr="002719B4">
        <w:rPr>
          <w:color w:val="000000" w:themeColor="text1"/>
          <w:sz w:val="28"/>
          <w:szCs w:val="28"/>
        </w:rPr>
        <w:t>Образование Руси: Исторические условия образования государства Русь. Формирование территории. Внутренняя и внешняя политика первых князей. Принятие христианства и его значение. Византийское наследие на Руси.</w:t>
      </w:r>
    </w:p>
    <w:p w14:paraId="003A5738" w14:textId="77777777" w:rsidR="00B60A6C" w:rsidRPr="002719B4" w:rsidRDefault="00B60A6C" w:rsidP="00332665">
      <w:pPr>
        <w:spacing w:line="276" w:lineRule="auto"/>
        <w:ind w:firstLine="709"/>
        <w:jc w:val="both"/>
        <w:rPr>
          <w:color w:val="000000" w:themeColor="text1"/>
          <w:sz w:val="28"/>
          <w:szCs w:val="28"/>
        </w:rPr>
      </w:pPr>
      <w:r w:rsidRPr="002719B4">
        <w:rPr>
          <w:color w:val="000000" w:themeColor="text1"/>
          <w:sz w:val="28"/>
          <w:szCs w:val="28"/>
        </w:rPr>
        <w:t>Русь в конце X - начале XII в.: Территория, органы власти, социальная структура, хозяйственный уклад, крупнейшие города. Новгород как центр освоения Севера Восточной Европы, колонизация Русской равнины. Территориально-политическая структура Руси. Внутриполитическое развитие. Общественный строй Руси. Древнерусское право. Внешняя политика и международные связи. Древнерусская культура.</w:t>
      </w:r>
    </w:p>
    <w:p w14:paraId="5930A974" w14:textId="77777777" w:rsidR="00B60A6C" w:rsidRPr="002719B4" w:rsidRDefault="00B60A6C" w:rsidP="00332665">
      <w:pPr>
        <w:spacing w:line="276" w:lineRule="auto"/>
        <w:ind w:firstLine="709"/>
        <w:jc w:val="both"/>
        <w:rPr>
          <w:color w:val="000000" w:themeColor="text1"/>
          <w:sz w:val="28"/>
          <w:szCs w:val="28"/>
        </w:rPr>
      </w:pPr>
      <w:r w:rsidRPr="002719B4">
        <w:rPr>
          <w:color w:val="000000" w:themeColor="text1"/>
          <w:sz w:val="28"/>
          <w:szCs w:val="28"/>
        </w:rPr>
        <w:t>Русь в середине XII - начале XIII в.: Формирование системы земель - самостоятельных государств. Эволюция общественного строя и права. Внешняя политика русских земель в евразийском контексте. Формирование региональных центров культуры.</w:t>
      </w:r>
    </w:p>
    <w:p w14:paraId="3AE1A421" w14:textId="77777777" w:rsidR="00B60A6C" w:rsidRPr="002719B4" w:rsidRDefault="00B60A6C" w:rsidP="00332665">
      <w:pPr>
        <w:spacing w:line="276" w:lineRule="auto"/>
        <w:ind w:firstLine="709"/>
        <w:jc w:val="both"/>
        <w:rPr>
          <w:color w:val="000000" w:themeColor="text1"/>
          <w:sz w:val="28"/>
          <w:szCs w:val="28"/>
        </w:rPr>
      </w:pPr>
      <w:r w:rsidRPr="002719B4">
        <w:rPr>
          <w:color w:val="000000" w:themeColor="text1"/>
          <w:sz w:val="28"/>
          <w:szCs w:val="28"/>
        </w:rPr>
        <w:lastRenderedPageBreak/>
        <w:t>Русские земли в середине XIII - XIV в.: Борьба Руси против монгольского нашествия. Судьбы русских земель после монгольского завоевания. Система зависимости русских земель от ордынских ханов. Политический строй Новгорода и Пскова. Борьба с экспансией крестоносцев на западных границах Руси. Возвышение Московского княжества. Московское княжество во главе героической борьбы русского народа против ордынского господства. Православная церковь в ордынский период русской истории. Культурное пространство русских земель. Народы и государства степной зоны Восточной Европы и Сибири. Золотая Орда. Межкультурные связи и коммуникации.</w:t>
      </w:r>
    </w:p>
    <w:p w14:paraId="7D6257CE" w14:textId="77777777" w:rsidR="00B60A6C" w:rsidRPr="002719B4" w:rsidRDefault="00B60A6C" w:rsidP="00332665">
      <w:pPr>
        <w:spacing w:line="276" w:lineRule="auto"/>
        <w:ind w:firstLine="709"/>
        <w:jc w:val="both"/>
        <w:rPr>
          <w:color w:val="000000" w:themeColor="text1"/>
          <w:sz w:val="28"/>
          <w:szCs w:val="28"/>
        </w:rPr>
      </w:pPr>
      <w:r w:rsidRPr="002719B4">
        <w:rPr>
          <w:color w:val="000000" w:themeColor="text1"/>
          <w:sz w:val="28"/>
          <w:szCs w:val="28"/>
        </w:rPr>
        <w:t>Формирование единого Русского государства в XV веке: Объединение русских земель вокруг Москвы. Междоусобная война в Московском княжестве. Новгород и Псков в XV в. Падение Византии и рост церковно-политической роли Москвы в православном мире. Ликвидация зависимости от Орды. Расширение международных связей Московского государства. Принятие общерусского Судебника. Формирование единого аппарата управления. Культурное пространство единого государства.</w:t>
      </w:r>
    </w:p>
    <w:p w14:paraId="40CF8787" w14:textId="77777777" w:rsidR="00B60A6C" w:rsidRPr="002719B4" w:rsidRDefault="00B60A6C" w:rsidP="00332665">
      <w:pPr>
        <w:spacing w:line="276" w:lineRule="auto"/>
        <w:ind w:firstLine="709"/>
        <w:jc w:val="both"/>
        <w:rPr>
          <w:color w:val="000000" w:themeColor="text1"/>
          <w:sz w:val="28"/>
          <w:szCs w:val="28"/>
        </w:rPr>
      </w:pPr>
      <w:r w:rsidRPr="002719B4">
        <w:rPr>
          <w:color w:val="000000" w:themeColor="text1"/>
          <w:sz w:val="28"/>
          <w:szCs w:val="28"/>
        </w:rPr>
        <w:t>Россия в XVI веке: Завершение объединения русских земель вокруг Москвы. Отмирание удельной системы. Укрепление великокняжеской власти. Сопротивление удельных князей. Органы государственной власти. Унификация денежной системы. Местничество. Государство и церковь.</w:t>
      </w:r>
    </w:p>
    <w:p w14:paraId="748F0C19" w14:textId="77777777" w:rsidR="00B60A6C" w:rsidRPr="002719B4" w:rsidRDefault="00B60A6C" w:rsidP="00332665">
      <w:pPr>
        <w:spacing w:line="276" w:lineRule="auto"/>
        <w:ind w:firstLine="709"/>
        <w:jc w:val="both"/>
        <w:rPr>
          <w:color w:val="000000" w:themeColor="text1"/>
          <w:sz w:val="28"/>
          <w:szCs w:val="28"/>
        </w:rPr>
      </w:pPr>
      <w:r w:rsidRPr="002719B4">
        <w:rPr>
          <w:color w:val="000000" w:themeColor="text1"/>
          <w:sz w:val="28"/>
          <w:szCs w:val="28"/>
        </w:rPr>
        <w:t>Реформы середины XVI в. Земские соборы. Формирование органов местного самоуправления.</w:t>
      </w:r>
    </w:p>
    <w:p w14:paraId="2ED014EB" w14:textId="77777777" w:rsidR="00B60A6C" w:rsidRPr="002719B4" w:rsidRDefault="00B60A6C" w:rsidP="00332665">
      <w:pPr>
        <w:spacing w:line="276" w:lineRule="auto"/>
        <w:ind w:firstLine="709"/>
        <w:jc w:val="both"/>
        <w:rPr>
          <w:color w:val="000000" w:themeColor="text1"/>
          <w:sz w:val="28"/>
          <w:szCs w:val="28"/>
        </w:rPr>
      </w:pPr>
      <w:r w:rsidRPr="002719B4">
        <w:rPr>
          <w:color w:val="000000" w:themeColor="text1"/>
          <w:sz w:val="28"/>
          <w:szCs w:val="28"/>
        </w:rPr>
        <w:t>Внешняя политика России в XVI в.</w:t>
      </w:r>
    </w:p>
    <w:p w14:paraId="7FBF3C55" w14:textId="77777777" w:rsidR="00B60A6C" w:rsidRPr="002719B4" w:rsidRDefault="00B60A6C" w:rsidP="00332665">
      <w:pPr>
        <w:spacing w:line="276" w:lineRule="auto"/>
        <w:ind w:firstLine="709"/>
        <w:jc w:val="both"/>
        <w:rPr>
          <w:color w:val="000000" w:themeColor="text1"/>
          <w:sz w:val="28"/>
          <w:szCs w:val="28"/>
        </w:rPr>
      </w:pPr>
      <w:r w:rsidRPr="002719B4">
        <w:rPr>
          <w:color w:val="000000" w:themeColor="text1"/>
          <w:sz w:val="28"/>
          <w:szCs w:val="28"/>
        </w:rPr>
        <w:t>Социальная структура российского общества. Начало закрепощения крестьян. Формирование вольного казачества. Многонациональный состав населения.</w:t>
      </w:r>
    </w:p>
    <w:p w14:paraId="667A7539" w14:textId="77777777" w:rsidR="00B60A6C" w:rsidRPr="002719B4" w:rsidRDefault="00B60A6C" w:rsidP="00332665">
      <w:pPr>
        <w:spacing w:line="276" w:lineRule="auto"/>
        <w:ind w:firstLine="709"/>
        <w:jc w:val="both"/>
        <w:rPr>
          <w:color w:val="000000" w:themeColor="text1"/>
          <w:sz w:val="28"/>
          <w:szCs w:val="28"/>
        </w:rPr>
      </w:pPr>
      <w:r w:rsidRPr="002719B4">
        <w:rPr>
          <w:color w:val="000000" w:themeColor="text1"/>
          <w:sz w:val="28"/>
          <w:szCs w:val="28"/>
        </w:rPr>
        <w:t>Культурное пространство России в XVI в.</w:t>
      </w:r>
    </w:p>
    <w:p w14:paraId="02EFFEBA" w14:textId="77777777" w:rsidR="00B60A6C" w:rsidRPr="002719B4" w:rsidRDefault="00B60A6C" w:rsidP="00332665">
      <w:pPr>
        <w:spacing w:line="276" w:lineRule="auto"/>
        <w:ind w:firstLine="709"/>
        <w:jc w:val="both"/>
        <w:rPr>
          <w:color w:val="000000" w:themeColor="text1"/>
          <w:sz w:val="28"/>
          <w:szCs w:val="28"/>
        </w:rPr>
      </w:pPr>
      <w:r w:rsidRPr="002719B4">
        <w:rPr>
          <w:color w:val="000000" w:themeColor="text1"/>
          <w:sz w:val="28"/>
          <w:szCs w:val="28"/>
        </w:rPr>
        <w:t>Опричнина: сущность, результаты и последствия. Россия в конце XVI в. Пресечение династии Рюриковичей.</w:t>
      </w:r>
    </w:p>
    <w:p w14:paraId="4C0BD214" w14:textId="77777777" w:rsidR="00B60A6C" w:rsidRPr="002719B4" w:rsidRDefault="00B60A6C" w:rsidP="00332665">
      <w:pPr>
        <w:spacing w:line="276" w:lineRule="auto"/>
        <w:ind w:firstLine="709"/>
        <w:jc w:val="both"/>
        <w:rPr>
          <w:color w:val="000000" w:themeColor="text1"/>
          <w:sz w:val="28"/>
          <w:szCs w:val="28"/>
        </w:rPr>
      </w:pPr>
      <w:r w:rsidRPr="002719B4">
        <w:rPr>
          <w:color w:val="000000" w:themeColor="text1"/>
          <w:sz w:val="28"/>
          <w:szCs w:val="28"/>
        </w:rPr>
        <w:t xml:space="preserve">Смута в России: Смутное время начала XVII в., дискуссия о его причинах, сущности и основных этапах. Самозванцы и самозванство. Перерастание внутреннего кризиса в гражданскую войну. Вступление в войну против России Речи </w:t>
      </w:r>
      <w:proofErr w:type="spellStart"/>
      <w:r w:rsidRPr="002719B4">
        <w:rPr>
          <w:color w:val="000000" w:themeColor="text1"/>
          <w:sz w:val="28"/>
          <w:szCs w:val="28"/>
        </w:rPr>
        <w:t>Посполитой</w:t>
      </w:r>
      <w:proofErr w:type="spellEnd"/>
      <w:r w:rsidRPr="002719B4">
        <w:rPr>
          <w:color w:val="000000" w:themeColor="text1"/>
          <w:sz w:val="28"/>
          <w:szCs w:val="28"/>
        </w:rPr>
        <w:t>. Подъем национально-освободительного движения. Освобождение Москвы в 1612 году. Земский собор 1613 года и его роль в укреплении государственности. Итоги и последствия Смутного времени.</w:t>
      </w:r>
    </w:p>
    <w:p w14:paraId="7C871F0F" w14:textId="77777777" w:rsidR="00B60A6C" w:rsidRPr="002719B4" w:rsidRDefault="00B60A6C" w:rsidP="00332665">
      <w:pPr>
        <w:spacing w:line="276" w:lineRule="auto"/>
        <w:ind w:firstLine="709"/>
        <w:jc w:val="both"/>
        <w:rPr>
          <w:color w:val="000000" w:themeColor="text1"/>
          <w:sz w:val="28"/>
          <w:szCs w:val="28"/>
        </w:rPr>
      </w:pPr>
      <w:r w:rsidRPr="002719B4">
        <w:rPr>
          <w:color w:val="000000" w:themeColor="text1"/>
          <w:sz w:val="28"/>
          <w:szCs w:val="28"/>
        </w:rPr>
        <w:t xml:space="preserve">Россия в XVII веке: Россия при первых Романовых. Укрепление самодержавия. Церковный раскол. Экономическое развитие России в XVII в. Социальная структура российского общества. Русская деревня в XVII в. Юридическое оформление крепостного права. Социальные движения. Внешняя политика России в XVII в. Культурное пространство. Эпоха Великих географических открытий и русские географические открытия. Начало освоения Сибири и Дальнего Востока. </w:t>
      </w:r>
      <w:r w:rsidRPr="002719B4">
        <w:rPr>
          <w:color w:val="000000" w:themeColor="text1"/>
          <w:sz w:val="28"/>
          <w:szCs w:val="28"/>
        </w:rPr>
        <w:lastRenderedPageBreak/>
        <w:t>Межэтнические отношения. Формирование многонациональной элиты. Развитие образования и научных знаний.</w:t>
      </w:r>
    </w:p>
    <w:p w14:paraId="66BF7277" w14:textId="77777777" w:rsidR="00B60A6C" w:rsidRPr="002719B4" w:rsidRDefault="00B60A6C" w:rsidP="00332665">
      <w:pPr>
        <w:spacing w:line="276" w:lineRule="auto"/>
        <w:ind w:firstLine="709"/>
        <w:jc w:val="both"/>
        <w:rPr>
          <w:color w:val="000000" w:themeColor="text1"/>
          <w:sz w:val="28"/>
          <w:szCs w:val="28"/>
        </w:rPr>
      </w:pPr>
      <w:r w:rsidRPr="002719B4">
        <w:rPr>
          <w:color w:val="000000" w:themeColor="text1"/>
          <w:sz w:val="28"/>
          <w:szCs w:val="28"/>
        </w:rPr>
        <w:t>Россия в эпоху преобразований Петра I: Причины и предпосылки преобразований. Экономическая политика Петра I. Роль государства в создании промышленности. Социальная политика. Консолидация дворянского сословия, повышение его роли в управлении страной. Реформы управления. Создание регулярной армии, военного флота. Церковная реформа. Упразднение патриаршества. Оппозиция реформам Петра I. Социальные движения. Внешняя политика. Северная война. Преобразования Петра I в области культуры. Итоги, последствия и значение петровских преобразований.</w:t>
      </w:r>
    </w:p>
    <w:p w14:paraId="59972E59" w14:textId="77777777" w:rsidR="00B60A6C" w:rsidRPr="002719B4" w:rsidRDefault="00B60A6C" w:rsidP="00332665">
      <w:pPr>
        <w:spacing w:line="276" w:lineRule="auto"/>
        <w:ind w:firstLine="709"/>
        <w:jc w:val="both"/>
        <w:rPr>
          <w:color w:val="000000" w:themeColor="text1"/>
          <w:sz w:val="28"/>
          <w:szCs w:val="28"/>
        </w:rPr>
      </w:pPr>
      <w:r w:rsidRPr="002719B4">
        <w:rPr>
          <w:color w:val="000000" w:themeColor="text1"/>
          <w:sz w:val="28"/>
          <w:szCs w:val="28"/>
        </w:rPr>
        <w:t>Эпоха "дворцовых переворотов": Причины и сущность дворцовых переворотов. Внутренняя и внешняя политика России в 1725-1762 гг.</w:t>
      </w:r>
    </w:p>
    <w:p w14:paraId="17D9F47C" w14:textId="77777777" w:rsidR="00B60A6C" w:rsidRPr="002719B4" w:rsidRDefault="00B60A6C" w:rsidP="00332665">
      <w:pPr>
        <w:spacing w:line="276" w:lineRule="auto"/>
        <w:ind w:firstLine="709"/>
        <w:jc w:val="both"/>
        <w:rPr>
          <w:color w:val="000000" w:themeColor="text1"/>
          <w:sz w:val="28"/>
          <w:szCs w:val="28"/>
        </w:rPr>
      </w:pPr>
      <w:r w:rsidRPr="002719B4">
        <w:rPr>
          <w:color w:val="000000" w:themeColor="text1"/>
          <w:sz w:val="28"/>
          <w:szCs w:val="28"/>
        </w:rPr>
        <w:t>Россия в 1760-1790-х гг.: "Просвещенный абсолютизм", его особенности в России. Политическое развитие. Промышленность. Финансы. Сельское хозяйство. Внутренняя и внешняя торговля. Социальный строй. Народы России. Национальная политика. Обострение социальных противоречий, их влияние на внутреннюю политику и развитие общественной мысли.</w:t>
      </w:r>
    </w:p>
    <w:p w14:paraId="1F84FEF5" w14:textId="77777777" w:rsidR="00B60A6C" w:rsidRPr="002719B4" w:rsidRDefault="00B60A6C" w:rsidP="00332665">
      <w:pPr>
        <w:spacing w:line="276" w:lineRule="auto"/>
        <w:ind w:firstLine="709"/>
        <w:jc w:val="both"/>
        <w:rPr>
          <w:color w:val="000000" w:themeColor="text1"/>
          <w:sz w:val="28"/>
          <w:szCs w:val="28"/>
        </w:rPr>
      </w:pPr>
      <w:r w:rsidRPr="002719B4">
        <w:rPr>
          <w:color w:val="000000" w:themeColor="text1"/>
          <w:sz w:val="28"/>
          <w:szCs w:val="28"/>
        </w:rPr>
        <w:t>Внешняя политика России в период правления Екатерины II, ее основные задачи, направления, итоги.</w:t>
      </w:r>
    </w:p>
    <w:p w14:paraId="4C35C289" w14:textId="77777777" w:rsidR="00B60A6C" w:rsidRPr="002719B4" w:rsidRDefault="00B60A6C" w:rsidP="00332665">
      <w:pPr>
        <w:spacing w:line="276" w:lineRule="auto"/>
        <w:ind w:firstLine="709"/>
        <w:jc w:val="both"/>
        <w:rPr>
          <w:color w:val="000000" w:themeColor="text1"/>
          <w:sz w:val="28"/>
          <w:szCs w:val="28"/>
        </w:rPr>
      </w:pPr>
      <w:r w:rsidRPr="002719B4">
        <w:rPr>
          <w:color w:val="000000" w:themeColor="text1"/>
          <w:sz w:val="28"/>
          <w:szCs w:val="28"/>
        </w:rPr>
        <w:t>Влияние идей Просвещения на культурное пространство Российской империи в XVIII в. Русская культура и культура народов России. Культура и быт российских сословий. Российская наука. Отечественное образование.</w:t>
      </w:r>
    </w:p>
    <w:p w14:paraId="4574F130" w14:textId="77777777" w:rsidR="00B60A6C" w:rsidRPr="002719B4" w:rsidRDefault="00B60A6C" w:rsidP="00332665">
      <w:pPr>
        <w:spacing w:line="276" w:lineRule="auto"/>
        <w:ind w:firstLine="709"/>
        <w:jc w:val="both"/>
        <w:rPr>
          <w:color w:val="000000" w:themeColor="text1"/>
          <w:sz w:val="28"/>
          <w:szCs w:val="28"/>
        </w:rPr>
      </w:pPr>
      <w:r w:rsidRPr="002719B4">
        <w:rPr>
          <w:color w:val="000000" w:themeColor="text1"/>
          <w:sz w:val="28"/>
          <w:szCs w:val="28"/>
        </w:rPr>
        <w:t>Внутренняя и внешняя политика Павла I. Ограничение дворянских привилегий.</w:t>
      </w:r>
    </w:p>
    <w:p w14:paraId="32559C19" w14:textId="77777777" w:rsidR="00B60A6C" w:rsidRPr="002719B4" w:rsidRDefault="00B60A6C" w:rsidP="00332665">
      <w:pPr>
        <w:spacing w:line="276" w:lineRule="auto"/>
        <w:ind w:firstLine="709"/>
        <w:jc w:val="both"/>
        <w:rPr>
          <w:color w:val="000000" w:themeColor="text1"/>
          <w:sz w:val="28"/>
          <w:szCs w:val="28"/>
        </w:rPr>
      </w:pPr>
      <w:r w:rsidRPr="002719B4">
        <w:rPr>
          <w:color w:val="000000" w:themeColor="text1"/>
          <w:sz w:val="28"/>
          <w:szCs w:val="28"/>
        </w:rPr>
        <w:t>Российская империя в XIX - начале XX вв.: Внутренняя политика Александра I в начале царствования. Проекты либеральных реформ. Негласный комитет. Реформы государственного управления. Внешняя политика России. Отечественная война 1812 года - важнейшее событие отечественной и мировой истории XIX в. Россия - великая мировая держава. Либеральные и охранительные тенденции во внутренней политике. Движение и восстание декабристов.</w:t>
      </w:r>
    </w:p>
    <w:p w14:paraId="195246DF" w14:textId="77777777" w:rsidR="00B60A6C" w:rsidRPr="002719B4" w:rsidRDefault="00B60A6C" w:rsidP="00332665">
      <w:pPr>
        <w:spacing w:line="276" w:lineRule="auto"/>
        <w:ind w:firstLine="709"/>
        <w:jc w:val="both"/>
        <w:rPr>
          <w:color w:val="000000" w:themeColor="text1"/>
          <w:sz w:val="28"/>
          <w:szCs w:val="28"/>
        </w:rPr>
      </w:pPr>
      <w:r w:rsidRPr="002719B4">
        <w:rPr>
          <w:color w:val="000000" w:themeColor="text1"/>
          <w:sz w:val="28"/>
          <w:szCs w:val="28"/>
        </w:rPr>
        <w:t>Внутренняя политика Николая I: реформаторские и консервативные тенденции. Социально-экономическое развитие России в первой половине XIX в. Рост городов. Начало промышленного переворота и его особенности в России. Кодификация права. Оформление официальной идеологии. Сословная структура российского общества. Крестьянский вопрос. Общественная жизнь в 1830-1850-е гг. Этнокультурный облик страны. Национальная политика. Кавказская война. Внешняя политика России в период правления Николая I. Крымская война. Культурное пространство империи в первой половине XIX в.</w:t>
      </w:r>
    </w:p>
    <w:p w14:paraId="0475A00C" w14:textId="77777777" w:rsidR="00B60A6C" w:rsidRPr="002719B4" w:rsidRDefault="00B60A6C" w:rsidP="00332665">
      <w:pPr>
        <w:spacing w:line="276" w:lineRule="auto"/>
        <w:ind w:firstLine="709"/>
        <w:jc w:val="both"/>
        <w:rPr>
          <w:color w:val="000000" w:themeColor="text1"/>
          <w:sz w:val="28"/>
          <w:szCs w:val="28"/>
        </w:rPr>
      </w:pPr>
      <w:r w:rsidRPr="002719B4">
        <w:rPr>
          <w:color w:val="000000" w:themeColor="text1"/>
          <w:sz w:val="28"/>
          <w:szCs w:val="28"/>
        </w:rPr>
        <w:t xml:space="preserve">Социальная и правовая модернизация страны при Александре II. Великие реформы 1860-1870-х гг. - движение к правовому государству и гражданскому </w:t>
      </w:r>
      <w:r w:rsidRPr="002719B4">
        <w:rPr>
          <w:color w:val="000000" w:themeColor="text1"/>
          <w:sz w:val="28"/>
          <w:szCs w:val="28"/>
        </w:rPr>
        <w:lastRenderedPageBreak/>
        <w:t xml:space="preserve">обществу. Национальная и религиозная политика. Общественное движение в период правления. </w:t>
      </w:r>
      <w:proofErr w:type="spellStart"/>
      <w:r w:rsidRPr="002719B4">
        <w:rPr>
          <w:color w:val="000000" w:themeColor="text1"/>
          <w:sz w:val="28"/>
          <w:szCs w:val="28"/>
        </w:rPr>
        <w:t>Многовекторность</w:t>
      </w:r>
      <w:proofErr w:type="spellEnd"/>
      <w:r w:rsidRPr="002719B4">
        <w:rPr>
          <w:color w:val="000000" w:themeColor="text1"/>
          <w:sz w:val="28"/>
          <w:szCs w:val="28"/>
        </w:rPr>
        <w:t xml:space="preserve"> внешней политики империи.</w:t>
      </w:r>
    </w:p>
    <w:p w14:paraId="2F89A754" w14:textId="77777777" w:rsidR="00B60A6C" w:rsidRPr="002719B4" w:rsidRDefault="00B60A6C" w:rsidP="00332665">
      <w:pPr>
        <w:spacing w:line="276" w:lineRule="auto"/>
        <w:ind w:firstLine="709"/>
        <w:jc w:val="both"/>
        <w:rPr>
          <w:color w:val="000000" w:themeColor="text1"/>
          <w:sz w:val="28"/>
          <w:szCs w:val="28"/>
        </w:rPr>
      </w:pPr>
      <w:r w:rsidRPr="002719B4">
        <w:rPr>
          <w:color w:val="000000" w:themeColor="text1"/>
          <w:sz w:val="28"/>
          <w:szCs w:val="28"/>
        </w:rPr>
        <w:t>Внутренняя политика Александра III. Реформы и "контрреформы". Национальная и религиозная политика. Экономическая модернизация через государственное вмешательство в экономику. Промышленный подъем на рубеже XIX - XX вв. Индустриализация и урбанизация. Пореформенный социум: идейные течения и общественные движения в 1880-1890-х гг. Основные регионы Российской империи и их роль в жизни страны. Внешняя политика Александра III. Культура и быт народов России во второй половине XIX в.</w:t>
      </w:r>
    </w:p>
    <w:p w14:paraId="4EE5197B" w14:textId="77777777" w:rsidR="00B60A6C" w:rsidRPr="002719B4" w:rsidRDefault="00B60A6C" w:rsidP="00332665">
      <w:pPr>
        <w:spacing w:line="276" w:lineRule="auto"/>
        <w:ind w:firstLine="709"/>
        <w:jc w:val="both"/>
        <w:rPr>
          <w:color w:val="000000" w:themeColor="text1"/>
          <w:sz w:val="28"/>
          <w:szCs w:val="28"/>
        </w:rPr>
      </w:pPr>
      <w:r w:rsidRPr="002719B4">
        <w:rPr>
          <w:color w:val="000000" w:themeColor="text1"/>
          <w:sz w:val="28"/>
          <w:szCs w:val="28"/>
        </w:rPr>
        <w:t>Россия на пороге XX в.: динамика и противоречия развития. Демография, социальная стратификация. Разложение сословных структур. Формирование новых социальных страт. Имперский центр и национальные регионы. Система власти. Николай II. Общественно-политические движения и политические партии в начале XX в. Политический терроризм. Первая российская революция 1905-1907 гг. Начало парламентаризма в России. "Основные Законы Российской империи" 1906 г. Общественное и политическое развитие России в 1907-1914 гг. Россия в системе международных отношений. Внешняя политика Николая II. "Серебряный век" российской культуры: основные тенденции развития русской культуры начала XX в. Развитие науки и образования. Вклад России начала XX в. в мировую культуру.</w:t>
      </w:r>
    </w:p>
    <w:p w14:paraId="460F66F7" w14:textId="77777777" w:rsidR="00B60A6C" w:rsidRPr="002719B4" w:rsidRDefault="00B60A6C" w:rsidP="00332665">
      <w:pPr>
        <w:spacing w:line="276" w:lineRule="auto"/>
        <w:ind w:firstLine="709"/>
        <w:jc w:val="both"/>
        <w:rPr>
          <w:color w:val="000000" w:themeColor="text1"/>
          <w:sz w:val="28"/>
          <w:szCs w:val="28"/>
        </w:rPr>
      </w:pPr>
      <w:r w:rsidRPr="002719B4">
        <w:rPr>
          <w:color w:val="000000" w:themeColor="text1"/>
          <w:sz w:val="28"/>
          <w:szCs w:val="28"/>
        </w:rPr>
        <w:t xml:space="preserve">По учебному курсу </w:t>
      </w:r>
      <w:r w:rsidRPr="002719B4">
        <w:rPr>
          <w:b/>
          <w:color w:val="000000" w:themeColor="text1"/>
          <w:sz w:val="28"/>
          <w:szCs w:val="28"/>
        </w:rPr>
        <w:t>"Всеобщая история":</w:t>
      </w:r>
    </w:p>
    <w:p w14:paraId="57EDDF0E" w14:textId="77777777" w:rsidR="00B60A6C" w:rsidRPr="002719B4" w:rsidRDefault="00B60A6C" w:rsidP="00332665">
      <w:pPr>
        <w:spacing w:line="276" w:lineRule="auto"/>
        <w:ind w:firstLine="709"/>
        <w:jc w:val="both"/>
        <w:rPr>
          <w:color w:val="000000" w:themeColor="text1"/>
          <w:sz w:val="28"/>
          <w:szCs w:val="28"/>
        </w:rPr>
      </w:pPr>
      <w:r w:rsidRPr="002719B4">
        <w:rPr>
          <w:color w:val="000000" w:themeColor="text1"/>
          <w:sz w:val="28"/>
          <w:szCs w:val="28"/>
        </w:rPr>
        <w:t>Происхождение человека. Первобытное общество.</w:t>
      </w:r>
    </w:p>
    <w:p w14:paraId="5B93074F" w14:textId="77777777" w:rsidR="00B60A6C" w:rsidRPr="002719B4" w:rsidRDefault="00B60A6C" w:rsidP="00332665">
      <w:pPr>
        <w:spacing w:line="276" w:lineRule="auto"/>
        <w:ind w:firstLine="709"/>
        <w:jc w:val="both"/>
        <w:rPr>
          <w:color w:val="000000" w:themeColor="text1"/>
          <w:sz w:val="28"/>
          <w:szCs w:val="28"/>
        </w:rPr>
      </w:pPr>
      <w:r w:rsidRPr="002719B4">
        <w:rPr>
          <w:color w:val="000000" w:themeColor="text1"/>
          <w:sz w:val="28"/>
          <w:szCs w:val="28"/>
        </w:rPr>
        <w:t>История Древнего мира: Периодизация и характеристика основных этапов. Древний Восток. Зарождение первых цивилизаций на берегах великих рек. Древний Египет, Месопотамия, Финикия, Палестина, Персидская держава, Древняя Индия, Древний Китай. Культура и религия стран Древнего Востока.</w:t>
      </w:r>
    </w:p>
    <w:p w14:paraId="328C38C4" w14:textId="77777777" w:rsidR="00B60A6C" w:rsidRPr="002719B4" w:rsidRDefault="00B60A6C" w:rsidP="00332665">
      <w:pPr>
        <w:spacing w:line="276" w:lineRule="auto"/>
        <w:ind w:firstLine="709"/>
        <w:jc w:val="both"/>
        <w:rPr>
          <w:color w:val="000000" w:themeColor="text1"/>
          <w:sz w:val="28"/>
          <w:szCs w:val="28"/>
        </w:rPr>
      </w:pPr>
      <w:r w:rsidRPr="002719B4">
        <w:rPr>
          <w:color w:val="000000" w:themeColor="text1"/>
          <w:sz w:val="28"/>
          <w:szCs w:val="28"/>
        </w:rPr>
        <w:t>Античность. Древняя Греция. Эллинизм. Культура и религия Древней Греции. Культура эллинистического мира.</w:t>
      </w:r>
    </w:p>
    <w:p w14:paraId="486A9397" w14:textId="77777777" w:rsidR="00B60A6C" w:rsidRPr="002719B4" w:rsidRDefault="00B60A6C" w:rsidP="00332665">
      <w:pPr>
        <w:spacing w:line="276" w:lineRule="auto"/>
        <w:ind w:firstLine="709"/>
        <w:jc w:val="both"/>
        <w:rPr>
          <w:color w:val="000000" w:themeColor="text1"/>
          <w:sz w:val="28"/>
          <w:szCs w:val="28"/>
        </w:rPr>
      </w:pPr>
      <w:r w:rsidRPr="002719B4">
        <w:rPr>
          <w:color w:val="000000" w:themeColor="text1"/>
          <w:sz w:val="28"/>
          <w:szCs w:val="28"/>
        </w:rPr>
        <w:t>Древний Рим. Культура и религия Древнего Рима. Возникновение и развитие христианства.</w:t>
      </w:r>
    </w:p>
    <w:p w14:paraId="3BACE045" w14:textId="77777777" w:rsidR="00B60A6C" w:rsidRPr="002719B4" w:rsidRDefault="00B60A6C" w:rsidP="00332665">
      <w:pPr>
        <w:spacing w:line="276" w:lineRule="auto"/>
        <w:ind w:firstLine="709"/>
        <w:jc w:val="both"/>
        <w:rPr>
          <w:color w:val="000000" w:themeColor="text1"/>
          <w:sz w:val="28"/>
          <w:szCs w:val="28"/>
        </w:rPr>
      </w:pPr>
      <w:r w:rsidRPr="002719B4">
        <w:rPr>
          <w:color w:val="000000" w:themeColor="text1"/>
          <w:sz w:val="28"/>
          <w:szCs w:val="28"/>
        </w:rPr>
        <w:t>История Средних веков и раннего Нового времени: Периодизация и характеристика основных этапов. Социально-экономическое и политическое развитие стран Европы в Средние века. Страны и народы Азии, Америки и Африки в Средние века. Международные отношения в Средние века. Культура Средневековья. Возникновение и развитие ислама.</w:t>
      </w:r>
    </w:p>
    <w:p w14:paraId="72249DCA" w14:textId="77777777" w:rsidR="00B60A6C" w:rsidRPr="002719B4" w:rsidRDefault="00B60A6C" w:rsidP="00332665">
      <w:pPr>
        <w:spacing w:line="276" w:lineRule="auto"/>
        <w:ind w:firstLine="709"/>
        <w:jc w:val="both"/>
        <w:rPr>
          <w:color w:val="000000" w:themeColor="text1"/>
          <w:sz w:val="28"/>
          <w:szCs w:val="28"/>
        </w:rPr>
      </w:pPr>
      <w:r w:rsidRPr="002719B4">
        <w:rPr>
          <w:color w:val="000000" w:themeColor="text1"/>
          <w:sz w:val="28"/>
          <w:szCs w:val="28"/>
        </w:rPr>
        <w:t>Великие географические открытия. Возникновение капиталистических отношений в Западной Европе. Становление абсолютизма в европейских странах.</w:t>
      </w:r>
    </w:p>
    <w:p w14:paraId="01C64FB7" w14:textId="77777777" w:rsidR="00B60A6C" w:rsidRPr="002719B4" w:rsidRDefault="00B60A6C" w:rsidP="00332665">
      <w:pPr>
        <w:spacing w:line="276" w:lineRule="auto"/>
        <w:ind w:firstLine="709"/>
        <w:jc w:val="both"/>
        <w:rPr>
          <w:color w:val="000000" w:themeColor="text1"/>
          <w:sz w:val="28"/>
          <w:szCs w:val="28"/>
        </w:rPr>
      </w:pPr>
      <w:r w:rsidRPr="002719B4">
        <w:rPr>
          <w:color w:val="000000" w:themeColor="text1"/>
          <w:sz w:val="28"/>
          <w:szCs w:val="28"/>
        </w:rPr>
        <w:t>Реформация и контрреформация в Европе.</w:t>
      </w:r>
    </w:p>
    <w:p w14:paraId="2FECC060" w14:textId="77777777" w:rsidR="00B60A6C" w:rsidRPr="002719B4" w:rsidRDefault="00B60A6C" w:rsidP="00332665">
      <w:pPr>
        <w:spacing w:line="276" w:lineRule="auto"/>
        <w:ind w:firstLine="709"/>
        <w:jc w:val="both"/>
        <w:rPr>
          <w:color w:val="000000" w:themeColor="text1"/>
          <w:sz w:val="28"/>
          <w:szCs w:val="28"/>
        </w:rPr>
      </w:pPr>
      <w:r w:rsidRPr="002719B4">
        <w:rPr>
          <w:color w:val="000000" w:themeColor="text1"/>
          <w:sz w:val="28"/>
          <w:szCs w:val="28"/>
        </w:rPr>
        <w:t>Политическое и социально-экономическое развитие Испании, Франции, Англии в конце XV - XVII вв.</w:t>
      </w:r>
    </w:p>
    <w:p w14:paraId="289CF2C1" w14:textId="77777777" w:rsidR="00B60A6C" w:rsidRPr="002719B4" w:rsidRDefault="00B60A6C" w:rsidP="00332665">
      <w:pPr>
        <w:spacing w:line="276" w:lineRule="auto"/>
        <w:ind w:firstLine="709"/>
        <w:jc w:val="both"/>
        <w:rPr>
          <w:color w:val="000000" w:themeColor="text1"/>
          <w:sz w:val="28"/>
          <w:szCs w:val="28"/>
        </w:rPr>
      </w:pPr>
      <w:r w:rsidRPr="002719B4">
        <w:rPr>
          <w:color w:val="000000" w:themeColor="text1"/>
          <w:sz w:val="28"/>
          <w:szCs w:val="28"/>
        </w:rPr>
        <w:lastRenderedPageBreak/>
        <w:t>Внутриполитическое развитие Османской империи, Индии, Китая, Японии в конце XV - XVII вв.</w:t>
      </w:r>
    </w:p>
    <w:p w14:paraId="2819925B" w14:textId="77777777" w:rsidR="00B60A6C" w:rsidRPr="002719B4" w:rsidRDefault="00B60A6C" w:rsidP="00332665">
      <w:pPr>
        <w:spacing w:line="276" w:lineRule="auto"/>
        <w:ind w:firstLine="709"/>
        <w:jc w:val="both"/>
        <w:rPr>
          <w:color w:val="000000" w:themeColor="text1"/>
          <w:sz w:val="28"/>
          <w:szCs w:val="28"/>
        </w:rPr>
      </w:pPr>
      <w:r w:rsidRPr="002719B4">
        <w:rPr>
          <w:color w:val="000000" w:themeColor="text1"/>
          <w:sz w:val="28"/>
          <w:szCs w:val="28"/>
        </w:rPr>
        <w:t>Борьба христианской Европы с расширением господства Османской империи. Политические и религиозные противоречия начала XVII в. Тридцатилетняя война.</w:t>
      </w:r>
    </w:p>
    <w:p w14:paraId="78108865" w14:textId="77777777" w:rsidR="00B60A6C" w:rsidRPr="002719B4" w:rsidRDefault="00B60A6C" w:rsidP="00332665">
      <w:pPr>
        <w:spacing w:line="276" w:lineRule="auto"/>
        <w:ind w:firstLine="709"/>
        <w:jc w:val="both"/>
        <w:rPr>
          <w:color w:val="000000" w:themeColor="text1"/>
          <w:sz w:val="28"/>
          <w:szCs w:val="28"/>
        </w:rPr>
      </w:pPr>
      <w:r w:rsidRPr="002719B4">
        <w:rPr>
          <w:color w:val="000000" w:themeColor="text1"/>
          <w:sz w:val="28"/>
          <w:szCs w:val="28"/>
        </w:rPr>
        <w:t>Международные отношения в конце XV - XVII вв.</w:t>
      </w:r>
    </w:p>
    <w:p w14:paraId="2D4D74A4" w14:textId="77777777" w:rsidR="00B60A6C" w:rsidRPr="002719B4" w:rsidRDefault="00B60A6C" w:rsidP="00332665">
      <w:pPr>
        <w:spacing w:line="276" w:lineRule="auto"/>
        <w:ind w:firstLine="709"/>
        <w:jc w:val="both"/>
        <w:rPr>
          <w:color w:val="000000" w:themeColor="text1"/>
          <w:sz w:val="28"/>
          <w:szCs w:val="28"/>
        </w:rPr>
      </w:pPr>
      <w:r w:rsidRPr="002719B4">
        <w:rPr>
          <w:color w:val="000000" w:themeColor="text1"/>
          <w:sz w:val="28"/>
          <w:szCs w:val="28"/>
        </w:rPr>
        <w:t>Культура и картина мира человека раннего Нового времени.</w:t>
      </w:r>
    </w:p>
    <w:p w14:paraId="0F808B6D" w14:textId="77777777" w:rsidR="00B60A6C" w:rsidRPr="002719B4" w:rsidRDefault="00B60A6C" w:rsidP="00332665">
      <w:pPr>
        <w:spacing w:line="276" w:lineRule="auto"/>
        <w:ind w:firstLine="709"/>
        <w:jc w:val="both"/>
        <w:rPr>
          <w:color w:val="000000" w:themeColor="text1"/>
          <w:sz w:val="28"/>
          <w:szCs w:val="28"/>
        </w:rPr>
      </w:pPr>
      <w:r w:rsidRPr="002719B4">
        <w:rPr>
          <w:color w:val="000000" w:themeColor="text1"/>
          <w:sz w:val="28"/>
          <w:szCs w:val="28"/>
        </w:rPr>
        <w:t>История Нового времени: Периодизация и характеристика основных этапов.</w:t>
      </w:r>
    </w:p>
    <w:p w14:paraId="517191E3" w14:textId="77777777" w:rsidR="00B60A6C" w:rsidRPr="002719B4" w:rsidRDefault="00B60A6C" w:rsidP="00332665">
      <w:pPr>
        <w:spacing w:line="276" w:lineRule="auto"/>
        <w:ind w:firstLine="709"/>
        <w:jc w:val="both"/>
        <w:rPr>
          <w:color w:val="000000" w:themeColor="text1"/>
          <w:sz w:val="28"/>
          <w:szCs w:val="28"/>
        </w:rPr>
      </w:pPr>
      <w:r w:rsidRPr="002719B4">
        <w:rPr>
          <w:color w:val="000000" w:themeColor="text1"/>
          <w:sz w:val="28"/>
          <w:szCs w:val="28"/>
        </w:rPr>
        <w:t>Эпоха Просвещения. Просвещенный абсолютизм: общее и особенное.</w:t>
      </w:r>
    </w:p>
    <w:p w14:paraId="0CF6A1A3" w14:textId="77777777" w:rsidR="00B60A6C" w:rsidRPr="002719B4" w:rsidRDefault="00B60A6C" w:rsidP="00332665">
      <w:pPr>
        <w:spacing w:line="276" w:lineRule="auto"/>
        <w:ind w:firstLine="709"/>
        <w:jc w:val="both"/>
        <w:rPr>
          <w:color w:val="000000" w:themeColor="text1"/>
          <w:sz w:val="28"/>
          <w:szCs w:val="28"/>
        </w:rPr>
      </w:pPr>
      <w:r w:rsidRPr="002719B4">
        <w:rPr>
          <w:color w:val="000000" w:themeColor="text1"/>
          <w:sz w:val="28"/>
          <w:szCs w:val="28"/>
        </w:rPr>
        <w:t>Социально-экономическое развитие Англии в XVIII в. Промышленный переворот. Развитие парламентской монархии в Англии в XVIII в.</w:t>
      </w:r>
    </w:p>
    <w:p w14:paraId="6CA39A77" w14:textId="77777777" w:rsidR="00B60A6C" w:rsidRPr="002719B4" w:rsidRDefault="00B60A6C" w:rsidP="00332665">
      <w:pPr>
        <w:spacing w:line="276" w:lineRule="auto"/>
        <w:ind w:firstLine="709"/>
        <w:jc w:val="both"/>
        <w:rPr>
          <w:color w:val="000000" w:themeColor="text1"/>
          <w:sz w:val="28"/>
          <w:szCs w:val="28"/>
        </w:rPr>
      </w:pPr>
      <w:r w:rsidRPr="002719B4">
        <w:rPr>
          <w:color w:val="000000" w:themeColor="text1"/>
          <w:sz w:val="28"/>
          <w:szCs w:val="28"/>
        </w:rPr>
        <w:t>Абсолютная монархия во Франции. Особенности положения третьего сословия. Французская революция XVIII в.</w:t>
      </w:r>
    </w:p>
    <w:p w14:paraId="5B69C688" w14:textId="77777777" w:rsidR="00B60A6C" w:rsidRPr="002719B4" w:rsidRDefault="00B60A6C" w:rsidP="00332665">
      <w:pPr>
        <w:spacing w:line="276" w:lineRule="auto"/>
        <w:ind w:firstLine="709"/>
        <w:jc w:val="both"/>
        <w:rPr>
          <w:color w:val="000000" w:themeColor="text1"/>
          <w:sz w:val="28"/>
          <w:szCs w:val="28"/>
        </w:rPr>
      </w:pPr>
      <w:r w:rsidRPr="002719B4">
        <w:rPr>
          <w:color w:val="000000" w:themeColor="text1"/>
          <w:sz w:val="28"/>
          <w:szCs w:val="28"/>
        </w:rPr>
        <w:t>Своеобразие Священной Римской империи германской нации и государств, входивших в ее состав. Создание королевства Пруссия.</w:t>
      </w:r>
    </w:p>
    <w:p w14:paraId="03F240A0" w14:textId="77777777" w:rsidR="00B60A6C" w:rsidRPr="002719B4" w:rsidRDefault="00B60A6C" w:rsidP="00332665">
      <w:pPr>
        <w:spacing w:line="276" w:lineRule="auto"/>
        <w:ind w:firstLine="709"/>
        <w:jc w:val="both"/>
        <w:rPr>
          <w:color w:val="000000" w:themeColor="text1"/>
          <w:sz w:val="28"/>
          <w:szCs w:val="28"/>
        </w:rPr>
      </w:pPr>
      <w:r w:rsidRPr="002719B4">
        <w:rPr>
          <w:color w:val="000000" w:themeColor="text1"/>
          <w:sz w:val="28"/>
          <w:szCs w:val="28"/>
        </w:rPr>
        <w:t>Характерные черты международных отношений XVIII в. Война за независимость британских колоний в Северной Америке и образование США.</w:t>
      </w:r>
    </w:p>
    <w:p w14:paraId="7FA5FF35" w14:textId="77777777" w:rsidR="00B60A6C" w:rsidRPr="002719B4" w:rsidRDefault="00B60A6C" w:rsidP="00332665">
      <w:pPr>
        <w:spacing w:line="276" w:lineRule="auto"/>
        <w:ind w:firstLine="709"/>
        <w:jc w:val="both"/>
        <w:rPr>
          <w:color w:val="000000" w:themeColor="text1"/>
          <w:sz w:val="28"/>
          <w:szCs w:val="28"/>
        </w:rPr>
      </w:pPr>
      <w:r w:rsidRPr="002719B4">
        <w:rPr>
          <w:color w:val="000000" w:themeColor="text1"/>
          <w:sz w:val="28"/>
          <w:szCs w:val="28"/>
        </w:rPr>
        <w:t>Создание колониальных империй. Внутренняя и внешняя политика Османской империи, Индии, Китая, Японии. Колониальный период в Латинской Америке.</w:t>
      </w:r>
    </w:p>
    <w:p w14:paraId="1E3C803A" w14:textId="77777777" w:rsidR="00B60A6C" w:rsidRPr="002719B4" w:rsidRDefault="00B60A6C" w:rsidP="00332665">
      <w:pPr>
        <w:spacing w:line="276" w:lineRule="auto"/>
        <w:ind w:firstLine="709"/>
        <w:jc w:val="both"/>
        <w:rPr>
          <w:color w:val="000000" w:themeColor="text1"/>
          <w:sz w:val="28"/>
          <w:szCs w:val="28"/>
        </w:rPr>
      </w:pPr>
      <w:r w:rsidRPr="002719B4">
        <w:rPr>
          <w:color w:val="000000" w:themeColor="text1"/>
          <w:sz w:val="28"/>
          <w:szCs w:val="28"/>
        </w:rPr>
        <w:t>Политическое и социально-экономическое развитие европейских стран в XIX - начале XX в. Европейские революции XIX в. Утверждение конституционных и парламентских монархий. Создание Германской империи. Образование единого государства в Италии.</w:t>
      </w:r>
    </w:p>
    <w:p w14:paraId="1210012C" w14:textId="77777777" w:rsidR="00B60A6C" w:rsidRPr="002719B4" w:rsidRDefault="00B60A6C" w:rsidP="00332665">
      <w:pPr>
        <w:spacing w:line="276" w:lineRule="auto"/>
        <w:ind w:firstLine="709"/>
        <w:jc w:val="both"/>
        <w:rPr>
          <w:color w:val="000000" w:themeColor="text1"/>
          <w:sz w:val="28"/>
          <w:szCs w:val="28"/>
        </w:rPr>
      </w:pPr>
      <w:r w:rsidRPr="002719B4">
        <w:rPr>
          <w:color w:val="000000" w:themeColor="text1"/>
          <w:sz w:val="28"/>
          <w:szCs w:val="28"/>
        </w:rPr>
        <w:t>США в XIX - начале XX в. Гражданская война в США.</w:t>
      </w:r>
    </w:p>
    <w:p w14:paraId="0B09AF22" w14:textId="77777777" w:rsidR="00B60A6C" w:rsidRPr="002719B4" w:rsidRDefault="00B60A6C" w:rsidP="00332665">
      <w:pPr>
        <w:spacing w:line="276" w:lineRule="auto"/>
        <w:ind w:firstLine="709"/>
        <w:jc w:val="both"/>
        <w:rPr>
          <w:color w:val="000000" w:themeColor="text1"/>
          <w:sz w:val="28"/>
          <w:szCs w:val="28"/>
        </w:rPr>
      </w:pPr>
      <w:r w:rsidRPr="002719B4">
        <w:rPr>
          <w:color w:val="000000" w:themeColor="text1"/>
          <w:sz w:val="28"/>
          <w:szCs w:val="28"/>
        </w:rPr>
        <w:t>Борьба за освобождение и образование независимых государств в Латинской Америке в XIX в.</w:t>
      </w:r>
    </w:p>
    <w:p w14:paraId="0D905D08" w14:textId="77777777" w:rsidR="00B60A6C" w:rsidRPr="002719B4" w:rsidRDefault="00B60A6C" w:rsidP="00332665">
      <w:pPr>
        <w:spacing w:line="276" w:lineRule="auto"/>
        <w:ind w:firstLine="709"/>
        <w:jc w:val="both"/>
        <w:rPr>
          <w:color w:val="000000" w:themeColor="text1"/>
          <w:sz w:val="28"/>
          <w:szCs w:val="28"/>
        </w:rPr>
      </w:pPr>
      <w:r w:rsidRPr="002719B4">
        <w:rPr>
          <w:color w:val="000000" w:themeColor="text1"/>
          <w:sz w:val="28"/>
          <w:szCs w:val="28"/>
        </w:rPr>
        <w:t>Политическое и социально-экономическое развитие Османской империи, Индии, Китая, Японии в XIX - начале XX в.</w:t>
      </w:r>
    </w:p>
    <w:p w14:paraId="764DBFCA" w14:textId="77777777" w:rsidR="00B60A6C" w:rsidRPr="002719B4" w:rsidRDefault="00B60A6C" w:rsidP="00332665">
      <w:pPr>
        <w:spacing w:line="276" w:lineRule="auto"/>
        <w:ind w:firstLine="709"/>
        <w:jc w:val="both"/>
        <w:rPr>
          <w:color w:val="000000" w:themeColor="text1"/>
          <w:sz w:val="28"/>
          <w:szCs w:val="28"/>
        </w:rPr>
      </w:pPr>
      <w:r w:rsidRPr="002719B4">
        <w:rPr>
          <w:color w:val="000000" w:themeColor="text1"/>
          <w:sz w:val="28"/>
          <w:szCs w:val="28"/>
        </w:rPr>
        <w:t>Колониальный раздел Африки. Антиколониальные движения.</w:t>
      </w:r>
    </w:p>
    <w:p w14:paraId="1FC397F4" w14:textId="77777777" w:rsidR="00B60A6C" w:rsidRPr="002719B4" w:rsidRDefault="00B60A6C" w:rsidP="00332665">
      <w:pPr>
        <w:spacing w:line="276" w:lineRule="auto"/>
        <w:ind w:firstLine="709"/>
        <w:jc w:val="both"/>
        <w:rPr>
          <w:color w:val="000000" w:themeColor="text1"/>
          <w:sz w:val="28"/>
          <w:szCs w:val="28"/>
        </w:rPr>
      </w:pPr>
      <w:r w:rsidRPr="002719B4">
        <w:rPr>
          <w:color w:val="000000" w:themeColor="text1"/>
          <w:sz w:val="28"/>
          <w:szCs w:val="28"/>
        </w:rPr>
        <w:t>Международные отношения в XIX в.</w:t>
      </w:r>
    </w:p>
    <w:p w14:paraId="2DA930F3" w14:textId="77777777" w:rsidR="00B60A6C" w:rsidRPr="002719B4" w:rsidRDefault="00B60A6C" w:rsidP="00332665">
      <w:pPr>
        <w:spacing w:line="276" w:lineRule="auto"/>
        <w:ind w:firstLine="709"/>
        <w:jc w:val="both"/>
        <w:rPr>
          <w:color w:val="000000" w:themeColor="text1"/>
          <w:sz w:val="28"/>
          <w:szCs w:val="28"/>
        </w:rPr>
      </w:pPr>
      <w:r w:rsidRPr="002719B4">
        <w:rPr>
          <w:color w:val="000000" w:themeColor="text1"/>
          <w:sz w:val="28"/>
          <w:szCs w:val="28"/>
        </w:rPr>
        <w:t>Развитие науки, образования и культуры в Новое время.</w:t>
      </w:r>
    </w:p>
    <w:p w14:paraId="4EC7B4CA" w14:textId="77777777" w:rsidR="00B60A6C" w:rsidRPr="002719B4" w:rsidRDefault="00B60A6C" w:rsidP="00332665">
      <w:pPr>
        <w:spacing w:line="276" w:lineRule="auto"/>
        <w:ind w:firstLine="709"/>
        <w:jc w:val="both"/>
        <w:rPr>
          <w:color w:val="000000" w:themeColor="text1"/>
          <w:sz w:val="28"/>
          <w:szCs w:val="28"/>
        </w:rPr>
      </w:pPr>
      <w:r w:rsidRPr="002719B4">
        <w:rPr>
          <w:color w:val="000000" w:themeColor="text1"/>
          <w:sz w:val="28"/>
          <w:szCs w:val="28"/>
        </w:rPr>
        <w:t xml:space="preserve">По учебному предмету </w:t>
      </w:r>
      <w:r w:rsidRPr="002719B4">
        <w:rPr>
          <w:b/>
          <w:color w:val="000000" w:themeColor="text1"/>
          <w:sz w:val="28"/>
          <w:szCs w:val="28"/>
        </w:rPr>
        <w:t>"Обществознание":</w:t>
      </w:r>
    </w:p>
    <w:p w14:paraId="5E6F9368" w14:textId="77777777" w:rsidR="00B60A6C" w:rsidRPr="002719B4" w:rsidRDefault="00B60A6C" w:rsidP="00332665">
      <w:pPr>
        <w:spacing w:line="276" w:lineRule="auto"/>
        <w:ind w:firstLine="709"/>
        <w:jc w:val="both"/>
        <w:rPr>
          <w:color w:val="000000" w:themeColor="text1"/>
          <w:sz w:val="28"/>
          <w:szCs w:val="28"/>
        </w:rPr>
      </w:pPr>
      <w:r w:rsidRPr="002719B4">
        <w:rPr>
          <w:color w:val="000000" w:themeColor="text1"/>
          <w:sz w:val="28"/>
          <w:szCs w:val="28"/>
        </w:rPr>
        <w:t xml:space="preserve">1) освоение и применение системы знаний о социальных свойствах человека, особенностях его взаимодействия с другими людьми, важности семьи как базового социального института; характерных чертах общества; содержании и значении социальных норм, регулирующих общественные отношения, включая правовые нормы, регулирующие типичные для несовершеннолетнего и членов его семьи общественные отношения (в том числе нормы гражданского, трудового и семейного права, основы налогового законодательства); процессах и явлениях в экономической (в области макро- и микроэкономики), социальной, духовной и политической сферах жизни общества; основах конституционного строя и организации государственной </w:t>
      </w:r>
      <w:r w:rsidRPr="002719B4">
        <w:rPr>
          <w:color w:val="000000" w:themeColor="text1"/>
          <w:sz w:val="28"/>
          <w:szCs w:val="28"/>
        </w:rPr>
        <w:lastRenderedPageBreak/>
        <w:t>власти в Российской Федерации, правовом статусе гражданина Российской Федерации (в том числе несовершеннолетнего); системе образования в Российской Федерации; основах государственной бюджетной и денежно-кредитной, социальной политики, политики в сфере культуры и образования, противодействии коррупции в Российской Федерации, обеспечении безопасности личности, общества и государства, в том числе от терроризма и экстремизма;</w:t>
      </w:r>
    </w:p>
    <w:p w14:paraId="7976D771" w14:textId="77777777" w:rsidR="00B60A6C" w:rsidRPr="002719B4" w:rsidRDefault="00B60A6C" w:rsidP="00332665">
      <w:pPr>
        <w:spacing w:line="276" w:lineRule="auto"/>
        <w:ind w:firstLine="709"/>
        <w:jc w:val="both"/>
        <w:rPr>
          <w:color w:val="000000" w:themeColor="text1"/>
          <w:sz w:val="28"/>
          <w:szCs w:val="28"/>
        </w:rPr>
      </w:pPr>
      <w:r w:rsidRPr="002719B4">
        <w:rPr>
          <w:color w:val="000000" w:themeColor="text1"/>
          <w:sz w:val="28"/>
          <w:szCs w:val="28"/>
        </w:rPr>
        <w:t>2) умение характеризовать традиционные российские духовно-нравственные ценности (в том числе защита человеческой жизни, прав и свобод человека, семья, созидательный труд, служение Отечеству, нормы морали и нравственности, гуманизм, милосердие, справедливость, взаимопомощь, коллективизм, историческое единство народов России, преемственность истории нашей Родины); государство как социальный институт;</w:t>
      </w:r>
    </w:p>
    <w:p w14:paraId="5F340202" w14:textId="77777777" w:rsidR="00B60A6C" w:rsidRPr="002719B4" w:rsidRDefault="00B60A6C" w:rsidP="00332665">
      <w:pPr>
        <w:spacing w:line="276" w:lineRule="auto"/>
        <w:ind w:firstLine="709"/>
        <w:jc w:val="both"/>
        <w:rPr>
          <w:color w:val="000000" w:themeColor="text1"/>
          <w:sz w:val="28"/>
          <w:szCs w:val="28"/>
        </w:rPr>
      </w:pPr>
      <w:r w:rsidRPr="002719B4">
        <w:rPr>
          <w:color w:val="000000" w:themeColor="text1"/>
          <w:sz w:val="28"/>
          <w:szCs w:val="28"/>
        </w:rPr>
        <w:t>3) умение приводить примеры (в том числе моделировать ситуации) деятельности людей, социальных объектов, явлений, процессов определенного типа в различных сферах общественной жизни, их структурных элементов и проявлений основных функций; разного типа социальных отношений; ситуаций, регулируемых различными видами социальных норм, в том числе связанных с правонарушениями и наступлением юридической ответственности; связи политических потрясений и социально-экономического кризиса в государстве;</w:t>
      </w:r>
    </w:p>
    <w:p w14:paraId="693DFF95" w14:textId="77777777" w:rsidR="00B60A6C" w:rsidRPr="002719B4" w:rsidRDefault="00B60A6C" w:rsidP="00332665">
      <w:pPr>
        <w:spacing w:line="276" w:lineRule="auto"/>
        <w:ind w:firstLine="709"/>
        <w:jc w:val="both"/>
        <w:rPr>
          <w:color w:val="000000" w:themeColor="text1"/>
          <w:sz w:val="28"/>
          <w:szCs w:val="28"/>
        </w:rPr>
      </w:pPr>
      <w:r w:rsidRPr="002719B4">
        <w:rPr>
          <w:color w:val="000000" w:themeColor="text1"/>
          <w:sz w:val="28"/>
          <w:szCs w:val="28"/>
        </w:rPr>
        <w:t>4) умение классифицировать по разным признакам (в том числе устанавливать существенный признак классификации) социальные объекты, явления, процессы, относящиеся к различным сферам общественной жизни, их существенные признаки, элементы и основные функции;</w:t>
      </w:r>
    </w:p>
    <w:p w14:paraId="0A82F6CF" w14:textId="77777777" w:rsidR="00B60A6C" w:rsidRPr="002719B4" w:rsidRDefault="00B60A6C" w:rsidP="00332665">
      <w:pPr>
        <w:spacing w:line="276" w:lineRule="auto"/>
        <w:ind w:firstLine="709"/>
        <w:jc w:val="both"/>
        <w:rPr>
          <w:color w:val="000000" w:themeColor="text1"/>
          <w:sz w:val="28"/>
          <w:szCs w:val="28"/>
        </w:rPr>
      </w:pPr>
      <w:r w:rsidRPr="002719B4">
        <w:rPr>
          <w:color w:val="000000" w:themeColor="text1"/>
          <w:sz w:val="28"/>
          <w:szCs w:val="28"/>
        </w:rPr>
        <w:t>5) умение сравнивать (в том числе устанавливать основания для сравнения) деятельность людей, социальные объекты, явления, процессы в различных сферах общественной жизни, их элементы и основные функции;</w:t>
      </w:r>
    </w:p>
    <w:p w14:paraId="5D432A74" w14:textId="77777777" w:rsidR="00B60A6C" w:rsidRPr="002719B4" w:rsidRDefault="00B60A6C" w:rsidP="00332665">
      <w:pPr>
        <w:spacing w:line="276" w:lineRule="auto"/>
        <w:ind w:firstLine="709"/>
        <w:jc w:val="both"/>
        <w:rPr>
          <w:color w:val="000000" w:themeColor="text1"/>
          <w:sz w:val="28"/>
          <w:szCs w:val="28"/>
        </w:rPr>
      </w:pPr>
      <w:r w:rsidRPr="002719B4">
        <w:rPr>
          <w:color w:val="000000" w:themeColor="text1"/>
          <w:sz w:val="28"/>
          <w:szCs w:val="28"/>
        </w:rPr>
        <w:t>6) умение устанавливать и объяснять взаимосвязи социальных объектов, явлений, процессов в различных сферах общественной жизни, их элементов и основных функций, включая взаимодействия общества и природы, человека и общества, сфер общественной жизни, гражданина и государства; связи политических потрясений и социально-экономических кризисов в государстве;</w:t>
      </w:r>
    </w:p>
    <w:p w14:paraId="74C09A60" w14:textId="77777777" w:rsidR="00B60A6C" w:rsidRPr="002719B4" w:rsidRDefault="00B60A6C" w:rsidP="00332665">
      <w:pPr>
        <w:spacing w:line="276" w:lineRule="auto"/>
        <w:ind w:firstLine="709"/>
        <w:jc w:val="both"/>
        <w:rPr>
          <w:color w:val="000000" w:themeColor="text1"/>
          <w:sz w:val="28"/>
          <w:szCs w:val="28"/>
        </w:rPr>
      </w:pPr>
      <w:r w:rsidRPr="002719B4">
        <w:rPr>
          <w:color w:val="000000" w:themeColor="text1"/>
          <w:sz w:val="28"/>
          <w:szCs w:val="28"/>
        </w:rPr>
        <w:t xml:space="preserve">7) умение использовать полученные знания для объяснения (устного и письменного) сущности, взаимосвязей явлений, процессов социальной действительности, в том числе для аргументированного объяснения роли информации и информационных технологий в современном мире; социальной и личной значимости здорового образа жизни, роли непрерывного образования, опасности наркомании и алкоголизма для человека и общества; необходимости правомерного налогового поведения, противодействия коррупции; проведения в отношении нашей страны международной политики "сдерживания"; для осмысления </w:t>
      </w:r>
      <w:r w:rsidRPr="002719B4">
        <w:rPr>
          <w:color w:val="000000" w:themeColor="text1"/>
          <w:sz w:val="28"/>
          <w:szCs w:val="28"/>
        </w:rPr>
        <w:lastRenderedPageBreak/>
        <w:t>личного социального опыта при исполнении типичных для несовершеннолетнего социальных ролей;</w:t>
      </w:r>
    </w:p>
    <w:p w14:paraId="1BEF46D8" w14:textId="77777777" w:rsidR="00B60A6C" w:rsidRPr="002719B4" w:rsidRDefault="00B60A6C" w:rsidP="00332665">
      <w:pPr>
        <w:spacing w:line="276" w:lineRule="auto"/>
        <w:ind w:firstLine="709"/>
        <w:jc w:val="both"/>
        <w:rPr>
          <w:color w:val="000000" w:themeColor="text1"/>
          <w:sz w:val="28"/>
          <w:szCs w:val="28"/>
        </w:rPr>
      </w:pPr>
      <w:r w:rsidRPr="002719B4">
        <w:rPr>
          <w:color w:val="000000" w:themeColor="text1"/>
          <w:sz w:val="28"/>
          <w:szCs w:val="28"/>
        </w:rPr>
        <w:t>8) умение с опорой на обществоведческие знания, факты общественной жизни и личный социальный опыт определять и аргументировать с точки зрения социальных ценностей и норм свое отношение к явлениям, процессам социальной действительности;</w:t>
      </w:r>
    </w:p>
    <w:p w14:paraId="457D8A96" w14:textId="77777777" w:rsidR="00B60A6C" w:rsidRPr="002719B4" w:rsidRDefault="00B60A6C" w:rsidP="00332665">
      <w:pPr>
        <w:spacing w:line="276" w:lineRule="auto"/>
        <w:ind w:firstLine="709"/>
        <w:jc w:val="both"/>
        <w:rPr>
          <w:color w:val="000000" w:themeColor="text1"/>
          <w:sz w:val="28"/>
          <w:szCs w:val="28"/>
        </w:rPr>
      </w:pPr>
      <w:r w:rsidRPr="002719B4">
        <w:rPr>
          <w:color w:val="000000" w:themeColor="text1"/>
          <w:sz w:val="28"/>
          <w:szCs w:val="28"/>
        </w:rPr>
        <w:t>9) умение решать в рамках изученного материала познавательные и практические задачи, отражающие выполнение типичных для несовершеннолетнего социальных ролей, типичные социальные взаимодействия в различных сферах общественной жизни, в том числе процессы формирования, накопления и инвестирования сбережений;</w:t>
      </w:r>
    </w:p>
    <w:p w14:paraId="7C3A6638" w14:textId="77777777" w:rsidR="00B60A6C" w:rsidRPr="002719B4" w:rsidRDefault="00B60A6C" w:rsidP="00332665">
      <w:pPr>
        <w:spacing w:line="276" w:lineRule="auto"/>
        <w:ind w:firstLine="709"/>
        <w:jc w:val="both"/>
        <w:rPr>
          <w:color w:val="000000" w:themeColor="text1"/>
          <w:sz w:val="28"/>
          <w:szCs w:val="28"/>
        </w:rPr>
      </w:pPr>
      <w:r w:rsidRPr="002719B4">
        <w:rPr>
          <w:color w:val="000000" w:themeColor="text1"/>
          <w:sz w:val="28"/>
          <w:szCs w:val="28"/>
        </w:rPr>
        <w:t>10) овладение смысловым чтением текстов обществоведческой тематики, позволяющим воспринимать, понимать и интерпретировать смысл текстов разных типов, жанров, назначений в целях решения различных учебных задач, в том числе извлечений из Конституции Российской Федерации и других нормативных правовых актов; умение составлять на их основе план, преобразовывать текстовую информацию в модели (таблицу, диаграмму, схему) и преобразовывать предложенные модели в текст;</w:t>
      </w:r>
    </w:p>
    <w:p w14:paraId="6770685B" w14:textId="77777777" w:rsidR="00B60A6C" w:rsidRPr="002719B4" w:rsidRDefault="00B60A6C" w:rsidP="00332665">
      <w:pPr>
        <w:spacing w:line="276" w:lineRule="auto"/>
        <w:ind w:firstLine="709"/>
        <w:jc w:val="both"/>
        <w:rPr>
          <w:color w:val="000000" w:themeColor="text1"/>
          <w:sz w:val="28"/>
          <w:szCs w:val="28"/>
        </w:rPr>
      </w:pPr>
      <w:r w:rsidRPr="002719B4">
        <w:rPr>
          <w:color w:val="000000" w:themeColor="text1"/>
          <w:sz w:val="28"/>
          <w:szCs w:val="28"/>
        </w:rPr>
        <w:t>11) овладение приемами поиска и извлечения социальной информации (текстовой, графической, аудиовизуальной) по заданной теме из различных адаптированных источников (в том числе учебных материалов) и публикаций средств массовой информации (далее - СМИ) с соблюдением правил информационной безопасности при работе в сети Интернет;</w:t>
      </w:r>
    </w:p>
    <w:p w14:paraId="5E604831" w14:textId="77777777" w:rsidR="00B60A6C" w:rsidRPr="002719B4" w:rsidRDefault="00B60A6C" w:rsidP="00332665">
      <w:pPr>
        <w:spacing w:line="276" w:lineRule="auto"/>
        <w:ind w:firstLine="709"/>
        <w:jc w:val="both"/>
        <w:rPr>
          <w:color w:val="000000" w:themeColor="text1"/>
          <w:sz w:val="28"/>
          <w:szCs w:val="28"/>
        </w:rPr>
      </w:pPr>
      <w:r w:rsidRPr="002719B4">
        <w:rPr>
          <w:color w:val="000000" w:themeColor="text1"/>
          <w:sz w:val="28"/>
          <w:szCs w:val="28"/>
        </w:rPr>
        <w:t>12) умение анализировать, обобщать, систематизировать, конкретизировать и критически оценивать социальную информацию, включая экономико-статистическую, из адаптированных источников (в том числе учебных материалов) и публикаций СМИ, соотносить ее с собственными знаниями о моральном и правовом регулировании поведения человека, личным социальным опытом; используя обществоведческие знания, формулировать выводы, подкрепляя их аргументами;</w:t>
      </w:r>
    </w:p>
    <w:p w14:paraId="2EBE778A" w14:textId="77777777" w:rsidR="00B60A6C" w:rsidRPr="002719B4" w:rsidRDefault="00B60A6C" w:rsidP="00332665">
      <w:pPr>
        <w:spacing w:line="276" w:lineRule="auto"/>
        <w:ind w:firstLine="709"/>
        <w:jc w:val="both"/>
        <w:rPr>
          <w:color w:val="000000" w:themeColor="text1"/>
          <w:sz w:val="28"/>
          <w:szCs w:val="28"/>
        </w:rPr>
      </w:pPr>
      <w:r w:rsidRPr="002719B4">
        <w:rPr>
          <w:color w:val="000000" w:themeColor="text1"/>
          <w:sz w:val="28"/>
          <w:szCs w:val="28"/>
        </w:rPr>
        <w:t>13) умение оценивать собственные поступки и поведение других людей с точки зрения их соответствия моральным, правовым и иным видам социальных норм, экономической рациональности (включая вопросы, связанные с личными финансами и предпринимательской деятельностью, для оценки рисков осуществления финансовых мошенничеств, применения недобросовестных практик); осознание неприемлемости всех форм антиобщественного поведения;</w:t>
      </w:r>
    </w:p>
    <w:p w14:paraId="5BFCA6A6" w14:textId="77777777" w:rsidR="00B60A6C" w:rsidRPr="002719B4" w:rsidRDefault="00B60A6C" w:rsidP="00332665">
      <w:pPr>
        <w:spacing w:line="276" w:lineRule="auto"/>
        <w:ind w:firstLine="709"/>
        <w:jc w:val="both"/>
        <w:rPr>
          <w:color w:val="000000" w:themeColor="text1"/>
          <w:sz w:val="28"/>
          <w:szCs w:val="28"/>
        </w:rPr>
      </w:pPr>
      <w:r w:rsidRPr="002719B4">
        <w:rPr>
          <w:color w:val="000000" w:themeColor="text1"/>
          <w:sz w:val="28"/>
          <w:szCs w:val="28"/>
        </w:rPr>
        <w:t xml:space="preserve">14) приобретение опыта использования полученных знаний, включая основы финансовой грамотности, в практической (включая выполнение проектов индивидуально и в группе) деятельности, в повседневной жизни для реализации и защиты прав человека и гражданина, прав потребителя (в том числе потребителя финансовых услуг) и осознанного выполнения гражданских обязанностей; для </w:t>
      </w:r>
      <w:r w:rsidRPr="002719B4">
        <w:rPr>
          <w:color w:val="000000" w:themeColor="text1"/>
          <w:sz w:val="28"/>
          <w:szCs w:val="28"/>
        </w:rPr>
        <w:lastRenderedPageBreak/>
        <w:t>анализа потребления домашнего хозяйства; для составления личного финансового плана; для выбора профессии и оценки собственных перспектив в профессиональной сфере; для опыта публичного представления результатов своей деятельности в соответствии с темой и ситуацией общения, особенностями аудитории и регламентом;</w:t>
      </w:r>
    </w:p>
    <w:p w14:paraId="06920D05" w14:textId="77777777" w:rsidR="00B60A6C" w:rsidRPr="002719B4" w:rsidRDefault="00B60A6C" w:rsidP="00332665">
      <w:pPr>
        <w:spacing w:line="276" w:lineRule="auto"/>
        <w:ind w:firstLine="709"/>
        <w:jc w:val="both"/>
        <w:rPr>
          <w:color w:val="000000" w:themeColor="text1"/>
          <w:sz w:val="28"/>
          <w:szCs w:val="28"/>
        </w:rPr>
      </w:pPr>
      <w:r w:rsidRPr="002719B4">
        <w:rPr>
          <w:color w:val="000000" w:themeColor="text1"/>
          <w:sz w:val="28"/>
          <w:szCs w:val="28"/>
        </w:rPr>
        <w:t>15) приобретение опыта самостоятельного заполнения формы (в том числе электронной) и составления простейших документов (заявления, обращения, декларации, доверенности, личного финансового плана, резюме);</w:t>
      </w:r>
    </w:p>
    <w:p w14:paraId="2C0A1CB5" w14:textId="77777777" w:rsidR="00B60A6C" w:rsidRPr="002719B4" w:rsidRDefault="00B60A6C" w:rsidP="00332665">
      <w:pPr>
        <w:spacing w:line="276" w:lineRule="auto"/>
        <w:ind w:firstLine="709"/>
        <w:jc w:val="both"/>
        <w:rPr>
          <w:color w:val="000000" w:themeColor="text1"/>
          <w:sz w:val="28"/>
          <w:szCs w:val="28"/>
        </w:rPr>
      </w:pPr>
      <w:r w:rsidRPr="002719B4">
        <w:rPr>
          <w:color w:val="000000" w:themeColor="text1"/>
          <w:sz w:val="28"/>
          <w:szCs w:val="28"/>
        </w:rPr>
        <w:t>16) приобретение опыта осуществления совместной деятельности, включая взаимодействие с людьми другой культуры, национальной и религиозной принадлежности на основе национальных ценностей современного российского общества: гуманистических и демократических ценностей, идей мира и взаимопонимания между народами, людьми разных культур; осознание ценности культуры и традиций народов России.</w:t>
      </w:r>
    </w:p>
    <w:p w14:paraId="1AFC25D2" w14:textId="77777777" w:rsidR="00B60A6C" w:rsidRPr="002719B4" w:rsidRDefault="00B60A6C" w:rsidP="00332665">
      <w:pPr>
        <w:spacing w:line="276" w:lineRule="auto"/>
        <w:ind w:firstLine="709"/>
        <w:jc w:val="both"/>
        <w:rPr>
          <w:color w:val="000000" w:themeColor="text1"/>
          <w:sz w:val="28"/>
          <w:szCs w:val="28"/>
        </w:rPr>
      </w:pPr>
      <w:r w:rsidRPr="002719B4">
        <w:rPr>
          <w:color w:val="000000" w:themeColor="text1"/>
          <w:sz w:val="28"/>
          <w:szCs w:val="28"/>
        </w:rPr>
        <w:t>По учебному предмету "</w:t>
      </w:r>
      <w:r w:rsidRPr="002719B4">
        <w:rPr>
          <w:b/>
          <w:color w:val="000000" w:themeColor="text1"/>
          <w:sz w:val="28"/>
          <w:szCs w:val="28"/>
        </w:rPr>
        <w:t>География</w:t>
      </w:r>
      <w:r w:rsidRPr="002719B4">
        <w:rPr>
          <w:color w:val="000000" w:themeColor="text1"/>
          <w:sz w:val="28"/>
          <w:szCs w:val="28"/>
        </w:rPr>
        <w:t>":</w:t>
      </w:r>
    </w:p>
    <w:p w14:paraId="5643A980" w14:textId="77777777" w:rsidR="00B60A6C" w:rsidRPr="002719B4" w:rsidRDefault="00B60A6C" w:rsidP="00332665">
      <w:pPr>
        <w:spacing w:line="276" w:lineRule="auto"/>
        <w:ind w:firstLine="709"/>
        <w:jc w:val="both"/>
        <w:rPr>
          <w:color w:val="000000" w:themeColor="text1"/>
          <w:sz w:val="28"/>
          <w:szCs w:val="28"/>
        </w:rPr>
      </w:pPr>
      <w:r w:rsidRPr="002719B4">
        <w:rPr>
          <w:color w:val="000000" w:themeColor="text1"/>
          <w:sz w:val="28"/>
          <w:szCs w:val="28"/>
        </w:rPr>
        <w:t>1) освоение и применение системы знаний о размещении и основных свойствах географических объектов, понимание роли географии в формировании качества жизни человека и окружающей его среды на планете Земля, в решении современных практических задач своего населенного пункта, Российской Федерации, мирового сообщества, в том числе задачи устойчивого развития; понимание роли и места географической науки в системе научных дисциплин;</w:t>
      </w:r>
    </w:p>
    <w:p w14:paraId="7CCA86E3" w14:textId="77777777" w:rsidR="00B60A6C" w:rsidRPr="002719B4" w:rsidRDefault="00B60A6C" w:rsidP="00332665">
      <w:pPr>
        <w:spacing w:line="276" w:lineRule="auto"/>
        <w:ind w:firstLine="709"/>
        <w:jc w:val="both"/>
        <w:rPr>
          <w:color w:val="000000" w:themeColor="text1"/>
          <w:sz w:val="28"/>
          <w:szCs w:val="28"/>
        </w:rPr>
      </w:pPr>
      <w:r w:rsidRPr="002719B4">
        <w:rPr>
          <w:color w:val="000000" w:themeColor="text1"/>
          <w:sz w:val="28"/>
          <w:szCs w:val="28"/>
        </w:rPr>
        <w:t>2) освоение и применение системы знаний об основных географических закономерностях, определяющих развитие человеческого общества с древности до наших дней в социальной, экономической, политической, научной и культурной сферах;</w:t>
      </w:r>
    </w:p>
    <w:p w14:paraId="00A5A82E" w14:textId="77777777" w:rsidR="00B60A6C" w:rsidRPr="002719B4" w:rsidRDefault="00B60A6C" w:rsidP="00332665">
      <w:pPr>
        <w:spacing w:line="276" w:lineRule="auto"/>
        <w:ind w:firstLine="709"/>
        <w:jc w:val="both"/>
        <w:rPr>
          <w:color w:val="000000" w:themeColor="text1"/>
          <w:sz w:val="28"/>
          <w:szCs w:val="28"/>
        </w:rPr>
      </w:pPr>
      <w:r w:rsidRPr="002719B4">
        <w:rPr>
          <w:color w:val="000000" w:themeColor="text1"/>
          <w:sz w:val="28"/>
          <w:szCs w:val="28"/>
        </w:rPr>
        <w:t>3) овладение базовыми географическими понятиями и знаниями географической терминологии и их использование для решения учебных и практических задач;</w:t>
      </w:r>
    </w:p>
    <w:p w14:paraId="6E31ADF9" w14:textId="77777777" w:rsidR="00B60A6C" w:rsidRPr="002719B4" w:rsidRDefault="00B60A6C" w:rsidP="00332665">
      <w:pPr>
        <w:spacing w:line="276" w:lineRule="auto"/>
        <w:ind w:firstLine="709"/>
        <w:jc w:val="both"/>
        <w:rPr>
          <w:color w:val="000000" w:themeColor="text1"/>
          <w:sz w:val="28"/>
          <w:szCs w:val="28"/>
        </w:rPr>
      </w:pPr>
      <w:r w:rsidRPr="002719B4">
        <w:rPr>
          <w:color w:val="000000" w:themeColor="text1"/>
          <w:sz w:val="28"/>
          <w:szCs w:val="28"/>
        </w:rPr>
        <w:t>4) умение сравнивать изученные географические объекты, явления и процессы на основе выделения их существенных признаков;</w:t>
      </w:r>
    </w:p>
    <w:p w14:paraId="02EC0B52" w14:textId="77777777" w:rsidR="00B60A6C" w:rsidRPr="002719B4" w:rsidRDefault="00B60A6C" w:rsidP="00332665">
      <w:pPr>
        <w:spacing w:line="276" w:lineRule="auto"/>
        <w:ind w:firstLine="709"/>
        <w:jc w:val="both"/>
        <w:rPr>
          <w:color w:val="000000" w:themeColor="text1"/>
          <w:sz w:val="28"/>
          <w:szCs w:val="28"/>
        </w:rPr>
      </w:pPr>
      <w:r w:rsidRPr="002719B4">
        <w:rPr>
          <w:color w:val="000000" w:themeColor="text1"/>
          <w:sz w:val="28"/>
          <w:szCs w:val="28"/>
        </w:rPr>
        <w:t>5) умение классифицировать географические объекты и явления на основе их известных характерных свойств;</w:t>
      </w:r>
    </w:p>
    <w:p w14:paraId="347AE9FC" w14:textId="77777777" w:rsidR="00B60A6C" w:rsidRPr="002719B4" w:rsidRDefault="00B60A6C" w:rsidP="00332665">
      <w:pPr>
        <w:spacing w:line="276" w:lineRule="auto"/>
        <w:ind w:firstLine="709"/>
        <w:jc w:val="both"/>
        <w:rPr>
          <w:color w:val="000000" w:themeColor="text1"/>
          <w:sz w:val="28"/>
          <w:szCs w:val="28"/>
        </w:rPr>
      </w:pPr>
      <w:r w:rsidRPr="002719B4">
        <w:rPr>
          <w:color w:val="000000" w:themeColor="text1"/>
          <w:sz w:val="28"/>
          <w:szCs w:val="28"/>
        </w:rPr>
        <w:t>6) умение устанавливать взаимосвязи между изученными природными, социальными и экономическими явлениями и процессами, реально наблюдаемыми географическими явлениями и процессами;</w:t>
      </w:r>
    </w:p>
    <w:p w14:paraId="6A6F2DEE" w14:textId="314376EC" w:rsidR="00B60A6C" w:rsidRPr="002719B4" w:rsidRDefault="00B60A6C" w:rsidP="00332665">
      <w:pPr>
        <w:spacing w:line="276" w:lineRule="auto"/>
        <w:ind w:firstLine="709"/>
        <w:jc w:val="both"/>
        <w:rPr>
          <w:color w:val="000000" w:themeColor="text1"/>
          <w:sz w:val="28"/>
          <w:szCs w:val="28"/>
        </w:rPr>
      </w:pPr>
      <w:r w:rsidRPr="002719B4">
        <w:rPr>
          <w:color w:val="000000" w:themeColor="text1"/>
          <w:sz w:val="28"/>
          <w:szCs w:val="28"/>
        </w:rPr>
        <w:t xml:space="preserve">7) умение использовать географические знания для описания существенных признаков </w:t>
      </w:r>
      <w:proofErr w:type="spellStart"/>
      <w:r w:rsidRPr="002719B4">
        <w:rPr>
          <w:color w:val="000000" w:themeColor="text1"/>
          <w:sz w:val="28"/>
          <w:szCs w:val="28"/>
        </w:rPr>
        <w:t>раз</w:t>
      </w:r>
      <w:r w:rsidR="00485C22" w:rsidRPr="002719B4">
        <w:rPr>
          <w:color w:val="000000" w:themeColor="text1"/>
          <w:sz w:val="28"/>
          <w:szCs w:val="28"/>
        </w:rPr>
        <w:t>ООО</w:t>
      </w:r>
      <w:r w:rsidRPr="002719B4">
        <w:rPr>
          <w:color w:val="000000" w:themeColor="text1"/>
          <w:sz w:val="28"/>
          <w:szCs w:val="28"/>
        </w:rPr>
        <w:t>бразных</w:t>
      </w:r>
      <w:proofErr w:type="spellEnd"/>
      <w:r w:rsidRPr="002719B4">
        <w:rPr>
          <w:color w:val="000000" w:themeColor="text1"/>
          <w:sz w:val="28"/>
          <w:szCs w:val="28"/>
        </w:rPr>
        <w:t xml:space="preserve"> явлений и процессов в повседневной жизни, положения и взаиморасположения объектов и явлений в пространстве;</w:t>
      </w:r>
    </w:p>
    <w:p w14:paraId="4641FBF2" w14:textId="77777777" w:rsidR="00B60A6C" w:rsidRPr="002719B4" w:rsidRDefault="00B60A6C" w:rsidP="00332665">
      <w:pPr>
        <w:spacing w:line="276" w:lineRule="auto"/>
        <w:ind w:firstLine="709"/>
        <w:jc w:val="both"/>
        <w:rPr>
          <w:color w:val="000000" w:themeColor="text1"/>
          <w:sz w:val="28"/>
          <w:szCs w:val="28"/>
        </w:rPr>
      </w:pPr>
      <w:r w:rsidRPr="002719B4">
        <w:rPr>
          <w:color w:val="000000" w:themeColor="text1"/>
          <w:sz w:val="28"/>
          <w:szCs w:val="28"/>
        </w:rPr>
        <w:t>8) умение объяснять влияние изученных географических объектов и явлений на качество жизни человека и качество окружающей его среды;</w:t>
      </w:r>
    </w:p>
    <w:p w14:paraId="6C6B4FBF" w14:textId="77777777" w:rsidR="00B60A6C" w:rsidRPr="002719B4" w:rsidRDefault="00B60A6C" w:rsidP="00332665">
      <w:pPr>
        <w:spacing w:line="276" w:lineRule="auto"/>
        <w:ind w:firstLine="709"/>
        <w:jc w:val="both"/>
        <w:rPr>
          <w:color w:val="000000" w:themeColor="text1"/>
          <w:sz w:val="28"/>
          <w:szCs w:val="28"/>
        </w:rPr>
      </w:pPr>
      <w:r w:rsidRPr="002719B4">
        <w:rPr>
          <w:color w:val="000000" w:themeColor="text1"/>
          <w:sz w:val="28"/>
          <w:szCs w:val="28"/>
        </w:rPr>
        <w:lastRenderedPageBreak/>
        <w:t>9) умение выбирать и использовать источники географической информации (картографические, статистические, текстовые, видео- и фотоизображения, компьютерные базы данных), необходимые для решения учебных, практико-ориентированных задач, практических задач в повседневной жизни;</w:t>
      </w:r>
    </w:p>
    <w:p w14:paraId="6BDF549C" w14:textId="77777777" w:rsidR="00B60A6C" w:rsidRPr="002719B4" w:rsidRDefault="00B60A6C" w:rsidP="00332665">
      <w:pPr>
        <w:spacing w:line="276" w:lineRule="auto"/>
        <w:ind w:firstLine="709"/>
        <w:jc w:val="both"/>
        <w:rPr>
          <w:color w:val="000000" w:themeColor="text1"/>
          <w:sz w:val="28"/>
          <w:szCs w:val="28"/>
        </w:rPr>
      </w:pPr>
      <w:r w:rsidRPr="002719B4">
        <w:rPr>
          <w:color w:val="000000" w:themeColor="text1"/>
          <w:sz w:val="28"/>
          <w:szCs w:val="28"/>
        </w:rPr>
        <w:t>10) умение представлять в различных формах (в виде карты, таблицы, графика, географического описания) географическую информацию, необходимую для решения учебных и практико-ориентированных задач;</w:t>
      </w:r>
    </w:p>
    <w:p w14:paraId="71BDD92F" w14:textId="77777777" w:rsidR="00B60A6C" w:rsidRPr="002719B4" w:rsidRDefault="00B60A6C" w:rsidP="00332665">
      <w:pPr>
        <w:spacing w:line="276" w:lineRule="auto"/>
        <w:ind w:firstLine="709"/>
        <w:jc w:val="both"/>
        <w:rPr>
          <w:color w:val="000000" w:themeColor="text1"/>
          <w:sz w:val="28"/>
          <w:szCs w:val="28"/>
        </w:rPr>
      </w:pPr>
      <w:r w:rsidRPr="002719B4">
        <w:rPr>
          <w:color w:val="000000" w:themeColor="text1"/>
          <w:sz w:val="28"/>
          <w:szCs w:val="28"/>
        </w:rPr>
        <w:t>11) умение оценивать характер взаимодействия деятельности человека и компонентов природы в разных географических условиях с точки зрения концепции устойчивого развития;</w:t>
      </w:r>
    </w:p>
    <w:p w14:paraId="1B41CB4D" w14:textId="77777777" w:rsidR="00B60A6C" w:rsidRPr="002719B4" w:rsidRDefault="00B60A6C" w:rsidP="00332665">
      <w:pPr>
        <w:spacing w:line="276" w:lineRule="auto"/>
        <w:ind w:firstLine="709"/>
        <w:jc w:val="both"/>
        <w:rPr>
          <w:color w:val="000000" w:themeColor="text1"/>
          <w:sz w:val="28"/>
          <w:szCs w:val="28"/>
        </w:rPr>
      </w:pPr>
      <w:r w:rsidRPr="002719B4">
        <w:rPr>
          <w:color w:val="000000" w:themeColor="text1"/>
          <w:sz w:val="28"/>
          <w:szCs w:val="28"/>
        </w:rPr>
        <w:t xml:space="preserve">12) умение решать практические задачи </w:t>
      </w:r>
      <w:proofErr w:type="spellStart"/>
      <w:r w:rsidRPr="002719B4">
        <w:rPr>
          <w:color w:val="000000" w:themeColor="text1"/>
          <w:sz w:val="28"/>
          <w:szCs w:val="28"/>
        </w:rPr>
        <w:t>геоэкологического</w:t>
      </w:r>
      <w:proofErr w:type="spellEnd"/>
      <w:r w:rsidRPr="002719B4">
        <w:rPr>
          <w:color w:val="000000" w:themeColor="text1"/>
          <w:sz w:val="28"/>
          <w:szCs w:val="28"/>
        </w:rPr>
        <w:t xml:space="preserve"> содержания для определения качества окружающей среды своей местности, путей ее сохранения и улучшения, задачи в сфере экономической географии для определения качества жизни человека, семьи и финансового благополучия.</w:t>
      </w:r>
    </w:p>
    <w:p w14:paraId="4620F9C0" w14:textId="77777777" w:rsidR="00B60A6C" w:rsidRPr="002719B4" w:rsidRDefault="00B60A6C" w:rsidP="00332665">
      <w:pPr>
        <w:spacing w:line="276" w:lineRule="auto"/>
        <w:ind w:firstLine="709"/>
        <w:jc w:val="both"/>
        <w:rPr>
          <w:color w:val="000000" w:themeColor="text1"/>
          <w:sz w:val="28"/>
          <w:szCs w:val="28"/>
        </w:rPr>
      </w:pPr>
      <w:r w:rsidRPr="002719B4">
        <w:rPr>
          <w:color w:val="000000" w:themeColor="text1"/>
          <w:sz w:val="28"/>
          <w:szCs w:val="28"/>
        </w:rPr>
        <w:t>Предметные результаты по предметной области "</w:t>
      </w:r>
      <w:r w:rsidRPr="002719B4">
        <w:rPr>
          <w:b/>
          <w:i/>
          <w:color w:val="000000" w:themeColor="text1"/>
          <w:sz w:val="28"/>
          <w:szCs w:val="28"/>
        </w:rPr>
        <w:t>Естественнонаучные предметы</w:t>
      </w:r>
      <w:r w:rsidRPr="002719B4">
        <w:rPr>
          <w:color w:val="000000" w:themeColor="text1"/>
          <w:sz w:val="28"/>
          <w:szCs w:val="28"/>
        </w:rPr>
        <w:t>" обеспечива</w:t>
      </w:r>
      <w:r w:rsidR="00F464AE" w:rsidRPr="002719B4">
        <w:rPr>
          <w:color w:val="000000" w:themeColor="text1"/>
          <w:sz w:val="28"/>
          <w:szCs w:val="28"/>
        </w:rPr>
        <w:t>ют</w:t>
      </w:r>
      <w:r w:rsidRPr="002719B4">
        <w:rPr>
          <w:color w:val="000000" w:themeColor="text1"/>
          <w:sz w:val="28"/>
          <w:szCs w:val="28"/>
        </w:rPr>
        <w:t>:</w:t>
      </w:r>
    </w:p>
    <w:p w14:paraId="7A1A1E1A" w14:textId="77777777" w:rsidR="00B60A6C" w:rsidRPr="002719B4" w:rsidRDefault="00B60A6C" w:rsidP="00332665">
      <w:pPr>
        <w:spacing w:line="276" w:lineRule="auto"/>
        <w:ind w:firstLine="709"/>
        <w:jc w:val="both"/>
        <w:rPr>
          <w:color w:val="000000" w:themeColor="text1"/>
          <w:sz w:val="28"/>
          <w:szCs w:val="28"/>
        </w:rPr>
      </w:pPr>
      <w:r w:rsidRPr="002719B4">
        <w:rPr>
          <w:color w:val="000000" w:themeColor="text1"/>
          <w:sz w:val="28"/>
          <w:szCs w:val="28"/>
        </w:rPr>
        <w:t xml:space="preserve">По учебному предмету </w:t>
      </w:r>
      <w:r w:rsidRPr="002719B4">
        <w:rPr>
          <w:b/>
          <w:color w:val="000000" w:themeColor="text1"/>
          <w:sz w:val="28"/>
          <w:szCs w:val="28"/>
        </w:rPr>
        <w:t>"Физика" (на базовом уровне</w:t>
      </w:r>
      <w:r w:rsidRPr="002719B4">
        <w:rPr>
          <w:color w:val="000000" w:themeColor="text1"/>
          <w:sz w:val="28"/>
          <w:szCs w:val="28"/>
        </w:rPr>
        <w:t>):</w:t>
      </w:r>
    </w:p>
    <w:p w14:paraId="5701C61A" w14:textId="77777777" w:rsidR="00B60A6C" w:rsidRPr="002719B4" w:rsidRDefault="00B60A6C" w:rsidP="00332665">
      <w:pPr>
        <w:spacing w:line="276" w:lineRule="auto"/>
        <w:ind w:firstLine="709"/>
        <w:jc w:val="both"/>
        <w:rPr>
          <w:color w:val="000000" w:themeColor="text1"/>
          <w:sz w:val="28"/>
          <w:szCs w:val="28"/>
        </w:rPr>
      </w:pPr>
      <w:r w:rsidRPr="002719B4">
        <w:rPr>
          <w:color w:val="000000" w:themeColor="text1"/>
          <w:sz w:val="28"/>
          <w:szCs w:val="28"/>
        </w:rPr>
        <w:t xml:space="preserve">1) понимание роли физики в научной картине мира, </w:t>
      </w:r>
      <w:proofErr w:type="spellStart"/>
      <w:r w:rsidRPr="002719B4">
        <w:rPr>
          <w:color w:val="000000" w:themeColor="text1"/>
          <w:sz w:val="28"/>
          <w:szCs w:val="28"/>
        </w:rPr>
        <w:t>сформированность</w:t>
      </w:r>
      <w:proofErr w:type="spellEnd"/>
      <w:r w:rsidRPr="002719B4">
        <w:rPr>
          <w:color w:val="000000" w:themeColor="text1"/>
          <w:sz w:val="28"/>
          <w:szCs w:val="28"/>
        </w:rPr>
        <w:t xml:space="preserve"> базовых представлений о закономерной связи и познаваемости явлений природы, о роли эксперимента в физике, о системообразующей роли физики в развитии естественных наук, техники и технологий, об эволюции физических знаний и их роли в целостной естественнонаучной картине мира, о вкладе российских и зарубежных ученых-физиков в развитие науки, объяснение процессов окружающего мира, развитие техники и технологий;</w:t>
      </w:r>
    </w:p>
    <w:p w14:paraId="7A19BA9E" w14:textId="77777777" w:rsidR="00B60A6C" w:rsidRPr="002719B4" w:rsidRDefault="00B60A6C" w:rsidP="00332665">
      <w:pPr>
        <w:spacing w:line="276" w:lineRule="auto"/>
        <w:ind w:firstLine="709"/>
        <w:jc w:val="both"/>
        <w:rPr>
          <w:color w:val="000000" w:themeColor="text1"/>
          <w:sz w:val="28"/>
          <w:szCs w:val="28"/>
        </w:rPr>
      </w:pPr>
      <w:r w:rsidRPr="002719B4">
        <w:rPr>
          <w:color w:val="000000" w:themeColor="text1"/>
          <w:sz w:val="28"/>
          <w:szCs w:val="28"/>
        </w:rPr>
        <w:t xml:space="preserve">2) знания о видах материи (вещество и поле), о движении как способе существования материи, об атомно-молекулярной теории строения вещества, о физической сущности явлений природы (механических, тепловых, электромагнитных и квантовых); умение различать явления (равномерное и неравномерное движение, равноускоренное прямолинейное движение, равномерное движение по окружности, инерция, взаимодействие тел, равновесие материальной точки и твердого тела, передача давления твердыми телами, жидкостями и газами, плавание тел, колебательное движение, резонанс, волновое движение, тепловое движение частиц вещества, диффузия, тепловое расширение и сжатие, теплообмен и тепловое равновесие, плавление и кристаллизация, парообразование (испарение и кипение) и конденсация, электризация тел, взаимодействие электрических зарядов, действия электрического тока, короткое замыкание, взаимодействие магнитов, электромагнитная индукция, действие магнитного поля на проводник с током, прямолинейное распространение, отражение и преломление света, дисперсия света, разложение светового излучения в спектр, естественная радиоактивность, радиоактивные превращения атомных ядер, возникновение линейчатого спектра </w:t>
      </w:r>
      <w:r w:rsidRPr="002719B4">
        <w:rPr>
          <w:color w:val="000000" w:themeColor="text1"/>
          <w:sz w:val="28"/>
          <w:szCs w:val="28"/>
        </w:rPr>
        <w:lastRenderedPageBreak/>
        <w:t>излучения) по описанию их характерных свойств и на основе опытов, демонстрирующих данное физическое явление; умение распознавать проявление изученных физических явлений в окружающем мире, выделяя их существенные свойства/признаки;</w:t>
      </w:r>
    </w:p>
    <w:p w14:paraId="4819442C" w14:textId="77777777" w:rsidR="00B60A6C" w:rsidRPr="002719B4" w:rsidRDefault="00B60A6C" w:rsidP="00332665">
      <w:pPr>
        <w:spacing w:line="276" w:lineRule="auto"/>
        <w:ind w:firstLine="709"/>
        <w:jc w:val="both"/>
        <w:rPr>
          <w:color w:val="000000" w:themeColor="text1"/>
          <w:sz w:val="28"/>
          <w:szCs w:val="28"/>
        </w:rPr>
      </w:pPr>
      <w:r w:rsidRPr="002719B4">
        <w:rPr>
          <w:color w:val="000000" w:themeColor="text1"/>
          <w:sz w:val="28"/>
          <w:szCs w:val="28"/>
        </w:rPr>
        <w:t>3) владение основами понятийного аппарата и символического языка физики и использование их для решения учебных задач, умение характеризовать свойства тел, физические явления и процессы, используя фундаментальные и эмпирические законы (закон Паскаля, закон Архимеда, правило рычага, золотое правило механики, законы изменения и сохранения механической энергии, уравнение теплового баланса, закон сохранения импульса, закон сохранения электрического заряда, принцип относительности Галилея, принцип суперпозиции сил, законы Ньютона, закон всемирного тяготения, теорема о кинетической энергии, закон Гука, основные положения молекулярно-кинетической теории строения вещества, закон Кулона, принцип суперпозиции электрических полей, закон Ома для участка цепи, закон Джоуля-Ленца, законы прямолинейного распространения, отражения и преломления света); умение описывать изученные свойства тел и физические явления, используя физические величины;</w:t>
      </w:r>
    </w:p>
    <w:p w14:paraId="0C5920BB" w14:textId="77777777" w:rsidR="00B60A6C" w:rsidRPr="002719B4" w:rsidRDefault="00B60A6C" w:rsidP="00332665">
      <w:pPr>
        <w:spacing w:line="276" w:lineRule="auto"/>
        <w:ind w:firstLine="709"/>
        <w:jc w:val="both"/>
        <w:rPr>
          <w:color w:val="000000" w:themeColor="text1"/>
          <w:sz w:val="28"/>
          <w:szCs w:val="28"/>
        </w:rPr>
      </w:pPr>
      <w:r w:rsidRPr="002719B4">
        <w:rPr>
          <w:color w:val="000000" w:themeColor="text1"/>
          <w:sz w:val="28"/>
          <w:szCs w:val="28"/>
        </w:rPr>
        <w:t>4) умение проводить прямые и косвенные измерения физических величин (расстояние, промежуток времени, масса тела, объем, сила, температура, относительная влажность воздуха, сила тока, напряжение, сопротивление) с использованием аналоговых и цифровых измерительных приборов; понимание неизбежности погрешностей физических измерений; умение находить значение измеряемой величины с помощью усреднения результатов серии измерений и учитывать погрешность измерений;</w:t>
      </w:r>
    </w:p>
    <w:p w14:paraId="52496A1E" w14:textId="77777777" w:rsidR="00B60A6C" w:rsidRPr="002719B4" w:rsidRDefault="00B60A6C" w:rsidP="00332665">
      <w:pPr>
        <w:spacing w:line="276" w:lineRule="auto"/>
        <w:ind w:firstLine="709"/>
        <w:jc w:val="both"/>
        <w:rPr>
          <w:color w:val="000000" w:themeColor="text1"/>
          <w:sz w:val="28"/>
          <w:szCs w:val="28"/>
        </w:rPr>
      </w:pPr>
      <w:r w:rsidRPr="002719B4">
        <w:rPr>
          <w:color w:val="000000" w:themeColor="text1"/>
          <w:sz w:val="28"/>
          <w:szCs w:val="28"/>
        </w:rPr>
        <w:t>5) владение основами методов научного познания с учетом соблюдения правил безопасного труда:</w:t>
      </w:r>
    </w:p>
    <w:p w14:paraId="6578E5FA" w14:textId="77777777" w:rsidR="00B60A6C" w:rsidRPr="002719B4" w:rsidRDefault="00463FF1" w:rsidP="00332665">
      <w:pPr>
        <w:spacing w:line="276" w:lineRule="auto"/>
        <w:ind w:firstLine="709"/>
        <w:jc w:val="both"/>
        <w:rPr>
          <w:color w:val="000000" w:themeColor="text1"/>
          <w:sz w:val="28"/>
          <w:szCs w:val="28"/>
        </w:rPr>
      </w:pPr>
      <w:r w:rsidRPr="002719B4">
        <w:rPr>
          <w:color w:val="000000" w:themeColor="text1"/>
          <w:sz w:val="28"/>
          <w:szCs w:val="28"/>
        </w:rPr>
        <w:t xml:space="preserve">- </w:t>
      </w:r>
      <w:r w:rsidR="00B60A6C" w:rsidRPr="002719B4">
        <w:rPr>
          <w:color w:val="000000" w:themeColor="text1"/>
          <w:sz w:val="28"/>
          <w:szCs w:val="28"/>
        </w:rPr>
        <w:t>наблюдение физических явлений: умение самостоятельно собирать экспериментальную установку из данного набора оборудования по инструкции, описывать ход опыта и записывать его результаты, формулировать выводы;</w:t>
      </w:r>
    </w:p>
    <w:p w14:paraId="6A1B82EE" w14:textId="77777777" w:rsidR="00B60A6C" w:rsidRPr="002719B4" w:rsidRDefault="00463FF1" w:rsidP="00332665">
      <w:pPr>
        <w:spacing w:line="276" w:lineRule="auto"/>
        <w:ind w:firstLine="709"/>
        <w:jc w:val="both"/>
        <w:rPr>
          <w:color w:val="000000" w:themeColor="text1"/>
          <w:sz w:val="28"/>
          <w:szCs w:val="28"/>
        </w:rPr>
      </w:pPr>
      <w:r w:rsidRPr="002719B4">
        <w:rPr>
          <w:color w:val="000000" w:themeColor="text1"/>
          <w:sz w:val="28"/>
          <w:szCs w:val="28"/>
        </w:rPr>
        <w:t xml:space="preserve">- </w:t>
      </w:r>
      <w:r w:rsidR="00B60A6C" w:rsidRPr="002719B4">
        <w:rPr>
          <w:color w:val="000000" w:themeColor="text1"/>
          <w:sz w:val="28"/>
          <w:szCs w:val="28"/>
        </w:rPr>
        <w:t>проведение прямых и косвенных измерений физических величин: умение планировать измерения, самостоятельно собирать экспериментальную установку по инструкции, вычислять значение величины и анализировать полученные результаты с учетом заданной погрешности результатов измерений;</w:t>
      </w:r>
    </w:p>
    <w:p w14:paraId="3C7ADFDE" w14:textId="77777777" w:rsidR="00B60A6C" w:rsidRPr="002719B4" w:rsidRDefault="00463FF1" w:rsidP="00332665">
      <w:pPr>
        <w:spacing w:line="276" w:lineRule="auto"/>
        <w:ind w:firstLine="709"/>
        <w:jc w:val="both"/>
        <w:rPr>
          <w:color w:val="000000" w:themeColor="text1"/>
          <w:sz w:val="28"/>
          <w:szCs w:val="28"/>
        </w:rPr>
      </w:pPr>
      <w:r w:rsidRPr="002719B4">
        <w:rPr>
          <w:color w:val="000000" w:themeColor="text1"/>
          <w:sz w:val="28"/>
          <w:szCs w:val="28"/>
        </w:rPr>
        <w:t xml:space="preserve">- </w:t>
      </w:r>
      <w:r w:rsidR="00B60A6C" w:rsidRPr="002719B4">
        <w:rPr>
          <w:color w:val="000000" w:themeColor="text1"/>
          <w:sz w:val="28"/>
          <w:szCs w:val="28"/>
        </w:rPr>
        <w:t>проведение несложных экспериментальных исследований; самостоятельно собирать экспериментальную установку и проводить исследование по инструкции, представлять полученные зависимости физических величин в виде таблиц и графиков, учитывать погрешности, делать выводы по результатам исследования;</w:t>
      </w:r>
    </w:p>
    <w:p w14:paraId="50EB27B5" w14:textId="77777777" w:rsidR="00B60A6C" w:rsidRPr="002719B4" w:rsidRDefault="00B60A6C" w:rsidP="00332665">
      <w:pPr>
        <w:spacing w:line="276" w:lineRule="auto"/>
        <w:ind w:firstLine="709"/>
        <w:jc w:val="both"/>
        <w:rPr>
          <w:color w:val="000000" w:themeColor="text1"/>
          <w:sz w:val="28"/>
          <w:szCs w:val="28"/>
        </w:rPr>
      </w:pPr>
      <w:r w:rsidRPr="002719B4">
        <w:rPr>
          <w:color w:val="000000" w:themeColor="text1"/>
          <w:sz w:val="28"/>
          <w:szCs w:val="28"/>
        </w:rPr>
        <w:t xml:space="preserve">6) понимание характерных свойств физических моделей (материальная точка, абсолютно твердое тело, модели строения газов, жидкостей и твердых тел, </w:t>
      </w:r>
      <w:r w:rsidRPr="002719B4">
        <w:rPr>
          <w:color w:val="000000" w:themeColor="text1"/>
          <w:sz w:val="28"/>
          <w:szCs w:val="28"/>
        </w:rPr>
        <w:lastRenderedPageBreak/>
        <w:t>планетарная модель атома, нуклонная модель атомного ядра) и умение применять их для объяснения физических процессов;</w:t>
      </w:r>
    </w:p>
    <w:p w14:paraId="685F1F59" w14:textId="77777777" w:rsidR="00B60A6C" w:rsidRPr="002719B4" w:rsidRDefault="00B60A6C" w:rsidP="00332665">
      <w:pPr>
        <w:spacing w:line="276" w:lineRule="auto"/>
        <w:ind w:firstLine="709"/>
        <w:jc w:val="both"/>
        <w:rPr>
          <w:color w:val="000000" w:themeColor="text1"/>
          <w:sz w:val="28"/>
          <w:szCs w:val="28"/>
        </w:rPr>
      </w:pPr>
      <w:r w:rsidRPr="002719B4">
        <w:rPr>
          <w:color w:val="000000" w:themeColor="text1"/>
          <w:sz w:val="28"/>
          <w:szCs w:val="28"/>
        </w:rPr>
        <w:t>7) умение объяснять физические процессы и свойства тел, в том числе и в контексте ситуаций практико-ориентированного характера, в частности, выявлять причинно-следственные связи и строить объяснение с опорой на изученные свойства физических явлений, физические законы, закономерности и модели;</w:t>
      </w:r>
    </w:p>
    <w:p w14:paraId="244275F2" w14:textId="77777777" w:rsidR="00B60A6C" w:rsidRPr="002719B4" w:rsidRDefault="00B60A6C" w:rsidP="00332665">
      <w:pPr>
        <w:spacing w:line="276" w:lineRule="auto"/>
        <w:ind w:firstLine="709"/>
        <w:jc w:val="both"/>
        <w:rPr>
          <w:color w:val="000000" w:themeColor="text1"/>
          <w:sz w:val="28"/>
          <w:szCs w:val="28"/>
        </w:rPr>
      </w:pPr>
      <w:r w:rsidRPr="002719B4">
        <w:rPr>
          <w:color w:val="000000" w:themeColor="text1"/>
          <w:sz w:val="28"/>
          <w:szCs w:val="28"/>
        </w:rPr>
        <w:t>8) умение решать расчетные задачи (на базе 2-3 уравнений), используя законы и формулы, связывающие физические величины, в частности, записывать краткое условие задачи, выявлять недостающие данные, выбирать законы и формулы, необходимые для ее решения, использовать справочные данные, проводить расчеты и оценивать реалистичность полученного значения физической величины; умение определять размерность физической величины, полученной при решении задачи;</w:t>
      </w:r>
    </w:p>
    <w:p w14:paraId="24B38BE0" w14:textId="77777777" w:rsidR="00B60A6C" w:rsidRPr="002719B4" w:rsidRDefault="00B60A6C" w:rsidP="00332665">
      <w:pPr>
        <w:spacing w:line="276" w:lineRule="auto"/>
        <w:ind w:firstLine="709"/>
        <w:jc w:val="both"/>
        <w:rPr>
          <w:color w:val="000000" w:themeColor="text1"/>
          <w:sz w:val="28"/>
          <w:szCs w:val="28"/>
        </w:rPr>
      </w:pPr>
      <w:r w:rsidRPr="002719B4">
        <w:rPr>
          <w:color w:val="000000" w:themeColor="text1"/>
          <w:sz w:val="28"/>
          <w:szCs w:val="28"/>
        </w:rPr>
        <w:t>9) умение характеризовать принципы действия технических устройств, в том числе бытовых приборов, и промышленных технологических процессов по их описанию, используя знания о свойствах физических явлений и необходимые физические закономерности;</w:t>
      </w:r>
    </w:p>
    <w:p w14:paraId="1709C461" w14:textId="77777777" w:rsidR="00B60A6C" w:rsidRPr="002719B4" w:rsidRDefault="00B60A6C" w:rsidP="00332665">
      <w:pPr>
        <w:spacing w:line="276" w:lineRule="auto"/>
        <w:ind w:firstLine="709"/>
        <w:jc w:val="both"/>
        <w:rPr>
          <w:color w:val="000000" w:themeColor="text1"/>
          <w:sz w:val="28"/>
          <w:szCs w:val="28"/>
        </w:rPr>
      </w:pPr>
      <w:r w:rsidRPr="002719B4">
        <w:rPr>
          <w:color w:val="000000" w:themeColor="text1"/>
          <w:sz w:val="28"/>
          <w:szCs w:val="28"/>
        </w:rPr>
        <w:t>10) умение использовать знания о физических явлениях в повседневной жизни для обеспечения безопасности при обращении с бытовыми приборами и техническими устройствами, сохранения здоровья и соблюдения норм экологического поведения в окружающей среде; понимание необходимости применения достижений физики и технологий для рационального природопользования;</w:t>
      </w:r>
    </w:p>
    <w:p w14:paraId="6CBF72F6" w14:textId="77777777" w:rsidR="00B60A6C" w:rsidRPr="002719B4" w:rsidRDefault="00B60A6C" w:rsidP="00332665">
      <w:pPr>
        <w:spacing w:line="276" w:lineRule="auto"/>
        <w:ind w:firstLine="709"/>
        <w:jc w:val="both"/>
        <w:rPr>
          <w:color w:val="000000" w:themeColor="text1"/>
          <w:sz w:val="28"/>
          <w:szCs w:val="28"/>
        </w:rPr>
      </w:pPr>
      <w:r w:rsidRPr="002719B4">
        <w:rPr>
          <w:color w:val="000000" w:themeColor="text1"/>
          <w:sz w:val="28"/>
          <w:szCs w:val="28"/>
        </w:rPr>
        <w:t>11) опыт поиска, преобразования и представления информации физического содержания с использованием информационно-коммуникативных технологий; в том числе умение искать информацию физического содержания в сети Интернет, самостоятельно формулируя поисковый запрос; умение оценивать достоверность полученной информации на основе имеющихся знаний и дополнительных источников; умение использовать при выполнении учебных заданий научно-популярную литературу физического содержания, справочные материалы, ресурсы сети Интернет; владение приемами конспектирования текста, базовыми навыками преобразования информации из одной знаковой системы в другую; умение создавать собственные письменные и устные сообщения на основе информации из нескольких источников;</w:t>
      </w:r>
    </w:p>
    <w:p w14:paraId="07AA2A47" w14:textId="77777777" w:rsidR="00B60A6C" w:rsidRPr="002719B4" w:rsidRDefault="00B60A6C" w:rsidP="00332665">
      <w:pPr>
        <w:spacing w:line="276" w:lineRule="auto"/>
        <w:ind w:firstLine="709"/>
        <w:jc w:val="both"/>
        <w:rPr>
          <w:color w:val="000000" w:themeColor="text1"/>
          <w:sz w:val="28"/>
          <w:szCs w:val="28"/>
        </w:rPr>
      </w:pPr>
      <w:r w:rsidRPr="002719B4">
        <w:rPr>
          <w:color w:val="000000" w:themeColor="text1"/>
          <w:sz w:val="28"/>
          <w:szCs w:val="28"/>
        </w:rPr>
        <w:t>12) умение проводить учебное исследование под руководством учителя, в том числе понимать задачи исследования, применять методы исследования, соответствующие поставленной цели, осуществлять в соответствии с планом собственную деятельность и совместную деятельность в группе, следить за выполнением плана действий и корректировать его;</w:t>
      </w:r>
    </w:p>
    <w:p w14:paraId="26249047" w14:textId="77777777" w:rsidR="00B60A6C" w:rsidRPr="002719B4" w:rsidRDefault="00B60A6C" w:rsidP="00332665">
      <w:pPr>
        <w:spacing w:line="276" w:lineRule="auto"/>
        <w:ind w:firstLine="709"/>
        <w:jc w:val="both"/>
        <w:rPr>
          <w:color w:val="000000" w:themeColor="text1"/>
          <w:sz w:val="28"/>
          <w:szCs w:val="28"/>
        </w:rPr>
      </w:pPr>
      <w:r w:rsidRPr="002719B4">
        <w:rPr>
          <w:color w:val="000000" w:themeColor="text1"/>
          <w:sz w:val="28"/>
          <w:szCs w:val="28"/>
        </w:rPr>
        <w:t xml:space="preserve">13) представления о сферах профессиональной деятельности, связанных с физикой и современными технологиями, основанными на достижениях физической </w:t>
      </w:r>
      <w:r w:rsidRPr="002719B4">
        <w:rPr>
          <w:color w:val="000000" w:themeColor="text1"/>
          <w:sz w:val="28"/>
          <w:szCs w:val="28"/>
        </w:rPr>
        <w:lastRenderedPageBreak/>
        <w:t>науки, позволяющие обучающимся рассматривать физико-техническую область знаний как сферу своей будущей профессиональной деятельности.</w:t>
      </w:r>
    </w:p>
    <w:p w14:paraId="63BFCD41" w14:textId="77777777" w:rsidR="00B60A6C" w:rsidRPr="002719B4" w:rsidRDefault="00B60A6C" w:rsidP="00332665">
      <w:pPr>
        <w:spacing w:line="276" w:lineRule="auto"/>
        <w:ind w:firstLine="709"/>
        <w:jc w:val="both"/>
        <w:rPr>
          <w:color w:val="000000" w:themeColor="text1"/>
          <w:sz w:val="28"/>
          <w:szCs w:val="28"/>
        </w:rPr>
      </w:pPr>
      <w:r w:rsidRPr="002719B4">
        <w:rPr>
          <w:color w:val="000000" w:themeColor="text1"/>
          <w:sz w:val="28"/>
          <w:szCs w:val="28"/>
        </w:rPr>
        <w:t>По учебному предмету "</w:t>
      </w:r>
      <w:r w:rsidRPr="002719B4">
        <w:rPr>
          <w:b/>
          <w:color w:val="000000" w:themeColor="text1"/>
          <w:sz w:val="28"/>
          <w:szCs w:val="28"/>
        </w:rPr>
        <w:t>Химия" (на базовом уровне</w:t>
      </w:r>
      <w:r w:rsidRPr="002719B4">
        <w:rPr>
          <w:color w:val="000000" w:themeColor="text1"/>
          <w:sz w:val="28"/>
          <w:szCs w:val="28"/>
        </w:rPr>
        <w:t>):</w:t>
      </w:r>
    </w:p>
    <w:p w14:paraId="5032322B" w14:textId="77777777" w:rsidR="00B60A6C" w:rsidRPr="002719B4" w:rsidRDefault="00B60A6C" w:rsidP="00332665">
      <w:pPr>
        <w:spacing w:line="276" w:lineRule="auto"/>
        <w:ind w:firstLine="709"/>
        <w:jc w:val="both"/>
        <w:rPr>
          <w:color w:val="000000" w:themeColor="text1"/>
          <w:sz w:val="28"/>
          <w:szCs w:val="28"/>
        </w:rPr>
      </w:pPr>
      <w:r w:rsidRPr="002719B4">
        <w:rPr>
          <w:color w:val="000000" w:themeColor="text1"/>
          <w:sz w:val="28"/>
          <w:szCs w:val="28"/>
        </w:rPr>
        <w:t>1) представление о закономерностях и познаваемости явлений природы, понимание объективной значимости основ химической науки как области современного естествознания, компонента общей культуры и практической деятельности человека в условиях современного общества; понимание места химии среди других естественных наук;</w:t>
      </w:r>
    </w:p>
    <w:p w14:paraId="30BB899E" w14:textId="77777777" w:rsidR="00B60A6C" w:rsidRPr="002719B4" w:rsidRDefault="00B60A6C" w:rsidP="00332665">
      <w:pPr>
        <w:spacing w:line="276" w:lineRule="auto"/>
        <w:ind w:firstLine="709"/>
        <w:jc w:val="both"/>
        <w:rPr>
          <w:color w:val="000000" w:themeColor="text1"/>
          <w:sz w:val="28"/>
          <w:szCs w:val="28"/>
        </w:rPr>
      </w:pPr>
      <w:r w:rsidRPr="002719B4">
        <w:rPr>
          <w:color w:val="000000" w:themeColor="text1"/>
          <w:sz w:val="28"/>
          <w:szCs w:val="28"/>
        </w:rPr>
        <w:t>2) владение основами понятийного аппарата и символического языка химии для составления формул неорганических веществ, уравнений химических реакций; владение основами химической номенклатуры (IUPAC и тривиальной) и умение использовать ее для решения учебно-познавательных задач; умение использовать модели для объяснения строения атомов и молекул;</w:t>
      </w:r>
    </w:p>
    <w:p w14:paraId="259B3EC1" w14:textId="77777777" w:rsidR="00B60A6C" w:rsidRPr="002719B4" w:rsidRDefault="00B60A6C" w:rsidP="00332665">
      <w:pPr>
        <w:spacing w:line="276" w:lineRule="auto"/>
        <w:ind w:firstLine="709"/>
        <w:jc w:val="both"/>
        <w:rPr>
          <w:color w:val="000000" w:themeColor="text1"/>
          <w:sz w:val="28"/>
          <w:szCs w:val="28"/>
        </w:rPr>
      </w:pPr>
      <w:r w:rsidRPr="002719B4">
        <w:rPr>
          <w:color w:val="000000" w:themeColor="text1"/>
          <w:sz w:val="28"/>
          <w:szCs w:val="28"/>
        </w:rPr>
        <w:t>3) владение системой химических знаний и умение применять систему химических знаний, которая включает:</w:t>
      </w:r>
    </w:p>
    <w:p w14:paraId="4FC3291C" w14:textId="77777777" w:rsidR="00B60A6C" w:rsidRPr="002719B4" w:rsidRDefault="00422ED5" w:rsidP="00332665">
      <w:pPr>
        <w:spacing w:line="276" w:lineRule="auto"/>
        <w:ind w:firstLine="709"/>
        <w:jc w:val="both"/>
        <w:rPr>
          <w:color w:val="000000" w:themeColor="text1"/>
          <w:sz w:val="28"/>
          <w:szCs w:val="28"/>
        </w:rPr>
      </w:pPr>
      <w:r w:rsidRPr="002719B4">
        <w:rPr>
          <w:color w:val="000000" w:themeColor="text1"/>
          <w:sz w:val="28"/>
          <w:szCs w:val="28"/>
        </w:rPr>
        <w:t xml:space="preserve">- </w:t>
      </w:r>
      <w:r w:rsidR="00B60A6C" w:rsidRPr="002719B4">
        <w:rPr>
          <w:color w:val="000000" w:themeColor="text1"/>
          <w:sz w:val="28"/>
          <w:szCs w:val="28"/>
        </w:rPr>
        <w:t xml:space="preserve">важнейшие химические понятия: химический элемент, атом, молекула, вещество, простое и сложное вещество, однородная и неоднородная смесь, относительные атомная и молекулярная массы, количество вещества, моль, молярная масса, молярный объем, оксид, кислота, основание, соль (средняя), химическая реакция, реакции соединения, реакции разложения, реакции замещения, реакции обмена, тепловой эффект реакции, экзо- и эндотермические реакции, раствор, массовая доля химического элемента в соединении, массовая доля и процентная концентрация вещества в растворе, ядро атома, электрический слой атома, атомная </w:t>
      </w:r>
      <w:proofErr w:type="spellStart"/>
      <w:r w:rsidR="00B60A6C" w:rsidRPr="002719B4">
        <w:rPr>
          <w:color w:val="000000" w:themeColor="text1"/>
          <w:sz w:val="28"/>
          <w:szCs w:val="28"/>
        </w:rPr>
        <w:t>орбиталь</w:t>
      </w:r>
      <w:proofErr w:type="spellEnd"/>
      <w:r w:rsidR="00B60A6C" w:rsidRPr="002719B4">
        <w:rPr>
          <w:color w:val="000000" w:themeColor="text1"/>
          <w:sz w:val="28"/>
          <w:szCs w:val="28"/>
        </w:rPr>
        <w:t xml:space="preserve">, радиус атома, валентность, степень окисления, химическая связь, </w:t>
      </w:r>
      <w:proofErr w:type="spellStart"/>
      <w:r w:rsidR="00B60A6C" w:rsidRPr="002719B4">
        <w:rPr>
          <w:color w:val="000000" w:themeColor="text1"/>
          <w:sz w:val="28"/>
          <w:szCs w:val="28"/>
        </w:rPr>
        <w:t>электроотрицательность</w:t>
      </w:r>
      <w:proofErr w:type="spellEnd"/>
      <w:r w:rsidR="00B60A6C" w:rsidRPr="002719B4">
        <w:rPr>
          <w:color w:val="000000" w:themeColor="text1"/>
          <w:sz w:val="28"/>
          <w:szCs w:val="28"/>
        </w:rPr>
        <w:t xml:space="preserve">, полярная и неполярная ковалентная связь, ионная связь, металлическая связь, кристаллическая решетка (атомная, ионная, металлическая, молекулярная), ион, катион, анион, электролит и </w:t>
      </w:r>
      <w:proofErr w:type="spellStart"/>
      <w:r w:rsidR="00B60A6C" w:rsidRPr="002719B4">
        <w:rPr>
          <w:color w:val="000000" w:themeColor="text1"/>
          <w:sz w:val="28"/>
          <w:szCs w:val="28"/>
        </w:rPr>
        <w:t>неэлектролит</w:t>
      </w:r>
      <w:proofErr w:type="spellEnd"/>
      <w:r w:rsidR="00B60A6C" w:rsidRPr="002719B4">
        <w:rPr>
          <w:color w:val="000000" w:themeColor="text1"/>
          <w:sz w:val="28"/>
          <w:szCs w:val="28"/>
        </w:rPr>
        <w:t xml:space="preserve">, электролитическая диссоциация, реакции ионного обмена, </w:t>
      </w:r>
      <w:proofErr w:type="spellStart"/>
      <w:r w:rsidR="00B60A6C" w:rsidRPr="002719B4">
        <w:rPr>
          <w:color w:val="000000" w:themeColor="text1"/>
          <w:sz w:val="28"/>
          <w:szCs w:val="28"/>
        </w:rPr>
        <w:t>окислительно</w:t>
      </w:r>
      <w:proofErr w:type="spellEnd"/>
      <w:r w:rsidR="00B60A6C" w:rsidRPr="002719B4">
        <w:rPr>
          <w:color w:val="000000" w:themeColor="text1"/>
          <w:sz w:val="28"/>
          <w:szCs w:val="28"/>
        </w:rPr>
        <w:t>-восстановительные реакции, окислитель и восстановитель, окисление и восстановление, электролиз, химическое равновесие, обратимые и необратимые реакции, скорость химической реакции, катализатор, предельно допустимая концентрация (ПДК), коррозия металлов, сплавы;</w:t>
      </w:r>
    </w:p>
    <w:p w14:paraId="0D0CFD74" w14:textId="77777777" w:rsidR="00B60A6C" w:rsidRPr="002719B4" w:rsidRDefault="00422ED5" w:rsidP="00332665">
      <w:pPr>
        <w:spacing w:line="276" w:lineRule="auto"/>
        <w:ind w:firstLine="709"/>
        <w:jc w:val="both"/>
        <w:rPr>
          <w:color w:val="000000" w:themeColor="text1"/>
          <w:sz w:val="28"/>
          <w:szCs w:val="28"/>
        </w:rPr>
      </w:pPr>
      <w:r w:rsidRPr="002719B4">
        <w:rPr>
          <w:color w:val="000000" w:themeColor="text1"/>
          <w:sz w:val="28"/>
          <w:szCs w:val="28"/>
        </w:rPr>
        <w:t xml:space="preserve">- </w:t>
      </w:r>
      <w:r w:rsidR="00B60A6C" w:rsidRPr="002719B4">
        <w:rPr>
          <w:color w:val="000000" w:themeColor="text1"/>
          <w:sz w:val="28"/>
          <w:szCs w:val="28"/>
        </w:rPr>
        <w:t>основополагающие законы химии: закон сохранения массы, периодический закон Д.И. Менделеева, закон постоянства состава, закон Авогадро;</w:t>
      </w:r>
    </w:p>
    <w:p w14:paraId="4663FC4B" w14:textId="77777777" w:rsidR="00B60A6C" w:rsidRPr="002719B4" w:rsidRDefault="00422ED5" w:rsidP="00332665">
      <w:pPr>
        <w:spacing w:line="276" w:lineRule="auto"/>
        <w:ind w:firstLine="709"/>
        <w:jc w:val="both"/>
        <w:rPr>
          <w:color w:val="000000" w:themeColor="text1"/>
          <w:sz w:val="28"/>
          <w:szCs w:val="28"/>
        </w:rPr>
      </w:pPr>
      <w:r w:rsidRPr="002719B4">
        <w:rPr>
          <w:color w:val="000000" w:themeColor="text1"/>
          <w:sz w:val="28"/>
          <w:szCs w:val="28"/>
        </w:rPr>
        <w:t xml:space="preserve">- </w:t>
      </w:r>
      <w:r w:rsidR="00B60A6C" w:rsidRPr="002719B4">
        <w:rPr>
          <w:color w:val="000000" w:themeColor="text1"/>
          <w:sz w:val="28"/>
          <w:szCs w:val="28"/>
        </w:rPr>
        <w:t>теории химии: атомно-молекулярная теория, теория электролитической диссоциации, представления о научных методах познания, в том числе экспериментальных и теоретических методах исследования веществ и изучения химических реакций;</w:t>
      </w:r>
    </w:p>
    <w:p w14:paraId="04D2A915" w14:textId="77777777" w:rsidR="00B60A6C" w:rsidRPr="002719B4" w:rsidRDefault="00B60A6C" w:rsidP="00332665">
      <w:pPr>
        <w:spacing w:line="276" w:lineRule="auto"/>
        <w:ind w:firstLine="709"/>
        <w:jc w:val="both"/>
        <w:rPr>
          <w:color w:val="000000" w:themeColor="text1"/>
          <w:sz w:val="28"/>
          <w:szCs w:val="28"/>
        </w:rPr>
      </w:pPr>
      <w:r w:rsidRPr="002719B4">
        <w:rPr>
          <w:color w:val="000000" w:themeColor="text1"/>
          <w:sz w:val="28"/>
          <w:szCs w:val="28"/>
        </w:rPr>
        <w:t xml:space="preserve">4) представление о периодической зависимости свойств химических элементов (радиус атома, </w:t>
      </w:r>
      <w:proofErr w:type="spellStart"/>
      <w:r w:rsidRPr="002719B4">
        <w:rPr>
          <w:color w:val="000000" w:themeColor="text1"/>
          <w:sz w:val="28"/>
          <w:szCs w:val="28"/>
        </w:rPr>
        <w:t>электроотрицательность</w:t>
      </w:r>
      <w:proofErr w:type="spellEnd"/>
      <w:r w:rsidRPr="002719B4">
        <w:rPr>
          <w:color w:val="000000" w:themeColor="text1"/>
          <w:sz w:val="28"/>
          <w:szCs w:val="28"/>
        </w:rPr>
        <w:t xml:space="preserve">), простых и сложных веществ от положения элементов в Периодической системе (в малых периодах и главных подгруппах) и </w:t>
      </w:r>
      <w:r w:rsidRPr="002719B4">
        <w:rPr>
          <w:color w:val="000000" w:themeColor="text1"/>
          <w:sz w:val="28"/>
          <w:szCs w:val="28"/>
        </w:rPr>
        <w:lastRenderedPageBreak/>
        <w:t>электронного строения атома; умение объяснять связь положения элемента в Периодической системе с числовыми характеристиками строения атомов химических элементов (состав и заряд ядра, общее число электронов), распределением электронов по энергетическим уровням атомов первых трех периодов, калия и кальция; классифицировать химические элементы;</w:t>
      </w:r>
    </w:p>
    <w:p w14:paraId="20AD4A52" w14:textId="77777777" w:rsidR="00B60A6C" w:rsidRPr="002719B4" w:rsidRDefault="00B60A6C" w:rsidP="00332665">
      <w:pPr>
        <w:spacing w:line="276" w:lineRule="auto"/>
        <w:ind w:firstLine="709"/>
        <w:jc w:val="both"/>
        <w:rPr>
          <w:color w:val="000000" w:themeColor="text1"/>
          <w:sz w:val="28"/>
          <w:szCs w:val="28"/>
        </w:rPr>
      </w:pPr>
      <w:r w:rsidRPr="002719B4">
        <w:rPr>
          <w:color w:val="000000" w:themeColor="text1"/>
          <w:sz w:val="28"/>
          <w:szCs w:val="28"/>
        </w:rPr>
        <w:t>5) умение классифицировать химические элементы, неорганические вещества и химические реакции; определять валентность и степень окисления химических элементов, вид химической связи и тип кристаллической структуры в соединениях, заряд иона, характер среды в водных растворах веществ (кислот, оснований), окислитель и восстановитель;</w:t>
      </w:r>
    </w:p>
    <w:p w14:paraId="3308EE67" w14:textId="77777777" w:rsidR="00B60A6C" w:rsidRPr="002719B4" w:rsidRDefault="00B60A6C" w:rsidP="00332665">
      <w:pPr>
        <w:spacing w:line="276" w:lineRule="auto"/>
        <w:ind w:firstLine="709"/>
        <w:jc w:val="both"/>
        <w:rPr>
          <w:color w:val="000000" w:themeColor="text1"/>
          <w:sz w:val="28"/>
          <w:szCs w:val="28"/>
        </w:rPr>
      </w:pPr>
      <w:r w:rsidRPr="002719B4">
        <w:rPr>
          <w:color w:val="000000" w:themeColor="text1"/>
          <w:sz w:val="28"/>
          <w:szCs w:val="28"/>
        </w:rPr>
        <w:t xml:space="preserve">6) умение характеризовать физические и химические свойства простых веществ (кислород, озон, водород, графит, алмаз, кремний, азот, фосфор, сера, хлор, натрий, калий, магний, кальций, алюминий, железо) и сложных веществ, в том числе их водных растворов (вода, аммиак, </w:t>
      </w:r>
      <w:proofErr w:type="spellStart"/>
      <w:r w:rsidRPr="002719B4">
        <w:rPr>
          <w:color w:val="000000" w:themeColor="text1"/>
          <w:sz w:val="28"/>
          <w:szCs w:val="28"/>
        </w:rPr>
        <w:t>хлороводород</w:t>
      </w:r>
      <w:proofErr w:type="spellEnd"/>
      <w:r w:rsidRPr="002719B4">
        <w:rPr>
          <w:color w:val="000000" w:themeColor="text1"/>
          <w:sz w:val="28"/>
          <w:szCs w:val="28"/>
        </w:rPr>
        <w:t>, сероводород, оксиды и гидроксиды металлов I - IIA групп, алюминия, меди (II), цинка, железа (II и III), оксиды углерода (II и IV), кремния (IV), азота и фосфора (III и V), серы (IV и VI), сернистая, серная, азотистая, азотная, фосфорная, угольная, кремниевая кислота и их соли); умение прогнозировать и характеризовать свойства веществ в зависимости от их состава и строения, применение веществ в зависимости от их свойств, возможность протекания химических превращений в различных условиях, влияние веществ и химических процессов на организм человека и окружающую природную среду;</w:t>
      </w:r>
    </w:p>
    <w:p w14:paraId="78AEAB3F" w14:textId="77777777" w:rsidR="00B60A6C" w:rsidRPr="002719B4" w:rsidRDefault="00B60A6C" w:rsidP="00332665">
      <w:pPr>
        <w:spacing w:line="276" w:lineRule="auto"/>
        <w:ind w:firstLine="709"/>
        <w:jc w:val="both"/>
        <w:rPr>
          <w:color w:val="000000" w:themeColor="text1"/>
          <w:sz w:val="28"/>
          <w:szCs w:val="28"/>
        </w:rPr>
      </w:pPr>
      <w:r w:rsidRPr="002719B4">
        <w:rPr>
          <w:color w:val="000000" w:themeColor="text1"/>
          <w:sz w:val="28"/>
          <w:szCs w:val="28"/>
        </w:rPr>
        <w:t xml:space="preserve">7) умение составлять молекулярные и ионные уравнения реакций (в том числе реакций ионного обмена и </w:t>
      </w:r>
      <w:proofErr w:type="spellStart"/>
      <w:r w:rsidRPr="002719B4">
        <w:rPr>
          <w:color w:val="000000" w:themeColor="text1"/>
          <w:sz w:val="28"/>
          <w:szCs w:val="28"/>
        </w:rPr>
        <w:t>окислительно</w:t>
      </w:r>
      <w:proofErr w:type="spellEnd"/>
      <w:r w:rsidRPr="002719B4">
        <w:rPr>
          <w:color w:val="000000" w:themeColor="text1"/>
          <w:sz w:val="28"/>
          <w:szCs w:val="28"/>
        </w:rPr>
        <w:t>-восстановительных реакций), иллюстрирующих химические свойства изученных классов/групп неорганических веществ, в том числе подтверждающих генетическую взаимосвязь между ними;</w:t>
      </w:r>
    </w:p>
    <w:p w14:paraId="5FEC9B2D" w14:textId="77777777" w:rsidR="00B60A6C" w:rsidRPr="002719B4" w:rsidRDefault="00B60A6C" w:rsidP="00332665">
      <w:pPr>
        <w:spacing w:line="276" w:lineRule="auto"/>
        <w:ind w:firstLine="709"/>
        <w:jc w:val="both"/>
        <w:rPr>
          <w:color w:val="000000" w:themeColor="text1"/>
          <w:sz w:val="28"/>
          <w:szCs w:val="28"/>
        </w:rPr>
      </w:pPr>
      <w:r w:rsidRPr="002719B4">
        <w:rPr>
          <w:color w:val="000000" w:themeColor="text1"/>
          <w:sz w:val="28"/>
          <w:szCs w:val="28"/>
        </w:rPr>
        <w:t>8) умение вычислять относительную молекулярную и молярную массы веществ, массовую долю химического элемента в соединении, массовую долю вещества в растворе, количество вещества и его массу, объем газов; умение проводить расчеты по уравнениям химических реакций и находить количество вещества, объем и массу реагентов или продуктов реакции;</w:t>
      </w:r>
    </w:p>
    <w:p w14:paraId="130A00F7" w14:textId="77777777" w:rsidR="00B60A6C" w:rsidRPr="002719B4" w:rsidRDefault="00B60A6C" w:rsidP="00332665">
      <w:pPr>
        <w:spacing w:line="276" w:lineRule="auto"/>
        <w:ind w:firstLine="709"/>
        <w:jc w:val="both"/>
        <w:rPr>
          <w:color w:val="000000" w:themeColor="text1"/>
          <w:sz w:val="28"/>
          <w:szCs w:val="28"/>
        </w:rPr>
      </w:pPr>
      <w:r w:rsidRPr="002719B4">
        <w:rPr>
          <w:color w:val="000000" w:themeColor="text1"/>
          <w:sz w:val="28"/>
          <w:szCs w:val="28"/>
        </w:rPr>
        <w:t>9) владение основными методами научного познания (наблюдение, измерение, эксперимент, моделирование) при изучении веществ и химических явлений; умение сформулировать проблему и предложить пути ее решения; знание основ безопасной работы с химическими веществами, химической посудой и лабораторным оборудованием;</w:t>
      </w:r>
    </w:p>
    <w:p w14:paraId="01D3C1A0" w14:textId="77777777" w:rsidR="00B60A6C" w:rsidRPr="002719B4" w:rsidRDefault="00B60A6C" w:rsidP="00332665">
      <w:pPr>
        <w:spacing w:line="276" w:lineRule="auto"/>
        <w:ind w:firstLine="709"/>
        <w:jc w:val="both"/>
        <w:rPr>
          <w:color w:val="000000" w:themeColor="text1"/>
          <w:sz w:val="28"/>
          <w:szCs w:val="28"/>
        </w:rPr>
      </w:pPr>
      <w:r w:rsidRPr="002719B4">
        <w:rPr>
          <w:color w:val="000000" w:themeColor="text1"/>
          <w:sz w:val="28"/>
          <w:szCs w:val="28"/>
        </w:rPr>
        <w:t>10) наличие практических навыков планирования и осуществления следующих химических экспериментов:</w:t>
      </w:r>
    </w:p>
    <w:p w14:paraId="33B7CBF3" w14:textId="77777777" w:rsidR="00B60A6C" w:rsidRPr="002719B4" w:rsidRDefault="004E0592" w:rsidP="00332665">
      <w:pPr>
        <w:spacing w:line="276" w:lineRule="auto"/>
        <w:ind w:firstLine="709"/>
        <w:jc w:val="both"/>
        <w:rPr>
          <w:color w:val="000000" w:themeColor="text1"/>
          <w:sz w:val="28"/>
          <w:szCs w:val="28"/>
        </w:rPr>
      </w:pPr>
      <w:r w:rsidRPr="002719B4">
        <w:rPr>
          <w:color w:val="000000" w:themeColor="text1"/>
          <w:sz w:val="28"/>
          <w:szCs w:val="28"/>
        </w:rPr>
        <w:t xml:space="preserve">- </w:t>
      </w:r>
      <w:r w:rsidR="00B60A6C" w:rsidRPr="002719B4">
        <w:rPr>
          <w:color w:val="000000" w:themeColor="text1"/>
          <w:sz w:val="28"/>
          <w:szCs w:val="28"/>
        </w:rPr>
        <w:t>изучение и описание физических свойств веществ;</w:t>
      </w:r>
    </w:p>
    <w:p w14:paraId="2D18054B" w14:textId="77777777" w:rsidR="00B60A6C" w:rsidRPr="002719B4" w:rsidRDefault="004E0592" w:rsidP="00332665">
      <w:pPr>
        <w:spacing w:line="276" w:lineRule="auto"/>
        <w:ind w:firstLine="709"/>
        <w:jc w:val="both"/>
        <w:rPr>
          <w:color w:val="000000" w:themeColor="text1"/>
          <w:sz w:val="28"/>
          <w:szCs w:val="28"/>
        </w:rPr>
      </w:pPr>
      <w:r w:rsidRPr="002719B4">
        <w:rPr>
          <w:color w:val="000000" w:themeColor="text1"/>
          <w:sz w:val="28"/>
          <w:szCs w:val="28"/>
        </w:rPr>
        <w:t xml:space="preserve">- </w:t>
      </w:r>
      <w:r w:rsidR="00B60A6C" w:rsidRPr="002719B4">
        <w:rPr>
          <w:color w:val="000000" w:themeColor="text1"/>
          <w:sz w:val="28"/>
          <w:szCs w:val="28"/>
        </w:rPr>
        <w:t>ознакомление с физическими и химическими явлениями;</w:t>
      </w:r>
    </w:p>
    <w:p w14:paraId="0D8FDAD4" w14:textId="77777777" w:rsidR="00B60A6C" w:rsidRPr="002719B4" w:rsidRDefault="004E0592" w:rsidP="00332665">
      <w:pPr>
        <w:spacing w:line="276" w:lineRule="auto"/>
        <w:ind w:firstLine="709"/>
        <w:jc w:val="both"/>
        <w:rPr>
          <w:color w:val="000000" w:themeColor="text1"/>
          <w:sz w:val="28"/>
          <w:szCs w:val="28"/>
        </w:rPr>
      </w:pPr>
      <w:r w:rsidRPr="002719B4">
        <w:rPr>
          <w:color w:val="000000" w:themeColor="text1"/>
          <w:sz w:val="28"/>
          <w:szCs w:val="28"/>
        </w:rPr>
        <w:t xml:space="preserve">- </w:t>
      </w:r>
      <w:r w:rsidR="00B60A6C" w:rsidRPr="002719B4">
        <w:rPr>
          <w:color w:val="000000" w:themeColor="text1"/>
          <w:sz w:val="28"/>
          <w:szCs w:val="28"/>
        </w:rPr>
        <w:t>опыты, иллюстрирующие признаки протекания химических реакций;</w:t>
      </w:r>
    </w:p>
    <w:p w14:paraId="62CA9C8E" w14:textId="77777777" w:rsidR="00B60A6C" w:rsidRPr="002719B4" w:rsidRDefault="004E0592" w:rsidP="00332665">
      <w:pPr>
        <w:spacing w:line="276" w:lineRule="auto"/>
        <w:ind w:firstLine="709"/>
        <w:jc w:val="both"/>
        <w:rPr>
          <w:color w:val="000000" w:themeColor="text1"/>
          <w:sz w:val="28"/>
          <w:szCs w:val="28"/>
        </w:rPr>
      </w:pPr>
      <w:r w:rsidRPr="002719B4">
        <w:rPr>
          <w:color w:val="000000" w:themeColor="text1"/>
          <w:sz w:val="28"/>
          <w:szCs w:val="28"/>
        </w:rPr>
        <w:lastRenderedPageBreak/>
        <w:t xml:space="preserve">- </w:t>
      </w:r>
      <w:r w:rsidR="00B60A6C" w:rsidRPr="002719B4">
        <w:rPr>
          <w:color w:val="000000" w:themeColor="text1"/>
          <w:sz w:val="28"/>
          <w:szCs w:val="28"/>
        </w:rPr>
        <w:t>изучение способов разделения смесей;</w:t>
      </w:r>
    </w:p>
    <w:p w14:paraId="11E4CD81" w14:textId="77777777" w:rsidR="00B60A6C" w:rsidRPr="002719B4" w:rsidRDefault="004E0592" w:rsidP="00332665">
      <w:pPr>
        <w:spacing w:line="276" w:lineRule="auto"/>
        <w:ind w:firstLine="709"/>
        <w:jc w:val="both"/>
        <w:rPr>
          <w:color w:val="000000" w:themeColor="text1"/>
          <w:sz w:val="28"/>
          <w:szCs w:val="28"/>
        </w:rPr>
      </w:pPr>
      <w:r w:rsidRPr="002719B4">
        <w:rPr>
          <w:color w:val="000000" w:themeColor="text1"/>
          <w:sz w:val="28"/>
          <w:szCs w:val="28"/>
        </w:rPr>
        <w:t xml:space="preserve">- </w:t>
      </w:r>
      <w:r w:rsidR="00B60A6C" w:rsidRPr="002719B4">
        <w:rPr>
          <w:color w:val="000000" w:themeColor="text1"/>
          <w:sz w:val="28"/>
          <w:szCs w:val="28"/>
        </w:rPr>
        <w:t>получение кислорода и изучение его свойств;</w:t>
      </w:r>
    </w:p>
    <w:p w14:paraId="11AC8025" w14:textId="77777777" w:rsidR="00B60A6C" w:rsidRPr="002719B4" w:rsidRDefault="004E0592" w:rsidP="00332665">
      <w:pPr>
        <w:spacing w:line="276" w:lineRule="auto"/>
        <w:ind w:firstLine="709"/>
        <w:jc w:val="both"/>
        <w:rPr>
          <w:color w:val="000000" w:themeColor="text1"/>
          <w:sz w:val="28"/>
          <w:szCs w:val="28"/>
        </w:rPr>
      </w:pPr>
      <w:r w:rsidRPr="002719B4">
        <w:rPr>
          <w:color w:val="000000" w:themeColor="text1"/>
          <w:sz w:val="28"/>
          <w:szCs w:val="28"/>
        </w:rPr>
        <w:t xml:space="preserve">- </w:t>
      </w:r>
      <w:r w:rsidR="00B60A6C" w:rsidRPr="002719B4">
        <w:rPr>
          <w:color w:val="000000" w:themeColor="text1"/>
          <w:sz w:val="28"/>
          <w:szCs w:val="28"/>
        </w:rPr>
        <w:t>получение водорода и изучение его свойств;</w:t>
      </w:r>
    </w:p>
    <w:p w14:paraId="21BCBA59" w14:textId="77777777" w:rsidR="00B60A6C" w:rsidRPr="002719B4" w:rsidRDefault="004E0592" w:rsidP="00332665">
      <w:pPr>
        <w:spacing w:line="276" w:lineRule="auto"/>
        <w:ind w:firstLine="709"/>
        <w:jc w:val="both"/>
        <w:rPr>
          <w:color w:val="000000" w:themeColor="text1"/>
          <w:sz w:val="28"/>
          <w:szCs w:val="28"/>
        </w:rPr>
      </w:pPr>
      <w:r w:rsidRPr="002719B4">
        <w:rPr>
          <w:color w:val="000000" w:themeColor="text1"/>
          <w:sz w:val="28"/>
          <w:szCs w:val="28"/>
        </w:rPr>
        <w:t xml:space="preserve">- </w:t>
      </w:r>
      <w:r w:rsidR="00B60A6C" w:rsidRPr="002719B4">
        <w:rPr>
          <w:color w:val="000000" w:themeColor="text1"/>
          <w:sz w:val="28"/>
          <w:szCs w:val="28"/>
        </w:rPr>
        <w:t>получение углекислого газа и изучение его свойств;</w:t>
      </w:r>
    </w:p>
    <w:p w14:paraId="6045B6EE" w14:textId="77777777" w:rsidR="00B60A6C" w:rsidRPr="002719B4" w:rsidRDefault="004E0592" w:rsidP="00332665">
      <w:pPr>
        <w:spacing w:line="276" w:lineRule="auto"/>
        <w:ind w:firstLine="709"/>
        <w:jc w:val="both"/>
        <w:rPr>
          <w:color w:val="000000" w:themeColor="text1"/>
          <w:sz w:val="28"/>
          <w:szCs w:val="28"/>
        </w:rPr>
      </w:pPr>
      <w:r w:rsidRPr="002719B4">
        <w:rPr>
          <w:color w:val="000000" w:themeColor="text1"/>
          <w:sz w:val="28"/>
          <w:szCs w:val="28"/>
        </w:rPr>
        <w:t xml:space="preserve">- </w:t>
      </w:r>
      <w:r w:rsidR="00B60A6C" w:rsidRPr="002719B4">
        <w:rPr>
          <w:color w:val="000000" w:themeColor="text1"/>
          <w:sz w:val="28"/>
          <w:szCs w:val="28"/>
        </w:rPr>
        <w:t>получение аммиака и изучение его свойств;</w:t>
      </w:r>
    </w:p>
    <w:p w14:paraId="6D87B70D" w14:textId="77777777" w:rsidR="00B60A6C" w:rsidRPr="002719B4" w:rsidRDefault="004E0592" w:rsidP="00332665">
      <w:pPr>
        <w:spacing w:line="276" w:lineRule="auto"/>
        <w:ind w:firstLine="709"/>
        <w:jc w:val="both"/>
        <w:rPr>
          <w:color w:val="000000" w:themeColor="text1"/>
          <w:sz w:val="28"/>
          <w:szCs w:val="28"/>
        </w:rPr>
      </w:pPr>
      <w:r w:rsidRPr="002719B4">
        <w:rPr>
          <w:color w:val="000000" w:themeColor="text1"/>
          <w:sz w:val="28"/>
          <w:szCs w:val="28"/>
        </w:rPr>
        <w:t xml:space="preserve">- </w:t>
      </w:r>
      <w:r w:rsidR="00B60A6C" w:rsidRPr="002719B4">
        <w:rPr>
          <w:color w:val="000000" w:themeColor="text1"/>
          <w:sz w:val="28"/>
          <w:szCs w:val="28"/>
        </w:rPr>
        <w:t>приготовление растворов с определенной массовой долей растворенного вещества;</w:t>
      </w:r>
    </w:p>
    <w:p w14:paraId="0A8671D3" w14:textId="77777777" w:rsidR="00B60A6C" w:rsidRPr="002719B4" w:rsidRDefault="004E0592" w:rsidP="00332665">
      <w:pPr>
        <w:spacing w:line="276" w:lineRule="auto"/>
        <w:ind w:firstLine="709"/>
        <w:jc w:val="both"/>
        <w:rPr>
          <w:color w:val="000000" w:themeColor="text1"/>
          <w:sz w:val="28"/>
          <w:szCs w:val="28"/>
        </w:rPr>
      </w:pPr>
      <w:r w:rsidRPr="002719B4">
        <w:rPr>
          <w:color w:val="000000" w:themeColor="text1"/>
          <w:sz w:val="28"/>
          <w:szCs w:val="28"/>
        </w:rPr>
        <w:t xml:space="preserve">- </w:t>
      </w:r>
      <w:r w:rsidR="00B60A6C" w:rsidRPr="002719B4">
        <w:rPr>
          <w:color w:val="000000" w:themeColor="text1"/>
          <w:sz w:val="28"/>
          <w:szCs w:val="28"/>
        </w:rPr>
        <w:t>исследование и описание свойств неорганических веществ различных классов;</w:t>
      </w:r>
    </w:p>
    <w:p w14:paraId="62C9681E" w14:textId="77777777" w:rsidR="00B60A6C" w:rsidRPr="002719B4" w:rsidRDefault="004E0592" w:rsidP="00332665">
      <w:pPr>
        <w:spacing w:line="276" w:lineRule="auto"/>
        <w:ind w:firstLine="709"/>
        <w:jc w:val="both"/>
        <w:rPr>
          <w:color w:val="000000" w:themeColor="text1"/>
          <w:sz w:val="28"/>
          <w:szCs w:val="28"/>
        </w:rPr>
      </w:pPr>
      <w:r w:rsidRPr="002719B4">
        <w:rPr>
          <w:color w:val="000000" w:themeColor="text1"/>
          <w:sz w:val="28"/>
          <w:szCs w:val="28"/>
        </w:rPr>
        <w:t xml:space="preserve">- </w:t>
      </w:r>
      <w:r w:rsidR="00B60A6C" w:rsidRPr="002719B4">
        <w:rPr>
          <w:color w:val="000000" w:themeColor="text1"/>
          <w:sz w:val="28"/>
          <w:szCs w:val="28"/>
        </w:rPr>
        <w:t>применение индикаторов (лакмуса, метилоранжа и фенолфталеина) для определения характера среды в растворах кислот и щелочей;</w:t>
      </w:r>
    </w:p>
    <w:p w14:paraId="63AC3724" w14:textId="77777777" w:rsidR="00B60A6C" w:rsidRPr="002719B4" w:rsidRDefault="004E0592" w:rsidP="00332665">
      <w:pPr>
        <w:spacing w:line="276" w:lineRule="auto"/>
        <w:ind w:firstLine="709"/>
        <w:jc w:val="both"/>
        <w:rPr>
          <w:color w:val="000000" w:themeColor="text1"/>
          <w:sz w:val="28"/>
          <w:szCs w:val="28"/>
        </w:rPr>
      </w:pPr>
      <w:r w:rsidRPr="002719B4">
        <w:rPr>
          <w:color w:val="000000" w:themeColor="text1"/>
          <w:sz w:val="28"/>
          <w:szCs w:val="28"/>
        </w:rPr>
        <w:t xml:space="preserve">- </w:t>
      </w:r>
      <w:r w:rsidR="00B60A6C" w:rsidRPr="002719B4">
        <w:rPr>
          <w:color w:val="000000" w:themeColor="text1"/>
          <w:sz w:val="28"/>
          <w:szCs w:val="28"/>
        </w:rPr>
        <w:t>изучение взаимодействия кислот с металлами, оксидами металлов, растворимыми и нерастворимыми основаниями, солями;</w:t>
      </w:r>
    </w:p>
    <w:p w14:paraId="60CC3DA9" w14:textId="77777777" w:rsidR="00B60A6C" w:rsidRPr="002719B4" w:rsidRDefault="004E0592" w:rsidP="00332665">
      <w:pPr>
        <w:spacing w:line="276" w:lineRule="auto"/>
        <w:ind w:firstLine="709"/>
        <w:jc w:val="both"/>
        <w:rPr>
          <w:color w:val="000000" w:themeColor="text1"/>
          <w:sz w:val="28"/>
          <w:szCs w:val="28"/>
        </w:rPr>
      </w:pPr>
      <w:r w:rsidRPr="002719B4">
        <w:rPr>
          <w:color w:val="000000" w:themeColor="text1"/>
          <w:sz w:val="28"/>
          <w:szCs w:val="28"/>
        </w:rPr>
        <w:t xml:space="preserve">- </w:t>
      </w:r>
      <w:r w:rsidR="00B60A6C" w:rsidRPr="002719B4">
        <w:rPr>
          <w:color w:val="000000" w:themeColor="text1"/>
          <w:sz w:val="28"/>
          <w:szCs w:val="28"/>
        </w:rPr>
        <w:t>получение нерастворимых оснований;</w:t>
      </w:r>
    </w:p>
    <w:p w14:paraId="16667794" w14:textId="77777777" w:rsidR="00B60A6C" w:rsidRPr="002719B4" w:rsidRDefault="004E0592" w:rsidP="00332665">
      <w:pPr>
        <w:spacing w:line="276" w:lineRule="auto"/>
        <w:ind w:firstLine="709"/>
        <w:jc w:val="both"/>
        <w:rPr>
          <w:color w:val="000000" w:themeColor="text1"/>
          <w:sz w:val="28"/>
          <w:szCs w:val="28"/>
        </w:rPr>
      </w:pPr>
      <w:r w:rsidRPr="002719B4">
        <w:rPr>
          <w:color w:val="000000" w:themeColor="text1"/>
          <w:sz w:val="28"/>
          <w:szCs w:val="28"/>
        </w:rPr>
        <w:t xml:space="preserve">- </w:t>
      </w:r>
      <w:r w:rsidR="00B60A6C" w:rsidRPr="002719B4">
        <w:rPr>
          <w:color w:val="000000" w:themeColor="text1"/>
          <w:sz w:val="28"/>
          <w:szCs w:val="28"/>
        </w:rPr>
        <w:t>вытеснение одного металла другим из раствора соли;</w:t>
      </w:r>
    </w:p>
    <w:p w14:paraId="740633EA" w14:textId="77777777" w:rsidR="00B60A6C" w:rsidRPr="002719B4" w:rsidRDefault="004E0592" w:rsidP="00332665">
      <w:pPr>
        <w:spacing w:line="276" w:lineRule="auto"/>
        <w:ind w:firstLine="709"/>
        <w:jc w:val="both"/>
        <w:rPr>
          <w:color w:val="000000" w:themeColor="text1"/>
          <w:sz w:val="28"/>
          <w:szCs w:val="28"/>
        </w:rPr>
      </w:pPr>
      <w:r w:rsidRPr="002719B4">
        <w:rPr>
          <w:color w:val="000000" w:themeColor="text1"/>
          <w:sz w:val="28"/>
          <w:szCs w:val="28"/>
        </w:rPr>
        <w:t xml:space="preserve">- </w:t>
      </w:r>
      <w:r w:rsidR="00B60A6C" w:rsidRPr="002719B4">
        <w:rPr>
          <w:color w:val="000000" w:themeColor="text1"/>
          <w:sz w:val="28"/>
          <w:szCs w:val="28"/>
        </w:rPr>
        <w:t>исследование амфотерных свойств гидроксидов алюминия и цинка;</w:t>
      </w:r>
    </w:p>
    <w:p w14:paraId="2D029F54" w14:textId="77777777" w:rsidR="00B60A6C" w:rsidRPr="002719B4" w:rsidRDefault="004E0592" w:rsidP="00332665">
      <w:pPr>
        <w:spacing w:line="276" w:lineRule="auto"/>
        <w:ind w:firstLine="709"/>
        <w:jc w:val="both"/>
        <w:rPr>
          <w:color w:val="000000" w:themeColor="text1"/>
          <w:sz w:val="28"/>
          <w:szCs w:val="28"/>
        </w:rPr>
      </w:pPr>
      <w:r w:rsidRPr="002719B4">
        <w:rPr>
          <w:color w:val="000000" w:themeColor="text1"/>
          <w:sz w:val="28"/>
          <w:szCs w:val="28"/>
        </w:rPr>
        <w:t xml:space="preserve">- </w:t>
      </w:r>
      <w:r w:rsidR="00B60A6C" w:rsidRPr="002719B4">
        <w:rPr>
          <w:color w:val="000000" w:themeColor="text1"/>
          <w:sz w:val="28"/>
          <w:szCs w:val="28"/>
        </w:rPr>
        <w:t>решение экспериментальных задач по теме "Основные классы неорганических соединений";</w:t>
      </w:r>
    </w:p>
    <w:p w14:paraId="58A73527" w14:textId="77777777" w:rsidR="00B60A6C" w:rsidRPr="002719B4" w:rsidRDefault="004E0592" w:rsidP="00332665">
      <w:pPr>
        <w:spacing w:line="276" w:lineRule="auto"/>
        <w:ind w:firstLine="709"/>
        <w:jc w:val="both"/>
        <w:rPr>
          <w:color w:val="000000" w:themeColor="text1"/>
          <w:sz w:val="28"/>
          <w:szCs w:val="28"/>
        </w:rPr>
      </w:pPr>
      <w:r w:rsidRPr="002719B4">
        <w:rPr>
          <w:color w:val="000000" w:themeColor="text1"/>
          <w:sz w:val="28"/>
          <w:szCs w:val="28"/>
        </w:rPr>
        <w:t xml:space="preserve">- </w:t>
      </w:r>
      <w:r w:rsidR="00B60A6C" w:rsidRPr="002719B4">
        <w:rPr>
          <w:color w:val="000000" w:themeColor="text1"/>
          <w:sz w:val="28"/>
          <w:szCs w:val="28"/>
        </w:rPr>
        <w:t>решение экспериментальных задач по теме "Электролитическая диссоциация";</w:t>
      </w:r>
    </w:p>
    <w:p w14:paraId="21AEF8A1" w14:textId="77777777" w:rsidR="00B60A6C" w:rsidRPr="002719B4" w:rsidRDefault="004E0592" w:rsidP="00332665">
      <w:pPr>
        <w:spacing w:line="276" w:lineRule="auto"/>
        <w:ind w:firstLine="709"/>
        <w:jc w:val="both"/>
        <w:rPr>
          <w:color w:val="000000" w:themeColor="text1"/>
          <w:sz w:val="28"/>
          <w:szCs w:val="28"/>
        </w:rPr>
      </w:pPr>
      <w:r w:rsidRPr="002719B4">
        <w:rPr>
          <w:color w:val="000000" w:themeColor="text1"/>
          <w:sz w:val="28"/>
          <w:szCs w:val="28"/>
        </w:rPr>
        <w:t xml:space="preserve">- </w:t>
      </w:r>
      <w:r w:rsidR="00B60A6C" w:rsidRPr="002719B4">
        <w:rPr>
          <w:color w:val="000000" w:themeColor="text1"/>
          <w:sz w:val="28"/>
          <w:szCs w:val="28"/>
        </w:rPr>
        <w:t>решение экспериментальных задач по теме "Важнейшие неметаллы и их соединения";</w:t>
      </w:r>
    </w:p>
    <w:p w14:paraId="5084FBB3" w14:textId="77777777" w:rsidR="00B60A6C" w:rsidRPr="002719B4" w:rsidRDefault="004E0592" w:rsidP="00332665">
      <w:pPr>
        <w:spacing w:line="276" w:lineRule="auto"/>
        <w:ind w:firstLine="709"/>
        <w:jc w:val="both"/>
        <w:rPr>
          <w:color w:val="000000" w:themeColor="text1"/>
          <w:sz w:val="28"/>
          <w:szCs w:val="28"/>
        </w:rPr>
      </w:pPr>
      <w:r w:rsidRPr="002719B4">
        <w:rPr>
          <w:color w:val="000000" w:themeColor="text1"/>
          <w:sz w:val="28"/>
          <w:szCs w:val="28"/>
        </w:rPr>
        <w:t xml:space="preserve">- </w:t>
      </w:r>
      <w:r w:rsidR="00B60A6C" w:rsidRPr="002719B4">
        <w:rPr>
          <w:color w:val="000000" w:themeColor="text1"/>
          <w:sz w:val="28"/>
          <w:szCs w:val="28"/>
        </w:rPr>
        <w:t>решение экспериментальных задач по теме "Важнейшие металлы и их соединения";</w:t>
      </w:r>
    </w:p>
    <w:p w14:paraId="18B8D93F" w14:textId="77777777" w:rsidR="00B60A6C" w:rsidRPr="002719B4" w:rsidRDefault="004E0592" w:rsidP="00332665">
      <w:pPr>
        <w:spacing w:line="276" w:lineRule="auto"/>
        <w:ind w:firstLine="709"/>
        <w:jc w:val="both"/>
        <w:rPr>
          <w:color w:val="000000" w:themeColor="text1"/>
          <w:sz w:val="28"/>
          <w:szCs w:val="28"/>
        </w:rPr>
      </w:pPr>
      <w:r w:rsidRPr="002719B4">
        <w:rPr>
          <w:color w:val="000000" w:themeColor="text1"/>
          <w:sz w:val="28"/>
          <w:szCs w:val="28"/>
        </w:rPr>
        <w:t xml:space="preserve">- </w:t>
      </w:r>
      <w:r w:rsidR="00B60A6C" w:rsidRPr="002719B4">
        <w:rPr>
          <w:color w:val="000000" w:themeColor="text1"/>
          <w:sz w:val="28"/>
          <w:szCs w:val="28"/>
        </w:rPr>
        <w:t>химические эксперименты, иллюстрирующие признаки протекания реакций ионного обмена;</w:t>
      </w:r>
    </w:p>
    <w:p w14:paraId="067309DA" w14:textId="77777777" w:rsidR="00B60A6C" w:rsidRPr="002719B4" w:rsidRDefault="004E0592" w:rsidP="00332665">
      <w:pPr>
        <w:spacing w:line="276" w:lineRule="auto"/>
        <w:ind w:firstLine="709"/>
        <w:jc w:val="both"/>
        <w:rPr>
          <w:color w:val="000000" w:themeColor="text1"/>
          <w:sz w:val="28"/>
          <w:szCs w:val="28"/>
        </w:rPr>
      </w:pPr>
      <w:r w:rsidRPr="002719B4">
        <w:rPr>
          <w:color w:val="000000" w:themeColor="text1"/>
          <w:sz w:val="28"/>
          <w:szCs w:val="28"/>
        </w:rPr>
        <w:t xml:space="preserve">- </w:t>
      </w:r>
      <w:r w:rsidR="00B60A6C" w:rsidRPr="002719B4">
        <w:rPr>
          <w:color w:val="000000" w:themeColor="text1"/>
          <w:sz w:val="28"/>
          <w:szCs w:val="28"/>
        </w:rPr>
        <w:t>качественные реакции на присутствующие в водных растворах ионы: хлорид-, бромид-, иодид-, сульфат-, фосфат-, карбонат-, силикат-анионы, гидроксид-ионы, катионы аммония, магния, кальция, алюминия, железа (2+) и железа (3+), меди (2+), цинка;</w:t>
      </w:r>
    </w:p>
    <w:p w14:paraId="064D9A02" w14:textId="77777777" w:rsidR="00B60A6C" w:rsidRPr="002719B4" w:rsidRDefault="004E0592" w:rsidP="00332665">
      <w:pPr>
        <w:spacing w:line="276" w:lineRule="auto"/>
        <w:ind w:firstLine="709"/>
        <w:jc w:val="both"/>
        <w:rPr>
          <w:color w:val="000000" w:themeColor="text1"/>
          <w:sz w:val="28"/>
          <w:szCs w:val="28"/>
        </w:rPr>
      </w:pPr>
      <w:r w:rsidRPr="002719B4">
        <w:rPr>
          <w:color w:val="000000" w:themeColor="text1"/>
          <w:sz w:val="28"/>
          <w:szCs w:val="28"/>
        </w:rPr>
        <w:t xml:space="preserve">- </w:t>
      </w:r>
      <w:r w:rsidR="00B60A6C" w:rsidRPr="002719B4">
        <w:rPr>
          <w:color w:val="000000" w:themeColor="text1"/>
          <w:sz w:val="28"/>
          <w:szCs w:val="28"/>
        </w:rPr>
        <w:t>умение представлять результаты эксперимента в форме выводов, доказательств, графиков и таблиц и выявлять эмпирические закономерности;</w:t>
      </w:r>
    </w:p>
    <w:p w14:paraId="6A19FFD6" w14:textId="77777777" w:rsidR="00B60A6C" w:rsidRPr="002719B4" w:rsidRDefault="00B60A6C" w:rsidP="00332665">
      <w:pPr>
        <w:spacing w:line="276" w:lineRule="auto"/>
        <w:ind w:firstLine="709"/>
        <w:jc w:val="both"/>
        <w:rPr>
          <w:color w:val="000000" w:themeColor="text1"/>
          <w:sz w:val="28"/>
          <w:szCs w:val="28"/>
        </w:rPr>
      </w:pPr>
      <w:r w:rsidRPr="002719B4">
        <w:rPr>
          <w:color w:val="000000" w:themeColor="text1"/>
          <w:sz w:val="28"/>
          <w:szCs w:val="28"/>
        </w:rPr>
        <w:t>11) владение правилами безопасного обращения с веществами, используемыми в повседневной жизни, правилами поведения в целях сбережения здоровья и окружающей природной среды; понимание вреда (опасности) воздействия на живые организмы определенных веществ, способов уменьшения и предотвращения их вредного воздействия; понимание значения жиров, белков, углеводов для организма человека;</w:t>
      </w:r>
    </w:p>
    <w:p w14:paraId="0278AF07" w14:textId="77777777" w:rsidR="00B60A6C" w:rsidRPr="002719B4" w:rsidRDefault="00B60A6C" w:rsidP="00332665">
      <w:pPr>
        <w:spacing w:line="276" w:lineRule="auto"/>
        <w:ind w:firstLine="709"/>
        <w:jc w:val="both"/>
        <w:rPr>
          <w:color w:val="000000" w:themeColor="text1"/>
          <w:sz w:val="28"/>
          <w:szCs w:val="28"/>
        </w:rPr>
      </w:pPr>
      <w:r w:rsidRPr="002719B4">
        <w:rPr>
          <w:color w:val="000000" w:themeColor="text1"/>
          <w:sz w:val="28"/>
          <w:szCs w:val="28"/>
        </w:rPr>
        <w:t xml:space="preserve">12) владение основами химической грамотности, включающей умение правильно использовать изученные вещества и материалы (в том числе минеральные удобрения, металлы и сплавы, продукты переработки природных источников </w:t>
      </w:r>
      <w:r w:rsidRPr="002719B4">
        <w:rPr>
          <w:color w:val="000000" w:themeColor="text1"/>
          <w:sz w:val="28"/>
          <w:szCs w:val="28"/>
        </w:rPr>
        <w:lastRenderedPageBreak/>
        <w:t>углеводородов (угля, природного газа, нефти) в быту, сельском хозяйстве, на производстве;</w:t>
      </w:r>
    </w:p>
    <w:p w14:paraId="6ADF63CD" w14:textId="77777777" w:rsidR="00B60A6C" w:rsidRPr="002719B4" w:rsidRDefault="00B60A6C" w:rsidP="00332665">
      <w:pPr>
        <w:spacing w:line="276" w:lineRule="auto"/>
        <w:ind w:firstLine="709"/>
        <w:jc w:val="both"/>
        <w:rPr>
          <w:color w:val="000000" w:themeColor="text1"/>
          <w:sz w:val="28"/>
          <w:szCs w:val="28"/>
        </w:rPr>
      </w:pPr>
      <w:r w:rsidRPr="002719B4">
        <w:rPr>
          <w:color w:val="000000" w:themeColor="text1"/>
          <w:sz w:val="28"/>
          <w:szCs w:val="28"/>
        </w:rPr>
        <w:t>13) умение устанавливать связи между реально наблюдаемыми химическими явлениями и процессами, происходящими в макро- и микромире, объяснять причины многообразия веществ; умение интегрировать химические знания со знаниями других учебных предметов;</w:t>
      </w:r>
    </w:p>
    <w:p w14:paraId="17049B86" w14:textId="77777777" w:rsidR="00B60A6C" w:rsidRPr="002719B4" w:rsidRDefault="00B60A6C" w:rsidP="00332665">
      <w:pPr>
        <w:spacing w:line="276" w:lineRule="auto"/>
        <w:ind w:firstLine="709"/>
        <w:jc w:val="both"/>
        <w:rPr>
          <w:color w:val="000000" w:themeColor="text1"/>
          <w:sz w:val="28"/>
          <w:szCs w:val="28"/>
        </w:rPr>
      </w:pPr>
      <w:r w:rsidRPr="002719B4">
        <w:rPr>
          <w:color w:val="000000" w:themeColor="text1"/>
          <w:sz w:val="28"/>
          <w:szCs w:val="28"/>
        </w:rPr>
        <w:t>14) представление о сферах профессиональной деятельности, связанных с химией и современными технологиями, основанными на достижениях химической науки, что позволит обучающимся рассматривать химию как сферу своей будущей профессиональной деятельности и сделать осознанный выбор химии как профильного предмета при переходе на уровень среднего общего образования;</w:t>
      </w:r>
    </w:p>
    <w:p w14:paraId="26CF2B63" w14:textId="77777777" w:rsidR="00B60A6C" w:rsidRPr="002719B4" w:rsidRDefault="00B60A6C" w:rsidP="00332665">
      <w:pPr>
        <w:spacing w:line="276" w:lineRule="auto"/>
        <w:ind w:firstLine="709"/>
        <w:jc w:val="both"/>
        <w:rPr>
          <w:color w:val="000000" w:themeColor="text1"/>
          <w:sz w:val="28"/>
          <w:szCs w:val="28"/>
        </w:rPr>
      </w:pPr>
      <w:r w:rsidRPr="002719B4">
        <w:rPr>
          <w:color w:val="000000" w:themeColor="text1"/>
          <w:sz w:val="28"/>
          <w:szCs w:val="28"/>
        </w:rPr>
        <w:t xml:space="preserve">15) наличие опыта работы с различными источниками информации по химии (научная и научно-популярная литература, словари, справочники, </w:t>
      </w:r>
      <w:proofErr w:type="spellStart"/>
      <w:r w:rsidRPr="002719B4">
        <w:rPr>
          <w:color w:val="000000" w:themeColor="text1"/>
          <w:sz w:val="28"/>
          <w:szCs w:val="28"/>
        </w:rPr>
        <w:t>интернет-ресурсы</w:t>
      </w:r>
      <w:proofErr w:type="spellEnd"/>
      <w:r w:rsidRPr="002719B4">
        <w:rPr>
          <w:color w:val="000000" w:themeColor="text1"/>
          <w:sz w:val="28"/>
          <w:szCs w:val="28"/>
        </w:rPr>
        <w:t>); умение объективно оценивать информацию о веществах, их превращениях и практическом применении.</w:t>
      </w:r>
    </w:p>
    <w:p w14:paraId="74C04848" w14:textId="77777777" w:rsidR="00B60A6C" w:rsidRPr="002719B4" w:rsidRDefault="00B60A6C" w:rsidP="00332665">
      <w:pPr>
        <w:spacing w:line="276" w:lineRule="auto"/>
        <w:ind w:firstLine="709"/>
        <w:jc w:val="both"/>
        <w:rPr>
          <w:color w:val="000000" w:themeColor="text1"/>
          <w:sz w:val="28"/>
          <w:szCs w:val="28"/>
        </w:rPr>
      </w:pPr>
      <w:r w:rsidRPr="002719B4">
        <w:rPr>
          <w:color w:val="000000" w:themeColor="text1"/>
          <w:sz w:val="28"/>
          <w:szCs w:val="28"/>
        </w:rPr>
        <w:t xml:space="preserve">По учебному предмету </w:t>
      </w:r>
      <w:r w:rsidRPr="002719B4">
        <w:rPr>
          <w:b/>
          <w:color w:val="000000" w:themeColor="text1"/>
          <w:sz w:val="28"/>
          <w:szCs w:val="28"/>
        </w:rPr>
        <w:t>"Биология" (на базовом уровне):</w:t>
      </w:r>
    </w:p>
    <w:p w14:paraId="0FA1F1C3" w14:textId="77777777" w:rsidR="00B60A6C" w:rsidRPr="002719B4" w:rsidRDefault="00B60A6C" w:rsidP="00332665">
      <w:pPr>
        <w:spacing w:line="276" w:lineRule="auto"/>
        <w:ind w:firstLine="709"/>
        <w:jc w:val="both"/>
        <w:rPr>
          <w:color w:val="000000" w:themeColor="text1"/>
          <w:sz w:val="28"/>
          <w:szCs w:val="28"/>
        </w:rPr>
      </w:pPr>
      <w:r w:rsidRPr="002719B4">
        <w:rPr>
          <w:color w:val="000000" w:themeColor="text1"/>
          <w:sz w:val="28"/>
          <w:szCs w:val="28"/>
        </w:rPr>
        <w:t>1) формирование ценностного отношения к живой природе, к собственному организму; понимание роли биологии в формировании современной естественнонаучной картины мира;</w:t>
      </w:r>
    </w:p>
    <w:p w14:paraId="52C48634" w14:textId="77777777" w:rsidR="00B60A6C" w:rsidRPr="002719B4" w:rsidRDefault="00B60A6C" w:rsidP="00332665">
      <w:pPr>
        <w:spacing w:line="276" w:lineRule="auto"/>
        <w:ind w:firstLine="709"/>
        <w:jc w:val="both"/>
        <w:rPr>
          <w:color w:val="000000" w:themeColor="text1"/>
          <w:sz w:val="28"/>
          <w:szCs w:val="28"/>
        </w:rPr>
      </w:pPr>
      <w:r w:rsidRPr="002719B4">
        <w:rPr>
          <w:color w:val="000000" w:themeColor="text1"/>
          <w:sz w:val="28"/>
          <w:szCs w:val="28"/>
        </w:rPr>
        <w:t xml:space="preserve">2) умение применять систему биологических знаний: раскрывать сущность живого, называть отличия живого от неживого, перечислять основные закономерности организации, функционирования объектов, явлений, процессов живой природы, эволюционного развития органического мира в его единстве с неживой природой; </w:t>
      </w:r>
      <w:proofErr w:type="spellStart"/>
      <w:r w:rsidRPr="002719B4">
        <w:rPr>
          <w:color w:val="000000" w:themeColor="text1"/>
          <w:sz w:val="28"/>
          <w:szCs w:val="28"/>
        </w:rPr>
        <w:t>сформированность</w:t>
      </w:r>
      <w:proofErr w:type="spellEnd"/>
      <w:r w:rsidRPr="002719B4">
        <w:rPr>
          <w:color w:val="000000" w:themeColor="text1"/>
          <w:sz w:val="28"/>
          <w:szCs w:val="28"/>
        </w:rPr>
        <w:t xml:space="preserve"> представлений о современной теории эволюции и основных свидетельствах эволюции;</w:t>
      </w:r>
    </w:p>
    <w:p w14:paraId="585D53DA" w14:textId="77777777" w:rsidR="00B60A6C" w:rsidRPr="002719B4" w:rsidRDefault="00B60A6C" w:rsidP="00332665">
      <w:pPr>
        <w:spacing w:line="276" w:lineRule="auto"/>
        <w:ind w:firstLine="709"/>
        <w:jc w:val="both"/>
        <w:rPr>
          <w:color w:val="000000" w:themeColor="text1"/>
          <w:sz w:val="28"/>
          <w:szCs w:val="28"/>
        </w:rPr>
      </w:pPr>
      <w:r w:rsidRPr="002719B4">
        <w:rPr>
          <w:color w:val="000000" w:themeColor="text1"/>
          <w:sz w:val="28"/>
          <w:szCs w:val="28"/>
        </w:rPr>
        <w:t>3) владение основами понятийного аппарата и научного языка биологии: использование изученных терминов, понятий, теорий, законов и закономерностей для объяснения наблюдаемых биологических объектов, явлений и процессов;</w:t>
      </w:r>
    </w:p>
    <w:p w14:paraId="0F66BFAB" w14:textId="77777777" w:rsidR="00B60A6C" w:rsidRPr="002719B4" w:rsidRDefault="00B60A6C" w:rsidP="00332665">
      <w:pPr>
        <w:spacing w:line="276" w:lineRule="auto"/>
        <w:ind w:firstLine="709"/>
        <w:jc w:val="both"/>
        <w:rPr>
          <w:color w:val="000000" w:themeColor="text1"/>
          <w:sz w:val="28"/>
          <w:szCs w:val="28"/>
        </w:rPr>
      </w:pPr>
      <w:r w:rsidRPr="002719B4">
        <w:rPr>
          <w:color w:val="000000" w:themeColor="text1"/>
          <w:sz w:val="28"/>
          <w:szCs w:val="28"/>
        </w:rPr>
        <w:t>4) понимание способов получения биологических знаний; наличие опыта использования методов биологии с целью изучения живых объектов, биологических явлений и процессов: наблюдение, описание, проведение несложных биологических опытов и экспериментов, в том числе с использованием аналоговых и цифровых приборов и инструментов;</w:t>
      </w:r>
    </w:p>
    <w:p w14:paraId="73D3C50E" w14:textId="77777777" w:rsidR="00B60A6C" w:rsidRPr="002719B4" w:rsidRDefault="00B60A6C" w:rsidP="00332665">
      <w:pPr>
        <w:spacing w:line="276" w:lineRule="auto"/>
        <w:ind w:firstLine="709"/>
        <w:jc w:val="both"/>
        <w:rPr>
          <w:color w:val="000000" w:themeColor="text1"/>
          <w:sz w:val="28"/>
          <w:szCs w:val="28"/>
        </w:rPr>
      </w:pPr>
      <w:r w:rsidRPr="002719B4">
        <w:rPr>
          <w:color w:val="000000" w:themeColor="text1"/>
          <w:sz w:val="28"/>
          <w:szCs w:val="28"/>
        </w:rPr>
        <w:t>5) умение характеризовать основные группы организмов в системе органического мира (в том числе вирусы, бактерии, растения, грибы, животные): строение, процессы жизнедеятельности, их происхождение, значение в природе и жизни человека;</w:t>
      </w:r>
    </w:p>
    <w:p w14:paraId="1E3BA44C" w14:textId="77777777" w:rsidR="00B60A6C" w:rsidRPr="002719B4" w:rsidRDefault="00B60A6C" w:rsidP="00332665">
      <w:pPr>
        <w:spacing w:line="276" w:lineRule="auto"/>
        <w:ind w:firstLine="709"/>
        <w:jc w:val="both"/>
        <w:rPr>
          <w:color w:val="000000" w:themeColor="text1"/>
          <w:sz w:val="28"/>
          <w:szCs w:val="28"/>
        </w:rPr>
      </w:pPr>
      <w:r w:rsidRPr="002719B4">
        <w:rPr>
          <w:color w:val="000000" w:themeColor="text1"/>
          <w:sz w:val="28"/>
          <w:szCs w:val="28"/>
        </w:rPr>
        <w:t xml:space="preserve">6) умение объяснять положение человека в системе органического мира, его происхождение, сходства и отличия человека от животных, характеризовать строение </w:t>
      </w:r>
      <w:r w:rsidRPr="002719B4">
        <w:rPr>
          <w:color w:val="000000" w:themeColor="text1"/>
          <w:sz w:val="28"/>
          <w:szCs w:val="28"/>
        </w:rPr>
        <w:lastRenderedPageBreak/>
        <w:t>и процессы жизнедеятельности организма человека, его приспособленность к различным экологическим факторам;</w:t>
      </w:r>
    </w:p>
    <w:p w14:paraId="711AB4F9" w14:textId="77777777" w:rsidR="00B60A6C" w:rsidRPr="002719B4" w:rsidRDefault="00B60A6C" w:rsidP="00332665">
      <w:pPr>
        <w:spacing w:line="276" w:lineRule="auto"/>
        <w:ind w:firstLine="709"/>
        <w:jc w:val="both"/>
        <w:rPr>
          <w:color w:val="000000" w:themeColor="text1"/>
          <w:sz w:val="28"/>
          <w:szCs w:val="28"/>
        </w:rPr>
      </w:pPr>
      <w:r w:rsidRPr="002719B4">
        <w:rPr>
          <w:color w:val="000000" w:themeColor="text1"/>
          <w:sz w:val="28"/>
          <w:szCs w:val="28"/>
        </w:rPr>
        <w:t>7) умение описывать клетки, ткани, органы, системы органов и характеризовать важнейшие биологические процессы в организмах растений, животных и человека;</w:t>
      </w:r>
    </w:p>
    <w:p w14:paraId="289DAB98" w14:textId="77777777" w:rsidR="00B60A6C" w:rsidRPr="002719B4" w:rsidRDefault="00B60A6C" w:rsidP="00332665">
      <w:pPr>
        <w:spacing w:line="276" w:lineRule="auto"/>
        <w:ind w:firstLine="709"/>
        <w:jc w:val="both"/>
        <w:rPr>
          <w:color w:val="000000" w:themeColor="text1"/>
          <w:sz w:val="28"/>
          <w:szCs w:val="28"/>
        </w:rPr>
      </w:pPr>
      <w:r w:rsidRPr="002719B4">
        <w:rPr>
          <w:color w:val="000000" w:themeColor="text1"/>
          <w:sz w:val="28"/>
          <w:szCs w:val="28"/>
        </w:rPr>
        <w:t xml:space="preserve">8) </w:t>
      </w:r>
      <w:proofErr w:type="spellStart"/>
      <w:r w:rsidRPr="002719B4">
        <w:rPr>
          <w:color w:val="000000" w:themeColor="text1"/>
          <w:sz w:val="28"/>
          <w:szCs w:val="28"/>
        </w:rPr>
        <w:t>сформированность</w:t>
      </w:r>
      <w:proofErr w:type="spellEnd"/>
      <w:r w:rsidRPr="002719B4">
        <w:rPr>
          <w:color w:val="000000" w:themeColor="text1"/>
          <w:sz w:val="28"/>
          <w:szCs w:val="28"/>
        </w:rPr>
        <w:t xml:space="preserve"> представлений о взаимосвязи наследования потомством признаков от родительских форм с организацией клетки, наличием в ней хромосом как носителей наследственной информации, об основных закономерностях наследования признаков;</w:t>
      </w:r>
    </w:p>
    <w:p w14:paraId="43CCB8DD" w14:textId="77777777" w:rsidR="00B60A6C" w:rsidRPr="002719B4" w:rsidRDefault="00B60A6C" w:rsidP="00332665">
      <w:pPr>
        <w:spacing w:line="276" w:lineRule="auto"/>
        <w:ind w:firstLine="709"/>
        <w:jc w:val="both"/>
        <w:rPr>
          <w:color w:val="000000" w:themeColor="text1"/>
          <w:sz w:val="28"/>
          <w:szCs w:val="28"/>
        </w:rPr>
      </w:pPr>
      <w:r w:rsidRPr="002719B4">
        <w:rPr>
          <w:color w:val="000000" w:themeColor="text1"/>
          <w:sz w:val="28"/>
          <w:szCs w:val="28"/>
        </w:rPr>
        <w:t xml:space="preserve">9) </w:t>
      </w:r>
      <w:proofErr w:type="spellStart"/>
      <w:r w:rsidRPr="002719B4">
        <w:rPr>
          <w:color w:val="000000" w:themeColor="text1"/>
          <w:sz w:val="28"/>
          <w:szCs w:val="28"/>
        </w:rPr>
        <w:t>сформированность</w:t>
      </w:r>
      <w:proofErr w:type="spellEnd"/>
      <w:r w:rsidRPr="002719B4">
        <w:rPr>
          <w:color w:val="000000" w:themeColor="text1"/>
          <w:sz w:val="28"/>
          <w:szCs w:val="28"/>
        </w:rPr>
        <w:t xml:space="preserve"> представлений об основных факторах окружающей среды, их роли в жизнедеятельности и эволюции организмов; представление об антропогенном факторе;</w:t>
      </w:r>
    </w:p>
    <w:p w14:paraId="1FDCDD8A" w14:textId="29C9BB5E" w:rsidR="00B60A6C" w:rsidRPr="002719B4" w:rsidRDefault="00B60A6C" w:rsidP="00332665">
      <w:pPr>
        <w:spacing w:line="276" w:lineRule="auto"/>
        <w:ind w:firstLine="709"/>
        <w:jc w:val="both"/>
        <w:rPr>
          <w:color w:val="000000" w:themeColor="text1"/>
          <w:sz w:val="28"/>
          <w:szCs w:val="28"/>
        </w:rPr>
      </w:pPr>
      <w:r w:rsidRPr="002719B4">
        <w:rPr>
          <w:color w:val="000000" w:themeColor="text1"/>
          <w:sz w:val="28"/>
          <w:szCs w:val="28"/>
        </w:rPr>
        <w:t xml:space="preserve">10) </w:t>
      </w:r>
      <w:proofErr w:type="spellStart"/>
      <w:r w:rsidRPr="002719B4">
        <w:rPr>
          <w:color w:val="000000" w:themeColor="text1"/>
          <w:sz w:val="28"/>
          <w:szCs w:val="28"/>
        </w:rPr>
        <w:t>сформированность</w:t>
      </w:r>
      <w:proofErr w:type="spellEnd"/>
      <w:r w:rsidRPr="002719B4">
        <w:rPr>
          <w:color w:val="000000" w:themeColor="text1"/>
          <w:sz w:val="28"/>
          <w:szCs w:val="28"/>
        </w:rPr>
        <w:t xml:space="preserve"> представлений об экосистемах и значении </w:t>
      </w:r>
      <w:proofErr w:type="spellStart"/>
      <w:r w:rsidRPr="002719B4">
        <w:rPr>
          <w:color w:val="000000" w:themeColor="text1"/>
          <w:sz w:val="28"/>
          <w:szCs w:val="28"/>
        </w:rPr>
        <w:t>биораз</w:t>
      </w:r>
      <w:r w:rsidR="00485C22" w:rsidRPr="002719B4">
        <w:rPr>
          <w:color w:val="000000" w:themeColor="text1"/>
          <w:sz w:val="28"/>
          <w:szCs w:val="28"/>
        </w:rPr>
        <w:t>ООО</w:t>
      </w:r>
      <w:r w:rsidRPr="002719B4">
        <w:rPr>
          <w:color w:val="000000" w:themeColor="text1"/>
          <w:sz w:val="28"/>
          <w:szCs w:val="28"/>
        </w:rPr>
        <w:t>бразия</w:t>
      </w:r>
      <w:proofErr w:type="spellEnd"/>
      <w:r w:rsidRPr="002719B4">
        <w:rPr>
          <w:color w:val="000000" w:themeColor="text1"/>
          <w:sz w:val="28"/>
          <w:szCs w:val="28"/>
        </w:rPr>
        <w:t>; о глобальных экологических проблемах, стоящих перед человечеством и способах их преодоления;</w:t>
      </w:r>
    </w:p>
    <w:p w14:paraId="772BB625" w14:textId="77777777" w:rsidR="00B60A6C" w:rsidRPr="002719B4" w:rsidRDefault="00B60A6C" w:rsidP="00332665">
      <w:pPr>
        <w:spacing w:line="276" w:lineRule="auto"/>
        <w:ind w:firstLine="709"/>
        <w:jc w:val="both"/>
        <w:rPr>
          <w:color w:val="000000" w:themeColor="text1"/>
          <w:sz w:val="28"/>
          <w:szCs w:val="28"/>
        </w:rPr>
      </w:pPr>
      <w:r w:rsidRPr="002719B4">
        <w:rPr>
          <w:color w:val="000000" w:themeColor="text1"/>
          <w:sz w:val="28"/>
          <w:szCs w:val="28"/>
        </w:rPr>
        <w:t>11) умение решать учебные задачи биологического содержания, в том числе выявлять причинно-следственные связи, проводить расчеты, делать выводы на основании полученных результатов;</w:t>
      </w:r>
    </w:p>
    <w:p w14:paraId="62F7A06D" w14:textId="77777777" w:rsidR="00B60A6C" w:rsidRPr="002719B4" w:rsidRDefault="00B60A6C" w:rsidP="00332665">
      <w:pPr>
        <w:spacing w:line="276" w:lineRule="auto"/>
        <w:ind w:firstLine="709"/>
        <w:jc w:val="both"/>
        <w:rPr>
          <w:color w:val="000000" w:themeColor="text1"/>
          <w:sz w:val="28"/>
          <w:szCs w:val="28"/>
        </w:rPr>
      </w:pPr>
      <w:r w:rsidRPr="002719B4">
        <w:rPr>
          <w:color w:val="000000" w:themeColor="text1"/>
          <w:sz w:val="28"/>
          <w:szCs w:val="28"/>
        </w:rPr>
        <w:t>12) умение создавать и применять словесные и графические модели для объяснения строения живых систем, явлений и процессов живой природы;</w:t>
      </w:r>
    </w:p>
    <w:p w14:paraId="50D26085" w14:textId="77777777" w:rsidR="00B60A6C" w:rsidRPr="002719B4" w:rsidRDefault="00B60A6C" w:rsidP="00332665">
      <w:pPr>
        <w:spacing w:line="276" w:lineRule="auto"/>
        <w:ind w:firstLine="709"/>
        <w:jc w:val="both"/>
        <w:rPr>
          <w:color w:val="000000" w:themeColor="text1"/>
          <w:sz w:val="28"/>
          <w:szCs w:val="28"/>
        </w:rPr>
      </w:pPr>
      <w:r w:rsidRPr="002719B4">
        <w:rPr>
          <w:color w:val="000000" w:themeColor="text1"/>
          <w:sz w:val="28"/>
          <w:szCs w:val="28"/>
        </w:rPr>
        <w:t>13) понимание вклада российских и зарубежных ученых в развитие биологических наук;</w:t>
      </w:r>
    </w:p>
    <w:p w14:paraId="31CDAFE0" w14:textId="77777777" w:rsidR="00B60A6C" w:rsidRPr="002719B4" w:rsidRDefault="00B60A6C" w:rsidP="00332665">
      <w:pPr>
        <w:spacing w:line="276" w:lineRule="auto"/>
        <w:ind w:firstLine="709"/>
        <w:jc w:val="both"/>
        <w:rPr>
          <w:color w:val="000000" w:themeColor="text1"/>
          <w:sz w:val="28"/>
          <w:szCs w:val="28"/>
        </w:rPr>
      </w:pPr>
      <w:r w:rsidRPr="002719B4">
        <w:rPr>
          <w:color w:val="000000" w:themeColor="text1"/>
          <w:sz w:val="28"/>
          <w:szCs w:val="28"/>
        </w:rPr>
        <w:t>14) владение навыками работы с информацией биологического содержания, представленной в разной форме (в виде текста, табличных данных, схем, графиков, диаграмм, моделей, изображений), критического анализа информации и оценки ее достоверности;</w:t>
      </w:r>
    </w:p>
    <w:p w14:paraId="3AE0EAE2" w14:textId="77777777" w:rsidR="00B60A6C" w:rsidRPr="002719B4" w:rsidRDefault="00B60A6C" w:rsidP="00332665">
      <w:pPr>
        <w:spacing w:line="276" w:lineRule="auto"/>
        <w:ind w:firstLine="709"/>
        <w:jc w:val="both"/>
        <w:rPr>
          <w:color w:val="000000" w:themeColor="text1"/>
          <w:sz w:val="28"/>
          <w:szCs w:val="28"/>
        </w:rPr>
      </w:pPr>
      <w:r w:rsidRPr="002719B4">
        <w:rPr>
          <w:color w:val="000000" w:themeColor="text1"/>
          <w:sz w:val="28"/>
          <w:szCs w:val="28"/>
        </w:rPr>
        <w:t>15) умение планировать под руководством наставника и проводить учебное исследование или проектную работу в области биологии; с учетом намеченной цели формулировать проблему, гипотезу, ставить задачи, выбирать адекватные методы для их решения, формулировать выводы; публично представлять полученные результаты;</w:t>
      </w:r>
    </w:p>
    <w:p w14:paraId="619FB704" w14:textId="77777777" w:rsidR="00B60A6C" w:rsidRPr="002719B4" w:rsidRDefault="00B60A6C" w:rsidP="00332665">
      <w:pPr>
        <w:spacing w:line="276" w:lineRule="auto"/>
        <w:ind w:firstLine="709"/>
        <w:jc w:val="both"/>
        <w:rPr>
          <w:color w:val="000000" w:themeColor="text1"/>
          <w:sz w:val="28"/>
          <w:szCs w:val="28"/>
        </w:rPr>
      </w:pPr>
      <w:r w:rsidRPr="002719B4">
        <w:rPr>
          <w:color w:val="000000" w:themeColor="text1"/>
          <w:sz w:val="28"/>
          <w:szCs w:val="28"/>
        </w:rPr>
        <w:t>16) умение интегрировать биологические знания со знаниями других учебных предметов;</w:t>
      </w:r>
    </w:p>
    <w:p w14:paraId="473D0944" w14:textId="37445D72" w:rsidR="00B60A6C" w:rsidRPr="002719B4" w:rsidRDefault="00B60A6C" w:rsidP="00332665">
      <w:pPr>
        <w:spacing w:line="276" w:lineRule="auto"/>
        <w:ind w:firstLine="709"/>
        <w:jc w:val="both"/>
        <w:rPr>
          <w:color w:val="000000" w:themeColor="text1"/>
          <w:sz w:val="28"/>
          <w:szCs w:val="28"/>
        </w:rPr>
      </w:pPr>
      <w:r w:rsidRPr="002719B4">
        <w:rPr>
          <w:color w:val="000000" w:themeColor="text1"/>
          <w:sz w:val="28"/>
          <w:szCs w:val="28"/>
        </w:rPr>
        <w:t xml:space="preserve">17) </w:t>
      </w:r>
      <w:proofErr w:type="spellStart"/>
      <w:r w:rsidRPr="002719B4">
        <w:rPr>
          <w:color w:val="000000" w:themeColor="text1"/>
          <w:sz w:val="28"/>
          <w:szCs w:val="28"/>
        </w:rPr>
        <w:t>сформированность</w:t>
      </w:r>
      <w:proofErr w:type="spellEnd"/>
      <w:r w:rsidRPr="002719B4">
        <w:rPr>
          <w:color w:val="000000" w:themeColor="text1"/>
          <w:sz w:val="28"/>
          <w:szCs w:val="28"/>
        </w:rPr>
        <w:t xml:space="preserve"> основ экологической грамотности: осознание необходимости действий по сохранению </w:t>
      </w:r>
      <w:proofErr w:type="spellStart"/>
      <w:r w:rsidRPr="002719B4">
        <w:rPr>
          <w:color w:val="000000" w:themeColor="text1"/>
          <w:sz w:val="28"/>
          <w:szCs w:val="28"/>
        </w:rPr>
        <w:t>биораз</w:t>
      </w:r>
      <w:r w:rsidR="00485C22" w:rsidRPr="002719B4">
        <w:rPr>
          <w:color w:val="000000" w:themeColor="text1"/>
          <w:sz w:val="28"/>
          <w:szCs w:val="28"/>
        </w:rPr>
        <w:t>ООО</w:t>
      </w:r>
      <w:r w:rsidRPr="002719B4">
        <w:rPr>
          <w:color w:val="000000" w:themeColor="text1"/>
          <w:sz w:val="28"/>
          <w:szCs w:val="28"/>
        </w:rPr>
        <w:t>бразия</w:t>
      </w:r>
      <w:proofErr w:type="spellEnd"/>
      <w:r w:rsidRPr="002719B4">
        <w:rPr>
          <w:color w:val="000000" w:themeColor="text1"/>
          <w:sz w:val="28"/>
          <w:szCs w:val="28"/>
        </w:rPr>
        <w:t xml:space="preserve"> и охране природных экосистем, сохранению и укреплению здоровья человека; умение выбирать целевые установки в своих действиях и поступках по отношению к живой природе, своему здоровью и здоровью окружающих;</w:t>
      </w:r>
    </w:p>
    <w:p w14:paraId="0B99565D" w14:textId="77777777" w:rsidR="00B60A6C" w:rsidRPr="002719B4" w:rsidRDefault="00B60A6C" w:rsidP="00332665">
      <w:pPr>
        <w:spacing w:line="276" w:lineRule="auto"/>
        <w:ind w:firstLine="709"/>
        <w:jc w:val="both"/>
        <w:rPr>
          <w:color w:val="000000" w:themeColor="text1"/>
          <w:sz w:val="28"/>
          <w:szCs w:val="28"/>
        </w:rPr>
      </w:pPr>
      <w:r w:rsidRPr="002719B4">
        <w:rPr>
          <w:color w:val="000000" w:themeColor="text1"/>
          <w:sz w:val="28"/>
          <w:szCs w:val="28"/>
        </w:rPr>
        <w:t xml:space="preserve">18) умение использовать приобретенные знания и навыки для здорового образа жизни, сбалансированного питания и физической активности; неприятие вредных </w:t>
      </w:r>
      <w:r w:rsidRPr="002719B4">
        <w:rPr>
          <w:color w:val="000000" w:themeColor="text1"/>
          <w:sz w:val="28"/>
          <w:szCs w:val="28"/>
        </w:rPr>
        <w:lastRenderedPageBreak/>
        <w:t>привычек и зависимостей; умение противодействовать лженаучным манипуляциям в области здоровья;</w:t>
      </w:r>
    </w:p>
    <w:p w14:paraId="1492ED67" w14:textId="77777777" w:rsidR="00B60A6C" w:rsidRPr="002719B4" w:rsidRDefault="00B60A6C" w:rsidP="00332665">
      <w:pPr>
        <w:spacing w:line="276" w:lineRule="auto"/>
        <w:ind w:firstLine="709"/>
        <w:jc w:val="both"/>
        <w:rPr>
          <w:color w:val="000000" w:themeColor="text1"/>
          <w:sz w:val="28"/>
          <w:szCs w:val="28"/>
        </w:rPr>
      </w:pPr>
      <w:r w:rsidRPr="002719B4">
        <w:rPr>
          <w:color w:val="000000" w:themeColor="text1"/>
          <w:sz w:val="28"/>
          <w:szCs w:val="28"/>
        </w:rPr>
        <w:t>19) овладение приемами оказания первой помощи человеку, выращивания культурных растений и ухода за домашними животными.</w:t>
      </w:r>
    </w:p>
    <w:p w14:paraId="63AA440F" w14:textId="77777777" w:rsidR="00B60A6C" w:rsidRPr="002719B4" w:rsidRDefault="00BF1A99" w:rsidP="00332665">
      <w:pPr>
        <w:spacing w:line="276" w:lineRule="auto"/>
        <w:ind w:firstLine="709"/>
        <w:jc w:val="both"/>
        <w:rPr>
          <w:color w:val="000000" w:themeColor="text1"/>
          <w:sz w:val="28"/>
          <w:szCs w:val="28"/>
        </w:rPr>
      </w:pPr>
      <w:r w:rsidRPr="002719B4">
        <w:rPr>
          <w:color w:val="000000" w:themeColor="text1"/>
          <w:sz w:val="28"/>
          <w:szCs w:val="28"/>
        </w:rPr>
        <w:t>Предметн</w:t>
      </w:r>
      <w:r w:rsidR="005C429F" w:rsidRPr="002719B4">
        <w:rPr>
          <w:color w:val="000000" w:themeColor="text1"/>
          <w:sz w:val="28"/>
          <w:szCs w:val="28"/>
        </w:rPr>
        <w:t>ые</w:t>
      </w:r>
      <w:r w:rsidRPr="002719B4">
        <w:rPr>
          <w:color w:val="000000" w:themeColor="text1"/>
          <w:sz w:val="28"/>
          <w:szCs w:val="28"/>
        </w:rPr>
        <w:t xml:space="preserve"> </w:t>
      </w:r>
      <w:r w:rsidR="005C429F" w:rsidRPr="002719B4">
        <w:rPr>
          <w:color w:val="000000" w:themeColor="text1"/>
          <w:sz w:val="28"/>
          <w:szCs w:val="28"/>
        </w:rPr>
        <w:t>результаты по предметной области</w:t>
      </w:r>
      <w:r w:rsidRPr="002719B4">
        <w:rPr>
          <w:color w:val="000000" w:themeColor="text1"/>
          <w:sz w:val="28"/>
          <w:szCs w:val="28"/>
        </w:rPr>
        <w:t xml:space="preserve"> </w:t>
      </w:r>
      <w:r w:rsidRPr="002719B4">
        <w:rPr>
          <w:b/>
          <w:i/>
          <w:color w:val="000000" w:themeColor="text1"/>
          <w:sz w:val="28"/>
          <w:szCs w:val="28"/>
        </w:rPr>
        <w:t>"Основы духовно-нравственной культуры народов России"</w:t>
      </w:r>
      <w:r w:rsidRPr="002719B4">
        <w:rPr>
          <w:color w:val="000000" w:themeColor="text1"/>
          <w:sz w:val="28"/>
          <w:szCs w:val="28"/>
        </w:rPr>
        <w:t xml:space="preserve"> </w:t>
      </w:r>
      <w:r w:rsidR="00A64975" w:rsidRPr="002719B4">
        <w:rPr>
          <w:color w:val="000000" w:themeColor="text1"/>
          <w:sz w:val="28"/>
          <w:szCs w:val="28"/>
        </w:rPr>
        <w:t>обеспечива</w:t>
      </w:r>
      <w:r w:rsidR="00346B33" w:rsidRPr="002719B4">
        <w:rPr>
          <w:color w:val="000000" w:themeColor="text1"/>
          <w:sz w:val="28"/>
          <w:szCs w:val="28"/>
        </w:rPr>
        <w:t>ют</w:t>
      </w:r>
      <w:r w:rsidR="00A64975" w:rsidRPr="002719B4">
        <w:rPr>
          <w:b/>
          <w:color w:val="000000" w:themeColor="text1"/>
          <w:sz w:val="28"/>
          <w:szCs w:val="28"/>
        </w:rPr>
        <w:t>:</w:t>
      </w:r>
      <w:r w:rsidR="00A64975" w:rsidRPr="002719B4">
        <w:rPr>
          <w:color w:val="000000" w:themeColor="text1"/>
          <w:sz w:val="28"/>
          <w:szCs w:val="28"/>
        </w:rPr>
        <w:t xml:space="preserve"> </w:t>
      </w:r>
    </w:p>
    <w:p w14:paraId="1601E3C5" w14:textId="77777777" w:rsidR="00346B33" w:rsidRPr="002719B4" w:rsidRDefault="00346B33" w:rsidP="00332665">
      <w:pPr>
        <w:shd w:val="clear" w:color="auto" w:fill="FFFFFF"/>
        <w:spacing w:line="276" w:lineRule="auto"/>
        <w:ind w:firstLine="540"/>
        <w:rPr>
          <w:color w:val="000000" w:themeColor="text1"/>
          <w:sz w:val="28"/>
          <w:szCs w:val="28"/>
        </w:rPr>
      </w:pPr>
      <w:r w:rsidRPr="002719B4">
        <w:rPr>
          <w:color w:val="000000" w:themeColor="text1"/>
          <w:sz w:val="28"/>
          <w:szCs w:val="28"/>
        </w:rPr>
        <w:t>1) понимание вклада представителей различных народов России в формирования ее цивилизационного наследия;</w:t>
      </w:r>
    </w:p>
    <w:p w14:paraId="618BBAC1" w14:textId="77777777" w:rsidR="00346B33" w:rsidRPr="002719B4" w:rsidRDefault="00346B33" w:rsidP="00332665">
      <w:pPr>
        <w:shd w:val="clear" w:color="auto" w:fill="FFFFFF"/>
        <w:spacing w:line="276" w:lineRule="auto"/>
        <w:ind w:firstLine="540"/>
        <w:rPr>
          <w:color w:val="000000" w:themeColor="text1"/>
          <w:sz w:val="28"/>
          <w:szCs w:val="28"/>
        </w:rPr>
      </w:pPr>
      <w:bookmarkStart w:id="12" w:name="dst100974"/>
      <w:bookmarkEnd w:id="12"/>
      <w:r w:rsidRPr="002719B4">
        <w:rPr>
          <w:color w:val="000000" w:themeColor="text1"/>
          <w:sz w:val="28"/>
          <w:szCs w:val="28"/>
        </w:rPr>
        <w:t>2) понимание ценности многообразия культурных укладов народов, Российской Федерации;</w:t>
      </w:r>
    </w:p>
    <w:p w14:paraId="4888752D" w14:textId="77777777" w:rsidR="00346B33" w:rsidRPr="002719B4" w:rsidRDefault="00346B33" w:rsidP="00332665">
      <w:pPr>
        <w:shd w:val="clear" w:color="auto" w:fill="FFFFFF"/>
        <w:spacing w:line="276" w:lineRule="auto"/>
        <w:ind w:firstLine="540"/>
        <w:rPr>
          <w:color w:val="000000" w:themeColor="text1"/>
          <w:sz w:val="28"/>
          <w:szCs w:val="28"/>
        </w:rPr>
      </w:pPr>
      <w:bookmarkStart w:id="13" w:name="dst100975"/>
      <w:bookmarkEnd w:id="13"/>
      <w:r w:rsidRPr="002719B4">
        <w:rPr>
          <w:color w:val="000000" w:themeColor="text1"/>
          <w:sz w:val="28"/>
          <w:szCs w:val="28"/>
        </w:rPr>
        <w:t>3) поддержку интереса к традициям собственного народа и народов, проживающих в Российской Федерации;</w:t>
      </w:r>
    </w:p>
    <w:p w14:paraId="36040AE0" w14:textId="77777777" w:rsidR="00346B33" w:rsidRPr="002719B4" w:rsidRDefault="00346B33" w:rsidP="00332665">
      <w:pPr>
        <w:shd w:val="clear" w:color="auto" w:fill="FFFFFF"/>
        <w:spacing w:line="276" w:lineRule="auto"/>
        <w:ind w:firstLine="540"/>
        <w:rPr>
          <w:color w:val="000000" w:themeColor="text1"/>
          <w:sz w:val="28"/>
          <w:szCs w:val="28"/>
        </w:rPr>
      </w:pPr>
      <w:bookmarkStart w:id="14" w:name="dst100976"/>
      <w:bookmarkEnd w:id="14"/>
      <w:r w:rsidRPr="002719B4">
        <w:rPr>
          <w:color w:val="000000" w:themeColor="text1"/>
          <w:sz w:val="28"/>
          <w:szCs w:val="28"/>
        </w:rPr>
        <w:t>4) знание исторических примеров взаимопомощи и сотрудничества народов Российской Федерации;</w:t>
      </w:r>
    </w:p>
    <w:p w14:paraId="542210CF" w14:textId="77777777" w:rsidR="00346B33" w:rsidRPr="002719B4" w:rsidRDefault="00346B33" w:rsidP="00332665">
      <w:pPr>
        <w:shd w:val="clear" w:color="auto" w:fill="FFFFFF"/>
        <w:spacing w:line="276" w:lineRule="auto"/>
        <w:ind w:firstLine="540"/>
        <w:rPr>
          <w:color w:val="000000" w:themeColor="text1"/>
          <w:sz w:val="28"/>
          <w:szCs w:val="28"/>
        </w:rPr>
      </w:pPr>
      <w:bookmarkStart w:id="15" w:name="dst100977"/>
      <w:bookmarkEnd w:id="15"/>
      <w:r w:rsidRPr="002719B4">
        <w:rPr>
          <w:color w:val="000000" w:themeColor="text1"/>
          <w:sz w:val="28"/>
          <w:szCs w:val="28"/>
        </w:rPr>
        <w:t>5) формирование уважительного отношения к национальным и этническим ценностям, религиозным чувствам народов Российской Федерации;</w:t>
      </w:r>
    </w:p>
    <w:p w14:paraId="39EBC272" w14:textId="77777777" w:rsidR="00346B33" w:rsidRPr="002719B4" w:rsidRDefault="00346B33" w:rsidP="00332665">
      <w:pPr>
        <w:shd w:val="clear" w:color="auto" w:fill="FFFFFF"/>
        <w:spacing w:line="276" w:lineRule="auto"/>
        <w:ind w:firstLine="540"/>
        <w:rPr>
          <w:color w:val="000000" w:themeColor="text1"/>
          <w:sz w:val="28"/>
          <w:szCs w:val="28"/>
        </w:rPr>
      </w:pPr>
      <w:bookmarkStart w:id="16" w:name="dst100978"/>
      <w:bookmarkEnd w:id="16"/>
      <w:r w:rsidRPr="002719B4">
        <w:rPr>
          <w:color w:val="000000" w:themeColor="text1"/>
          <w:sz w:val="28"/>
          <w:szCs w:val="28"/>
        </w:rPr>
        <w:t>6) осознание ценности межнационального и межрелигиозного согласия;</w:t>
      </w:r>
    </w:p>
    <w:p w14:paraId="248F62D0" w14:textId="77777777" w:rsidR="00346B33" w:rsidRPr="002719B4" w:rsidRDefault="00346B33" w:rsidP="00332665">
      <w:pPr>
        <w:shd w:val="clear" w:color="auto" w:fill="FFFFFF"/>
        <w:spacing w:line="276" w:lineRule="auto"/>
        <w:ind w:firstLine="540"/>
        <w:rPr>
          <w:color w:val="000000" w:themeColor="text1"/>
          <w:sz w:val="28"/>
          <w:szCs w:val="28"/>
        </w:rPr>
      </w:pPr>
      <w:bookmarkStart w:id="17" w:name="dst100979"/>
      <w:bookmarkEnd w:id="17"/>
      <w:r w:rsidRPr="002719B4">
        <w:rPr>
          <w:color w:val="000000" w:themeColor="text1"/>
          <w:sz w:val="28"/>
          <w:szCs w:val="28"/>
        </w:rPr>
        <w:t>7) формирование представлений об образцах и примерах традиционного духовного наследия народов Российской Федерации.</w:t>
      </w:r>
    </w:p>
    <w:p w14:paraId="2BCE7F69" w14:textId="77777777" w:rsidR="00B60A6C" w:rsidRPr="002719B4" w:rsidRDefault="00B60A6C" w:rsidP="00332665">
      <w:pPr>
        <w:spacing w:line="276" w:lineRule="auto"/>
        <w:ind w:firstLine="709"/>
        <w:jc w:val="both"/>
        <w:rPr>
          <w:color w:val="000000" w:themeColor="text1"/>
          <w:sz w:val="28"/>
          <w:szCs w:val="28"/>
        </w:rPr>
      </w:pPr>
      <w:r w:rsidRPr="002719B4">
        <w:rPr>
          <w:color w:val="000000" w:themeColor="text1"/>
          <w:sz w:val="28"/>
          <w:szCs w:val="28"/>
        </w:rPr>
        <w:t xml:space="preserve">Предметные результаты по предметной области </w:t>
      </w:r>
      <w:r w:rsidRPr="002719B4">
        <w:rPr>
          <w:b/>
          <w:i/>
          <w:color w:val="000000" w:themeColor="text1"/>
          <w:sz w:val="28"/>
          <w:szCs w:val="28"/>
        </w:rPr>
        <w:t>"Искусство"</w:t>
      </w:r>
      <w:r w:rsidRPr="002719B4">
        <w:rPr>
          <w:color w:val="000000" w:themeColor="text1"/>
          <w:sz w:val="28"/>
          <w:szCs w:val="28"/>
        </w:rPr>
        <w:t xml:space="preserve"> обеспечива</w:t>
      </w:r>
      <w:r w:rsidR="0044340E" w:rsidRPr="002719B4">
        <w:rPr>
          <w:color w:val="000000" w:themeColor="text1"/>
          <w:sz w:val="28"/>
          <w:szCs w:val="28"/>
        </w:rPr>
        <w:t>ют</w:t>
      </w:r>
      <w:r w:rsidRPr="002719B4">
        <w:rPr>
          <w:color w:val="000000" w:themeColor="text1"/>
          <w:sz w:val="28"/>
          <w:szCs w:val="28"/>
        </w:rPr>
        <w:t>:</w:t>
      </w:r>
    </w:p>
    <w:p w14:paraId="2BFA9B50" w14:textId="77777777" w:rsidR="00B60A6C" w:rsidRPr="002719B4" w:rsidRDefault="00B60A6C" w:rsidP="00332665">
      <w:pPr>
        <w:spacing w:line="276" w:lineRule="auto"/>
        <w:ind w:firstLine="709"/>
        <w:jc w:val="both"/>
        <w:rPr>
          <w:color w:val="000000" w:themeColor="text1"/>
          <w:sz w:val="28"/>
          <w:szCs w:val="28"/>
        </w:rPr>
      </w:pPr>
      <w:r w:rsidRPr="002719B4">
        <w:rPr>
          <w:color w:val="000000" w:themeColor="text1"/>
          <w:sz w:val="28"/>
          <w:szCs w:val="28"/>
        </w:rPr>
        <w:t>По учебному предмету "</w:t>
      </w:r>
      <w:r w:rsidRPr="002719B4">
        <w:rPr>
          <w:b/>
          <w:color w:val="000000" w:themeColor="text1"/>
          <w:sz w:val="28"/>
          <w:szCs w:val="28"/>
        </w:rPr>
        <w:t>Изобразительное искусство</w:t>
      </w:r>
      <w:r w:rsidRPr="002719B4">
        <w:rPr>
          <w:color w:val="000000" w:themeColor="text1"/>
          <w:sz w:val="28"/>
          <w:szCs w:val="28"/>
        </w:rPr>
        <w:t>":</w:t>
      </w:r>
    </w:p>
    <w:p w14:paraId="4825206E" w14:textId="77777777" w:rsidR="00B60A6C" w:rsidRPr="002719B4" w:rsidRDefault="00B60A6C" w:rsidP="00332665">
      <w:pPr>
        <w:spacing w:line="276" w:lineRule="auto"/>
        <w:ind w:firstLine="709"/>
        <w:jc w:val="both"/>
        <w:rPr>
          <w:color w:val="000000" w:themeColor="text1"/>
          <w:sz w:val="28"/>
          <w:szCs w:val="28"/>
        </w:rPr>
      </w:pPr>
      <w:r w:rsidRPr="002719B4">
        <w:rPr>
          <w:color w:val="000000" w:themeColor="text1"/>
          <w:sz w:val="28"/>
          <w:szCs w:val="28"/>
        </w:rPr>
        <w:t xml:space="preserve">1) </w:t>
      </w:r>
      <w:proofErr w:type="spellStart"/>
      <w:r w:rsidRPr="002719B4">
        <w:rPr>
          <w:color w:val="000000" w:themeColor="text1"/>
          <w:sz w:val="28"/>
          <w:szCs w:val="28"/>
        </w:rPr>
        <w:t>сформированность</w:t>
      </w:r>
      <w:proofErr w:type="spellEnd"/>
      <w:r w:rsidRPr="002719B4">
        <w:rPr>
          <w:color w:val="000000" w:themeColor="text1"/>
          <w:sz w:val="28"/>
          <w:szCs w:val="28"/>
        </w:rPr>
        <w:t xml:space="preserve"> системы знаний: в области основ изобразительной грамоты (конструктивный рисунок; перспективное построение изображения; передача формы предмета светом и тенью; основы </w:t>
      </w:r>
      <w:proofErr w:type="spellStart"/>
      <w:r w:rsidRPr="002719B4">
        <w:rPr>
          <w:color w:val="000000" w:themeColor="text1"/>
          <w:sz w:val="28"/>
          <w:szCs w:val="28"/>
        </w:rPr>
        <w:t>цветоведения</w:t>
      </w:r>
      <w:proofErr w:type="spellEnd"/>
      <w:r w:rsidRPr="002719B4">
        <w:rPr>
          <w:color w:val="000000" w:themeColor="text1"/>
          <w:sz w:val="28"/>
          <w:szCs w:val="28"/>
        </w:rPr>
        <w:t>; пропорции человеческой фигуры и головы); о различных художественных материалах в изобразительном искусстве; о различных способах живописного построения изображения; о стилях и различных жанрах изобразительного искусства; о выдающихся отечественных и зарубежных художниках, скульпторах и архитекторах; о создании выразительного художественного образа и условности языка изобразительного искусства; о декоративно-прикладном искусстве (народное искусство и произведения современных художников декоративно-прикладного искусства); о различных видах дизайна; о различных способах проектной графики;</w:t>
      </w:r>
    </w:p>
    <w:p w14:paraId="535A0A08" w14:textId="77777777" w:rsidR="00B60A6C" w:rsidRPr="002719B4" w:rsidRDefault="00B60A6C" w:rsidP="00332665">
      <w:pPr>
        <w:spacing w:line="276" w:lineRule="auto"/>
        <w:ind w:firstLine="709"/>
        <w:jc w:val="both"/>
        <w:rPr>
          <w:color w:val="000000" w:themeColor="text1"/>
          <w:sz w:val="28"/>
          <w:szCs w:val="28"/>
        </w:rPr>
      </w:pPr>
      <w:r w:rsidRPr="002719B4">
        <w:rPr>
          <w:color w:val="000000" w:themeColor="text1"/>
          <w:sz w:val="28"/>
          <w:szCs w:val="28"/>
        </w:rPr>
        <w:t xml:space="preserve">2) </w:t>
      </w:r>
      <w:proofErr w:type="spellStart"/>
      <w:r w:rsidRPr="002719B4">
        <w:rPr>
          <w:color w:val="000000" w:themeColor="text1"/>
          <w:sz w:val="28"/>
          <w:szCs w:val="28"/>
        </w:rPr>
        <w:t>сформированность</w:t>
      </w:r>
      <w:proofErr w:type="spellEnd"/>
      <w:r w:rsidRPr="002719B4">
        <w:rPr>
          <w:color w:val="000000" w:themeColor="text1"/>
          <w:sz w:val="28"/>
          <w:szCs w:val="28"/>
        </w:rPr>
        <w:t xml:space="preserve"> умений: создавать выразительные декоративно-обобщенные изображения на основе традиционных образов; владеть практическими навыками выразительного использования формы, объема, цвета, фактуры и других средств в процессе создания в конкретном материале плоскостных или объемных декоративных композиций; выбирать характер линий для создания ярких, эмоциональных образов в рисунке; воспроизводить с натуры предметы окружающей реальности, используя различные художественные материалы; создавать образы, используя все выразительные возможности цвета; изображать сложную форму </w:t>
      </w:r>
      <w:r w:rsidRPr="002719B4">
        <w:rPr>
          <w:color w:val="000000" w:themeColor="text1"/>
          <w:sz w:val="28"/>
          <w:szCs w:val="28"/>
        </w:rPr>
        <w:lastRenderedPageBreak/>
        <w:t>предмета (силуэт) как соотношение простых геометрических фигур с соблюдением их пропорций; строить изображения простых предметов по правилам линейной перспективы; передавать с помощью света характер формы и эмоциональное напряжение в композиции; воспроизводить предметы и явления окружающей реальности по памяти и представлению (в доступной форме); выбирать и использовать различные художественные материалы для передачи собственного художественного замысла; создавать творческие работы в материале; выражать свои мысли изобразительными средствами: выполнять эскизы дизайнерских разработок (эскизы объектов малых архитектурных форм, эскизы художественного решения различных предметов, эскизы костюмов, эскизы графических композиций, эскизы декоративных панно); использовать информационно-коммуникационные технологии в создании художественных проектов;</w:t>
      </w:r>
    </w:p>
    <w:p w14:paraId="403FA83A" w14:textId="77777777" w:rsidR="00B60A6C" w:rsidRPr="002719B4" w:rsidRDefault="00B60A6C" w:rsidP="00332665">
      <w:pPr>
        <w:spacing w:line="276" w:lineRule="auto"/>
        <w:ind w:firstLine="709"/>
        <w:jc w:val="both"/>
        <w:rPr>
          <w:color w:val="000000" w:themeColor="text1"/>
          <w:sz w:val="28"/>
          <w:szCs w:val="28"/>
        </w:rPr>
      </w:pPr>
      <w:r w:rsidRPr="002719B4">
        <w:rPr>
          <w:color w:val="000000" w:themeColor="text1"/>
          <w:sz w:val="28"/>
          <w:szCs w:val="28"/>
        </w:rPr>
        <w:t>3) выполнение учебно-творческих работ с применением различных материалов и техник.</w:t>
      </w:r>
    </w:p>
    <w:p w14:paraId="6525924F" w14:textId="77777777" w:rsidR="00B60A6C" w:rsidRPr="002719B4" w:rsidRDefault="00B60A6C" w:rsidP="00332665">
      <w:pPr>
        <w:spacing w:line="276" w:lineRule="auto"/>
        <w:ind w:firstLine="709"/>
        <w:jc w:val="both"/>
        <w:rPr>
          <w:color w:val="000000" w:themeColor="text1"/>
          <w:sz w:val="28"/>
          <w:szCs w:val="28"/>
        </w:rPr>
      </w:pPr>
      <w:r w:rsidRPr="002719B4">
        <w:rPr>
          <w:color w:val="000000" w:themeColor="text1"/>
          <w:sz w:val="28"/>
          <w:szCs w:val="28"/>
        </w:rPr>
        <w:t>По учебному предмету "</w:t>
      </w:r>
      <w:r w:rsidRPr="002719B4">
        <w:rPr>
          <w:b/>
          <w:color w:val="000000" w:themeColor="text1"/>
          <w:sz w:val="28"/>
          <w:szCs w:val="28"/>
        </w:rPr>
        <w:t>Музыка</w:t>
      </w:r>
      <w:r w:rsidRPr="002719B4">
        <w:rPr>
          <w:color w:val="000000" w:themeColor="text1"/>
          <w:sz w:val="28"/>
          <w:szCs w:val="28"/>
        </w:rPr>
        <w:t>":</w:t>
      </w:r>
    </w:p>
    <w:p w14:paraId="6D6AC759" w14:textId="77777777" w:rsidR="00B60A6C" w:rsidRPr="002719B4" w:rsidRDefault="00B60A6C" w:rsidP="00332665">
      <w:pPr>
        <w:spacing w:line="276" w:lineRule="auto"/>
        <w:ind w:firstLine="709"/>
        <w:jc w:val="both"/>
        <w:rPr>
          <w:color w:val="000000" w:themeColor="text1"/>
          <w:sz w:val="28"/>
          <w:szCs w:val="28"/>
        </w:rPr>
      </w:pPr>
      <w:r w:rsidRPr="002719B4">
        <w:rPr>
          <w:color w:val="000000" w:themeColor="text1"/>
          <w:sz w:val="28"/>
          <w:szCs w:val="28"/>
        </w:rPr>
        <w:t>1) характеристику специфики музыки как вида искусства, значения музыки в художественной культуре и синтетических видах творчества, взаимосвязи между разными видами искусства на уровне общности идей, тем, художественных образов;</w:t>
      </w:r>
    </w:p>
    <w:p w14:paraId="346E9BB1" w14:textId="77777777" w:rsidR="00B60A6C" w:rsidRPr="002719B4" w:rsidRDefault="00B60A6C" w:rsidP="00332665">
      <w:pPr>
        <w:spacing w:line="276" w:lineRule="auto"/>
        <w:ind w:firstLine="709"/>
        <w:jc w:val="both"/>
        <w:rPr>
          <w:color w:val="000000" w:themeColor="text1"/>
          <w:sz w:val="28"/>
          <w:szCs w:val="28"/>
        </w:rPr>
      </w:pPr>
      <w:r w:rsidRPr="002719B4">
        <w:rPr>
          <w:color w:val="000000" w:themeColor="text1"/>
          <w:sz w:val="28"/>
          <w:szCs w:val="28"/>
        </w:rPr>
        <w:t>2) характеристику жанров народной и профессиональной музыки, форм музыки, характерных черт и образцов творчества русских и зарубежных композиторов, видов оркестров и инструментов;</w:t>
      </w:r>
    </w:p>
    <w:p w14:paraId="1257A09B" w14:textId="77777777" w:rsidR="00B60A6C" w:rsidRPr="002719B4" w:rsidRDefault="00B60A6C" w:rsidP="00332665">
      <w:pPr>
        <w:spacing w:line="276" w:lineRule="auto"/>
        <w:ind w:firstLine="709"/>
        <w:jc w:val="both"/>
        <w:rPr>
          <w:color w:val="000000" w:themeColor="text1"/>
          <w:sz w:val="28"/>
          <w:szCs w:val="28"/>
        </w:rPr>
      </w:pPr>
      <w:r w:rsidRPr="002719B4">
        <w:rPr>
          <w:color w:val="000000" w:themeColor="text1"/>
          <w:sz w:val="28"/>
          <w:szCs w:val="28"/>
        </w:rPr>
        <w:t>3) умение узнавать на слух и характеризовать произведения русской и зарубежной классики, образцы народного музыкального творчества, произведения современных композиторов;</w:t>
      </w:r>
    </w:p>
    <w:p w14:paraId="46B922D7" w14:textId="77777777" w:rsidR="00B60A6C" w:rsidRPr="002719B4" w:rsidRDefault="00B60A6C" w:rsidP="00332665">
      <w:pPr>
        <w:spacing w:line="276" w:lineRule="auto"/>
        <w:ind w:firstLine="709"/>
        <w:jc w:val="both"/>
        <w:rPr>
          <w:color w:val="000000" w:themeColor="text1"/>
          <w:sz w:val="28"/>
          <w:szCs w:val="28"/>
        </w:rPr>
      </w:pPr>
      <w:r w:rsidRPr="002719B4">
        <w:rPr>
          <w:color w:val="000000" w:themeColor="text1"/>
          <w:sz w:val="28"/>
          <w:szCs w:val="28"/>
        </w:rPr>
        <w:t>4) умение выразительно исполнять народные песни, песни композиторов- классиков и современных композиторов (в хоре и индивидуально), воспроизводить мелодии произведений инструментальных и вокальных жанров;</w:t>
      </w:r>
    </w:p>
    <w:p w14:paraId="477A655A" w14:textId="77777777" w:rsidR="00B60A6C" w:rsidRPr="002719B4" w:rsidRDefault="00B60A6C" w:rsidP="00332665">
      <w:pPr>
        <w:spacing w:line="276" w:lineRule="auto"/>
        <w:ind w:firstLine="709"/>
        <w:jc w:val="both"/>
        <w:rPr>
          <w:color w:val="000000" w:themeColor="text1"/>
          <w:sz w:val="28"/>
          <w:szCs w:val="28"/>
        </w:rPr>
      </w:pPr>
      <w:r w:rsidRPr="002719B4">
        <w:rPr>
          <w:color w:val="000000" w:themeColor="text1"/>
          <w:sz w:val="28"/>
          <w:szCs w:val="28"/>
        </w:rPr>
        <w:t>5) умение выявлять особенности интерпретации одной и той же художественной идеи, сюжета в творчестве различных композиторов;</w:t>
      </w:r>
    </w:p>
    <w:p w14:paraId="3D8EFFF8" w14:textId="77777777" w:rsidR="00B60A6C" w:rsidRPr="002719B4" w:rsidRDefault="00B60A6C" w:rsidP="00332665">
      <w:pPr>
        <w:spacing w:line="276" w:lineRule="auto"/>
        <w:ind w:firstLine="709"/>
        <w:jc w:val="both"/>
        <w:rPr>
          <w:color w:val="000000" w:themeColor="text1"/>
          <w:sz w:val="28"/>
          <w:szCs w:val="28"/>
        </w:rPr>
      </w:pPr>
      <w:r w:rsidRPr="002719B4">
        <w:rPr>
          <w:color w:val="000000" w:themeColor="text1"/>
          <w:sz w:val="28"/>
          <w:szCs w:val="28"/>
        </w:rPr>
        <w:t>6) умение различать звучание отдельных музыкальных инструментов, виды хора и оркестра.</w:t>
      </w:r>
    </w:p>
    <w:p w14:paraId="31FE9181" w14:textId="77777777" w:rsidR="00B60A6C" w:rsidRPr="002719B4" w:rsidRDefault="00B60A6C" w:rsidP="00332665">
      <w:pPr>
        <w:spacing w:line="276" w:lineRule="auto"/>
        <w:ind w:firstLine="709"/>
        <w:jc w:val="both"/>
        <w:rPr>
          <w:color w:val="000000" w:themeColor="text1"/>
          <w:sz w:val="28"/>
          <w:szCs w:val="28"/>
        </w:rPr>
      </w:pPr>
      <w:r w:rsidRPr="002719B4">
        <w:rPr>
          <w:color w:val="000000" w:themeColor="text1"/>
          <w:sz w:val="28"/>
          <w:szCs w:val="28"/>
        </w:rPr>
        <w:t>Достижение результатов освоения программы основного общего образования обеспечивается посредством включения в указанную программу предметных результатов освоения модулей предметов предметной области "Искусство".</w:t>
      </w:r>
    </w:p>
    <w:p w14:paraId="0E20D57D" w14:textId="77777777" w:rsidR="00B60A6C" w:rsidRPr="002719B4" w:rsidRDefault="00B60A6C" w:rsidP="00332665">
      <w:pPr>
        <w:spacing w:line="276" w:lineRule="auto"/>
        <w:ind w:firstLine="709"/>
        <w:jc w:val="both"/>
        <w:rPr>
          <w:color w:val="000000" w:themeColor="text1"/>
          <w:sz w:val="28"/>
          <w:szCs w:val="28"/>
        </w:rPr>
      </w:pPr>
      <w:r w:rsidRPr="002719B4">
        <w:rPr>
          <w:color w:val="000000" w:themeColor="text1"/>
          <w:sz w:val="28"/>
          <w:szCs w:val="28"/>
        </w:rPr>
        <w:t>Предметные результаты по учебному предмету "</w:t>
      </w:r>
      <w:r w:rsidRPr="002719B4">
        <w:rPr>
          <w:b/>
          <w:color w:val="000000" w:themeColor="text1"/>
          <w:sz w:val="28"/>
          <w:szCs w:val="28"/>
        </w:rPr>
        <w:t>Технология</w:t>
      </w:r>
      <w:r w:rsidRPr="002719B4">
        <w:rPr>
          <w:color w:val="000000" w:themeColor="text1"/>
          <w:sz w:val="28"/>
          <w:szCs w:val="28"/>
        </w:rPr>
        <w:t>" предметной области "</w:t>
      </w:r>
      <w:r w:rsidRPr="002719B4">
        <w:rPr>
          <w:b/>
          <w:i/>
          <w:color w:val="000000" w:themeColor="text1"/>
          <w:sz w:val="28"/>
          <w:szCs w:val="28"/>
        </w:rPr>
        <w:t>Технология</w:t>
      </w:r>
      <w:r w:rsidRPr="002719B4">
        <w:rPr>
          <w:color w:val="000000" w:themeColor="text1"/>
          <w:sz w:val="28"/>
          <w:szCs w:val="28"/>
        </w:rPr>
        <w:t>" обеспечива</w:t>
      </w:r>
      <w:r w:rsidR="0044340E" w:rsidRPr="002719B4">
        <w:rPr>
          <w:color w:val="000000" w:themeColor="text1"/>
          <w:sz w:val="28"/>
          <w:szCs w:val="28"/>
        </w:rPr>
        <w:t>ют</w:t>
      </w:r>
      <w:r w:rsidRPr="002719B4">
        <w:rPr>
          <w:color w:val="000000" w:themeColor="text1"/>
          <w:sz w:val="28"/>
          <w:szCs w:val="28"/>
        </w:rPr>
        <w:t>:</w:t>
      </w:r>
    </w:p>
    <w:p w14:paraId="1CAAC4CD" w14:textId="77777777" w:rsidR="00B60A6C" w:rsidRPr="002719B4" w:rsidRDefault="00B60A6C" w:rsidP="00332665">
      <w:pPr>
        <w:spacing w:line="276" w:lineRule="auto"/>
        <w:ind w:firstLine="709"/>
        <w:jc w:val="both"/>
        <w:rPr>
          <w:color w:val="000000" w:themeColor="text1"/>
          <w:sz w:val="28"/>
          <w:szCs w:val="28"/>
        </w:rPr>
      </w:pPr>
      <w:r w:rsidRPr="002719B4">
        <w:rPr>
          <w:color w:val="000000" w:themeColor="text1"/>
          <w:sz w:val="28"/>
          <w:szCs w:val="28"/>
        </w:rPr>
        <w:t xml:space="preserve">1) </w:t>
      </w:r>
      <w:proofErr w:type="spellStart"/>
      <w:r w:rsidRPr="002719B4">
        <w:rPr>
          <w:color w:val="000000" w:themeColor="text1"/>
          <w:sz w:val="28"/>
          <w:szCs w:val="28"/>
        </w:rPr>
        <w:t>сформированность</w:t>
      </w:r>
      <w:proofErr w:type="spellEnd"/>
      <w:r w:rsidRPr="002719B4">
        <w:rPr>
          <w:color w:val="000000" w:themeColor="text1"/>
          <w:sz w:val="28"/>
          <w:szCs w:val="28"/>
        </w:rPr>
        <w:t xml:space="preserve"> целостного представления о </w:t>
      </w:r>
      <w:proofErr w:type="spellStart"/>
      <w:r w:rsidRPr="002719B4">
        <w:rPr>
          <w:color w:val="000000" w:themeColor="text1"/>
          <w:sz w:val="28"/>
          <w:szCs w:val="28"/>
        </w:rPr>
        <w:t>техносфере</w:t>
      </w:r>
      <w:proofErr w:type="spellEnd"/>
      <w:r w:rsidRPr="002719B4">
        <w:rPr>
          <w:color w:val="000000" w:themeColor="text1"/>
          <w:sz w:val="28"/>
          <w:szCs w:val="28"/>
        </w:rPr>
        <w:t xml:space="preserve">, сущности технологической культуры и культуры труда; осознание роли техники и технологий для прогрессивного развития общества; понимание социальных и экологических </w:t>
      </w:r>
      <w:r w:rsidRPr="002719B4">
        <w:rPr>
          <w:color w:val="000000" w:themeColor="text1"/>
          <w:sz w:val="28"/>
          <w:szCs w:val="28"/>
        </w:rPr>
        <w:lastRenderedPageBreak/>
        <w:t>последствий развития технологий промышленного и сельскохозяйственного производства, энергетики и транспорта;</w:t>
      </w:r>
    </w:p>
    <w:p w14:paraId="5E4C9C46" w14:textId="77777777" w:rsidR="00B60A6C" w:rsidRPr="002719B4" w:rsidRDefault="00B60A6C" w:rsidP="00332665">
      <w:pPr>
        <w:spacing w:line="276" w:lineRule="auto"/>
        <w:ind w:firstLine="709"/>
        <w:jc w:val="both"/>
        <w:rPr>
          <w:color w:val="000000" w:themeColor="text1"/>
          <w:sz w:val="28"/>
          <w:szCs w:val="28"/>
        </w:rPr>
      </w:pPr>
      <w:r w:rsidRPr="002719B4">
        <w:rPr>
          <w:color w:val="000000" w:themeColor="text1"/>
          <w:sz w:val="28"/>
          <w:szCs w:val="28"/>
        </w:rPr>
        <w:t xml:space="preserve">2) </w:t>
      </w:r>
      <w:proofErr w:type="spellStart"/>
      <w:r w:rsidRPr="002719B4">
        <w:rPr>
          <w:color w:val="000000" w:themeColor="text1"/>
          <w:sz w:val="28"/>
          <w:szCs w:val="28"/>
        </w:rPr>
        <w:t>сформированность</w:t>
      </w:r>
      <w:proofErr w:type="spellEnd"/>
      <w:r w:rsidRPr="002719B4">
        <w:rPr>
          <w:color w:val="000000" w:themeColor="text1"/>
          <w:sz w:val="28"/>
          <w:szCs w:val="28"/>
        </w:rPr>
        <w:t xml:space="preserve"> представлений о современном уровне развития технологий и понимания трендов технологического развития, в том числе в сфере цифровых технологий и искусственного интеллекта, роботизированных систем, ресурсосберегающей энергетики и другим приоритетным направлениям научно-технологического развития Российской Федерации; овладение основами анализа закономерностей развития технологий и навыками синтеза новых технологических решений;</w:t>
      </w:r>
    </w:p>
    <w:p w14:paraId="3C142549" w14:textId="77777777" w:rsidR="00B60A6C" w:rsidRPr="002719B4" w:rsidRDefault="00B60A6C" w:rsidP="00332665">
      <w:pPr>
        <w:spacing w:line="276" w:lineRule="auto"/>
        <w:ind w:firstLine="709"/>
        <w:jc w:val="both"/>
        <w:rPr>
          <w:color w:val="000000" w:themeColor="text1"/>
          <w:sz w:val="28"/>
          <w:szCs w:val="28"/>
        </w:rPr>
      </w:pPr>
      <w:r w:rsidRPr="002719B4">
        <w:rPr>
          <w:color w:val="000000" w:themeColor="text1"/>
          <w:sz w:val="28"/>
          <w:szCs w:val="28"/>
        </w:rPr>
        <w:t>3) овладение методами учебно-исследовательской и проектной деятельности, решения творческих задач, моделирования, конструирования и эстетического оформления изделий, обеспечения сохранности продуктов труда;</w:t>
      </w:r>
    </w:p>
    <w:p w14:paraId="6BE74506" w14:textId="77777777" w:rsidR="00B60A6C" w:rsidRPr="002719B4" w:rsidRDefault="00B60A6C" w:rsidP="00332665">
      <w:pPr>
        <w:spacing w:line="276" w:lineRule="auto"/>
        <w:ind w:firstLine="709"/>
        <w:jc w:val="both"/>
        <w:rPr>
          <w:color w:val="000000" w:themeColor="text1"/>
          <w:sz w:val="28"/>
          <w:szCs w:val="28"/>
        </w:rPr>
      </w:pPr>
      <w:r w:rsidRPr="002719B4">
        <w:rPr>
          <w:color w:val="000000" w:themeColor="text1"/>
          <w:sz w:val="28"/>
          <w:szCs w:val="28"/>
        </w:rPr>
        <w:t>4) овладение средствами и формами графического отображения объектов или процессов, знаниями правил выполнения графической документации;</w:t>
      </w:r>
    </w:p>
    <w:p w14:paraId="224FD96A" w14:textId="77777777" w:rsidR="00B60A6C" w:rsidRPr="002719B4" w:rsidRDefault="00B60A6C" w:rsidP="00332665">
      <w:pPr>
        <w:spacing w:line="276" w:lineRule="auto"/>
        <w:ind w:firstLine="709"/>
        <w:jc w:val="both"/>
        <w:rPr>
          <w:color w:val="000000" w:themeColor="text1"/>
          <w:sz w:val="28"/>
          <w:szCs w:val="28"/>
        </w:rPr>
      </w:pPr>
      <w:r w:rsidRPr="002719B4">
        <w:rPr>
          <w:color w:val="000000" w:themeColor="text1"/>
          <w:sz w:val="28"/>
          <w:szCs w:val="28"/>
        </w:rPr>
        <w:t xml:space="preserve">5) </w:t>
      </w:r>
      <w:proofErr w:type="spellStart"/>
      <w:r w:rsidRPr="002719B4">
        <w:rPr>
          <w:color w:val="000000" w:themeColor="text1"/>
          <w:sz w:val="28"/>
          <w:szCs w:val="28"/>
        </w:rPr>
        <w:t>сформированность</w:t>
      </w:r>
      <w:proofErr w:type="spellEnd"/>
      <w:r w:rsidRPr="002719B4">
        <w:rPr>
          <w:color w:val="000000" w:themeColor="text1"/>
          <w:sz w:val="28"/>
          <w:szCs w:val="28"/>
        </w:rPr>
        <w:t xml:space="preserve"> умений устанавливать взаимосвязь знаний по разным учебным предметам для решения прикладных учебных задач;</w:t>
      </w:r>
    </w:p>
    <w:p w14:paraId="6C547014" w14:textId="77777777" w:rsidR="00B60A6C" w:rsidRPr="002719B4" w:rsidRDefault="00B60A6C" w:rsidP="00332665">
      <w:pPr>
        <w:spacing w:line="276" w:lineRule="auto"/>
        <w:ind w:firstLine="709"/>
        <w:jc w:val="both"/>
        <w:rPr>
          <w:color w:val="000000" w:themeColor="text1"/>
          <w:sz w:val="28"/>
          <w:szCs w:val="28"/>
        </w:rPr>
      </w:pPr>
      <w:r w:rsidRPr="002719B4">
        <w:rPr>
          <w:color w:val="000000" w:themeColor="text1"/>
          <w:sz w:val="28"/>
          <w:szCs w:val="28"/>
        </w:rPr>
        <w:t xml:space="preserve">6) </w:t>
      </w:r>
      <w:proofErr w:type="spellStart"/>
      <w:r w:rsidRPr="002719B4">
        <w:rPr>
          <w:color w:val="000000" w:themeColor="text1"/>
          <w:sz w:val="28"/>
          <w:szCs w:val="28"/>
        </w:rPr>
        <w:t>сформированность</w:t>
      </w:r>
      <w:proofErr w:type="spellEnd"/>
      <w:r w:rsidRPr="002719B4">
        <w:rPr>
          <w:color w:val="000000" w:themeColor="text1"/>
          <w:sz w:val="28"/>
          <w:szCs w:val="28"/>
        </w:rPr>
        <w:t xml:space="preserve"> умений применять технологии представления, преобразования и использования информации, оценивать возможности и области применения средств и инструментов ИКТ в современном производстве или сфере обслуживания;</w:t>
      </w:r>
    </w:p>
    <w:p w14:paraId="7E5C8E6C" w14:textId="77777777" w:rsidR="00B60A6C" w:rsidRPr="002719B4" w:rsidRDefault="00B60A6C" w:rsidP="00332665">
      <w:pPr>
        <w:spacing w:line="276" w:lineRule="auto"/>
        <w:ind w:firstLine="709"/>
        <w:jc w:val="both"/>
        <w:rPr>
          <w:color w:val="000000" w:themeColor="text1"/>
          <w:sz w:val="28"/>
          <w:szCs w:val="28"/>
        </w:rPr>
      </w:pPr>
      <w:r w:rsidRPr="002719B4">
        <w:rPr>
          <w:color w:val="000000" w:themeColor="text1"/>
          <w:sz w:val="28"/>
          <w:szCs w:val="28"/>
        </w:rPr>
        <w:t xml:space="preserve">7) </w:t>
      </w:r>
      <w:proofErr w:type="spellStart"/>
      <w:r w:rsidRPr="002719B4">
        <w:rPr>
          <w:color w:val="000000" w:themeColor="text1"/>
          <w:sz w:val="28"/>
          <w:szCs w:val="28"/>
        </w:rPr>
        <w:t>сформированность</w:t>
      </w:r>
      <w:proofErr w:type="spellEnd"/>
      <w:r w:rsidRPr="002719B4">
        <w:rPr>
          <w:color w:val="000000" w:themeColor="text1"/>
          <w:sz w:val="28"/>
          <w:szCs w:val="28"/>
        </w:rPr>
        <w:t xml:space="preserve"> представлений о мире профессий, связанных с изучаемыми технологиями, их востребованности на рынке труда.</w:t>
      </w:r>
    </w:p>
    <w:p w14:paraId="3FD0B973" w14:textId="77777777" w:rsidR="00B60A6C" w:rsidRPr="002719B4" w:rsidRDefault="00B60A6C" w:rsidP="00332665">
      <w:pPr>
        <w:spacing w:line="276" w:lineRule="auto"/>
        <w:ind w:firstLine="709"/>
        <w:jc w:val="both"/>
        <w:rPr>
          <w:color w:val="000000" w:themeColor="text1"/>
          <w:sz w:val="28"/>
          <w:szCs w:val="28"/>
        </w:rPr>
      </w:pPr>
      <w:r w:rsidRPr="002719B4">
        <w:rPr>
          <w:color w:val="000000" w:themeColor="text1"/>
          <w:sz w:val="28"/>
          <w:szCs w:val="28"/>
        </w:rPr>
        <w:t>Достижение результатов освоения программы основного общего образования обеспечивается посредством включения в указанную программу предметных результатов освоения модулей учебного предмета "Технология".</w:t>
      </w:r>
    </w:p>
    <w:p w14:paraId="45674020" w14:textId="77777777" w:rsidR="00B60A6C" w:rsidRPr="002719B4" w:rsidRDefault="00B60A6C" w:rsidP="00332665">
      <w:pPr>
        <w:spacing w:line="276" w:lineRule="auto"/>
        <w:ind w:firstLine="709"/>
        <w:jc w:val="both"/>
        <w:rPr>
          <w:color w:val="000000" w:themeColor="text1"/>
          <w:sz w:val="28"/>
          <w:szCs w:val="28"/>
        </w:rPr>
      </w:pPr>
      <w:r w:rsidRPr="002719B4">
        <w:rPr>
          <w:color w:val="000000" w:themeColor="text1"/>
          <w:sz w:val="28"/>
          <w:szCs w:val="28"/>
        </w:rPr>
        <w:t>Предметные результаты по предметной области "</w:t>
      </w:r>
      <w:r w:rsidRPr="002719B4">
        <w:rPr>
          <w:b/>
          <w:i/>
          <w:color w:val="000000" w:themeColor="text1"/>
          <w:sz w:val="28"/>
          <w:szCs w:val="28"/>
        </w:rPr>
        <w:t>Физическая культура и основы безопасности жизнедеятельности</w:t>
      </w:r>
      <w:r w:rsidRPr="002719B4">
        <w:rPr>
          <w:color w:val="000000" w:themeColor="text1"/>
          <w:sz w:val="28"/>
          <w:szCs w:val="28"/>
        </w:rPr>
        <w:t>" обеспечива</w:t>
      </w:r>
      <w:r w:rsidR="0044340E" w:rsidRPr="002719B4">
        <w:rPr>
          <w:color w:val="000000" w:themeColor="text1"/>
          <w:sz w:val="28"/>
          <w:szCs w:val="28"/>
        </w:rPr>
        <w:t>ют</w:t>
      </w:r>
      <w:r w:rsidRPr="002719B4">
        <w:rPr>
          <w:color w:val="000000" w:themeColor="text1"/>
          <w:sz w:val="28"/>
          <w:szCs w:val="28"/>
        </w:rPr>
        <w:t>:</w:t>
      </w:r>
    </w:p>
    <w:p w14:paraId="2513F32E" w14:textId="77777777" w:rsidR="00B60A6C" w:rsidRPr="002719B4" w:rsidRDefault="00B60A6C" w:rsidP="00332665">
      <w:pPr>
        <w:spacing w:line="276" w:lineRule="auto"/>
        <w:ind w:firstLine="709"/>
        <w:jc w:val="both"/>
        <w:rPr>
          <w:color w:val="000000" w:themeColor="text1"/>
          <w:sz w:val="28"/>
          <w:szCs w:val="28"/>
        </w:rPr>
      </w:pPr>
      <w:r w:rsidRPr="002719B4">
        <w:rPr>
          <w:color w:val="000000" w:themeColor="text1"/>
          <w:sz w:val="28"/>
          <w:szCs w:val="28"/>
        </w:rPr>
        <w:t>По учебному предмету "</w:t>
      </w:r>
      <w:r w:rsidRPr="002719B4">
        <w:rPr>
          <w:b/>
          <w:color w:val="000000" w:themeColor="text1"/>
          <w:sz w:val="28"/>
          <w:szCs w:val="28"/>
        </w:rPr>
        <w:t>Физическая культура</w:t>
      </w:r>
      <w:r w:rsidRPr="002719B4">
        <w:rPr>
          <w:color w:val="000000" w:themeColor="text1"/>
          <w:sz w:val="28"/>
          <w:szCs w:val="28"/>
        </w:rPr>
        <w:t>":</w:t>
      </w:r>
    </w:p>
    <w:p w14:paraId="0964E03D" w14:textId="77777777" w:rsidR="00B60A6C" w:rsidRPr="002719B4" w:rsidRDefault="00B60A6C" w:rsidP="00332665">
      <w:pPr>
        <w:spacing w:line="276" w:lineRule="auto"/>
        <w:ind w:firstLine="709"/>
        <w:jc w:val="both"/>
        <w:rPr>
          <w:color w:val="000000" w:themeColor="text1"/>
          <w:sz w:val="28"/>
          <w:szCs w:val="28"/>
        </w:rPr>
      </w:pPr>
      <w:r w:rsidRPr="002719B4">
        <w:rPr>
          <w:color w:val="000000" w:themeColor="text1"/>
          <w:sz w:val="28"/>
          <w:szCs w:val="28"/>
        </w:rPr>
        <w:t>1) формирование привычки к здоровому образу жизни и занятиям физической культурой;</w:t>
      </w:r>
    </w:p>
    <w:p w14:paraId="7DFB444C" w14:textId="77777777" w:rsidR="00B60A6C" w:rsidRPr="002719B4" w:rsidRDefault="00B60A6C" w:rsidP="00332665">
      <w:pPr>
        <w:spacing w:line="276" w:lineRule="auto"/>
        <w:ind w:firstLine="709"/>
        <w:jc w:val="both"/>
        <w:rPr>
          <w:color w:val="000000" w:themeColor="text1"/>
          <w:sz w:val="28"/>
          <w:szCs w:val="28"/>
        </w:rPr>
      </w:pPr>
      <w:r w:rsidRPr="002719B4">
        <w:rPr>
          <w:color w:val="000000" w:themeColor="text1"/>
          <w:sz w:val="28"/>
          <w:szCs w:val="28"/>
        </w:rPr>
        <w:t>2) умение планировать самостоятельные занятия физической культурой и строить индивидуальные программы оздоровления и физического развития;</w:t>
      </w:r>
    </w:p>
    <w:p w14:paraId="2B780408" w14:textId="77777777" w:rsidR="00B60A6C" w:rsidRPr="002719B4" w:rsidRDefault="00B60A6C" w:rsidP="00332665">
      <w:pPr>
        <w:spacing w:line="276" w:lineRule="auto"/>
        <w:ind w:firstLine="709"/>
        <w:jc w:val="both"/>
        <w:rPr>
          <w:color w:val="000000" w:themeColor="text1"/>
          <w:sz w:val="28"/>
          <w:szCs w:val="28"/>
        </w:rPr>
      </w:pPr>
      <w:r w:rsidRPr="002719B4">
        <w:rPr>
          <w:color w:val="000000" w:themeColor="text1"/>
          <w:sz w:val="28"/>
          <w:szCs w:val="28"/>
        </w:rPr>
        <w:t>3) умение отбирать физические упражнения и регулировать физические нагрузки для самостоятельных систематических занятий с различной функциональной направленностью с учетом индивидуальных возможностей и особенностей обучающихся, планировать содержание этих занятий, включать их в режим учебного дня и учебной недели;</w:t>
      </w:r>
    </w:p>
    <w:p w14:paraId="363F7A74" w14:textId="77777777" w:rsidR="00B60A6C" w:rsidRPr="002719B4" w:rsidRDefault="00B60A6C" w:rsidP="00332665">
      <w:pPr>
        <w:spacing w:line="276" w:lineRule="auto"/>
        <w:ind w:firstLine="709"/>
        <w:jc w:val="both"/>
        <w:rPr>
          <w:color w:val="000000" w:themeColor="text1"/>
          <w:sz w:val="28"/>
          <w:szCs w:val="28"/>
        </w:rPr>
      </w:pPr>
      <w:r w:rsidRPr="002719B4">
        <w:rPr>
          <w:color w:val="000000" w:themeColor="text1"/>
          <w:sz w:val="28"/>
          <w:szCs w:val="28"/>
        </w:rPr>
        <w:t>4) организацию самостоятельных систематических занятий физическими упражнениями с соблюдением правил техники безопасности и профилактики травматизма;</w:t>
      </w:r>
    </w:p>
    <w:p w14:paraId="3C497BEC" w14:textId="77777777" w:rsidR="00B60A6C" w:rsidRPr="002719B4" w:rsidRDefault="00B60A6C" w:rsidP="00332665">
      <w:pPr>
        <w:spacing w:line="276" w:lineRule="auto"/>
        <w:ind w:firstLine="709"/>
        <w:jc w:val="both"/>
        <w:rPr>
          <w:color w:val="000000" w:themeColor="text1"/>
          <w:sz w:val="28"/>
          <w:szCs w:val="28"/>
        </w:rPr>
      </w:pPr>
      <w:r w:rsidRPr="002719B4">
        <w:rPr>
          <w:color w:val="000000" w:themeColor="text1"/>
          <w:sz w:val="28"/>
          <w:szCs w:val="28"/>
        </w:rPr>
        <w:lastRenderedPageBreak/>
        <w:t>5) умение оказывать первую помощь при травмах (</w:t>
      </w:r>
      <w:proofErr w:type="gramStart"/>
      <w:r w:rsidRPr="002719B4">
        <w:rPr>
          <w:color w:val="000000" w:themeColor="text1"/>
          <w:sz w:val="28"/>
          <w:szCs w:val="28"/>
        </w:rPr>
        <w:t>например</w:t>
      </w:r>
      <w:proofErr w:type="gramEnd"/>
      <w:r w:rsidRPr="002719B4">
        <w:rPr>
          <w:color w:val="000000" w:themeColor="text1"/>
          <w:sz w:val="28"/>
          <w:szCs w:val="28"/>
        </w:rPr>
        <w:t>: извлечение и перемещение пострадавших, проведение иммобилизации с помощью подручных средств, выполнение осмотра пострадавшего на наличие наружных кровотечений и мероприятий по их остановке);</w:t>
      </w:r>
    </w:p>
    <w:p w14:paraId="6A23E705" w14:textId="77777777" w:rsidR="00B60A6C" w:rsidRPr="002719B4" w:rsidRDefault="00B60A6C" w:rsidP="00332665">
      <w:pPr>
        <w:spacing w:line="276" w:lineRule="auto"/>
        <w:ind w:firstLine="709"/>
        <w:jc w:val="both"/>
        <w:rPr>
          <w:color w:val="000000" w:themeColor="text1"/>
          <w:sz w:val="28"/>
          <w:szCs w:val="28"/>
        </w:rPr>
      </w:pPr>
      <w:r w:rsidRPr="002719B4">
        <w:rPr>
          <w:color w:val="000000" w:themeColor="text1"/>
          <w:sz w:val="28"/>
          <w:szCs w:val="28"/>
        </w:rPr>
        <w:t>6) умение проводить мониторинг физического развития и физической подготовленности, наблюдение за динамикой развития своих физических качеств и двигательных способностей, оценивать состояние организма и определять тренирующее воздействие занятий физическими упражнениями, определять индивидуальные режимы физической нагрузки, контролировать направленность ее воздействия на организм во время самостоятельных занятий физическими упражнениями;</w:t>
      </w:r>
    </w:p>
    <w:p w14:paraId="7E62A64B" w14:textId="77777777" w:rsidR="00B60A6C" w:rsidRPr="002719B4" w:rsidRDefault="00B60A6C" w:rsidP="00332665">
      <w:pPr>
        <w:spacing w:line="276" w:lineRule="auto"/>
        <w:ind w:firstLine="709"/>
        <w:jc w:val="both"/>
        <w:rPr>
          <w:color w:val="000000" w:themeColor="text1"/>
          <w:sz w:val="28"/>
          <w:szCs w:val="28"/>
        </w:rPr>
      </w:pPr>
      <w:r w:rsidRPr="002719B4">
        <w:rPr>
          <w:color w:val="000000" w:themeColor="text1"/>
          <w:sz w:val="28"/>
          <w:szCs w:val="28"/>
        </w:rPr>
        <w:t>7) умение выполнять комплексы общеразвивающих и корригирующих упражнений;</w:t>
      </w:r>
    </w:p>
    <w:p w14:paraId="299298A3" w14:textId="77777777" w:rsidR="00B60A6C" w:rsidRPr="002719B4" w:rsidRDefault="00B60A6C" w:rsidP="00332665">
      <w:pPr>
        <w:spacing w:line="276" w:lineRule="auto"/>
        <w:ind w:firstLine="709"/>
        <w:jc w:val="both"/>
        <w:rPr>
          <w:color w:val="000000" w:themeColor="text1"/>
          <w:sz w:val="28"/>
          <w:szCs w:val="28"/>
        </w:rPr>
      </w:pPr>
      <w:r w:rsidRPr="002719B4">
        <w:rPr>
          <w:color w:val="000000" w:themeColor="text1"/>
          <w:sz w:val="28"/>
          <w:szCs w:val="28"/>
        </w:rPr>
        <w:t>8) владение основами технических действий и приемами различных видов спорта, их использование в игровой и соревновательной деятельности;</w:t>
      </w:r>
    </w:p>
    <w:p w14:paraId="77F675C2" w14:textId="77777777" w:rsidR="00B60A6C" w:rsidRPr="002719B4" w:rsidRDefault="00B60A6C" w:rsidP="00332665">
      <w:pPr>
        <w:spacing w:line="276" w:lineRule="auto"/>
        <w:ind w:firstLine="709"/>
        <w:jc w:val="both"/>
        <w:rPr>
          <w:color w:val="000000" w:themeColor="text1"/>
          <w:sz w:val="28"/>
          <w:szCs w:val="28"/>
        </w:rPr>
      </w:pPr>
      <w:r w:rsidRPr="002719B4">
        <w:rPr>
          <w:color w:val="000000" w:themeColor="text1"/>
          <w:sz w:val="28"/>
          <w:szCs w:val="28"/>
        </w:rPr>
        <w:t>9) умение повышать функциональные возможности систем организма при подготовке к выполнению нормативов Всероссийского физкультурно-спортивного комплекса "Готов к труду и обороне" (ГТО).</w:t>
      </w:r>
    </w:p>
    <w:p w14:paraId="45109DCB" w14:textId="77777777" w:rsidR="00B60A6C" w:rsidRPr="002719B4" w:rsidRDefault="00B60A6C" w:rsidP="00332665">
      <w:pPr>
        <w:spacing w:line="276" w:lineRule="auto"/>
        <w:ind w:firstLine="709"/>
        <w:jc w:val="both"/>
        <w:rPr>
          <w:color w:val="000000" w:themeColor="text1"/>
          <w:sz w:val="28"/>
          <w:szCs w:val="28"/>
        </w:rPr>
      </w:pPr>
      <w:r w:rsidRPr="002719B4">
        <w:rPr>
          <w:color w:val="000000" w:themeColor="text1"/>
          <w:sz w:val="28"/>
          <w:szCs w:val="28"/>
        </w:rPr>
        <w:t>Достижение результатов освоения программы основного общего образования обеспечивается посредством включения в указанную программу предметных результатов освоения модулей учебного предмета "Физическая культура".</w:t>
      </w:r>
    </w:p>
    <w:p w14:paraId="29825A93" w14:textId="77777777" w:rsidR="00B60A6C" w:rsidRPr="002719B4" w:rsidRDefault="00B60A6C" w:rsidP="00332665">
      <w:pPr>
        <w:spacing w:line="276" w:lineRule="auto"/>
        <w:ind w:firstLine="709"/>
        <w:jc w:val="both"/>
        <w:rPr>
          <w:color w:val="000000" w:themeColor="text1"/>
          <w:sz w:val="28"/>
          <w:szCs w:val="28"/>
        </w:rPr>
      </w:pPr>
      <w:r w:rsidRPr="002719B4">
        <w:rPr>
          <w:color w:val="000000" w:themeColor="text1"/>
          <w:sz w:val="28"/>
          <w:szCs w:val="28"/>
        </w:rPr>
        <w:t>По учебному предмету "</w:t>
      </w:r>
      <w:r w:rsidRPr="002719B4">
        <w:rPr>
          <w:b/>
          <w:color w:val="000000" w:themeColor="text1"/>
          <w:sz w:val="28"/>
          <w:szCs w:val="28"/>
        </w:rPr>
        <w:t>Основы безопасности жизнедеятельности</w:t>
      </w:r>
      <w:r w:rsidRPr="002719B4">
        <w:rPr>
          <w:color w:val="000000" w:themeColor="text1"/>
          <w:sz w:val="28"/>
          <w:szCs w:val="28"/>
        </w:rPr>
        <w:t>":</w:t>
      </w:r>
    </w:p>
    <w:p w14:paraId="08D98D7A" w14:textId="77777777" w:rsidR="00B60A6C" w:rsidRPr="002719B4" w:rsidRDefault="00B60A6C" w:rsidP="00332665">
      <w:pPr>
        <w:spacing w:line="276" w:lineRule="auto"/>
        <w:ind w:firstLine="709"/>
        <w:jc w:val="both"/>
        <w:rPr>
          <w:color w:val="000000" w:themeColor="text1"/>
          <w:sz w:val="28"/>
          <w:szCs w:val="28"/>
        </w:rPr>
      </w:pPr>
      <w:r w:rsidRPr="002719B4">
        <w:rPr>
          <w:color w:val="000000" w:themeColor="text1"/>
          <w:sz w:val="28"/>
          <w:szCs w:val="28"/>
        </w:rPr>
        <w:t xml:space="preserve">1) </w:t>
      </w:r>
      <w:proofErr w:type="spellStart"/>
      <w:r w:rsidRPr="002719B4">
        <w:rPr>
          <w:color w:val="000000" w:themeColor="text1"/>
          <w:sz w:val="28"/>
          <w:szCs w:val="28"/>
        </w:rPr>
        <w:t>сформированность</w:t>
      </w:r>
      <w:proofErr w:type="spellEnd"/>
      <w:r w:rsidRPr="002719B4">
        <w:rPr>
          <w:color w:val="000000" w:themeColor="text1"/>
          <w:sz w:val="28"/>
          <w:szCs w:val="28"/>
        </w:rPr>
        <w:t xml:space="preserve"> культуры безопасности жизнедеятельности на основе освоенных знаний и умений, системного и комплексного понимания значимости безопасного поведения в условиях опасных и чрезвычайных ситуаций для личности, общества и государства;</w:t>
      </w:r>
    </w:p>
    <w:p w14:paraId="1D152D28" w14:textId="77777777" w:rsidR="00B60A6C" w:rsidRPr="002719B4" w:rsidRDefault="00B60A6C" w:rsidP="00332665">
      <w:pPr>
        <w:spacing w:line="276" w:lineRule="auto"/>
        <w:ind w:firstLine="709"/>
        <w:jc w:val="both"/>
        <w:rPr>
          <w:color w:val="000000" w:themeColor="text1"/>
          <w:sz w:val="28"/>
          <w:szCs w:val="28"/>
        </w:rPr>
      </w:pPr>
      <w:r w:rsidRPr="002719B4">
        <w:rPr>
          <w:color w:val="000000" w:themeColor="text1"/>
          <w:sz w:val="28"/>
          <w:szCs w:val="28"/>
        </w:rPr>
        <w:t xml:space="preserve">2) </w:t>
      </w:r>
      <w:proofErr w:type="spellStart"/>
      <w:r w:rsidRPr="002719B4">
        <w:rPr>
          <w:color w:val="000000" w:themeColor="text1"/>
          <w:sz w:val="28"/>
          <w:szCs w:val="28"/>
        </w:rPr>
        <w:t>сформированность</w:t>
      </w:r>
      <w:proofErr w:type="spellEnd"/>
      <w:r w:rsidRPr="002719B4">
        <w:rPr>
          <w:color w:val="000000" w:themeColor="text1"/>
          <w:sz w:val="28"/>
          <w:szCs w:val="28"/>
        </w:rPr>
        <w:t xml:space="preserve"> социально ответственного отношения к ведению здорового образа жизни, исключающего употребление наркотиков, алкоголя, курения и нанесения иного вреда собственному здоровью и здоровью окружающих;</w:t>
      </w:r>
    </w:p>
    <w:p w14:paraId="507214F9" w14:textId="77777777" w:rsidR="00B60A6C" w:rsidRPr="002719B4" w:rsidRDefault="00B60A6C" w:rsidP="00332665">
      <w:pPr>
        <w:spacing w:line="276" w:lineRule="auto"/>
        <w:ind w:firstLine="709"/>
        <w:jc w:val="both"/>
        <w:rPr>
          <w:color w:val="000000" w:themeColor="text1"/>
          <w:sz w:val="28"/>
          <w:szCs w:val="28"/>
        </w:rPr>
      </w:pPr>
      <w:r w:rsidRPr="002719B4">
        <w:rPr>
          <w:color w:val="000000" w:themeColor="text1"/>
          <w:sz w:val="28"/>
          <w:szCs w:val="28"/>
        </w:rPr>
        <w:t xml:space="preserve">3) </w:t>
      </w:r>
      <w:proofErr w:type="spellStart"/>
      <w:r w:rsidRPr="002719B4">
        <w:rPr>
          <w:color w:val="000000" w:themeColor="text1"/>
          <w:sz w:val="28"/>
          <w:szCs w:val="28"/>
        </w:rPr>
        <w:t>сформированность</w:t>
      </w:r>
      <w:proofErr w:type="spellEnd"/>
      <w:r w:rsidRPr="002719B4">
        <w:rPr>
          <w:color w:val="000000" w:themeColor="text1"/>
          <w:sz w:val="28"/>
          <w:szCs w:val="28"/>
        </w:rPr>
        <w:t xml:space="preserve"> активной жизненной позиции, умений и навыков личного участия в обеспечении мер безопасности личности, общества и государства;</w:t>
      </w:r>
    </w:p>
    <w:p w14:paraId="439B6C33" w14:textId="77777777" w:rsidR="00B60A6C" w:rsidRPr="002719B4" w:rsidRDefault="00B60A6C" w:rsidP="00332665">
      <w:pPr>
        <w:spacing w:line="276" w:lineRule="auto"/>
        <w:ind w:firstLine="709"/>
        <w:jc w:val="both"/>
        <w:rPr>
          <w:color w:val="000000" w:themeColor="text1"/>
          <w:sz w:val="28"/>
          <w:szCs w:val="28"/>
        </w:rPr>
      </w:pPr>
      <w:r w:rsidRPr="002719B4">
        <w:rPr>
          <w:color w:val="000000" w:themeColor="text1"/>
          <w:sz w:val="28"/>
          <w:szCs w:val="28"/>
        </w:rPr>
        <w:t>4) понимание и признание особой роли России в обеспечении государственной и международной безопасности, обороны страны, в противодействии основным вызовам современности: терроризму, экстремизму, незаконному распространению наркотических средств;</w:t>
      </w:r>
    </w:p>
    <w:p w14:paraId="3C92AEE7" w14:textId="77777777" w:rsidR="00B60A6C" w:rsidRPr="002719B4" w:rsidRDefault="00B60A6C" w:rsidP="00332665">
      <w:pPr>
        <w:spacing w:line="276" w:lineRule="auto"/>
        <w:ind w:firstLine="709"/>
        <w:jc w:val="both"/>
        <w:rPr>
          <w:color w:val="000000" w:themeColor="text1"/>
          <w:sz w:val="28"/>
          <w:szCs w:val="28"/>
        </w:rPr>
      </w:pPr>
      <w:r w:rsidRPr="002719B4">
        <w:rPr>
          <w:color w:val="000000" w:themeColor="text1"/>
          <w:sz w:val="28"/>
          <w:szCs w:val="28"/>
        </w:rPr>
        <w:t xml:space="preserve">5) </w:t>
      </w:r>
      <w:proofErr w:type="spellStart"/>
      <w:r w:rsidRPr="002719B4">
        <w:rPr>
          <w:color w:val="000000" w:themeColor="text1"/>
          <w:sz w:val="28"/>
          <w:szCs w:val="28"/>
        </w:rPr>
        <w:t>сформированность</w:t>
      </w:r>
      <w:proofErr w:type="spellEnd"/>
      <w:r w:rsidRPr="002719B4">
        <w:rPr>
          <w:color w:val="000000" w:themeColor="text1"/>
          <w:sz w:val="28"/>
          <w:szCs w:val="28"/>
        </w:rPr>
        <w:t xml:space="preserve"> чувства гордости за свою Родину, ответственного отношения к выполнению конституционного долга - защите Отечества;</w:t>
      </w:r>
    </w:p>
    <w:p w14:paraId="624CAD9B" w14:textId="77777777" w:rsidR="00B60A6C" w:rsidRPr="002719B4" w:rsidRDefault="00B60A6C" w:rsidP="00332665">
      <w:pPr>
        <w:spacing w:line="276" w:lineRule="auto"/>
        <w:ind w:firstLine="709"/>
        <w:jc w:val="both"/>
        <w:rPr>
          <w:color w:val="000000" w:themeColor="text1"/>
          <w:sz w:val="28"/>
          <w:szCs w:val="28"/>
        </w:rPr>
      </w:pPr>
      <w:r w:rsidRPr="002719B4">
        <w:rPr>
          <w:color w:val="000000" w:themeColor="text1"/>
          <w:sz w:val="28"/>
          <w:szCs w:val="28"/>
        </w:rPr>
        <w:t xml:space="preserve">6) знание и понимание роли государства и общества в решении задачи обеспечения национальной безопасности и защиты населения от опасных и </w:t>
      </w:r>
      <w:r w:rsidRPr="002719B4">
        <w:rPr>
          <w:color w:val="000000" w:themeColor="text1"/>
          <w:sz w:val="28"/>
          <w:szCs w:val="28"/>
        </w:rPr>
        <w:lastRenderedPageBreak/>
        <w:t>чрезвычайных ситуаций природного, техногенного и социального (в том числе террористического) характера;</w:t>
      </w:r>
    </w:p>
    <w:p w14:paraId="32ACFD68" w14:textId="77777777" w:rsidR="00B60A6C" w:rsidRPr="002719B4" w:rsidRDefault="00B60A6C" w:rsidP="00332665">
      <w:pPr>
        <w:spacing w:line="276" w:lineRule="auto"/>
        <w:ind w:firstLine="709"/>
        <w:jc w:val="both"/>
        <w:rPr>
          <w:color w:val="000000" w:themeColor="text1"/>
          <w:sz w:val="28"/>
          <w:szCs w:val="28"/>
        </w:rPr>
      </w:pPr>
      <w:r w:rsidRPr="002719B4">
        <w:rPr>
          <w:color w:val="000000" w:themeColor="text1"/>
          <w:sz w:val="28"/>
          <w:szCs w:val="28"/>
        </w:rPr>
        <w:t>7) понимание причин, механизмов возникновения и последствий распространенных видов опасных и чрезвычайных ситуаций, которые могут произойти во время пребывания в различных средах (в помещении, на улице, на природе, в общественных местах и на массовых мероприятиях, при коммуникации, при воздействии рисков культурной среды);</w:t>
      </w:r>
    </w:p>
    <w:p w14:paraId="3182606A" w14:textId="77777777" w:rsidR="00B60A6C" w:rsidRPr="002719B4" w:rsidRDefault="00B60A6C" w:rsidP="00332665">
      <w:pPr>
        <w:spacing w:line="276" w:lineRule="auto"/>
        <w:ind w:firstLine="709"/>
        <w:jc w:val="both"/>
        <w:rPr>
          <w:color w:val="000000" w:themeColor="text1"/>
          <w:sz w:val="28"/>
          <w:szCs w:val="28"/>
        </w:rPr>
      </w:pPr>
      <w:r w:rsidRPr="002719B4">
        <w:rPr>
          <w:color w:val="000000" w:themeColor="text1"/>
          <w:sz w:val="28"/>
          <w:szCs w:val="28"/>
        </w:rPr>
        <w:t>8) овладение знаниями и умениями применять и (или) использовать меры и средства индивидуальной защиты, приемы рационального и безопасного поведения в опасных и чрезвычайных ситуациях;</w:t>
      </w:r>
    </w:p>
    <w:p w14:paraId="71B98FFB" w14:textId="77777777" w:rsidR="00B60A6C" w:rsidRPr="002719B4" w:rsidRDefault="00B60A6C" w:rsidP="00332665">
      <w:pPr>
        <w:spacing w:line="276" w:lineRule="auto"/>
        <w:ind w:firstLine="709"/>
        <w:jc w:val="both"/>
        <w:rPr>
          <w:color w:val="000000" w:themeColor="text1"/>
          <w:sz w:val="28"/>
          <w:szCs w:val="28"/>
        </w:rPr>
      </w:pPr>
      <w:r w:rsidRPr="002719B4">
        <w:rPr>
          <w:color w:val="000000" w:themeColor="text1"/>
          <w:sz w:val="28"/>
          <w:szCs w:val="28"/>
        </w:rPr>
        <w:t>9) освоение основ медицинских знаний и владение умениями оказывать первую помощь пострадавшим при потере сознания, остановке дыхания, наружных кровотечениях, попадании инородных тел в верхние дыхательные пути, травмах различных областей тела, ожогах, отморожениях, отравлениях;</w:t>
      </w:r>
    </w:p>
    <w:p w14:paraId="76D58957" w14:textId="77777777" w:rsidR="00B60A6C" w:rsidRPr="002719B4" w:rsidRDefault="00B60A6C" w:rsidP="00332665">
      <w:pPr>
        <w:spacing w:line="276" w:lineRule="auto"/>
        <w:ind w:firstLine="709"/>
        <w:jc w:val="both"/>
        <w:rPr>
          <w:color w:val="000000" w:themeColor="text1"/>
          <w:sz w:val="28"/>
          <w:szCs w:val="28"/>
        </w:rPr>
      </w:pPr>
      <w:r w:rsidRPr="002719B4">
        <w:rPr>
          <w:color w:val="000000" w:themeColor="text1"/>
          <w:sz w:val="28"/>
          <w:szCs w:val="28"/>
        </w:rPr>
        <w:t>10) умение оценивать и прогнозировать неблагоприятные факторы обстановки и принимать обоснованные решения в опасной (чрезвычайной) ситуации с учетом реальных условий и возможностей;</w:t>
      </w:r>
    </w:p>
    <w:p w14:paraId="7902C3DD" w14:textId="77777777" w:rsidR="00B60A6C" w:rsidRPr="002719B4" w:rsidRDefault="00B60A6C" w:rsidP="00332665">
      <w:pPr>
        <w:spacing w:line="276" w:lineRule="auto"/>
        <w:ind w:firstLine="709"/>
        <w:jc w:val="both"/>
        <w:rPr>
          <w:color w:val="000000" w:themeColor="text1"/>
          <w:sz w:val="28"/>
          <w:szCs w:val="28"/>
        </w:rPr>
      </w:pPr>
      <w:r w:rsidRPr="002719B4">
        <w:rPr>
          <w:color w:val="000000" w:themeColor="text1"/>
          <w:sz w:val="28"/>
          <w:szCs w:val="28"/>
        </w:rPr>
        <w:t>11) освоение основ экологической культуры, методов проектирования собственной безопасной жизнедеятельности с учетом природных, техногенных и социальных рисков на территории проживания;</w:t>
      </w:r>
    </w:p>
    <w:p w14:paraId="7A20FFD3" w14:textId="77777777" w:rsidR="00B60A6C" w:rsidRPr="002719B4" w:rsidRDefault="00B60A6C" w:rsidP="00332665">
      <w:pPr>
        <w:spacing w:line="276" w:lineRule="auto"/>
        <w:ind w:firstLine="709"/>
        <w:jc w:val="both"/>
        <w:rPr>
          <w:color w:val="000000" w:themeColor="text1"/>
          <w:sz w:val="28"/>
          <w:szCs w:val="28"/>
        </w:rPr>
      </w:pPr>
      <w:r w:rsidRPr="002719B4">
        <w:rPr>
          <w:color w:val="000000" w:themeColor="text1"/>
          <w:sz w:val="28"/>
          <w:szCs w:val="28"/>
        </w:rPr>
        <w:t>12) овладение знаниями и умениями предупреждения опасных и чрезвычайных ситуаций, во время пребывания в различных средах (в помещении, на улице, на природе, в общественных местах и на массовых мероприятиях, при коммуникации, при воздействии рисков культурной среды).</w:t>
      </w:r>
    </w:p>
    <w:p w14:paraId="5F033C4F" w14:textId="77777777" w:rsidR="00B60A6C" w:rsidRPr="002719B4" w:rsidRDefault="00B60A6C" w:rsidP="00332665">
      <w:pPr>
        <w:spacing w:line="276" w:lineRule="auto"/>
        <w:ind w:firstLine="709"/>
        <w:jc w:val="both"/>
        <w:rPr>
          <w:color w:val="000000" w:themeColor="text1"/>
          <w:sz w:val="28"/>
          <w:szCs w:val="28"/>
        </w:rPr>
      </w:pPr>
      <w:r w:rsidRPr="002719B4">
        <w:rPr>
          <w:color w:val="000000" w:themeColor="text1"/>
          <w:sz w:val="28"/>
          <w:szCs w:val="28"/>
        </w:rPr>
        <w:t>Достижение результатов освоения программы основного общего образования обеспечивается посредством включения в указанную программу предметных результатов освоения модулей учебного предмета "Основы безопасности жизнедеятельности".</w:t>
      </w:r>
    </w:p>
    <w:p w14:paraId="1A2D89E1" w14:textId="77777777" w:rsidR="00911D20" w:rsidRPr="002719B4" w:rsidRDefault="00911D20" w:rsidP="00332665">
      <w:pPr>
        <w:spacing w:line="276" w:lineRule="auto"/>
        <w:ind w:firstLine="709"/>
        <w:jc w:val="both"/>
        <w:rPr>
          <w:color w:val="000000" w:themeColor="text1"/>
          <w:sz w:val="28"/>
          <w:szCs w:val="28"/>
        </w:rPr>
      </w:pPr>
      <w:r w:rsidRPr="002719B4">
        <w:rPr>
          <w:color w:val="000000" w:themeColor="text1"/>
          <w:sz w:val="28"/>
          <w:szCs w:val="28"/>
        </w:rPr>
        <w:t>Предметные результаты учебных курсов из части, формируемой участн</w:t>
      </w:r>
      <w:r w:rsidR="00D72D9F" w:rsidRPr="002719B4">
        <w:rPr>
          <w:color w:val="000000" w:themeColor="text1"/>
          <w:sz w:val="28"/>
          <w:szCs w:val="28"/>
        </w:rPr>
        <w:t>иками образовательных отношений указаны в Приложении 1.</w:t>
      </w:r>
      <w:r w:rsidRPr="002719B4">
        <w:rPr>
          <w:color w:val="000000" w:themeColor="text1"/>
          <w:sz w:val="28"/>
          <w:szCs w:val="28"/>
        </w:rPr>
        <w:t xml:space="preserve"> </w:t>
      </w:r>
    </w:p>
    <w:p w14:paraId="600F34C8" w14:textId="77777777" w:rsidR="00201D88" w:rsidRPr="002719B4" w:rsidRDefault="00201D88" w:rsidP="00332665">
      <w:pPr>
        <w:spacing w:line="276" w:lineRule="auto"/>
        <w:ind w:firstLine="709"/>
        <w:jc w:val="both"/>
        <w:rPr>
          <w:color w:val="000000" w:themeColor="text1"/>
          <w:sz w:val="28"/>
          <w:szCs w:val="28"/>
        </w:rPr>
      </w:pPr>
      <w:r w:rsidRPr="002719B4">
        <w:rPr>
          <w:color w:val="000000" w:themeColor="text1"/>
          <w:sz w:val="28"/>
          <w:szCs w:val="28"/>
        </w:rPr>
        <w:t xml:space="preserve">Личностные, </w:t>
      </w:r>
      <w:proofErr w:type="spellStart"/>
      <w:r w:rsidRPr="002719B4">
        <w:rPr>
          <w:color w:val="000000" w:themeColor="text1"/>
          <w:sz w:val="28"/>
          <w:szCs w:val="28"/>
        </w:rPr>
        <w:t>метапредметные</w:t>
      </w:r>
      <w:proofErr w:type="spellEnd"/>
      <w:r w:rsidRPr="002719B4">
        <w:rPr>
          <w:color w:val="000000" w:themeColor="text1"/>
          <w:sz w:val="28"/>
          <w:szCs w:val="28"/>
        </w:rPr>
        <w:t xml:space="preserve"> и предметные результаты конкретизированы </w:t>
      </w:r>
      <w:r w:rsidR="00FD7AE3" w:rsidRPr="002719B4">
        <w:rPr>
          <w:color w:val="000000" w:themeColor="text1"/>
          <w:sz w:val="28"/>
          <w:szCs w:val="28"/>
        </w:rPr>
        <w:t xml:space="preserve">по классам </w:t>
      </w:r>
      <w:r w:rsidRPr="002719B4">
        <w:rPr>
          <w:color w:val="000000" w:themeColor="text1"/>
          <w:sz w:val="28"/>
          <w:szCs w:val="28"/>
        </w:rPr>
        <w:t>в рабоч</w:t>
      </w:r>
      <w:r w:rsidR="0029062D" w:rsidRPr="002719B4">
        <w:rPr>
          <w:color w:val="000000" w:themeColor="text1"/>
          <w:sz w:val="28"/>
          <w:szCs w:val="28"/>
        </w:rPr>
        <w:t>и</w:t>
      </w:r>
      <w:r w:rsidR="00F0107F" w:rsidRPr="002719B4">
        <w:rPr>
          <w:color w:val="000000" w:themeColor="text1"/>
          <w:sz w:val="28"/>
          <w:szCs w:val="28"/>
        </w:rPr>
        <w:t xml:space="preserve">х программах учебных предметов; </w:t>
      </w:r>
      <w:r w:rsidRPr="002719B4">
        <w:rPr>
          <w:color w:val="000000" w:themeColor="text1"/>
          <w:sz w:val="28"/>
          <w:szCs w:val="28"/>
        </w:rPr>
        <w:t>учебных курсов, учебных модулей</w:t>
      </w:r>
      <w:r w:rsidR="00F0107F" w:rsidRPr="002719B4">
        <w:rPr>
          <w:color w:val="000000" w:themeColor="text1"/>
          <w:sz w:val="28"/>
          <w:szCs w:val="28"/>
        </w:rPr>
        <w:t xml:space="preserve"> отражены в </w:t>
      </w:r>
      <w:r w:rsidR="00D72D9F" w:rsidRPr="002719B4">
        <w:rPr>
          <w:color w:val="000000" w:themeColor="text1"/>
          <w:sz w:val="28"/>
          <w:szCs w:val="28"/>
        </w:rPr>
        <w:t>Приложени</w:t>
      </w:r>
      <w:r w:rsidR="00F0107F" w:rsidRPr="002719B4">
        <w:rPr>
          <w:color w:val="000000" w:themeColor="text1"/>
          <w:sz w:val="28"/>
          <w:szCs w:val="28"/>
        </w:rPr>
        <w:t>и 1.</w:t>
      </w:r>
    </w:p>
    <w:p w14:paraId="4268D7C3" w14:textId="77777777" w:rsidR="007B1C19" w:rsidRPr="002719B4" w:rsidRDefault="007B1C19" w:rsidP="00332665">
      <w:pPr>
        <w:spacing w:line="276" w:lineRule="auto"/>
        <w:ind w:firstLine="709"/>
        <w:jc w:val="both"/>
        <w:rPr>
          <w:color w:val="000000" w:themeColor="text1"/>
          <w:sz w:val="28"/>
          <w:szCs w:val="28"/>
        </w:rPr>
      </w:pPr>
      <w:r w:rsidRPr="002719B4">
        <w:rPr>
          <w:color w:val="000000" w:themeColor="text1"/>
          <w:sz w:val="28"/>
          <w:szCs w:val="28"/>
        </w:rPr>
        <w:t>Достижение обучающимися планируемых результатов освоения программы основного общего образования определяется после завершения обучения в процессе государственной итоговой аттестации.</w:t>
      </w:r>
    </w:p>
    <w:p w14:paraId="4B2A3E63" w14:textId="77777777" w:rsidR="007B1C19" w:rsidRPr="002719B4" w:rsidRDefault="007B1C19" w:rsidP="00332665">
      <w:pPr>
        <w:spacing w:line="276" w:lineRule="auto"/>
        <w:ind w:firstLine="709"/>
        <w:jc w:val="both"/>
        <w:rPr>
          <w:color w:val="000000" w:themeColor="text1"/>
          <w:sz w:val="28"/>
          <w:szCs w:val="28"/>
        </w:rPr>
      </w:pPr>
    </w:p>
    <w:p w14:paraId="6F1139A6" w14:textId="111339D9" w:rsidR="003E79C1" w:rsidRPr="002719B4" w:rsidRDefault="001008C2" w:rsidP="00632810">
      <w:pPr>
        <w:pStyle w:val="2"/>
        <w:numPr>
          <w:ilvl w:val="1"/>
          <w:numId w:val="84"/>
        </w:numPr>
        <w:spacing w:line="276" w:lineRule="auto"/>
        <w:jc w:val="center"/>
        <w:rPr>
          <w:color w:val="000000" w:themeColor="text1"/>
          <w:sz w:val="28"/>
          <w:szCs w:val="28"/>
        </w:rPr>
      </w:pPr>
      <w:bookmarkStart w:id="18" w:name="_Toc111084902"/>
      <w:bookmarkStart w:id="19" w:name="_Toc153884971"/>
      <w:r w:rsidRPr="002719B4">
        <w:rPr>
          <w:color w:val="000000" w:themeColor="text1"/>
          <w:sz w:val="28"/>
          <w:szCs w:val="28"/>
        </w:rPr>
        <w:t>Система оценки достижения планируемых результатов</w:t>
      </w:r>
      <w:bookmarkEnd w:id="19"/>
      <w:r w:rsidRPr="002719B4">
        <w:rPr>
          <w:color w:val="000000" w:themeColor="text1"/>
          <w:sz w:val="28"/>
          <w:szCs w:val="28"/>
        </w:rPr>
        <w:t xml:space="preserve"> </w:t>
      </w:r>
      <w:bookmarkEnd w:id="18"/>
    </w:p>
    <w:p w14:paraId="2EA8410B" w14:textId="24B5D74C" w:rsidR="001008C2" w:rsidRPr="002719B4" w:rsidRDefault="003E79C1" w:rsidP="003E79C1">
      <w:pPr>
        <w:pStyle w:val="2"/>
        <w:spacing w:line="276" w:lineRule="auto"/>
        <w:ind w:left="720" w:firstLine="0"/>
        <w:jc w:val="center"/>
        <w:rPr>
          <w:color w:val="000000" w:themeColor="text1"/>
          <w:sz w:val="28"/>
          <w:szCs w:val="28"/>
        </w:rPr>
      </w:pPr>
      <w:bookmarkStart w:id="20" w:name="_Toc153884972"/>
      <w:r w:rsidRPr="002719B4">
        <w:rPr>
          <w:color w:val="000000" w:themeColor="text1"/>
          <w:sz w:val="28"/>
          <w:szCs w:val="28"/>
        </w:rPr>
        <w:t>ООП ООО</w:t>
      </w:r>
      <w:bookmarkEnd w:id="20"/>
    </w:p>
    <w:p w14:paraId="07D41E1D" w14:textId="77777777" w:rsidR="001008C2" w:rsidRPr="002719B4" w:rsidRDefault="001008C2" w:rsidP="00332665">
      <w:pPr>
        <w:pStyle w:val="3"/>
        <w:spacing w:line="276" w:lineRule="auto"/>
        <w:rPr>
          <w:color w:val="000000" w:themeColor="text1"/>
          <w:sz w:val="28"/>
          <w:szCs w:val="28"/>
        </w:rPr>
      </w:pPr>
      <w:bookmarkStart w:id="21" w:name="_Toc111084903"/>
      <w:bookmarkStart w:id="22" w:name="_Toc153884973"/>
      <w:r w:rsidRPr="002719B4">
        <w:rPr>
          <w:color w:val="000000" w:themeColor="text1"/>
          <w:sz w:val="28"/>
          <w:szCs w:val="28"/>
        </w:rPr>
        <w:lastRenderedPageBreak/>
        <w:t>1.3.1. Общие положения</w:t>
      </w:r>
      <w:bookmarkEnd w:id="21"/>
      <w:bookmarkEnd w:id="22"/>
    </w:p>
    <w:p w14:paraId="1AF242CD" w14:textId="77777777" w:rsidR="003E79C1" w:rsidRPr="002719B4" w:rsidRDefault="003E79C1" w:rsidP="003E79C1">
      <w:pPr>
        <w:widowControl w:val="0"/>
        <w:tabs>
          <w:tab w:val="left" w:pos="142"/>
          <w:tab w:val="left" w:pos="851"/>
        </w:tabs>
        <w:autoSpaceDE w:val="0"/>
        <w:autoSpaceDN w:val="0"/>
        <w:adjustRightInd w:val="0"/>
        <w:spacing w:line="276" w:lineRule="auto"/>
        <w:ind w:firstLine="567"/>
        <w:jc w:val="center"/>
        <w:textAlignment w:val="center"/>
        <w:rPr>
          <w:rFonts w:eastAsia="Calibri"/>
          <w:color w:val="000000" w:themeColor="text1"/>
          <w:sz w:val="28"/>
          <w:szCs w:val="28"/>
        </w:rPr>
      </w:pPr>
      <w:bookmarkStart w:id="23" w:name="_Toc111084904"/>
    </w:p>
    <w:p w14:paraId="5AF966FF" w14:textId="194A98B5" w:rsidR="003E79C1" w:rsidRPr="002719B4" w:rsidRDefault="003E79C1" w:rsidP="003E79C1">
      <w:pPr>
        <w:widowControl w:val="0"/>
        <w:tabs>
          <w:tab w:val="left" w:pos="142"/>
          <w:tab w:val="left" w:pos="851"/>
        </w:tabs>
        <w:autoSpaceDE w:val="0"/>
        <w:autoSpaceDN w:val="0"/>
        <w:adjustRightInd w:val="0"/>
        <w:spacing w:line="276" w:lineRule="auto"/>
        <w:ind w:firstLine="567"/>
        <w:jc w:val="both"/>
        <w:textAlignment w:val="center"/>
        <w:rPr>
          <w:rFonts w:eastAsia="Calibri"/>
          <w:color w:val="000000" w:themeColor="text1"/>
          <w:sz w:val="28"/>
          <w:szCs w:val="28"/>
        </w:rPr>
      </w:pPr>
      <w:r w:rsidRPr="002719B4">
        <w:rPr>
          <w:rFonts w:eastAsia="Calibri"/>
          <w:color w:val="000000" w:themeColor="text1"/>
          <w:sz w:val="28"/>
          <w:szCs w:val="28"/>
        </w:rPr>
        <w:t xml:space="preserve">Согласно требования пункта 31.3 ФГОС ООО 2021 года система оценки достижения планируемых результатов освоения ООП </w:t>
      </w:r>
      <w:r w:rsidR="001B685C" w:rsidRPr="002719B4">
        <w:rPr>
          <w:rFonts w:eastAsia="Calibri"/>
          <w:color w:val="000000" w:themeColor="text1"/>
          <w:sz w:val="28"/>
          <w:szCs w:val="28"/>
        </w:rPr>
        <w:t>ООО</w:t>
      </w:r>
      <w:r w:rsidRPr="002719B4">
        <w:rPr>
          <w:rFonts w:eastAsia="Calibri"/>
          <w:color w:val="000000" w:themeColor="text1"/>
          <w:sz w:val="28"/>
          <w:szCs w:val="28"/>
        </w:rPr>
        <w:t xml:space="preserve"> школы </w:t>
      </w:r>
      <w:r w:rsidRPr="002719B4">
        <w:rPr>
          <w:rFonts w:eastAsia="Calibri"/>
          <w:b/>
          <w:color w:val="000000" w:themeColor="text1"/>
          <w:sz w:val="28"/>
          <w:szCs w:val="28"/>
        </w:rPr>
        <w:t>отражает содержание и критерии оценки, формы представления результатов оценочной деятельности</w:t>
      </w:r>
      <w:r w:rsidRPr="002719B4">
        <w:rPr>
          <w:rFonts w:eastAsia="Calibri"/>
          <w:color w:val="000000" w:themeColor="text1"/>
          <w:sz w:val="28"/>
          <w:szCs w:val="28"/>
        </w:rPr>
        <w:t xml:space="preserve"> и является частью системы оценки и управления качеством образования в школе в рамках оценочных процедур ВСОКО, а также служит основой при разработке школой локальных нормативных актов, регламентирующих вопросы:</w:t>
      </w:r>
    </w:p>
    <w:p w14:paraId="2CF12B24" w14:textId="77777777" w:rsidR="003E79C1" w:rsidRPr="002719B4" w:rsidRDefault="003E79C1" w:rsidP="00F02135">
      <w:pPr>
        <w:widowControl w:val="0"/>
        <w:numPr>
          <w:ilvl w:val="0"/>
          <w:numId w:val="66"/>
        </w:numPr>
        <w:tabs>
          <w:tab w:val="left" w:pos="142"/>
          <w:tab w:val="left" w:pos="851"/>
        </w:tabs>
        <w:autoSpaceDE w:val="0"/>
        <w:autoSpaceDN w:val="0"/>
        <w:adjustRightInd w:val="0"/>
        <w:spacing w:after="160" w:line="276" w:lineRule="auto"/>
        <w:ind w:left="0" w:firstLine="709"/>
        <w:contextualSpacing/>
        <w:jc w:val="both"/>
        <w:textAlignment w:val="center"/>
        <w:rPr>
          <w:rFonts w:eastAsia="Calibri"/>
          <w:color w:val="000000" w:themeColor="text1"/>
          <w:sz w:val="28"/>
          <w:szCs w:val="28"/>
        </w:rPr>
      </w:pPr>
      <w:r w:rsidRPr="002719B4">
        <w:rPr>
          <w:rFonts w:eastAsia="Calibri"/>
          <w:color w:val="000000" w:themeColor="text1"/>
          <w:sz w:val="28"/>
          <w:szCs w:val="28"/>
        </w:rPr>
        <w:t xml:space="preserve">системы оценки достижения планируемых результатов </w:t>
      </w:r>
      <w:proofErr w:type="spellStart"/>
      <w:r w:rsidRPr="002719B4">
        <w:rPr>
          <w:rFonts w:eastAsia="Calibri"/>
          <w:color w:val="000000" w:themeColor="text1"/>
          <w:sz w:val="28"/>
          <w:szCs w:val="28"/>
        </w:rPr>
        <w:t>осовоения</w:t>
      </w:r>
      <w:proofErr w:type="spellEnd"/>
      <w:r w:rsidRPr="002719B4">
        <w:rPr>
          <w:rFonts w:eastAsia="Calibri"/>
          <w:color w:val="000000" w:themeColor="text1"/>
          <w:sz w:val="28"/>
          <w:szCs w:val="28"/>
        </w:rPr>
        <w:t xml:space="preserve"> обучающимися образовательных </w:t>
      </w:r>
      <w:proofErr w:type="spellStart"/>
      <w:r w:rsidRPr="002719B4">
        <w:rPr>
          <w:rFonts w:eastAsia="Calibri"/>
          <w:color w:val="000000" w:themeColor="text1"/>
          <w:sz w:val="28"/>
          <w:szCs w:val="28"/>
        </w:rPr>
        <w:t>рограмм</w:t>
      </w:r>
      <w:proofErr w:type="spellEnd"/>
      <w:r w:rsidRPr="002719B4">
        <w:rPr>
          <w:rFonts w:eastAsia="Calibri"/>
          <w:color w:val="000000" w:themeColor="text1"/>
          <w:sz w:val="28"/>
          <w:szCs w:val="28"/>
        </w:rPr>
        <w:t xml:space="preserve"> по ФГОС;</w:t>
      </w:r>
    </w:p>
    <w:p w14:paraId="3B10CA23" w14:textId="77777777" w:rsidR="003E79C1" w:rsidRPr="002719B4" w:rsidRDefault="003E79C1" w:rsidP="00F02135">
      <w:pPr>
        <w:widowControl w:val="0"/>
        <w:numPr>
          <w:ilvl w:val="0"/>
          <w:numId w:val="66"/>
        </w:numPr>
        <w:tabs>
          <w:tab w:val="left" w:pos="142"/>
          <w:tab w:val="left" w:pos="851"/>
        </w:tabs>
        <w:autoSpaceDE w:val="0"/>
        <w:autoSpaceDN w:val="0"/>
        <w:adjustRightInd w:val="0"/>
        <w:spacing w:after="160" w:line="276" w:lineRule="auto"/>
        <w:ind w:left="0" w:firstLine="709"/>
        <w:contextualSpacing/>
        <w:jc w:val="both"/>
        <w:textAlignment w:val="center"/>
        <w:rPr>
          <w:rFonts w:eastAsia="Calibri"/>
          <w:color w:val="000000" w:themeColor="text1"/>
          <w:sz w:val="28"/>
          <w:szCs w:val="28"/>
        </w:rPr>
      </w:pPr>
      <w:r w:rsidRPr="002719B4">
        <w:rPr>
          <w:rFonts w:eastAsia="Calibri"/>
          <w:color w:val="000000" w:themeColor="text1"/>
          <w:sz w:val="28"/>
          <w:szCs w:val="28"/>
        </w:rPr>
        <w:t>форм, периодичности и порядка осуществления текущего контроля, промежуточной и итоговой аттестации обучающихся по предметам, не выносимым на ГИА;</w:t>
      </w:r>
    </w:p>
    <w:p w14:paraId="0E277430" w14:textId="77777777" w:rsidR="003E79C1" w:rsidRPr="002719B4" w:rsidRDefault="003E79C1" w:rsidP="00F02135">
      <w:pPr>
        <w:widowControl w:val="0"/>
        <w:numPr>
          <w:ilvl w:val="0"/>
          <w:numId w:val="66"/>
        </w:numPr>
        <w:tabs>
          <w:tab w:val="left" w:pos="142"/>
          <w:tab w:val="left" w:pos="851"/>
        </w:tabs>
        <w:autoSpaceDE w:val="0"/>
        <w:autoSpaceDN w:val="0"/>
        <w:adjustRightInd w:val="0"/>
        <w:spacing w:after="160" w:line="276" w:lineRule="auto"/>
        <w:ind w:left="0" w:firstLine="709"/>
        <w:contextualSpacing/>
        <w:jc w:val="both"/>
        <w:textAlignment w:val="center"/>
        <w:rPr>
          <w:rFonts w:eastAsia="Calibri"/>
          <w:color w:val="000000" w:themeColor="text1"/>
          <w:sz w:val="28"/>
          <w:szCs w:val="28"/>
        </w:rPr>
      </w:pPr>
      <w:r w:rsidRPr="002719B4">
        <w:rPr>
          <w:rFonts w:eastAsia="Calibri"/>
          <w:color w:val="000000" w:themeColor="text1"/>
          <w:sz w:val="28"/>
          <w:szCs w:val="28"/>
        </w:rPr>
        <w:t>проектной и учебно-исследовательской деятельности обучающихся школы;</w:t>
      </w:r>
    </w:p>
    <w:p w14:paraId="1AA11641" w14:textId="77777777" w:rsidR="003E79C1" w:rsidRPr="002719B4" w:rsidRDefault="003E79C1" w:rsidP="00F02135">
      <w:pPr>
        <w:widowControl w:val="0"/>
        <w:numPr>
          <w:ilvl w:val="0"/>
          <w:numId w:val="66"/>
        </w:numPr>
        <w:tabs>
          <w:tab w:val="left" w:pos="142"/>
          <w:tab w:val="left" w:pos="851"/>
        </w:tabs>
        <w:autoSpaceDE w:val="0"/>
        <w:autoSpaceDN w:val="0"/>
        <w:adjustRightInd w:val="0"/>
        <w:spacing w:after="160" w:line="276" w:lineRule="auto"/>
        <w:ind w:left="0" w:firstLine="709"/>
        <w:contextualSpacing/>
        <w:jc w:val="both"/>
        <w:textAlignment w:val="center"/>
        <w:rPr>
          <w:rFonts w:eastAsia="Calibri"/>
          <w:color w:val="000000" w:themeColor="text1"/>
          <w:sz w:val="28"/>
          <w:szCs w:val="28"/>
        </w:rPr>
      </w:pPr>
      <w:r w:rsidRPr="002719B4">
        <w:rPr>
          <w:rFonts w:eastAsia="Calibri"/>
          <w:color w:val="000000" w:themeColor="text1"/>
          <w:sz w:val="28"/>
          <w:szCs w:val="28"/>
        </w:rPr>
        <w:t>порядка обучения по индивидуальному учебному плану;</w:t>
      </w:r>
    </w:p>
    <w:p w14:paraId="30DF73A9" w14:textId="77777777" w:rsidR="003E79C1" w:rsidRPr="002719B4" w:rsidRDefault="003E79C1" w:rsidP="00F02135">
      <w:pPr>
        <w:widowControl w:val="0"/>
        <w:numPr>
          <w:ilvl w:val="0"/>
          <w:numId w:val="66"/>
        </w:numPr>
        <w:tabs>
          <w:tab w:val="left" w:pos="142"/>
          <w:tab w:val="left" w:pos="851"/>
        </w:tabs>
        <w:autoSpaceDE w:val="0"/>
        <w:autoSpaceDN w:val="0"/>
        <w:adjustRightInd w:val="0"/>
        <w:spacing w:after="160" w:line="276" w:lineRule="auto"/>
        <w:ind w:left="0" w:firstLine="709"/>
        <w:contextualSpacing/>
        <w:jc w:val="both"/>
        <w:textAlignment w:val="center"/>
        <w:rPr>
          <w:rFonts w:eastAsia="Calibri"/>
          <w:color w:val="000000" w:themeColor="text1"/>
          <w:sz w:val="28"/>
          <w:szCs w:val="28"/>
        </w:rPr>
      </w:pPr>
      <w:r w:rsidRPr="002719B4">
        <w:rPr>
          <w:rFonts w:eastAsia="Calibri"/>
          <w:color w:val="000000" w:themeColor="text1"/>
          <w:sz w:val="28"/>
          <w:szCs w:val="28"/>
        </w:rPr>
        <w:t xml:space="preserve">портфолио (портфеля) </w:t>
      </w:r>
      <w:proofErr w:type="gramStart"/>
      <w:r w:rsidRPr="002719B4">
        <w:rPr>
          <w:rFonts w:eastAsia="Calibri"/>
          <w:color w:val="000000" w:themeColor="text1"/>
          <w:sz w:val="28"/>
          <w:szCs w:val="28"/>
        </w:rPr>
        <w:t>достижений</w:t>
      </w:r>
      <w:proofErr w:type="gramEnd"/>
      <w:r w:rsidRPr="002719B4">
        <w:rPr>
          <w:rFonts w:eastAsia="Calibri"/>
          <w:color w:val="000000" w:themeColor="text1"/>
          <w:sz w:val="28"/>
          <w:szCs w:val="28"/>
        </w:rPr>
        <w:t xml:space="preserve"> обучающихся школы и др.</w:t>
      </w:r>
    </w:p>
    <w:p w14:paraId="0764EF24" w14:textId="77777777" w:rsidR="003E79C1" w:rsidRPr="002719B4" w:rsidRDefault="003E79C1" w:rsidP="003E79C1">
      <w:pPr>
        <w:widowControl w:val="0"/>
        <w:tabs>
          <w:tab w:val="left" w:pos="142"/>
          <w:tab w:val="left" w:pos="851"/>
        </w:tabs>
        <w:autoSpaceDE w:val="0"/>
        <w:autoSpaceDN w:val="0"/>
        <w:adjustRightInd w:val="0"/>
        <w:spacing w:line="276" w:lineRule="auto"/>
        <w:ind w:firstLine="567"/>
        <w:jc w:val="both"/>
        <w:textAlignment w:val="center"/>
        <w:rPr>
          <w:rFonts w:eastAsia="Calibri"/>
          <w:b/>
          <w:color w:val="000000" w:themeColor="text1"/>
          <w:sz w:val="28"/>
          <w:szCs w:val="28"/>
        </w:rPr>
      </w:pPr>
      <w:r w:rsidRPr="002719B4">
        <w:rPr>
          <w:rFonts w:eastAsia="Calibri"/>
          <w:b/>
          <w:color w:val="000000" w:themeColor="text1"/>
          <w:sz w:val="28"/>
          <w:szCs w:val="28"/>
        </w:rPr>
        <w:t>Основными направлениями и целями оценочной деятельности в школе являются:</w:t>
      </w:r>
    </w:p>
    <w:p w14:paraId="4636FC43" w14:textId="77777777" w:rsidR="003E79C1" w:rsidRPr="002719B4" w:rsidRDefault="003E79C1" w:rsidP="00F02135">
      <w:pPr>
        <w:widowControl w:val="0"/>
        <w:numPr>
          <w:ilvl w:val="0"/>
          <w:numId w:val="64"/>
        </w:numPr>
        <w:tabs>
          <w:tab w:val="left" w:pos="142"/>
          <w:tab w:val="left" w:pos="851"/>
        </w:tabs>
        <w:autoSpaceDE w:val="0"/>
        <w:autoSpaceDN w:val="0"/>
        <w:adjustRightInd w:val="0"/>
        <w:spacing w:after="160" w:line="276" w:lineRule="auto"/>
        <w:ind w:left="0" w:firstLine="709"/>
        <w:contextualSpacing/>
        <w:jc w:val="both"/>
        <w:textAlignment w:val="center"/>
        <w:rPr>
          <w:rFonts w:eastAsia="Calibri"/>
          <w:color w:val="000000" w:themeColor="text1"/>
          <w:sz w:val="28"/>
          <w:szCs w:val="28"/>
        </w:rPr>
      </w:pPr>
      <w:r w:rsidRPr="002719B4">
        <w:rPr>
          <w:rFonts w:eastAsia="Calibri"/>
          <w:color w:val="000000" w:themeColor="text1"/>
          <w:sz w:val="28"/>
          <w:szCs w:val="28"/>
        </w:rPr>
        <w:t xml:space="preserve">оценка </w:t>
      </w:r>
      <w:proofErr w:type="gramStart"/>
      <w:r w:rsidRPr="002719B4">
        <w:rPr>
          <w:rFonts w:eastAsia="Calibri"/>
          <w:color w:val="000000" w:themeColor="text1"/>
          <w:sz w:val="28"/>
          <w:szCs w:val="28"/>
        </w:rPr>
        <w:t>образовательных достижений</w:t>
      </w:r>
      <w:proofErr w:type="gramEnd"/>
      <w:r w:rsidRPr="002719B4">
        <w:rPr>
          <w:rFonts w:eastAsia="Calibri"/>
          <w:color w:val="000000" w:themeColor="text1"/>
          <w:sz w:val="28"/>
          <w:szCs w:val="28"/>
        </w:rPr>
        <w:t xml:space="preserve"> обучающихся на различных этапах обучения как основа их промежуточной и итоговой аттестации, а также основа процедур внутреннего мониторинга школы, мониторинговых исследований муниципального, регионального и федерального уровней; </w:t>
      </w:r>
    </w:p>
    <w:p w14:paraId="46787B6B" w14:textId="3BB6596B" w:rsidR="003E79C1" w:rsidRPr="002719B4" w:rsidRDefault="003E79C1" w:rsidP="00F02135">
      <w:pPr>
        <w:widowControl w:val="0"/>
        <w:numPr>
          <w:ilvl w:val="0"/>
          <w:numId w:val="64"/>
        </w:numPr>
        <w:tabs>
          <w:tab w:val="left" w:pos="142"/>
          <w:tab w:val="left" w:pos="851"/>
        </w:tabs>
        <w:autoSpaceDE w:val="0"/>
        <w:autoSpaceDN w:val="0"/>
        <w:adjustRightInd w:val="0"/>
        <w:spacing w:after="160" w:line="276" w:lineRule="auto"/>
        <w:ind w:left="0" w:firstLine="709"/>
        <w:contextualSpacing/>
        <w:jc w:val="both"/>
        <w:textAlignment w:val="center"/>
        <w:rPr>
          <w:rFonts w:eastAsia="Calibri"/>
          <w:color w:val="000000" w:themeColor="text1"/>
          <w:sz w:val="28"/>
          <w:szCs w:val="28"/>
        </w:rPr>
      </w:pPr>
      <w:r w:rsidRPr="002719B4">
        <w:rPr>
          <w:rFonts w:eastAsia="Calibri"/>
          <w:color w:val="000000" w:themeColor="text1"/>
          <w:sz w:val="28"/>
          <w:szCs w:val="28"/>
        </w:rPr>
        <w:t xml:space="preserve">оценка результатов деятельности педагогических кадров как основа аттестационных процедур и соответствие кадровых условий требованиям ФГОС </w:t>
      </w:r>
      <w:r w:rsidR="001B685C" w:rsidRPr="002719B4">
        <w:rPr>
          <w:rFonts w:eastAsia="Calibri"/>
          <w:color w:val="000000" w:themeColor="text1"/>
          <w:sz w:val="28"/>
          <w:szCs w:val="28"/>
        </w:rPr>
        <w:t>ООО</w:t>
      </w:r>
      <w:r w:rsidRPr="002719B4">
        <w:rPr>
          <w:rFonts w:eastAsia="Calibri"/>
          <w:color w:val="000000" w:themeColor="text1"/>
          <w:sz w:val="28"/>
          <w:szCs w:val="28"/>
        </w:rPr>
        <w:t xml:space="preserve"> 2021 года;</w:t>
      </w:r>
    </w:p>
    <w:p w14:paraId="172392FD" w14:textId="2846A4F4" w:rsidR="003E79C1" w:rsidRPr="002719B4" w:rsidRDefault="003E79C1" w:rsidP="00F02135">
      <w:pPr>
        <w:widowControl w:val="0"/>
        <w:numPr>
          <w:ilvl w:val="0"/>
          <w:numId w:val="64"/>
        </w:numPr>
        <w:tabs>
          <w:tab w:val="left" w:pos="142"/>
          <w:tab w:val="left" w:pos="851"/>
        </w:tabs>
        <w:autoSpaceDE w:val="0"/>
        <w:autoSpaceDN w:val="0"/>
        <w:adjustRightInd w:val="0"/>
        <w:spacing w:after="160" w:line="276" w:lineRule="auto"/>
        <w:ind w:left="0" w:firstLine="709"/>
        <w:contextualSpacing/>
        <w:jc w:val="both"/>
        <w:textAlignment w:val="center"/>
        <w:rPr>
          <w:rFonts w:eastAsia="Calibri"/>
          <w:color w:val="000000" w:themeColor="text1"/>
          <w:sz w:val="28"/>
          <w:szCs w:val="28"/>
        </w:rPr>
      </w:pPr>
      <w:r w:rsidRPr="002719B4">
        <w:rPr>
          <w:rFonts w:eastAsia="Calibri"/>
          <w:color w:val="000000" w:themeColor="text1"/>
          <w:sz w:val="28"/>
          <w:szCs w:val="28"/>
        </w:rPr>
        <w:t xml:space="preserve">оценка результатов деятельности школы как основа </w:t>
      </w:r>
      <w:proofErr w:type="spellStart"/>
      <w:r w:rsidRPr="002719B4">
        <w:rPr>
          <w:rFonts w:eastAsia="Calibri"/>
          <w:color w:val="000000" w:themeColor="text1"/>
          <w:sz w:val="28"/>
          <w:szCs w:val="28"/>
        </w:rPr>
        <w:t>аккредитационных</w:t>
      </w:r>
      <w:proofErr w:type="spellEnd"/>
      <w:r w:rsidRPr="002719B4">
        <w:rPr>
          <w:rFonts w:eastAsia="Calibri"/>
          <w:color w:val="000000" w:themeColor="text1"/>
          <w:sz w:val="28"/>
          <w:szCs w:val="28"/>
        </w:rPr>
        <w:t xml:space="preserve"> процедур и соответствие требованиям ФГОС </w:t>
      </w:r>
      <w:r w:rsidR="001B685C" w:rsidRPr="002719B4">
        <w:rPr>
          <w:rFonts w:eastAsia="Calibri"/>
          <w:color w:val="000000" w:themeColor="text1"/>
          <w:sz w:val="28"/>
          <w:szCs w:val="28"/>
        </w:rPr>
        <w:t>ООО</w:t>
      </w:r>
      <w:r w:rsidRPr="002719B4">
        <w:rPr>
          <w:rFonts w:eastAsia="Calibri"/>
          <w:color w:val="000000" w:themeColor="text1"/>
          <w:sz w:val="28"/>
          <w:szCs w:val="28"/>
        </w:rPr>
        <w:t xml:space="preserve"> 2021 года.</w:t>
      </w:r>
    </w:p>
    <w:p w14:paraId="4ACAA297" w14:textId="77777777" w:rsidR="003E79C1" w:rsidRPr="002719B4" w:rsidRDefault="003E79C1" w:rsidP="003E79C1">
      <w:pPr>
        <w:widowControl w:val="0"/>
        <w:tabs>
          <w:tab w:val="left" w:pos="142"/>
          <w:tab w:val="left" w:pos="851"/>
        </w:tabs>
        <w:autoSpaceDE w:val="0"/>
        <w:autoSpaceDN w:val="0"/>
        <w:adjustRightInd w:val="0"/>
        <w:spacing w:line="276" w:lineRule="auto"/>
        <w:ind w:firstLine="567"/>
        <w:jc w:val="both"/>
        <w:textAlignment w:val="center"/>
        <w:rPr>
          <w:rFonts w:eastAsia="Calibri"/>
          <w:color w:val="000000" w:themeColor="text1"/>
          <w:sz w:val="28"/>
          <w:szCs w:val="28"/>
        </w:rPr>
      </w:pPr>
      <w:r w:rsidRPr="002719B4">
        <w:rPr>
          <w:rFonts w:eastAsia="Calibri"/>
          <w:color w:val="000000" w:themeColor="text1"/>
          <w:sz w:val="28"/>
          <w:szCs w:val="28"/>
        </w:rPr>
        <w:t xml:space="preserve">Система оценивания в школе включает в себя 2 вида оценок: </w:t>
      </w:r>
    </w:p>
    <w:p w14:paraId="5ACC5AEA" w14:textId="77777777" w:rsidR="003E79C1" w:rsidRPr="002719B4" w:rsidRDefault="003E79C1" w:rsidP="00F02135">
      <w:pPr>
        <w:widowControl w:val="0"/>
        <w:numPr>
          <w:ilvl w:val="0"/>
          <w:numId w:val="40"/>
        </w:numPr>
        <w:tabs>
          <w:tab w:val="left" w:pos="142"/>
          <w:tab w:val="left" w:pos="851"/>
        </w:tabs>
        <w:autoSpaceDE w:val="0"/>
        <w:autoSpaceDN w:val="0"/>
        <w:adjustRightInd w:val="0"/>
        <w:spacing w:after="160" w:line="276" w:lineRule="auto"/>
        <w:contextualSpacing/>
        <w:jc w:val="both"/>
        <w:textAlignment w:val="center"/>
        <w:rPr>
          <w:rFonts w:eastAsia="Calibri"/>
          <w:b/>
          <w:color w:val="000000" w:themeColor="text1"/>
          <w:sz w:val="28"/>
          <w:szCs w:val="28"/>
        </w:rPr>
      </w:pPr>
      <w:r w:rsidRPr="002719B4">
        <w:rPr>
          <w:rFonts w:eastAsia="Calibri"/>
          <w:b/>
          <w:color w:val="000000" w:themeColor="text1"/>
          <w:sz w:val="28"/>
          <w:szCs w:val="28"/>
        </w:rPr>
        <w:t>Внутренняя оценка, которая включает в себя:</w:t>
      </w:r>
    </w:p>
    <w:p w14:paraId="6CC89799" w14:textId="77777777" w:rsidR="003E79C1" w:rsidRPr="002719B4" w:rsidRDefault="003E79C1" w:rsidP="00F02135">
      <w:pPr>
        <w:widowControl w:val="0"/>
        <w:numPr>
          <w:ilvl w:val="0"/>
          <w:numId w:val="63"/>
        </w:numPr>
        <w:tabs>
          <w:tab w:val="left" w:pos="142"/>
          <w:tab w:val="left" w:pos="851"/>
        </w:tabs>
        <w:autoSpaceDE w:val="0"/>
        <w:autoSpaceDN w:val="0"/>
        <w:adjustRightInd w:val="0"/>
        <w:spacing w:line="276" w:lineRule="auto"/>
        <w:ind w:left="0" w:firstLine="142"/>
        <w:jc w:val="both"/>
        <w:textAlignment w:val="center"/>
        <w:rPr>
          <w:rFonts w:eastAsia="Calibri"/>
          <w:color w:val="000000" w:themeColor="text1"/>
          <w:sz w:val="28"/>
          <w:szCs w:val="28"/>
          <w:lang w:val="en-US"/>
        </w:rPr>
      </w:pPr>
      <w:proofErr w:type="spellStart"/>
      <w:r w:rsidRPr="002719B4">
        <w:rPr>
          <w:rFonts w:eastAsia="Calibri"/>
          <w:color w:val="000000" w:themeColor="text1"/>
          <w:sz w:val="28"/>
          <w:szCs w:val="28"/>
          <w:lang w:val="en-US"/>
        </w:rPr>
        <w:t>стартовую</w:t>
      </w:r>
      <w:proofErr w:type="spellEnd"/>
      <w:r w:rsidRPr="002719B4">
        <w:rPr>
          <w:rFonts w:eastAsia="Calibri"/>
          <w:color w:val="000000" w:themeColor="text1"/>
          <w:sz w:val="28"/>
          <w:szCs w:val="28"/>
          <w:lang w:val="en-US"/>
        </w:rPr>
        <w:t xml:space="preserve"> </w:t>
      </w:r>
      <w:proofErr w:type="spellStart"/>
      <w:r w:rsidRPr="002719B4">
        <w:rPr>
          <w:rFonts w:eastAsia="Calibri"/>
          <w:color w:val="000000" w:themeColor="text1"/>
          <w:sz w:val="28"/>
          <w:szCs w:val="28"/>
          <w:lang w:val="en-US"/>
        </w:rPr>
        <w:t>педагогическую</w:t>
      </w:r>
      <w:proofErr w:type="spellEnd"/>
      <w:r w:rsidRPr="002719B4">
        <w:rPr>
          <w:rFonts w:eastAsia="Calibri"/>
          <w:color w:val="000000" w:themeColor="text1"/>
          <w:sz w:val="28"/>
          <w:szCs w:val="28"/>
          <w:lang w:val="en-US"/>
        </w:rPr>
        <w:t xml:space="preserve"> </w:t>
      </w:r>
      <w:proofErr w:type="spellStart"/>
      <w:r w:rsidRPr="002719B4">
        <w:rPr>
          <w:rFonts w:eastAsia="Calibri"/>
          <w:color w:val="000000" w:themeColor="text1"/>
          <w:sz w:val="28"/>
          <w:szCs w:val="28"/>
          <w:lang w:val="en-US"/>
        </w:rPr>
        <w:t>диагностику</w:t>
      </w:r>
      <w:proofErr w:type="spellEnd"/>
      <w:r w:rsidRPr="002719B4">
        <w:rPr>
          <w:rFonts w:eastAsia="Calibri"/>
          <w:color w:val="000000" w:themeColor="text1"/>
          <w:sz w:val="28"/>
          <w:szCs w:val="28"/>
          <w:lang w:val="en-US"/>
        </w:rPr>
        <w:t>;</w:t>
      </w:r>
    </w:p>
    <w:p w14:paraId="666CCB8E" w14:textId="77777777" w:rsidR="003E79C1" w:rsidRPr="002719B4" w:rsidRDefault="003E79C1" w:rsidP="00F02135">
      <w:pPr>
        <w:widowControl w:val="0"/>
        <w:numPr>
          <w:ilvl w:val="0"/>
          <w:numId w:val="63"/>
        </w:numPr>
        <w:tabs>
          <w:tab w:val="left" w:pos="142"/>
          <w:tab w:val="left" w:pos="851"/>
        </w:tabs>
        <w:autoSpaceDE w:val="0"/>
        <w:autoSpaceDN w:val="0"/>
        <w:adjustRightInd w:val="0"/>
        <w:spacing w:line="276" w:lineRule="auto"/>
        <w:ind w:left="0" w:firstLine="142"/>
        <w:jc w:val="both"/>
        <w:textAlignment w:val="center"/>
        <w:rPr>
          <w:rFonts w:eastAsia="Calibri"/>
          <w:color w:val="000000" w:themeColor="text1"/>
          <w:sz w:val="28"/>
          <w:szCs w:val="28"/>
          <w:lang w:val="en-US"/>
        </w:rPr>
      </w:pPr>
      <w:proofErr w:type="spellStart"/>
      <w:r w:rsidRPr="002719B4">
        <w:rPr>
          <w:rFonts w:eastAsia="Calibri"/>
          <w:color w:val="000000" w:themeColor="text1"/>
          <w:sz w:val="28"/>
          <w:szCs w:val="28"/>
          <w:lang w:val="en-US"/>
        </w:rPr>
        <w:t>текущую</w:t>
      </w:r>
      <w:proofErr w:type="spellEnd"/>
      <w:r w:rsidRPr="002719B4">
        <w:rPr>
          <w:rFonts w:eastAsia="Calibri"/>
          <w:color w:val="000000" w:themeColor="text1"/>
          <w:sz w:val="28"/>
          <w:szCs w:val="28"/>
          <w:lang w:val="en-US"/>
        </w:rPr>
        <w:t xml:space="preserve"> и </w:t>
      </w:r>
      <w:proofErr w:type="spellStart"/>
      <w:r w:rsidRPr="002719B4">
        <w:rPr>
          <w:rFonts w:eastAsia="Calibri"/>
          <w:color w:val="000000" w:themeColor="text1"/>
          <w:sz w:val="28"/>
          <w:szCs w:val="28"/>
          <w:lang w:val="en-US"/>
        </w:rPr>
        <w:t>тематическую</w:t>
      </w:r>
      <w:proofErr w:type="spellEnd"/>
      <w:r w:rsidRPr="002719B4">
        <w:rPr>
          <w:rFonts w:eastAsia="Calibri"/>
          <w:color w:val="000000" w:themeColor="text1"/>
          <w:sz w:val="28"/>
          <w:szCs w:val="28"/>
          <w:lang w:val="en-US"/>
        </w:rPr>
        <w:t xml:space="preserve"> </w:t>
      </w:r>
      <w:proofErr w:type="spellStart"/>
      <w:r w:rsidRPr="002719B4">
        <w:rPr>
          <w:rFonts w:eastAsia="Calibri"/>
          <w:color w:val="000000" w:themeColor="text1"/>
          <w:sz w:val="28"/>
          <w:szCs w:val="28"/>
          <w:lang w:val="en-US"/>
        </w:rPr>
        <w:t>оценку</w:t>
      </w:r>
      <w:proofErr w:type="spellEnd"/>
      <w:r w:rsidRPr="002719B4">
        <w:rPr>
          <w:rFonts w:eastAsia="Calibri"/>
          <w:color w:val="000000" w:themeColor="text1"/>
          <w:sz w:val="28"/>
          <w:szCs w:val="28"/>
          <w:lang w:val="en-US"/>
        </w:rPr>
        <w:t>;</w:t>
      </w:r>
    </w:p>
    <w:p w14:paraId="76C9F3E7" w14:textId="77777777" w:rsidR="003E79C1" w:rsidRPr="002719B4" w:rsidRDefault="003E79C1" w:rsidP="00F02135">
      <w:pPr>
        <w:widowControl w:val="0"/>
        <w:numPr>
          <w:ilvl w:val="0"/>
          <w:numId w:val="63"/>
        </w:numPr>
        <w:tabs>
          <w:tab w:val="left" w:pos="142"/>
          <w:tab w:val="left" w:pos="851"/>
        </w:tabs>
        <w:autoSpaceDE w:val="0"/>
        <w:autoSpaceDN w:val="0"/>
        <w:adjustRightInd w:val="0"/>
        <w:spacing w:line="276" w:lineRule="auto"/>
        <w:ind w:left="0" w:firstLine="142"/>
        <w:jc w:val="both"/>
        <w:textAlignment w:val="center"/>
        <w:rPr>
          <w:rFonts w:eastAsia="Calibri"/>
          <w:color w:val="000000" w:themeColor="text1"/>
          <w:sz w:val="28"/>
          <w:szCs w:val="28"/>
          <w:lang w:val="en-US"/>
        </w:rPr>
      </w:pPr>
      <w:proofErr w:type="spellStart"/>
      <w:r w:rsidRPr="002719B4">
        <w:rPr>
          <w:rFonts w:eastAsia="Calibri"/>
          <w:color w:val="000000" w:themeColor="text1"/>
          <w:sz w:val="28"/>
          <w:szCs w:val="28"/>
          <w:lang w:val="en-US"/>
        </w:rPr>
        <w:t>портфолио</w:t>
      </w:r>
      <w:proofErr w:type="spellEnd"/>
      <w:r w:rsidRPr="002719B4">
        <w:rPr>
          <w:rFonts w:eastAsia="Calibri"/>
          <w:color w:val="000000" w:themeColor="text1"/>
          <w:sz w:val="28"/>
          <w:szCs w:val="28"/>
          <w:lang w:val="en-US"/>
        </w:rPr>
        <w:t>;</w:t>
      </w:r>
    </w:p>
    <w:p w14:paraId="3C9EE5A5" w14:textId="77777777" w:rsidR="003E79C1" w:rsidRPr="002719B4" w:rsidRDefault="003E79C1" w:rsidP="00F02135">
      <w:pPr>
        <w:widowControl w:val="0"/>
        <w:numPr>
          <w:ilvl w:val="0"/>
          <w:numId w:val="63"/>
        </w:numPr>
        <w:tabs>
          <w:tab w:val="left" w:pos="142"/>
          <w:tab w:val="left" w:pos="851"/>
        </w:tabs>
        <w:autoSpaceDE w:val="0"/>
        <w:autoSpaceDN w:val="0"/>
        <w:adjustRightInd w:val="0"/>
        <w:spacing w:line="276" w:lineRule="auto"/>
        <w:ind w:left="0" w:firstLine="142"/>
        <w:jc w:val="both"/>
        <w:textAlignment w:val="center"/>
        <w:rPr>
          <w:rFonts w:eastAsia="Calibri"/>
          <w:color w:val="000000" w:themeColor="text1"/>
          <w:sz w:val="28"/>
          <w:szCs w:val="28"/>
        </w:rPr>
      </w:pPr>
      <w:proofErr w:type="spellStart"/>
      <w:r w:rsidRPr="002719B4">
        <w:rPr>
          <w:rFonts w:eastAsia="Calibri"/>
          <w:color w:val="000000" w:themeColor="text1"/>
          <w:sz w:val="28"/>
          <w:szCs w:val="28"/>
        </w:rPr>
        <w:t>внутришкольный</w:t>
      </w:r>
      <w:proofErr w:type="spellEnd"/>
      <w:r w:rsidRPr="002719B4">
        <w:rPr>
          <w:rFonts w:eastAsia="Calibri"/>
          <w:color w:val="000000" w:themeColor="text1"/>
          <w:sz w:val="28"/>
          <w:szCs w:val="28"/>
        </w:rPr>
        <w:t xml:space="preserve"> мониторинг (диагностика) образовательных достижений в рамках внутренней системы оценки качества образования (далее оценочные процедуры в рамках ВСОКО).</w:t>
      </w:r>
    </w:p>
    <w:p w14:paraId="36DCC72E" w14:textId="77777777" w:rsidR="003E79C1" w:rsidRPr="002719B4" w:rsidRDefault="003E79C1" w:rsidP="00F02135">
      <w:pPr>
        <w:widowControl w:val="0"/>
        <w:numPr>
          <w:ilvl w:val="0"/>
          <w:numId w:val="40"/>
        </w:numPr>
        <w:tabs>
          <w:tab w:val="left" w:pos="142"/>
          <w:tab w:val="left" w:pos="851"/>
        </w:tabs>
        <w:autoSpaceDE w:val="0"/>
        <w:autoSpaceDN w:val="0"/>
        <w:adjustRightInd w:val="0"/>
        <w:spacing w:after="160" w:line="276" w:lineRule="auto"/>
        <w:contextualSpacing/>
        <w:jc w:val="both"/>
        <w:textAlignment w:val="center"/>
        <w:rPr>
          <w:rFonts w:eastAsia="Calibri"/>
          <w:b/>
          <w:color w:val="000000" w:themeColor="text1"/>
          <w:sz w:val="28"/>
          <w:szCs w:val="28"/>
        </w:rPr>
      </w:pPr>
      <w:r w:rsidRPr="002719B4">
        <w:rPr>
          <w:rFonts w:eastAsia="Calibri"/>
          <w:b/>
          <w:color w:val="000000" w:themeColor="text1"/>
          <w:sz w:val="28"/>
          <w:szCs w:val="28"/>
        </w:rPr>
        <w:t>Внешняя оценка, которая осуществляется через процедуры:</w:t>
      </w:r>
    </w:p>
    <w:p w14:paraId="4ED1FA30" w14:textId="77777777" w:rsidR="003E79C1" w:rsidRPr="002719B4" w:rsidRDefault="003E79C1" w:rsidP="00F02135">
      <w:pPr>
        <w:widowControl w:val="0"/>
        <w:numPr>
          <w:ilvl w:val="0"/>
          <w:numId w:val="63"/>
        </w:numPr>
        <w:tabs>
          <w:tab w:val="left" w:pos="142"/>
          <w:tab w:val="left" w:pos="851"/>
        </w:tabs>
        <w:autoSpaceDE w:val="0"/>
        <w:autoSpaceDN w:val="0"/>
        <w:adjustRightInd w:val="0"/>
        <w:spacing w:line="276" w:lineRule="auto"/>
        <w:ind w:left="0" w:firstLine="142"/>
        <w:jc w:val="both"/>
        <w:textAlignment w:val="center"/>
        <w:rPr>
          <w:rFonts w:eastAsia="Calibri"/>
          <w:color w:val="000000" w:themeColor="text1"/>
          <w:sz w:val="28"/>
          <w:szCs w:val="28"/>
        </w:rPr>
      </w:pPr>
      <w:r w:rsidRPr="002719B4">
        <w:rPr>
          <w:rFonts w:eastAsia="Calibri"/>
          <w:color w:val="000000" w:themeColor="text1"/>
          <w:sz w:val="28"/>
          <w:szCs w:val="28"/>
        </w:rPr>
        <w:t>независимой оценки качества образования;</w:t>
      </w:r>
    </w:p>
    <w:p w14:paraId="6877F267" w14:textId="77777777" w:rsidR="003E79C1" w:rsidRPr="002719B4" w:rsidRDefault="003E79C1" w:rsidP="00F02135">
      <w:pPr>
        <w:widowControl w:val="0"/>
        <w:numPr>
          <w:ilvl w:val="0"/>
          <w:numId w:val="63"/>
        </w:numPr>
        <w:tabs>
          <w:tab w:val="left" w:pos="142"/>
          <w:tab w:val="left" w:pos="851"/>
        </w:tabs>
        <w:autoSpaceDE w:val="0"/>
        <w:autoSpaceDN w:val="0"/>
        <w:adjustRightInd w:val="0"/>
        <w:spacing w:line="276" w:lineRule="auto"/>
        <w:ind w:left="0" w:firstLine="142"/>
        <w:jc w:val="both"/>
        <w:textAlignment w:val="center"/>
        <w:rPr>
          <w:rFonts w:eastAsia="Calibri"/>
          <w:color w:val="000000" w:themeColor="text1"/>
          <w:sz w:val="28"/>
          <w:szCs w:val="28"/>
        </w:rPr>
      </w:pPr>
      <w:r w:rsidRPr="002719B4">
        <w:rPr>
          <w:rFonts w:eastAsia="Calibri"/>
          <w:color w:val="000000" w:themeColor="text1"/>
          <w:sz w:val="28"/>
          <w:szCs w:val="28"/>
        </w:rPr>
        <w:t>мониторинговых исследований муниципального, регионального и федерального уровней.</w:t>
      </w:r>
    </w:p>
    <w:p w14:paraId="5C9B59FE" w14:textId="717107D9" w:rsidR="003E79C1" w:rsidRPr="002719B4" w:rsidRDefault="003E79C1" w:rsidP="003E79C1">
      <w:pPr>
        <w:widowControl w:val="0"/>
        <w:tabs>
          <w:tab w:val="left" w:pos="142"/>
          <w:tab w:val="left" w:pos="851"/>
        </w:tabs>
        <w:autoSpaceDE w:val="0"/>
        <w:autoSpaceDN w:val="0"/>
        <w:adjustRightInd w:val="0"/>
        <w:spacing w:line="276" w:lineRule="auto"/>
        <w:ind w:firstLine="567"/>
        <w:jc w:val="both"/>
        <w:textAlignment w:val="center"/>
        <w:rPr>
          <w:rFonts w:eastAsia="Calibri"/>
          <w:color w:val="000000" w:themeColor="text1"/>
          <w:sz w:val="28"/>
          <w:szCs w:val="28"/>
        </w:rPr>
      </w:pPr>
      <w:r w:rsidRPr="002719B4">
        <w:rPr>
          <w:rFonts w:eastAsia="Calibri"/>
          <w:color w:val="000000" w:themeColor="text1"/>
          <w:sz w:val="28"/>
          <w:szCs w:val="28"/>
        </w:rPr>
        <w:lastRenderedPageBreak/>
        <w:t xml:space="preserve">В соответствии с ФГОС </w:t>
      </w:r>
      <w:r w:rsidR="001B685C" w:rsidRPr="002719B4">
        <w:rPr>
          <w:rFonts w:eastAsia="Calibri"/>
          <w:color w:val="000000" w:themeColor="text1"/>
          <w:sz w:val="28"/>
          <w:szCs w:val="28"/>
        </w:rPr>
        <w:t>ООО</w:t>
      </w:r>
      <w:r w:rsidRPr="002719B4">
        <w:rPr>
          <w:rFonts w:eastAsia="Calibri"/>
          <w:color w:val="000000" w:themeColor="text1"/>
          <w:sz w:val="28"/>
          <w:szCs w:val="28"/>
        </w:rPr>
        <w:t xml:space="preserve"> 2021 года система оценки школы реализует системно-</w:t>
      </w:r>
      <w:proofErr w:type="spellStart"/>
      <w:r w:rsidRPr="002719B4">
        <w:rPr>
          <w:rFonts w:eastAsia="Calibri"/>
          <w:color w:val="000000" w:themeColor="text1"/>
          <w:sz w:val="28"/>
          <w:szCs w:val="28"/>
        </w:rPr>
        <w:t>деятельностный</w:t>
      </w:r>
      <w:proofErr w:type="spellEnd"/>
      <w:r w:rsidRPr="002719B4">
        <w:rPr>
          <w:rFonts w:eastAsia="Calibri"/>
          <w:color w:val="000000" w:themeColor="text1"/>
          <w:sz w:val="28"/>
          <w:szCs w:val="28"/>
        </w:rPr>
        <w:t xml:space="preserve">, уровневый и комплексный подходы к оценке образовательных достижений. </w:t>
      </w:r>
    </w:p>
    <w:p w14:paraId="4ED859C9" w14:textId="77777777" w:rsidR="003E79C1" w:rsidRPr="002719B4" w:rsidRDefault="003E79C1" w:rsidP="003E79C1">
      <w:pPr>
        <w:widowControl w:val="0"/>
        <w:tabs>
          <w:tab w:val="left" w:pos="142"/>
          <w:tab w:val="left" w:pos="851"/>
        </w:tabs>
        <w:autoSpaceDE w:val="0"/>
        <w:autoSpaceDN w:val="0"/>
        <w:adjustRightInd w:val="0"/>
        <w:spacing w:line="276" w:lineRule="auto"/>
        <w:ind w:firstLine="567"/>
        <w:jc w:val="both"/>
        <w:textAlignment w:val="center"/>
        <w:rPr>
          <w:rFonts w:eastAsia="Calibri"/>
          <w:color w:val="000000" w:themeColor="text1"/>
          <w:sz w:val="28"/>
          <w:szCs w:val="28"/>
        </w:rPr>
      </w:pPr>
      <w:r w:rsidRPr="002719B4">
        <w:rPr>
          <w:rFonts w:eastAsia="Calibri"/>
          <w:b/>
          <w:color w:val="000000" w:themeColor="text1"/>
          <w:sz w:val="28"/>
          <w:szCs w:val="28"/>
        </w:rPr>
        <w:t>Системно-</w:t>
      </w:r>
      <w:proofErr w:type="spellStart"/>
      <w:r w:rsidRPr="002719B4">
        <w:rPr>
          <w:rFonts w:eastAsia="Calibri"/>
          <w:b/>
          <w:color w:val="000000" w:themeColor="text1"/>
          <w:sz w:val="28"/>
          <w:szCs w:val="28"/>
        </w:rPr>
        <w:t>деятельностный</w:t>
      </w:r>
      <w:proofErr w:type="spellEnd"/>
      <w:r w:rsidRPr="002719B4">
        <w:rPr>
          <w:rFonts w:eastAsia="Calibri"/>
          <w:b/>
          <w:color w:val="000000" w:themeColor="text1"/>
          <w:sz w:val="28"/>
          <w:szCs w:val="28"/>
        </w:rPr>
        <w:t xml:space="preserve"> подход</w:t>
      </w:r>
      <w:r w:rsidRPr="002719B4">
        <w:rPr>
          <w:rFonts w:eastAsia="Calibri"/>
          <w:color w:val="000000" w:themeColor="text1"/>
          <w:sz w:val="28"/>
          <w:szCs w:val="28"/>
        </w:rPr>
        <w:t xml:space="preserve"> к оценке образовательных достижений проявляется   </w:t>
      </w:r>
      <w:r w:rsidRPr="002719B4">
        <w:rPr>
          <w:rFonts w:eastAsia="Calibri"/>
          <w:i/>
          <w:color w:val="000000" w:themeColor="text1"/>
          <w:sz w:val="28"/>
          <w:szCs w:val="28"/>
        </w:rPr>
        <w:t>в   оценке   способности   обучающихся к решению учебно-познавательных и учебно-практических задач, а также в оценке уровня функциональной грамотности обучающихся</w:t>
      </w:r>
      <w:r w:rsidRPr="002719B4">
        <w:rPr>
          <w:rFonts w:eastAsia="Calibri"/>
          <w:color w:val="000000" w:themeColor="text1"/>
          <w:sz w:val="28"/>
          <w:szCs w:val="28"/>
        </w:rPr>
        <w:t xml:space="preserve">. Он обеспечивается содержанием и критериями оценки, в качестве которых выступают планируемые результаты обучения, выраженные в </w:t>
      </w:r>
      <w:proofErr w:type="spellStart"/>
      <w:r w:rsidRPr="002719B4">
        <w:rPr>
          <w:rFonts w:eastAsia="Calibri"/>
          <w:color w:val="000000" w:themeColor="text1"/>
          <w:sz w:val="28"/>
          <w:szCs w:val="28"/>
        </w:rPr>
        <w:t>деятельностной</w:t>
      </w:r>
      <w:proofErr w:type="spellEnd"/>
      <w:r w:rsidRPr="002719B4">
        <w:rPr>
          <w:rFonts w:eastAsia="Calibri"/>
          <w:color w:val="000000" w:themeColor="text1"/>
          <w:sz w:val="28"/>
          <w:szCs w:val="28"/>
        </w:rPr>
        <w:t xml:space="preserve"> форме при реализации рабочих программ учебных предметов, учебных курсов (в том числе внеурочной деятельности), учебных модулей и формирование универсальных учебных действий у обучающихся.</w:t>
      </w:r>
    </w:p>
    <w:p w14:paraId="5CF95F2A" w14:textId="77777777" w:rsidR="003E79C1" w:rsidRPr="002719B4" w:rsidRDefault="003E79C1" w:rsidP="003E79C1">
      <w:pPr>
        <w:widowControl w:val="0"/>
        <w:tabs>
          <w:tab w:val="left" w:pos="142"/>
          <w:tab w:val="left" w:pos="851"/>
        </w:tabs>
        <w:autoSpaceDE w:val="0"/>
        <w:autoSpaceDN w:val="0"/>
        <w:adjustRightInd w:val="0"/>
        <w:spacing w:line="276" w:lineRule="auto"/>
        <w:ind w:firstLine="567"/>
        <w:jc w:val="both"/>
        <w:textAlignment w:val="center"/>
        <w:rPr>
          <w:rFonts w:eastAsia="Calibri"/>
          <w:color w:val="000000" w:themeColor="text1"/>
          <w:sz w:val="28"/>
          <w:szCs w:val="28"/>
        </w:rPr>
      </w:pPr>
      <w:r w:rsidRPr="002719B4">
        <w:rPr>
          <w:rFonts w:eastAsia="Calibri"/>
          <w:b/>
          <w:color w:val="000000" w:themeColor="text1"/>
          <w:sz w:val="28"/>
          <w:szCs w:val="28"/>
        </w:rPr>
        <w:t>Уровневый подход</w:t>
      </w:r>
      <w:r w:rsidRPr="002719B4">
        <w:rPr>
          <w:rFonts w:eastAsia="Calibri"/>
          <w:color w:val="000000" w:themeColor="text1"/>
          <w:sz w:val="28"/>
          <w:szCs w:val="28"/>
        </w:rPr>
        <w:t xml:space="preserve"> служит важнейшей основой для организации индивидуальной работы с обучающимися. Он реализуется как по отношению к содержанию оценки, так и к представлению и интерпретации результатов измерений. Уровневый подход реализуется за счёт фиксации различных уровней достижения обучающимися планируемых результатов базового уровня и уровней выше и ниже базового. </w:t>
      </w:r>
    </w:p>
    <w:p w14:paraId="59FB60B2" w14:textId="77777777" w:rsidR="003E79C1" w:rsidRPr="002719B4" w:rsidRDefault="003E79C1" w:rsidP="003E79C1">
      <w:pPr>
        <w:widowControl w:val="0"/>
        <w:tabs>
          <w:tab w:val="left" w:pos="142"/>
          <w:tab w:val="left" w:pos="851"/>
        </w:tabs>
        <w:autoSpaceDE w:val="0"/>
        <w:autoSpaceDN w:val="0"/>
        <w:adjustRightInd w:val="0"/>
        <w:spacing w:line="276" w:lineRule="auto"/>
        <w:ind w:firstLine="567"/>
        <w:jc w:val="both"/>
        <w:textAlignment w:val="center"/>
        <w:rPr>
          <w:rFonts w:eastAsia="Calibri"/>
          <w:b/>
          <w:color w:val="000000" w:themeColor="text1"/>
          <w:sz w:val="28"/>
          <w:szCs w:val="28"/>
        </w:rPr>
      </w:pPr>
    </w:p>
    <w:p w14:paraId="65C4C4B8" w14:textId="5D2B1CC4" w:rsidR="003E79C1" w:rsidRPr="002719B4" w:rsidRDefault="003E79C1" w:rsidP="003E79C1">
      <w:pPr>
        <w:widowControl w:val="0"/>
        <w:tabs>
          <w:tab w:val="left" w:pos="142"/>
          <w:tab w:val="left" w:pos="851"/>
        </w:tabs>
        <w:autoSpaceDE w:val="0"/>
        <w:autoSpaceDN w:val="0"/>
        <w:adjustRightInd w:val="0"/>
        <w:spacing w:line="276" w:lineRule="auto"/>
        <w:ind w:firstLine="567"/>
        <w:jc w:val="both"/>
        <w:textAlignment w:val="center"/>
        <w:rPr>
          <w:rFonts w:eastAsia="Calibri"/>
          <w:color w:val="000000" w:themeColor="text1"/>
          <w:sz w:val="28"/>
          <w:szCs w:val="28"/>
        </w:rPr>
      </w:pPr>
      <w:r w:rsidRPr="002719B4">
        <w:rPr>
          <w:rFonts w:eastAsia="Calibri"/>
          <w:b/>
          <w:color w:val="000000" w:themeColor="text1"/>
          <w:sz w:val="28"/>
          <w:szCs w:val="28"/>
        </w:rPr>
        <w:t>Достижение базового уровня</w:t>
      </w:r>
      <w:r w:rsidRPr="002719B4">
        <w:rPr>
          <w:rFonts w:eastAsia="Calibri"/>
          <w:color w:val="000000" w:themeColor="text1"/>
          <w:sz w:val="28"/>
          <w:szCs w:val="28"/>
        </w:rPr>
        <w:t xml:space="preserve"> свидетельствует о способности обучающихся решать типовые учебные задачи, целенаправленно отрабатываемые со всеми обучающимися в ходе учебного процесса.</w:t>
      </w:r>
    </w:p>
    <w:p w14:paraId="48BBA75A" w14:textId="77777777" w:rsidR="003E79C1" w:rsidRPr="002719B4" w:rsidRDefault="003E79C1" w:rsidP="003E79C1">
      <w:pPr>
        <w:widowControl w:val="0"/>
        <w:tabs>
          <w:tab w:val="left" w:pos="142"/>
          <w:tab w:val="left" w:pos="851"/>
        </w:tabs>
        <w:autoSpaceDE w:val="0"/>
        <w:autoSpaceDN w:val="0"/>
        <w:adjustRightInd w:val="0"/>
        <w:spacing w:line="276" w:lineRule="auto"/>
        <w:ind w:firstLine="567"/>
        <w:jc w:val="both"/>
        <w:textAlignment w:val="center"/>
        <w:rPr>
          <w:rFonts w:eastAsia="Calibri"/>
          <w:color w:val="000000" w:themeColor="text1"/>
          <w:sz w:val="28"/>
          <w:szCs w:val="28"/>
        </w:rPr>
      </w:pPr>
      <w:r w:rsidRPr="002719B4">
        <w:rPr>
          <w:rFonts w:eastAsia="Calibri"/>
          <w:b/>
          <w:color w:val="000000" w:themeColor="text1"/>
          <w:sz w:val="28"/>
          <w:szCs w:val="28"/>
        </w:rPr>
        <w:t>Овладение базовым уровнем</w:t>
      </w:r>
      <w:r w:rsidRPr="002719B4">
        <w:rPr>
          <w:rFonts w:eastAsia="Calibri"/>
          <w:color w:val="000000" w:themeColor="text1"/>
          <w:sz w:val="28"/>
          <w:szCs w:val="28"/>
        </w:rPr>
        <w:t xml:space="preserve"> является границей, отделяющей знание от незнания, выступает достаточным для продолжения обучения и усвоения последующего материала.</w:t>
      </w:r>
    </w:p>
    <w:p w14:paraId="620FFFBC" w14:textId="311991EF" w:rsidR="003E79C1" w:rsidRPr="002719B4" w:rsidRDefault="003E79C1" w:rsidP="003E79C1">
      <w:pPr>
        <w:widowControl w:val="0"/>
        <w:tabs>
          <w:tab w:val="left" w:pos="142"/>
          <w:tab w:val="left" w:pos="851"/>
        </w:tabs>
        <w:autoSpaceDE w:val="0"/>
        <w:autoSpaceDN w:val="0"/>
        <w:adjustRightInd w:val="0"/>
        <w:spacing w:line="276" w:lineRule="auto"/>
        <w:ind w:firstLine="567"/>
        <w:jc w:val="both"/>
        <w:textAlignment w:val="center"/>
        <w:rPr>
          <w:rFonts w:eastAsia="Calibri"/>
          <w:color w:val="000000" w:themeColor="text1"/>
          <w:sz w:val="28"/>
          <w:szCs w:val="28"/>
        </w:rPr>
      </w:pPr>
      <w:r w:rsidRPr="002719B4">
        <w:rPr>
          <w:rFonts w:eastAsia="Calibri"/>
          <w:b/>
          <w:color w:val="000000" w:themeColor="text1"/>
          <w:sz w:val="28"/>
          <w:szCs w:val="28"/>
        </w:rPr>
        <w:t xml:space="preserve">Комплексный подход к оценке результатов освоения программы, позволяющий осуществить оценку предметных и </w:t>
      </w:r>
      <w:proofErr w:type="spellStart"/>
      <w:r w:rsidRPr="002719B4">
        <w:rPr>
          <w:rFonts w:eastAsia="Calibri"/>
          <w:b/>
          <w:color w:val="000000" w:themeColor="text1"/>
          <w:sz w:val="28"/>
          <w:szCs w:val="28"/>
        </w:rPr>
        <w:t>метапредметных</w:t>
      </w:r>
      <w:proofErr w:type="spellEnd"/>
      <w:r w:rsidRPr="002719B4">
        <w:rPr>
          <w:rFonts w:eastAsia="Calibri"/>
          <w:b/>
          <w:color w:val="000000" w:themeColor="text1"/>
          <w:sz w:val="28"/>
          <w:szCs w:val="28"/>
        </w:rPr>
        <w:t xml:space="preserve"> результатов </w:t>
      </w:r>
      <w:r w:rsidRPr="002719B4">
        <w:rPr>
          <w:rFonts w:eastAsia="Calibri"/>
          <w:color w:val="000000" w:themeColor="text1"/>
          <w:sz w:val="28"/>
          <w:szCs w:val="28"/>
        </w:rPr>
        <w:t xml:space="preserve">осуществляется посредством использования фонда оценочных средств (далее – ФОС) к учебным предметам, курсам (в том числе внеурочной деятельности), учебным модулям </w:t>
      </w:r>
      <w:r w:rsidRPr="002719B4">
        <w:rPr>
          <w:rFonts w:eastAsia="Calibri"/>
          <w:i/>
          <w:color w:val="000000" w:themeColor="text1"/>
          <w:sz w:val="28"/>
          <w:szCs w:val="28"/>
        </w:rPr>
        <w:t xml:space="preserve">(приложение № 3 к ООП </w:t>
      </w:r>
      <w:r w:rsidR="001B685C" w:rsidRPr="002719B4">
        <w:rPr>
          <w:rFonts w:eastAsia="Calibri"/>
          <w:i/>
          <w:color w:val="000000" w:themeColor="text1"/>
          <w:sz w:val="28"/>
          <w:szCs w:val="28"/>
        </w:rPr>
        <w:t>ООО</w:t>
      </w:r>
      <w:r w:rsidRPr="002719B4">
        <w:rPr>
          <w:rFonts w:eastAsia="Calibri"/>
          <w:i/>
          <w:color w:val="000000" w:themeColor="text1"/>
          <w:sz w:val="28"/>
          <w:szCs w:val="28"/>
        </w:rPr>
        <w:t xml:space="preserve"> «Фонд оценочных средств по учебным предметам  ООП </w:t>
      </w:r>
      <w:r w:rsidR="001B685C" w:rsidRPr="002719B4">
        <w:rPr>
          <w:rFonts w:eastAsia="Calibri"/>
          <w:i/>
          <w:color w:val="000000" w:themeColor="text1"/>
          <w:sz w:val="28"/>
          <w:szCs w:val="28"/>
        </w:rPr>
        <w:t>ООО</w:t>
      </w:r>
      <w:r w:rsidRPr="002719B4">
        <w:rPr>
          <w:rFonts w:eastAsia="Calibri"/>
          <w:i/>
          <w:color w:val="000000" w:themeColor="text1"/>
          <w:sz w:val="28"/>
          <w:szCs w:val="28"/>
        </w:rPr>
        <w:t>)</w:t>
      </w:r>
      <w:r w:rsidRPr="002719B4">
        <w:rPr>
          <w:rFonts w:eastAsia="Calibri"/>
          <w:color w:val="000000" w:themeColor="text1"/>
          <w:sz w:val="28"/>
          <w:szCs w:val="28"/>
        </w:rPr>
        <w:t xml:space="preserve"> и критерий оценивания достижения обучающимися планируемых результатов ООП </w:t>
      </w:r>
      <w:r w:rsidR="001B685C" w:rsidRPr="002719B4">
        <w:rPr>
          <w:rFonts w:eastAsia="Calibri"/>
          <w:color w:val="000000" w:themeColor="text1"/>
          <w:sz w:val="28"/>
          <w:szCs w:val="28"/>
        </w:rPr>
        <w:t>ООО</w:t>
      </w:r>
      <w:r w:rsidRPr="002719B4">
        <w:rPr>
          <w:rFonts w:eastAsia="Calibri"/>
          <w:color w:val="000000" w:themeColor="text1"/>
          <w:sz w:val="28"/>
          <w:szCs w:val="28"/>
        </w:rPr>
        <w:t xml:space="preserve"> подробно прописанными в</w:t>
      </w:r>
      <w:r w:rsidRPr="002719B4">
        <w:rPr>
          <w:rFonts w:eastAsia="Calibri"/>
          <w:b/>
          <w:color w:val="000000" w:themeColor="text1"/>
          <w:sz w:val="28"/>
          <w:szCs w:val="28"/>
        </w:rPr>
        <w:t xml:space="preserve"> </w:t>
      </w:r>
      <w:r w:rsidRPr="002719B4">
        <w:rPr>
          <w:rFonts w:eastAsia="Calibri"/>
          <w:color w:val="000000" w:themeColor="text1"/>
          <w:sz w:val="28"/>
          <w:szCs w:val="28"/>
        </w:rPr>
        <w:t>Положении школы о системе оценки достижения планируемых результатов освоения обучающимися по ФГОС, критериях и нормах оценок по учебным предметам.</w:t>
      </w:r>
    </w:p>
    <w:p w14:paraId="1AD2B98C" w14:textId="77777777" w:rsidR="003E79C1" w:rsidRPr="002719B4" w:rsidRDefault="003E79C1" w:rsidP="003E79C1">
      <w:pPr>
        <w:widowControl w:val="0"/>
        <w:tabs>
          <w:tab w:val="left" w:pos="142"/>
          <w:tab w:val="left" w:pos="851"/>
        </w:tabs>
        <w:autoSpaceDE w:val="0"/>
        <w:autoSpaceDN w:val="0"/>
        <w:adjustRightInd w:val="0"/>
        <w:spacing w:line="276" w:lineRule="auto"/>
        <w:ind w:firstLine="567"/>
        <w:jc w:val="both"/>
        <w:textAlignment w:val="center"/>
        <w:rPr>
          <w:rFonts w:eastAsia="Calibri"/>
          <w:i/>
          <w:color w:val="000000" w:themeColor="text1"/>
          <w:sz w:val="28"/>
          <w:szCs w:val="28"/>
        </w:rPr>
      </w:pPr>
      <w:r w:rsidRPr="002719B4">
        <w:rPr>
          <w:rFonts w:eastAsia="Calibri"/>
          <w:b/>
          <w:color w:val="000000" w:themeColor="text1"/>
          <w:sz w:val="28"/>
          <w:szCs w:val="28"/>
        </w:rPr>
        <w:t xml:space="preserve">Система оценки динамики учебных </w:t>
      </w:r>
      <w:proofErr w:type="spellStart"/>
      <w:r w:rsidRPr="002719B4">
        <w:rPr>
          <w:rFonts w:eastAsia="Calibri"/>
          <w:b/>
          <w:color w:val="000000" w:themeColor="text1"/>
          <w:sz w:val="28"/>
          <w:szCs w:val="28"/>
        </w:rPr>
        <w:t>остижений</w:t>
      </w:r>
      <w:proofErr w:type="spellEnd"/>
      <w:r w:rsidRPr="002719B4">
        <w:rPr>
          <w:rFonts w:eastAsia="Calibri"/>
          <w:b/>
          <w:color w:val="000000" w:themeColor="text1"/>
          <w:sz w:val="28"/>
          <w:szCs w:val="28"/>
        </w:rPr>
        <w:t xml:space="preserve"> обучающихся</w:t>
      </w:r>
      <w:r w:rsidRPr="002719B4">
        <w:rPr>
          <w:rFonts w:eastAsia="Calibri"/>
          <w:color w:val="000000" w:themeColor="text1"/>
          <w:sz w:val="28"/>
          <w:szCs w:val="28"/>
        </w:rPr>
        <w:t xml:space="preserve"> включает в себя следующие направления: </w:t>
      </w:r>
      <w:r w:rsidRPr="002719B4">
        <w:rPr>
          <w:rFonts w:eastAsia="Calibri"/>
          <w:i/>
          <w:color w:val="000000" w:themeColor="text1"/>
          <w:sz w:val="28"/>
          <w:szCs w:val="28"/>
        </w:rPr>
        <w:t>текущий контроль; промежуточный контроль; итоговый контроль и итоговая оценка; оценка результатов деятельности.</w:t>
      </w:r>
    </w:p>
    <w:p w14:paraId="2124F911" w14:textId="77777777" w:rsidR="003E79C1" w:rsidRPr="002719B4" w:rsidRDefault="003E79C1" w:rsidP="003E79C1">
      <w:pPr>
        <w:widowControl w:val="0"/>
        <w:tabs>
          <w:tab w:val="left" w:pos="142"/>
          <w:tab w:val="left" w:pos="851"/>
        </w:tabs>
        <w:autoSpaceDE w:val="0"/>
        <w:autoSpaceDN w:val="0"/>
        <w:adjustRightInd w:val="0"/>
        <w:spacing w:line="276" w:lineRule="auto"/>
        <w:ind w:firstLine="709"/>
        <w:contextualSpacing/>
        <w:jc w:val="both"/>
        <w:textAlignment w:val="center"/>
        <w:rPr>
          <w:rFonts w:eastAsia="Calibri"/>
          <w:i/>
          <w:color w:val="000000" w:themeColor="text1"/>
          <w:sz w:val="28"/>
          <w:szCs w:val="28"/>
        </w:rPr>
      </w:pPr>
      <w:r w:rsidRPr="002719B4">
        <w:rPr>
          <w:rFonts w:eastAsia="Calibri"/>
          <w:b/>
          <w:color w:val="000000" w:themeColor="text1"/>
          <w:sz w:val="28"/>
          <w:szCs w:val="28"/>
        </w:rPr>
        <w:t>Для оценки достижения планируемых результатов используются</w:t>
      </w:r>
      <w:r w:rsidRPr="002719B4">
        <w:rPr>
          <w:rFonts w:eastAsia="Calibri"/>
          <w:color w:val="000000" w:themeColor="text1"/>
          <w:sz w:val="28"/>
          <w:szCs w:val="28"/>
        </w:rPr>
        <w:t xml:space="preserve"> </w:t>
      </w:r>
      <w:r w:rsidRPr="002719B4">
        <w:rPr>
          <w:rFonts w:eastAsia="Calibri"/>
          <w:b/>
          <w:color w:val="000000" w:themeColor="text1"/>
          <w:sz w:val="28"/>
          <w:szCs w:val="28"/>
        </w:rPr>
        <w:t>различные методы и формы</w:t>
      </w:r>
      <w:r w:rsidRPr="002719B4">
        <w:rPr>
          <w:rFonts w:eastAsia="Calibri"/>
          <w:color w:val="000000" w:themeColor="text1"/>
          <w:sz w:val="28"/>
          <w:szCs w:val="28"/>
        </w:rPr>
        <w:t xml:space="preserve">, взаимно дополняющие друг друга: </w:t>
      </w:r>
      <w:r w:rsidRPr="002719B4">
        <w:rPr>
          <w:rFonts w:eastAsia="Calibri"/>
          <w:i/>
          <w:color w:val="000000" w:themeColor="text1"/>
          <w:sz w:val="28"/>
          <w:szCs w:val="28"/>
        </w:rPr>
        <w:t xml:space="preserve">стартовые диагностические работы на начало учебного года; интегрированные (комплексные) контрольные работы; тематические проверочные (контрольные) работы; </w:t>
      </w:r>
      <w:r w:rsidRPr="002719B4">
        <w:rPr>
          <w:rFonts w:eastAsia="Calibri"/>
          <w:i/>
          <w:color w:val="000000" w:themeColor="text1"/>
          <w:sz w:val="28"/>
          <w:szCs w:val="28"/>
        </w:rPr>
        <w:lastRenderedPageBreak/>
        <w:t>проекты; практические работы; творческие работы; диагностические задания; самоанализ и самооценка.</w:t>
      </w:r>
    </w:p>
    <w:p w14:paraId="2273C669" w14:textId="77777777" w:rsidR="003E79C1" w:rsidRPr="002719B4" w:rsidRDefault="003E79C1" w:rsidP="003E79C1">
      <w:pPr>
        <w:widowControl w:val="0"/>
        <w:tabs>
          <w:tab w:val="left" w:pos="142"/>
          <w:tab w:val="left" w:pos="851"/>
        </w:tabs>
        <w:autoSpaceDE w:val="0"/>
        <w:autoSpaceDN w:val="0"/>
        <w:adjustRightInd w:val="0"/>
        <w:spacing w:line="276" w:lineRule="auto"/>
        <w:ind w:firstLine="709"/>
        <w:contextualSpacing/>
        <w:jc w:val="both"/>
        <w:textAlignment w:val="center"/>
        <w:rPr>
          <w:rFonts w:eastAsia="Calibri"/>
          <w:color w:val="000000" w:themeColor="text1"/>
          <w:sz w:val="28"/>
          <w:szCs w:val="28"/>
        </w:rPr>
      </w:pPr>
      <w:r w:rsidRPr="002719B4">
        <w:rPr>
          <w:rFonts w:eastAsia="Calibri"/>
          <w:color w:val="000000" w:themeColor="text1"/>
          <w:sz w:val="28"/>
          <w:szCs w:val="28"/>
        </w:rPr>
        <w:t xml:space="preserve">Диагностические, тестовые, проверочные, контрольные работы могут использоваться как в печатном, так и в электронном виде. За учителем-предметником закрепляется право разработки контрольно-измерительных </w:t>
      </w:r>
      <w:r w:rsidRPr="002719B4">
        <w:rPr>
          <w:rFonts w:eastAsia="Calibri"/>
          <w:i/>
          <w:color w:val="000000" w:themeColor="text1"/>
          <w:sz w:val="28"/>
          <w:szCs w:val="28"/>
        </w:rPr>
        <w:t>(тестовых, проверочных, контрольных и др. видов)</w:t>
      </w:r>
      <w:r w:rsidRPr="002719B4">
        <w:rPr>
          <w:rFonts w:eastAsia="Calibri"/>
          <w:color w:val="000000" w:themeColor="text1"/>
          <w:sz w:val="28"/>
          <w:szCs w:val="28"/>
        </w:rPr>
        <w:t xml:space="preserve"> заданий самостоятельно или использовать разработанные ранее диагностические, проверочные материалы согласно положению школы о фонде оценочных средств. </w:t>
      </w:r>
    </w:p>
    <w:p w14:paraId="4E8F7DB0" w14:textId="77777777" w:rsidR="003E79C1" w:rsidRPr="002719B4" w:rsidRDefault="003E79C1" w:rsidP="003E79C1">
      <w:pPr>
        <w:widowControl w:val="0"/>
        <w:tabs>
          <w:tab w:val="left" w:pos="142"/>
          <w:tab w:val="left" w:pos="851"/>
        </w:tabs>
        <w:autoSpaceDE w:val="0"/>
        <w:autoSpaceDN w:val="0"/>
        <w:adjustRightInd w:val="0"/>
        <w:spacing w:line="276" w:lineRule="auto"/>
        <w:ind w:firstLine="567"/>
        <w:jc w:val="both"/>
        <w:textAlignment w:val="center"/>
        <w:rPr>
          <w:rFonts w:eastAsia="Calibri"/>
          <w:color w:val="000000" w:themeColor="text1"/>
          <w:sz w:val="28"/>
          <w:szCs w:val="28"/>
        </w:rPr>
      </w:pPr>
      <w:r w:rsidRPr="002719B4">
        <w:rPr>
          <w:rFonts w:eastAsia="Calibri"/>
          <w:color w:val="000000" w:themeColor="text1"/>
          <w:sz w:val="28"/>
          <w:szCs w:val="28"/>
        </w:rPr>
        <w:t xml:space="preserve">В рамках реализации внутренней системы оценки качества образования школы (далее – оценочные процедуры ВСОКО) оценка </w:t>
      </w:r>
      <w:proofErr w:type="gramStart"/>
      <w:r w:rsidRPr="002719B4">
        <w:rPr>
          <w:rFonts w:eastAsia="Calibri"/>
          <w:color w:val="000000" w:themeColor="text1"/>
          <w:sz w:val="28"/>
          <w:szCs w:val="28"/>
        </w:rPr>
        <w:t>образовательных достижений</w:t>
      </w:r>
      <w:proofErr w:type="gramEnd"/>
      <w:r w:rsidRPr="002719B4">
        <w:rPr>
          <w:rFonts w:eastAsia="Calibri"/>
          <w:color w:val="000000" w:themeColor="text1"/>
          <w:sz w:val="28"/>
          <w:szCs w:val="28"/>
        </w:rPr>
        <w:t xml:space="preserve"> обучающихся учитывается также путем:</w:t>
      </w:r>
    </w:p>
    <w:p w14:paraId="71D5B714" w14:textId="77777777" w:rsidR="003E79C1" w:rsidRPr="002719B4" w:rsidRDefault="003E79C1" w:rsidP="00F02135">
      <w:pPr>
        <w:widowControl w:val="0"/>
        <w:numPr>
          <w:ilvl w:val="0"/>
          <w:numId w:val="65"/>
        </w:numPr>
        <w:tabs>
          <w:tab w:val="left" w:pos="142"/>
          <w:tab w:val="left" w:pos="851"/>
        </w:tabs>
        <w:autoSpaceDE w:val="0"/>
        <w:autoSpaceDN w:val="0"/>
        <w:adjustRightInd w:val="0"/>
        <w:spacing w:after="160" w:line="276" w:lineRule="auto"/>
        <w:ind w:left="0" w:firstLine="709"/>
        <w:contextualSpacing/>
        <w:jc w:val="both"/>
        <w:textAlignment w:val="center"/>
        <w:rPr>
          <w:rFonts w:eastAsia="Calibri"/>
          <w:i/>
          <w:color w:val="000000" w:themeColor="text1"/>
          <w:sz w:val="28"/>
          <w:szCs w:val="28"/>
        </w:rPr>
      </w:pPr>
      <w:r w:rsidRPr="002719B4">
        <w:rPr>
          <w:rFonts w:eastAsia="Calibri"/>
          <w:i/>
          <w:color w:val="000000" w:themeColor="text1"/>
          <w:sz w:val="28"/>
          <w:szCs w:val="28"/>
        </w:rPr>
        <w:t xml:space="preserve">оценки предметных и </w:t>
      </w:r>
      <w:proofErr w:type="spellStart"/>
      <w:r w:rsidRPr="002719B4">
        <w:rPr>
          <w:rFonts w:eastAsia="Calibri"/>
          <w:i/>
          <w:color w:val="000000" w:themeColor="text1"/>
          <w:sz w:val="28"/>
          <w:szCs w:val="28"/>
        </w:rPr>
        <w:t>метапредметных</w:t>
      </w:r>
      <w:proofErr w:type="spellEnd"/>
      <w:r w:rsidRPr="002719B4">
        <w:rPr>
          <w:rFonts w:eastAsia="Calibri"/>
          <w:i/>
          <w:color w:val="000000" w:themeColor="text1"/>
          <w:sz w:val="28"/>
          <w:szCs w:val="28"/>
        </w:rPr>
        <w:t xml:space="preserve"> результатов;</w:t>
      </w:r>
    </w:p>
    <w:p w14:paraId="2EDD7AEB" w14:textId="77777777" w:rsidR="003E79C1" w:rsidRPr="002719B4" w:rsidRDefault="003E79C1" w:rsidP="00F02135">
      <w:pPr>
        <w:widowControl w:val="0"/>
        <w:numPr>
          <w:ilvl w:val="0"/>
          <w:numId w:val="65"/>
        </w:numPr>
        <w:tabs>
          <w:tab w:val="left" w:pos="142"/>
          <w:tab w:val="left" w:pos="851"/>
        </w:tabs>
        <w:autoSpaceDE w:val="0"/>
        <w:autoSpaceDN w:val="0"/>
        <w:adjustRightInd w:val="0"/>
        <w:spacing w:after="160" w:line="276" w:lineRule="auto"/>
        <w:ind w:left="0" w:firstLine="709"/>
        <w:contextualSpacing/>
        <w:jc w:val="both"/>
        <w:textAlignment w:val="center"/>
        <w:rPr>
          <w:rFonts w:eastAsia="Calibri"/>
          <w:color w:val="000000" w:themeColor="text1"/>
          <w:sz w:val="28"/>
          <w:szCs w:val="28"/>
        </w:rPr>
      </w:pPr>
      <w:r w:rsidRPr="002719B4">
        <w:rPr>
          <w:rFonts w:eastAsia="Calibri"/>
          <w:i/>
          <w:color w:val="000000" w:themeColor="text1"/>
          <w:sz w:val="28"/>
          <w:szCs w:val="28"/>
        </w:rPr>
        <w:t>использования комплекса оценочных процедур</w:t>
      </w:r>
      <w:r w:rsidRPr="002719B4">
        <w:rPr>
          <w:rFonts w:eastAsia="Calibri"/>
          <w:color w:val="000000" w:themeColor="text1"/>
          <w:sz w:val="28"/>
          <w:szCs w:val="28"/>
        </w:rPr>
        <w:t xml:space="preserve"> (стартовой, текущей, тематической, промежуточной и др. видами оценочных процедур, применяемых в школе) как основы для оценки динамики индивидуальных образовательных достижений, обучающихся и для итоговой оценки;</w:t>
      </w:r>
    </w:p>
    <w:p w14:paraId="01C15E92" w14:textId="77777777" w:rsidR="003E79C1" w:rsidRPr="002719B4" w:rsidRDefault="003E79C1" w:rsidP="00F02135">
      <w:pPr>
        <w:widowControl w:val="0"/>
        <w:numPr>
          <w:ilvl w:val="0"/>
          <w:numId w:val="65"/>
        </w:numPr>
        <w:tabs>
          <w:tab w:val="left" w:pos="142"/>
          <w:tab w:val="left" w:pos="851"/>
        </w:tabs>
        <w:autoSpaceDE w:val="0"/>
        <w:autoSpaceDN w:val="0"/>
        <w:adjustRightInd w:val="0"/>
        <w:spacing w:after="160" w:line="276" w:lineRule="auto"/>
        <w:ind w:left="0" w:firstLine="709"/>
        <w:contextualSpacing/>
        <w:jc w:val="both"/>
        <w:textAlignment w:val="center"/>
        <w:rPr>
          <w:rFonts w:eastAsia="Calibri"/>
          <w:color w:val="000000" w:themeColor="text1"/>
          <w:sz w:val="28"/>
          <w:szCs w:val="28"/>
        </w:rPr>
      </w:pPr>
      <w:r w:rsidRPr="002719B4">
        <w:rPr>
          <w:rFonts w:eastAsia="Calibri"/>
          <w:i/>
          <w:color w:val="000000" w:themeColor="text1"/>
          <w:sz w:val="28"/>
          <w:szCs w:val="28"/>
        </w:rPr>
        <w:t>использования контекстной информации</w:t>
      </w:r>
      <w:r w:rsidRPr="002719B4">
        <w:rPr>
          <w:rFonts w:eastAsia="Calibri"/>
          <w:color w:val="000000" w:themeColor="text1"/>
          <w:sz w:val="28"/>
          <w:szCs w:val="28"/>
        </w:rPr>
        <w:t xml:space="preserve"> (об особенностях обучающихся, условиях и процессе обучения и др.) для интерпретации полученных результатов в целях управления качеством образования;</w:t>
      </w:r>
    </w:p>
    <w:p w14:paraId="7255A84E" w14:textId="77777777" w:rsidR="003E79C1" w:rsidRPr="002719B4" w:rsidRDefault="003E79C1" w:rsidP="00F02135">
      <w:pPr>
        <w:widowControl w:val="0"/>
        <w:numPr>
          <w:ilvl w:val="0"/>
          <w:numId w:val="65"/>
        </w:numPr>
        <w:tabs>
          <w:tab w:val="left" w:pos="142"/>
          <w:tab w:val="left" w:pos="851"/>
        </w:tabs>
        <w:autoSpaceDE w:val="0"/>
        <w:autoSpaceDN w:val="0"/>
        <w:adjustRightInd w:val="0"/>
        <w:spacing w:after="160" w:line="276" w:lineRule="auto"/>
        <w:ind w:left="0" w:firstLine="709"/>
        <w:contextualSpacing/>
        <w:jc w:val="both"/>
        <w:textAlignment w:val="center"/>
        <w:rPr>
          <w:rFonts w:eastAsia="Calibri"/>
          <w:color w:val="000000" w:themeColor="text1"/>
          <w:sz w:val="28"/>
          <w:szCs w:val="28"/>
        </w:rPr>
      </w:pPr>
      <w:r w:rsidRPr="002719B4">
        <w:rPr>
          <w:rFonts w:eastAsia="Calibri"/>
          <w:i/>
          <w:color w:val="000000" w:themeColor="text1"/>
          <w:sz w:val="28"/>
          <w:szCs w:val="28"/>
        </w:rPr>
        <w:t>использования форм работы</w:t>
      </w:r>
      <w:r w:rsidRPr="002719B4">
        <w:rPr>
          <w:rFonts w:eastAsia="Calibri"/>
          <w:color w:val="000000" w:themeColor="text1"/>
          <w:sz w:val="28"/>
          <w:szCs w:val="28"/>
        </w:rPr>
        <w:t xml:space="preserve">, обеспечивающих возможность включения младших школьников в самостоятельную оценочную деятельность (самоанализ, самооценка, </w:t>
      </w:r>
      <w:proofErr w:type="spellStart"/>
      <w:r w:rsidRPr="002719B4">
        <w:rPr>
          <w:rFonts w:eastAsia="Calibri"/>
          <w:color w:val="000000" w:themeColor="text1"/>
          <w:sz w:val="28"/>
          <w:szCs w:val="28"/>
        </w:rPr>
        <w:t>взаимооценка</w:t>
      </w:r>
      <w:proofErr w:type="spellEnd"/>
      <w:r w:rsidRPr="002719B4">
        <w:rPr>
          <w:rFonts w:eastAsia="Calibri"/>
          <w:color w:val="000000" w:themeColor="text1"/>
          <w:sz w:val="28"/>
          <w:szCs w:val="28"/>
        </w:rPr>
        <w:t>);</w:t>
      </w:r>
    </w:p>
    <w:p w14:paraId="5B26AB0D" w14:textId="77777777" w:rsidR="003E79C1" w:rsidRPr="002719B4" w:rsidRDefault="003E79C1" w:rsidP="00F02135">
      <w:pPr>
        <w:widowControl w:val="0"/>
        <w:numPr>
          <w:ilvl w:val="0"/>
          <w:numId w:val="65"/>
        </w:numPr>
        <w:tabs>
          <w:tab w:val="left" w:pos="142"/>
          <w:tab w:val="left" w:pos="851"/>
        </w:tabs>
        <w:autoSpaceDE w:val="0"/>
        <w:autoSpaceDN w:val="0"/>
        <w:adjustRightInd w:val="0"/>
        <w:spacing w:after="160" w:line="276" w:lineRule="auto"/>
        <w:ind w:left="0" w:firstLine="709"/>
        <w:contextualSpacing/>
        <w:jc w:val="both"/>
        <w:textAlignment w:val="center"/>
        <w:rPr>
          <w:rFonts w:eastAsia="Calibri"/>
          <w:color w:val="000000" w:themeColor="text1"/>
          <w:sz w:val="28"/>
          <w:szCs w:val="28"/>
        </w:rPr>
      </w:pPr>
      <w:r w:rsidRPr="002719B4">
        <w:rPr>
          <w:rFonts w:eastAsia="Calibri"/>
          <w:color w:val="000000" w:themeColor="text1"/>
          <w:sz w:val="28"/>
          <w:szCs w:val="28"/>
        </w:rPr>
        <w:t xml:space="preserve"> </w:t>
      </w:r>
      <w:r w:rsidRPr="002719B4">
        <w:rPr>
          <w:rFonts w:eastAsia="Calibri"/>
          <w:i/>
          <w:color w:val="000000" w:themeColor="text1"/>
          <w:sz w:val="28"/>
          <w:szCs w:val="28"/>
        </w:rPr>
        <w:t>использования возможности получения объективной информации о качестве подготовки обучающихся</w:t>
      </w:r>
      <w:r w:rsidRPr="002719B4">
        <w:rPr>
          <w:rFonts w:eastAsia="Calibri"/>
          <w:color w:val="000000" w:themeColor="text1"/>
          <w:sz w:val="28"/>
          <w:szCs w:val="28"/>
        </w:rPr>
        <w:t xml:space="preserve"> в интересах всех участников образовательных отношений посредством мониторинга динамических показателей освоения умений и знаний, в том числе формируемых с использованием ИКТ (цифровых) технологий в рамках выполнения региональных диагностических работ, Всероссийских проверочных работ и иных диагностических работ, выполняющих обучающимися в рамках внешних оценочных процедур.</w:t>
      </w:r>
    </w:p>
    <w:p w14:paraId="757D0615" w14:textId="77777777" w:rsidR="003E79C1" w:rsidRPr="002719B4" w:rsidRDefault="003E79C1" w:rsidP="003E79C1">
      <w:pPr>
        <w:widowControl w:val="0"/>
        <w:tabs>
          <w:tab w:val="left" w:pos="142"/>
          <w:tab w:val="left" w:pos="851"/>
        </w:tabs>
        <w:autoSpaceDE w:val="0"/>
        <w:autoSpaceDN w:val="0"/>
        <w:adjustRightInd w:val="0"/>
        <w:spacing w:line="276" w:lineRule="auto"/>
        <w:ind w:left="709"/>
        <w:contextualSpacing/>
        <w:jc w:val="both"/>
        <w:textAlignment w:val="center"/>
        <w:rPr>
          <w:rFonts w:eastAsia="Calibri"/>
          <w:color w:val="000000" w:themeColor="text1"/>
          <w:sz w:val="28"/>
          <w:szCs w:val="28"/>
        </w:rPr>
      </w:pPr>
    </w:p>
    <w:p w14:paraId="031DC63D" w14:textId="76E5D590" w:rsidR="00444AFF" w:rsidRPr="002719B4" w:rsidRDefault="00444AFF" w:rsidP="00332665">
      <w:pPr>
        <w:pStyle w:val="3"/>
        <w:jc w:val="center"/>
        <w:rPr>
          <w:color w:val="000000" w:themeColor="text1"/>
          <w:sz w:val="28"/>
        </w:rPr>
      </w:pPr>
      <w:bookmarkStart w:id="24" w:name="_Toc153884974"/>
      <w:r w:rsidRPr="002719B4">
        <w:rPr>
          <w:color w:val="000000" w:themeColor="text1"/>
        </w:rPr>
        <w:t xml:space="preserve">1.3.2 </w:t>
      </w:r>
      <w:r w:rsidRPr="002719B4">
        <w:rPr>
          <w:color w:val="000000" w:themeColor="text1"/>
          <w:sz w:val="28"/>
        </w:rPr>
        <w:t xml:space="preserve">Особенности оценки </w:t>
      </w:r>
      <w:proofErr w:type="spellStart"/>
      <w:r w:rsidRPr="002719B4">
        <w:rPr>
          <w:color w:val="000000" w:themeColor="text1"/>
          <w:sz w:val="28"/>
        </w:rPr>
        <w:t>метапредметных</w:t>
      </w:r>
      <w:proofErr w:type="spellEnd"/>
      <w:r w:rsidRPr="002719B4">
        <w:rPr>
          <w:color w:val="000000" w:themeColor="text1"/>
          <w:sz w:val="28"/>
        </w:rPr>
        <w:t xml:space="preserve"> </w:t>
      </w:r>
      <w:r w:rsidR="00332665" w:rsidRPr="002719B4">
        <w:rPr>
          <w:color w:val="000000" w:themeColor="text1"/>
          <w:sz w:val="28"/>
        </w:rPr>
        <w:t>и предметных</w:t>
      </w:r>
      <w:r w:rsidRPr="002719B4">
        <w:rPr>
          <w:color w:val="000000" w:themeColor="text1"/>
          <w:sz w:val="28"/>
        </w:rPr>
        <w:t xml:space="preserve"> результатов</w:t>
      </w:r>
      <w:bookmarkEnd w:id="23"/>
      <w:bookmarkEnd w:id="24"/>
    </w:p>
    <w:p w14:paraId="284AC0B1" w14:textId="77777777" w:rsidR="00444AFF" w:rsidRPr="002719B4" w:rsidRDefault="00444AFF" w:rsidP="00332665">
      <w:pPr>
        <w:ind w:firstLine="709"/>
        <w:jc w:val="center"/>
        <w:rPr>
          <w:b/>
          <w:i/>
          <w:color w:val="000000" w:themeColor="text1"/>
          <w:sz w:val="28"/>
        </w:rPr>
      </w:pPr>
      <w:r w:rsidRPr="002719B4">
        <w:rPr>
          <w:b/>
          <w:i/>
          <w:color w:val="000000" w:themeColor="text1"/>
          <w:sz w:val="28"/>
        </w:rPr>
        <w:t xml:space="preserve">Особенности оценки </w:t>
      </w:r>
      <w:proofErr w:type="spellStart"/>
      <w:r w:rsidRPr="002719B4">
        <w:rPr>
          <w:b/>
          <w:i/>
          <w:color w:val="000000" w:themeColor="text1"/>
          <w:sz w:val="28"/>
        </w:rPr>
        <w:t>метапредметных</w:t>
      </w:r>
      <w:proofErr w:type="spellEnd"/>
      <w:r w:rsidRPr="002719B4">
        <w:rPr>
          <w:b/>
          <w:i/>
          <w:color w:val="000000" w:themeColor="text1"/>
          <w:sz w:val="28"/>
        </w:rPr>
        <w:t xml:space="preserve"> результатов</w:t>
      </w:r>
    </w:p>
    <w:p w14:paraId="4E244A3B" w14:textId="44B4B922" w:rsidR="00BE3DC0" w:rsidRPr="002719B4" w:rsidRDefault="00BE3DC0" w:rsidP="00BE3DC0">
      <w:pPr>
        <w:ind w:firstLine="709"/>
        <w:rPr>
          <w:b/>
          <w:color w:val="000000" w:themeColor="text1"/>
        </w:rPr>
      </w:pPr>
    </w:p>
    <w:p w14:paraId="33271806" w14:textId="77777777" w:rsidR="00332665" w:rsidRPr="002719B4" w:rsidRDefault="00332665" w:rsidP="00332665">
      <w:pPr>
        <w:widowControl w:val="0"/>
        <w:tabs>
          <w:tab w:val="left" w:pos="709"/>
        </w:tabs>
        <w:autoSpaceDE w:val="0"/>
        <w:autoSpaceDN w:val="0"/>
        <w:spacing w:before="6" w:line="276" w:lineRule="auto"/>
        <w:ind w:firstLine="709"/>
        <w:jc w:val="both"/>
        <w:rPr>
          <w:rFonts w:eastAsia="Bookman Old Style"/>
          <w:b/>
          <w:color w:val="000000" w:themeColor="text1"/>
          <w:sz w:val="28"/>
          <w:szCs w:val="28"/>
          <w:lang w:eastAsia="en-US"/>
        </w:rPr>
      </w:pPr>
      <w:r w:rsidRPr="002719B4">
        <w:rPr>
          <w:rFonts w:eastAsia="Bookman Old Style"/>
          <w:b/>
          <w:color w:val="000000" w:themeColor="text1"/>
          <w:w w:val="95"/>
          <w:sz w:val="28"/>
          <w:szCs w:val="28"/>
          <w:lang w:eastAsia="en-US"/>
        </w:rPr>
        <w:t>Оценка</w:t>
      </w:r>
      <w:r w:rsidRPr="002719B4">
        <w:rPr>
          <w:rFonts w:eastAsia="Bookman Old Style"/>
          <w:b/>
          <w:color w:val="000000" w:themeColor="text1"/>
          <w:spacing w:val="-13"/>
          <w:w w:val="95"/>
          <w:sz w:val="28"/>
          <w:szCs w:val="28"/>
          <w:lang w:eastAsia="en-US"/>
        </w:rPr>
        <w:t xml:space="preserve"> </w:t>
      </w:r>
      <w:proofErr w:type="spellStart"/>
      <w:r w:rsidRPr="002719B4">
        <w:rPr>
          <w:rFonts w:eastAsia="Bookman Old Style"/>
          <w:b/>
          <w:color w:val="000000" w:themeColor="text1"/>
          <w:w w:val="95"/>
          <w:sz w:val="28"/>
          <w:szCs w:val="28"/>
          <w:lang w:eastAsia="en-US"/>
        </w:rPr>
        <w:t>метапредметных</w:t>
      </w:r>
      <w:proofErr w:type="spellEnd"/>
      <w:r w:rsidRPr="002719B4">
        <w:rPr>
          <w:rFonts w:eastAsia="Bookman Old Style"/>
          <w:b/>
          <w:color w:val="000000" w:themeColor="text1"/>
          <w:spacing w:val="-12"/>
          <w:w w:val="95"/>
          <w:sz w:val="28"/>
          <w:szCs w:val="28"/>
          <w:lang w:eastAsia="en-US"/>
        </w:rPr>
        <w:t xml:space="preserve"> </w:t>
      </w:r>
      <w:r w:rsidRPr="002719B4">
        <w:rPr>
          <w:rFonts w:eastAsia="Bookman Old Style"/>
          <w:b/>
          <w:color w:val="000000" w:themeColor="text1"/>
          <w:w w:val="95"/>
          <w:sz w:val="28"/>
          <w:szCs w:val="28"/>
          <w:lang w:eastAsia="en-US"/>
        </w:rPr>
        <w:t>результатов</w:t>
      </w:r>
      <w:r w:rsidRPr="002719B4">
        <w:rPr>
          <w:rFonts w:eastAsia="Bookman Old Style"/>
          <w:color w:val="000000" w:themeColor="text1"/>
          <w:spacing w:val="-13"/>
          <w:w w:val="95"/>
          <w:sz w:val="28"/>
          <w:szCs w:val="28"/>
          <w:lang w:eastAsia="en-US"/>
        </w:rPr>
        <w:t xml:space="preserve"> </w:t>
      </w:r>
      <w:r w:rsidRPr="002719B4">
        <w:rPr>
          <w:rFonts w:eastAsia="Bookman Old Style"/>
          <w:color w:val="000000" w:themeColor="text1"/>
          <w:w w:val="95"/>
          <w:sz w:val="28"/>
          <w:szCs w:val="28"/>
          <w:lang w:eastAsia="en-US"/>
        </w:rPr>
        <w:t>представляет</w:t>
      </w:r>
      <w:r w:rsidRPr="002719B4">
        <w:rPr>
          <w:rFonts w:eastAsia="Bookman Old Style"/>
          <w:color w:val="000000" w:themeColor="text1"/>
          <w:spacing w:val="-12"/>
          <w:w w:val="95"/>
          <w:sz w:val="28"/>
          <w:szCs w:val="28"/>
          <w:lang w:eastAsia="en-US"/>
        </w:rPr>
        <w:t xml:space="preserve"> </w:t>
      </w:r>
      <w:r w:rsidRPr="002719B4">
        <w:rPr>
          <w:rFonts w:eastAsia="Bookman Old Style"/>
          <w:color w:val="000000" w:themeColor="text1"/>
          <w:w w:val="95"/>
          <w:sz w:val="28"/>
          <w:szCs w:val="28"/>
          <w:lang w:eastAsia="en-US"/>
        </w:rPr>
        <w:t>собой</w:t>
      </w:r>
      <w:r w:rsidRPr="002719B4">
        <w:rPr>
          <w:rFonts w:eastAsia="Bookman Old Style"/>
          <w:color w:val="000000" w:themeColor="text1"/>
          <w:spacing w:val="-12"/>
          <w:w w:val="95"/>
          <w:sz w:val="28"/>
          <w:szCs w:val="28"/>
          <w:lang w:eastAsia="en-US"/>
        </w:rPr>
        <w:t xml:space="preserve"> </w:t>
      </w:r>
      <w:r w:rsidRPr="002719B4">
        <w:rPr>
          <w:rFonts w:eastAsia="Bookman Old Style"/>
          <w:color w:val="000000" w:themeColor="text1"/>
          <w:w w:val="95"/>
          <w:sz w:val="28"/>
          <w:szCs w:val="28"/>
          <w:lang w:eastAsia="en-US"/>
        </w:rPr>
        <w:t>оценку достижения планируемых результатов освоения основной об</w:t>
      </w:r>
      <w:r w:rsidRPr="002719B4">
        <w:rPr>
          <w:rFonts w:eastAsia="Bookman Old Style"/>
          <w:color w:val="000000" w:themeColor="text1"/>
          <w:spacing w:val="-2"/>
          <w:sz w:val="28"/>
          <w:szCs w:val="28"/>
          <w:lang w:eastAsia="en-US"/>
        </w:rPr>
        <w:t>разовательной</w:t>
      </w:r>
      <w:r w:rsidRPr="002719B4">
        <w:rPr>
          <w:rFonts w:eastAsia="Bookman Old Style"/>
          <w:color w:val="000000" w:themeColor="text1"/>
          <w:spacing w:val="-12"/>
          <w:sz w:val="28"/>
          <w:szCs w:val="28"/>
          <w:lang w:eastAsia="en-US"/>
        </w:rPr>
        <w:t xml:space="preserve"> </w:t>
      </w:r>
      <w:r w:rsidRPr="002719B4">
        <w:rPr>
          <w:rFonts w:eastAsia="Bookman Old Style"/>
          <w:color w:val="000000" w:themeColor="text1"/>
          <w:spacing w:val="-2"/>
          <w:sz w:val="28"/>
          <w:szCs w:val="28"/>
          <w:lang w:eastAsia="en-US"/>
        </w:rPr>
        <w:t>программы,</w:t>
      </w:r>
      <w:r w:rsidRPr="002719B4">
        <w:rPr>
          <w:rFonts w:eastAsia="Bookman Old Style"/>
          <w:color w:val="000000" w:themeColor="text1"/>
          <w:spacing w:val="-11"/>
          <w:sz w:val="28"/>
          <w:szCs w:val="28"/>
          <w:lang w:eastAsia="en-US"/>
        </w:rPr>
        <w:t xml:space="preserve"> </w:t>
      </w:r>
      <w:r w:rsidRPr="002719B4">
        <w:rPr>
          <w:rFonts w:eastAsia="Bookman Old Style"/>
          <w:color w:val="000000" w:themeColor="text1"/>
          <w:spacing w:val="-2"/>
          <w:sz w:val="28"/>
          <w:szCs w:val="28"/>
          <w:lang w:eastAsia="en-US"/>
        </w:rPr>
        <w:t>которые</w:t>
      </w:r>
      <w:r w:rsidRPr="002719B4">
        <w:rPr>
          <w:rFonts w:eastAsia="Bookman Old Style"/>
          <w:color w:val="000000" w:themeColor="text1"/>
          <w:spacing w:val="-11"/>
          <w:sz w:val="28"/>
          <w:szCs w:val="28"/>
          <w:lang w:eastAsia="en-US"/>
        </w:rPr>
        <w:t xml:space="preserve"> </w:t>
      </w:r>
      <w:r w:rsidRPr="002719B4">
        <w:rPr>
          <w:rFonts w:eastAsia="Bookman Old Style"/>
          <w:color w:val="000000" w:themeColor="text1"/>
          <w:spacing w:val="-2"/>
          <w:sz w:val="28"/>
          <w:szCs w:val="28"/>
          <w:lang w:eastAsia="en-US"/>
        </w:rPr>
        <w:t>представлены</w:t>
      </w:r>
      <w:r w:rsidRPr="002719B4">
        <w:rPr>
          <w:rFonts w:eastAsia="Bookman Old Style"/>
          <w:color w:val="000000" w:themeColor="text1"/>
          <w:spacing w:val="-11"/>
          <w:sz w:val="28"/>
          <w:szCs w:val="28"/>
          <w:lang w:eastAsia="en-US"/>
        </w:rPr>
        <w:t xml:space="preserve"> </w:t>
      </w:r>
      <w:r w:rsidRPr="002719B4">
        <w:rPr>
          <w:rFonts w:eastAsia="Bookman Old Style"/>
          <w:color w:val="000000" w:themeColor="text1"/>
          <w:spacing w:val="-2"/>
          <w:sz w:val="28"/>
          <w:szCs w:val="28"/>
          <w:lang w:eastAsia="en-US"/>
        </w:rPr>
        <w:t>в</w:t>
      </w:r>
      <w:r w:rsidRPr="002719B4">
        <w:rPr>
          <w:rFonts w:eastAsia="Bookman Old Style"/>
          <w:color w:val="000000" w:themeColor="text1"/>
          <w:spacing w:val="-11"/>
          <w:sz w:val="28"/>
          <w:szCs w:val="28"/>
          <w:lang w:eastAsia="en-US"/>
        </w:rPr>
        <w:t xml:space="preserve"> </w:t>
      </w:r>
      <w:r w:rsidRPr="002719B4">
        <w:rPr>
          <w:rFonts w:eastAsia="Bookman Old Style"/>
          <w:color w:val="000000" w:themeColor="text1"/>
          <w:spacing w:val="-2"/>
          <w:sz w:val="28"/>
          <w:szCs w:val="28"/>
          <w:lang w:eastAsia="en-US"/>
        </w:rPr>
        <w:t>программе</w:t>
      </w:r>
      <w:r w:rsidRPr="002719B4">
        <w:rPr>
          <w:rFonts w:eastAsia="Bookman Old Style"/>
          <w:color w:val="000000" w:themeColor="text1"/>
          <w:spacing w:val="-61"/>
          <w:sz w:val="28"/>
          <w:szCs w:val="28"/>
          <w:lang w:eastAsia="en-US"/>
        </w:rPr>
        <w:t xml:space="preserve"> </w:t>
      </w:r>
      <w:r w:rsidRPr="002719B4">
        <w:rPr>
          <w:rFonts w:eastAsia="Bookman Old Style"/>
          <w:color w:val="000000" w:themeColor="text1"/>
          <w:spacing w:val="-3"/>
          <w:sz w:val="28"/>
          <w:szCs w:val="28"/>
          <w:lang w:eastAsia="en-US"/>
        </w:rPr>
        <w:t>формирования</w:t>
      </w:r>
      <w:r w:rsidRPr="002719B4">
        <w:rPr>
          <w:rFonts w:eastAsia="Bookman Old Style"/>
          <w:color w:val="000000" w:themeColor="text1"/>
          <w:spacing w:val="-12"/>
          <w:sz w:val="28"/>
          <w:szCs w:val="28"/>
          <w:lang w:eastAsia="en-US"/>
        </w:rPr>
        <w:t xml:space="preserve"> </w:t>
      </w:r>
      <w:proofErr w:type="gramStart"/>
      <w:r w:rsidRPr="002719B4">
        <w:rPr>
          <w:rFonts w:eastAsia="Bookman Old Style"/>
          <w:color w:val="000000" w:themeColor="text1"/>
          <w:spacing w:val="-3"/>
          <w:sz w:val="28"/>
          <w:szCs w:val="28"/>
          <w:lang w:eastAsia="en-US"/>
        </w:rPr>
        <w:t>универсальных</w:t>
      </w:r>
      <w:r w:rsidRPr="002719B4">
        <w:rPr>
          <w:rFonts w:eastAsia="Bookman Old Style"/>
          <w:color w:val="000000" w:themeColor="text1"/>
          <w:spacing w:val="-11"/>
          <w:sz w:val="28"/>
          <w:szCs w:val="28"/>
          <w:lang w:eastAsia="en-US"/>
        </w:rPr>
        <w:t xml:space="preserve"> </w:t>
      </w:r>
      <w:r w:rsidRPr="002719B4">
        <w:rPr>
          <w:rFonts w:eastAsia="Bookman Old Style"/>
          <w:color w:val="000000" w:themeColor="text1"/>
          <w:spacing w:val="-3"/>
          <w:sz w:val="28"/>
          <w:szCs w:val="28"/>
          <w:lang w:eastAsia="en-US"/>
        </w:rPr>
        <w:t>учебных</w:t>
      </w:r>
      <w:r w:rsidRPr="002719B4">
        <w:rPr>
          <w:rFonts w:eastAsia="Bookman Old Style"/>
          <w:color w:val="000000" w:themeColor="text1"/>
          <w:spacing w:val="-11"/>
          <w:sz w:val="28"/>
          <w:szCs w:val="28"/>
          <w:lang w:eastAsia="en-US"/>
        </w:rPr>
        <w:t xml:space="preserve"> </w:t>
      </w:r>
      <w:r w:rsidRPr="002719B4">
        <w:rPr>
          <w:rFonts w:eastAsia="Bookman Old Style"/>
          <w:color w:val="000000" w:themeColor="text1"/>
          <w:spacing w:val="-2"/>
          <w:sz w:val="28"/>
          <w:szCs w:val="28"/>
          <w:lang w:eastAsia="en-US"/>
        </w:rPr>
        <w:t>действий</w:t>
      </w:r>
      <w:proofErr w:type="gramEnd"/>
      <w:r w:rsidRPr="002719B4">
        <w:rPr>
          <w:rFonts w:eastAsia="Bookman Old Style"/>
          <w:color w:val="000000" w:themeColor="text1"/>
          <w:spacing w:val="-10"/>
          <w:sz w:val="28"/>
          <w:szCs w:val="28"/>
          <w:lang w:eastAsia="en-US"/>
        </w:rPr>
        <w:t xml:space="preserve"> </w:t>
      </w:r>
      <w:r w:rsidRPr="002719B4">
        <w:rPr>
          <w:rFonts w:eastAsia="Bookman Old Style"/>
          <w:color w:val="000000" w:themeColor="text1"/>
          <w:spacing w:val="-2"/>
          <w:sz w:val="28"/>
          <w:szCs w:val="28"/>
          <w:lang w:eastAsia="en-US"/>
        </w:rPr>
        <w:t>обучающихся</w:t>
      </w:r>
      <w:r w:rsidRPr="002719B4">
        <w:rPr>
          <w:rFonts w:eastAsia="Bookman Old Style"/>
          <w:color w:val="000000" w:themeColor="text1"/>
          <w:spacing w:val="-62"/>
          <w:sz w:val="28"/>
          <w:szCs w:val="28"/>
          <w:lang w:eastAsia="en-US"/>
        </w:rPr>
        <w:t xml:space="preserve"> </w:t>
      </w:r>
      <w:r w:rsidRPr="002719B4">
        <w:rPr>
          <w:rFonts w:eastAsia="Bookman Old Style"/>
          <w:color w:val="000000" w:themeColor="text1"/>
          <w:w w:val="95"/>
          <w:sz w:val="28"/>
          <w:szCs w:val="28"/>
          <w:lang w:eastAsia="en-US"/>
        </w:rPr>
        <w:t xml:space="preserve">и </w:t>
      </w:r>
      <w:r w:rsidRPr="002719B4">
        <w:rPr>
          <w:rFonts w:eastAsia="Bookman Old Style"/>
          <w:b/>
          <w:color w:val="000000" w:themeColor="text1"/>
          <w:w w:val="95"/>
          <w:sz w:val="28"/>
          <w:szCs w:val="28"/>
          <w:lang w:eastAsia="en-US"/>
        </w:rPr>
        <w:t>отражают</w:t>
      </w:r>
      <w:r w:rsidRPr="002719B4">
        <w:rPr>
          <w:rFonts w:eastAsia="Bookman Old Style"/>
          <w:color w:val="000000" w:themeColor="text1"/>
          <w:w w:val="95"/>
          <w:sz w:val="28"/>
          <w:szCs w:val="28"/>
          <w:lang w:eastAsia="en-US"/>
        </w:rPr>
        <w:t xml:space="preserve"> </w:t>
      </w:r>
      <w:r w:rsidRPr="002719B4">
        <w:rPr>
          <w:rFonts w:eastAsia="Bookman Old Style"/>
          <w:b/>
          <w:color w:val="000000" w:themeColor="text1"/>
          <w:w w:val="95"/>
          <w:sz w:val="28"/>
          <w:szCs w:val="28"/>
          <w:lang w:eastAsia="en-US"/>
        </w:rPr>
        <w:t>совокупность познавательных, коммуникативных и</w:t>
      </w:r>
      <w:r w:rsidRPr="002719B4">
        <w:rPr>
          <w:rFonts w:eastAsia="Bookman Old Style"/>
          <w:b/>
          <w:color w:val="000000" w:themeColor="text1"/>
          <w:spacing w:val="1"/>
          <w:w w:val="95"/>
          <w:sz w:val="28"/>
          <w:szCs w:val="28"/>
          <w:lang w:eastAsia="en-US"/>
        </w:rPr>
        <w:t xml:space="preserve"> </w:t>
      </w:r>
      <w:r w:rsidRPr="002719B4">
        <w:rPr>
          <w:rFonts w:eastAsia="Bookman Old Style"/>
          <w:b/>
          <w:color w:val="000000" w:themeColor="text1"/>
          <w:sz w:val="28"/>
          <w:szCs w:val="28"/>
          <w:lang w:eastAsia="en-US"/>
        </w:rPr>
        <w:t>регулятивных универсальных учебных</w:t>
      </w:r>
      <w:r w:rsidRPr="002719B4">
        <w:rPr>
          <w:rFonts w:eastAsia="Bookman Old Style"/>
          <w:b/>
          <w:color w:val="000000" w:themeColor="text1"/>
          <w:spacing w:val="1"/>
          <w:sz w:val="28"/>
          <w:szCs w:val="28"/>
          <w:lang w:eastAsia="en-US"/>
        </w:rPr>
        <w:t xml:space="preserve"> </w:t>
      </w:r>
      <w:r w:rsidRPr="002719B4">
        <w:rPr>
          <w:rFonts w:eastAsia="Bookman Old Style"/>
          <w:b/>
          <w:color w:val="000000" w:themeColor="text1"/>
          <w:sz w:val="28"/>
          <w:szCs w:val="28"/>
          <w:lang w:eastAsia="en-US"/>
        </w:rPr>
        <w:t>действий</w:t>
      </w:r>
      <w:r w:rsidRPr="002719B4">
        <w:rPr>
          <w:rFonts w:eastAsia="Bookman Old Style"/>
          <w:b/>
          <w:color w:val="000000" w:themeColor="text1"/>
          <w:w w:val="111"/>
          <w:sz w:val="28"/>
          <w:szCs w:val="28"/>
          <w:lang w:eastAsia="en-US"/>
        </w:rPr>
        <w:t>.</w:t>
      </w:r>
    </w:p>
    <w:p w14:paraId="7DD15C11" w14:textId="77777777" w:rsidR="00332665" w:rsidRPr="002719B4" w:rsidRDefault="00332665" w:rsidP="00332665">
      <w:pPr>
        <w:widowControl w:val="0"/>
        <w:tabs>
          <w:tab w:val="left" w:pos="709"/>
        </w:tabs>
        <w:autoSpaceDE w:val="0"/>
        <w:autoSpaceDN w:val="0"/>
        <w:spacing w:line="276" w:lineRule="auto"/>
        <w:ind w:firstLine="709"/>
        <w:jc w:val="both"/>
        <w:rPr>
          <w:rFonts w:eastAsia="Bookman Old Style"/>
          <w:color w:val="000000" w:themeColor="text1"/>
          <w:sz w:val="28"/>
          <w:szCs w:val="28"/>
          <w:lang w:eastAsia="en-US"/>
        </w:rPr>
      </w:pPr>
      <w:r w:rsidRPr="002719B4">
        <w:rPr>
          <w:rFonts w:eastAsia="Bookman Old Style"/>
          <w:color w:val="000000" w:themeColor="text1"/>
          <w:w w:val="95"/>
          <w:sz w:val="28"/>
          <w:szCs w:val="28"/>
          <w:lang w:eastAsia="en-US"/>
        </w:rPr>
        <w:t>Формирование</w:t>
      </w:r>
      <w:r w:rsidRPr="002719B4">
        <w:rPr>
          <w:rFonts w:eastAsia="Bookman Old Style"/>
          <w:color w:val="000000" w:themeColor="text1"/>
          <w:spacing w:val="1"/>
          <w:w w:val="95"/>
          <w:sz w:val="28"/>
          <w:szCs w:val="28"/>
          <w:lang w:eastAsia="en-US"/>
        </w:rPr>
        <w:t xml:space="preserve"> </w:t>
      </w:r>
      <w:proofErr w:type="spellStart"/>
      <w:r w:rsidRPr="002719B4">
        <w:rPr>
          <w:rFonts w:eastAsia="Bookman Old Style"/>
          <w:color w:val="000000" w:themeColor="text1"/>
          <w:w w:val="95"/>
          <w:sz w:val="28"/>
          <w:szCs w:val="28"/>
          <w:lang w:eastAsia="en-US"/>
        </w:rPr>
        <w:t>метапредметных</w:t>
      </w:r>
      <w:proofErr w:type="spellEnd"/>
      <w:r w:rsidRPr="002719B4">
        <w:rPr>
          <w:rFonts w:eastAsia="Bookman Old Style"/>
          <w:color w:val="000000" w:themeColor="text1"/>
          <w:spacing w:val="1"/>
          <w:w w:val="95"/>
          <w:sz w:val="28"/>
          <w:szCs w:val="28"/>
          <w:lang w:eastAsia="en-US"/>
        </w:rPr>
        <w:t xml:space="preserve"> </w:t>
      </w:r>
      <w:r w:rsidRPr="002719B4">
        <w:rPr>
          <w:rFonts w:eastAsia="Bookman Old Style"/>
          <w:color w:val="000000" w:themeColor="text1"/>
          <w:w w:val="95"/>
          <w:sz w:val="28"/>
          <w:szCs w:val="28"/>
          <w:lang w:eastAsia="en-US"/>
        </w:rPr>
        <w:t>результатов</w:t>
      </w:r>
      <w:r w:rsidRPr="002719B4">
        <w:rPr>
          <w:rFonts w:eastAsia="Bookman Old Style"/>
          <w:color w:val="000000" w:themeColor="text1"/>
          <w:spacing w:val="57"/>
          <w:sz w:val="28"/>
          <w:szCs w:val="28"/>
          <w:lang w:eastAsia="en-US"/>
        </w:rPr>
        <w:t xml:space="preserve"> </w:t>
      </w:r>
      <w:r w:rsidRPr="002719B4">
        <w:rPr>
          <w:rFonts w:eastAsia="Bookman Old Style"/>
          <w:color w:val="000000" w:themeColor="text1"/>
          <w:w w:val="95"/>
          <w:sz w:val="28"/>
          <w:szCs w:val="28"/>
          <w:lang w:eastAsia="en-US"/>
        </w:rPr>
        <w:t>обеспечивается</w:t>
      </w:r>
      <w:r w:rsidRPr="002719B4">
        <w:rPr>
          <w:rFonts w:eastAsia="Bookman Old Style"/>
          <w:color w:val="000000" w:themeColor="text1"/>
          <w:spacing w:val="-58"/>
          <w:w w:val="95"/>
          <w:sz w:val="28"/>
          <w:szCs w:val="28"/>
          <w:lang w:eastAsia="en-US"/>
        </w:rPr>
        <w:t xml:space="preserve"> </w:t>
      </w:r>
      <w:r w:rsidRPr="002719B4">
        <w:rPr>
          <w:rFonts w:eastAsia="Bookman Old Style"/>
          <w:color w:val="000000" w:themeColor="text1"/>
          <w:sz w:val="28"/>
          <w:szCs w:val="28"/>
          <w:lang w:eastAsia="en-US"/>
        </w:rPr>
        <w:t>за</w:t>
      </w:r>
      <w:r w:rsidRPr="002719B4">
        <w:rPr>
          <w:rFonts w:eastAsia="Bookman Old Style"/>
          <w:color w:val="000000" w:themeColor="text1"/>
          <w:spacing w:val="-3"/>
          <w:sz w:val="28"/>
          <w:szCs w:val="28"/>
          <w:lang w:eastAsia="en-US"/>
        </w:rPr>
        <w:t xml:space="preserve"> </w:t>
      </w:r>
      <w:r w:rsidRPr="002719B4">
        <w:rPr>
          <w:rFonts w:eastAsia="Bookman Old Style"/>
          <w:color w:val="000000" w:themeColor="text1"/>
          <w:sz w:val="28"/>
          <w:szCs w:val="28"/>
          <w:lang w:eastAsia="en-US"/>
        </w:rPr>
        <w:t>счёт</w:t>
      </w:r>
      <w:r w:rsidRPr="002719B4">
        <w:rPr>
          <w:rFonts w:eastAsia="Bookman Old Style"/>
          <w:color w:val="000000" w:themeColor="text1"/>
          <w:spacing w:val="-2"/>
          <w:sz w:val="28"/>
          <w:szCs w:val="28"/>
          <w:lang w:eastAsia="en-US"/>
        </w:rPr>
        <w:t xml:space="preserve"> </w:t>
      </w:r>
      <w:r w:rsidRPr="002719B4">
        <w:rPr>
          <w:rFonts w:eastAsia="Bookman Old Style"/>
          <w:color w:val="000000" w:themeColor="text1"/>
          <w:sz w:val="28"/>
          <w:szCs w:val="28"/>
          <w:lang w:eastAsia="en-US"/>
        </w:rPr>
        <w:t>всех</w:t>
      </w:r>
      <w:r w:rsidRPr="002719B4">
        <w:rPr>
          <w:rFonts w:eastAsia="Bookman Old Style"/>
          <w:color w:val="000000" w:themeColor="text1"/>
          <w:spacing w:val="-2"/>
          <w:sz w:val="28"/>
          <w:szCs w:val="28"/>
          <w:lang w:eastAsia="en-US"/>
        </w:rPr>
        <w:t xml:space="preserve"> </w:t>
      </w:r>
      <w:r w:rsidRPr="002719B4">
        <w:rPr>
          <w:rFonts w:eastAsia="Bookman Old Style"/>
          <w:color w:val="000000" w:themeColor="text1"/>
          <w:sz w:val="28"/>
          <w:szCs w:val="28"/>
          <w:lang w:eastAsia="en-US"/>
        </w:rPr>
        <w:t>учебных</w:t>
      </w:r>
      <w:r w:rsidRPr="002719B4">
        <w:rPr>
          <w:rFonts w:eastAsia="Bookman Old Style"/>
          <w:color w:val="000000" w:themeColor="text1"/>
          <w:spacing w:val="-2"/>
          <w:sz w:val="28"/>
          <w:szCs w:val="28"/>
          <w:lang w:eastAsia="en-US"/>
        </w:rPr>
        <w:t xml:space="preserve"> </w:t>
      </w:r>
      <w:r w:rsidRPr="002719B4">
        <w:rPr>
          <w:rFonts w:eastAsia="Bookman Old Style"/>
          <w:color w:val="000000" w:themeColor="text1"/>
          <w:sz w:val="28"/>
          <w:szCs w:val="28"/>
          <w:lang w:eastAsia="en-US"/>
        </w:rPr>
        <w:t>предметов</w:t>
      </w:r>
      <w:r w:rsidRPr="002719B4">
        <w:rPr>
          <w:rFonts w:eastAsia="Bookman Old Style"/>
          <w:color w:val="000000" w:themeColor="text1"/>
          <w:spacing w:val="-2"/>
          <w:sz w:val="28"/>
          <w:szCs w:val="28"/>
          <w:lang w:eastAsia="en-US"/>
        </w:rPr>
        <w:t xml:space="preserve"> </w:t>
      </w:r>
      <w:r w:rsidRPr="002719B4">
        <w:rPr>
          <w:rFonts w:eastAsia="Bookman Old Style"/>
          <w:color w:val="000000" w:themeColor="text1"/>
          <w:sz w:val="28"/>
          <w:szCs w:val="28"/>
          <w:lang w:eastAsia="en-US"/>
        </w:rPr>
        <w:t>и</w:t>
      </w:r>
      <w:r w:rsidRPr="002719B4">
        <w:rPr>
          <w:rFonts w:eastAsia="Bookman Old Style"/>
          <w:color w:val="000000" w:themeColor="text1"/>
          <w:spacing w:val="-2"/>
          <w:sz w:val="28"/>
          <w:szCs w:val="28"/>
          <w:lang w:eastAsia="en-US"/>
        </w:rPr>
        <w:t xml:space="preserve"> </w:t>
      </w:r>
      <w:r w:rsidRPr="002719B4">
        <w:rPr>
          <w:rFonts w:eastAsia="Bookman Old Style"/>
          <w:color w:val="000000" w:themeColor="text1"/>
          <w:sz w:val="28"/>
          <w:szCs w:val="28"/>
          <w:lang w:eastAsia="en-US"/>
        </w:rPr>
        <w:t>внеурочной</w:t>
      </w:r>
      <w:r w:rsidRPr="002719B4">
        <w:rPr>
          <w:rFonts w:eastAsia="Bookman Old Style"/>
          <w:color w:val="000000" w:themeColor="text1"/>
          <w:spacing w:val="-3"/>
          <w:sz w:val="28"/>
          <w:szCs w:val="28"/>
          <w:lang w:eastAsia="en-US"/>
        </w:rPr>
        <w:t xml:space="preserve"> </w:t>
      </w:r>
      <w:r w:rsidRPr="002719B4">
        <w:rPr>
          <w:rFonts w:eastAsia="Bookman Old Style"/>
          <w:color w:val="000000" w:themeColor="text1"/>
          <w:sz w:val="28"/>
          <w:szCs w:val="28"/>
          <w:lang w:eastAsia="en-US"/>
        </w:rPr>
        <w:t>деятельности</w:t>
      </w:r>
      <w:r w:rsidRPr="002719B4">
        <w:rPr>
          <w:rFonts w:eastAsia="Bookman Old Style"/>
          <w:color w:val="000000" w:themeColor="text1"/>
          <w:w w:val="111"/>
          <w:sz w:val="28"/>
          <w:szCs w:val="28"/>
          <w:lang w:eastAsia="en-US"/>
        </w:rPr>
        <w:t>.</w:t>
      </w:r>
    </w:p>
    <w:p w14:paraId="63C5F9BA" w14:textId="77777777" w:rsidR="00332665" w:rsidRPr="002719B4" w:rsidRDefault="00332665" w:rsidP="009A3049">
      <w:pPr>
        <w:widowControl w:val="0"/>
        <w:tabs>
          <w:tab w:val="left" w:pos="709"/>
        </w:tabs>
        <w:autoSpaceDE w:val="0"/>
        <w:autoSpaceDN w:val="0"/>
        <w:ind w:firstLine="709"/>
        <w:jc w:val="both"/>
        <w:rPr>
          <w:rFonts w:eastAsia="Bookman Old Style"/>
          <w:b/>
          <w:color w:val="000000" w:themeColor="text1"/>
          <w:sz w:val="28"/>
          <w:szCs w:val="28"/>
          <w:lang w:eastAsia="en-US"/>
        </w:rPr>
      </w:pPr>
      <w:r w:rsidRPr="002719B4">
        <w:rPr>
          <w:rFonts w:eastAsia="Bookman Old Style"/>
          <w:b/>
          <w:color w:val="000000" w:themeColor="text1"/>
          <w:sz w:val="28"/>
          <w:szCs w:val="28"/>
          <w:lang w:eastAsia="en-US"/>
        </w:rPr>
        <w:lastRenderedPageBreak/>
        <w:t xml:space="preserve">Оценка </w:t>
      </w:r>
      <w:proofErr w:type="spellStart"/>
      <w:r w:rsidRPr="002719B4">
        <w:rPr>
          <w:rFonts w:eastAsia="Bookman Old Style"/>
          <w:b/>
          <w:color w:val="000000" w:themeColor="text1"/>
          <w:sz w:val="28"/>
          <w:szCs w:val="28"/>
          <w:lang w:eastAsia="en-US"/>
        </w:rPr>
        <w:t>метапредметных</w:t>
      </w:r>
      <w:proofErr w:type="spellEnd"/>
      <w:r w:rsidRPr="002719B4">
        <w:rPr>
          <w:rFonts w:eastAsia="Bookman Old Style"/>
          <w:b/>
          <w:color w:val="000000" w:themeColor="text1"/>
          <w:sz w:val="28"/>
          <w:szCs w:val="28"/>
          <w:lang w:eastAsia="en-US"/>
        </w:rPr>
        <w:t xml:space="preserve"> результатов проводится с целью</w:t>
      </w:r>
      <w:r w:rsidRPr="002719B4">
        <w:rPr>
          <w:rFonts w:eastAsia="Bookman Old Style"/>
          <w:b/>
          <w:color w:val="000000" w:themeColor="text1"/>
          <w:spacing w:val="1"/>
          <w:sz w:val="28"/>
          <w:szCs w:val="28"/>
          <w:lang w:eastAsia="en-US"/>
        </w:rPr>
        <w:t xml:space="preserve"> </w:t>
      </w:r>
      <w:r w:rsidRPr="002719B4">
        <w:rPr>
          <w:rFonts w:eastAsia="Bookman Old Style"/>
          <w:b/>
          <w:color w:val="000000" w:themeColor="text1"/>
          <w:sz w:val="28"/>
          <w:szCs w:val="28"/>
          <w:lang w:eastAsia="en-US"/>
        </w:rPr>
        <w:t>определения</w:t>
      </w:r>
      <w:r w:rsidRPr="002719B4">
        <w:rPr>
          <w:rFonts w:eastAsia="Bookman Old Style"/>
          <w:b/>
          <w:color w:val="000000" w:themeColor="text1"/>
          <w:spacing w:val="5"/>
          <w:sz w:val="28"/>
          <w:szCs w:val="28"/>
          <w:lang w:eastAsia="en-US"/>
        </w:rPr>
        <w:t xml:space="preserve"> </w:t>
      </w:r>
      <w:proofErr w:type="spellStart"/>
      <w:r w:rsidRPr="002719B4">
        <w:rPr>
          <w:rFonts w:eastAsia="Bookman Old Style"/>
          <w:b/>
          <w:color w:val="000000" w:themeColor="text1"/>
          <w:sz w:val="28"/>
          <w:szCs w:val="28"/>
          <w:lang w:eastAsia="en-US"/>
        </w:rPr>
        <w:t>сформированности</w:t>
      </w:r>
      <w:proofErr w:type="spellEnd"/>
      <w:r w:rsidRPr="002719B4">
        <w:rPr>
          <w:rFonts w:eastAsia="Bookman Old Style"/>
          <w:b/>
          <w:color w:val="000000" w:themeColor="text1"/>
          <w:sz w:val="28"/>
          <w:szCs w:val="28"/>
          <w:lang w:eastAsia="en-US"/>
        </w:rPr>
        <w:t>:</w:t>
      </w:r>
    </w:p>
    <w:p w14:paraId="3D0A30A8" w14:textId="77777777" w:rsidR="00332665" w:rsidRPr="002719B4" w:rsidRDefault="00332665" w:rsidP="00F02135">
      <w:pPr>
        <w:widowControl w:val="0"/>
        <w:numPr>
          <w:ilvl w:val="3"/>
          <w:numId w:val="31"/>
        </w:numPr>
        <w:tabs>
          <w:tab w:val="left" w:pos="384"/>
          <w:tab w:val="left" w:pos="709"/>
        </w:tabs>
        <w:autoSpaceDE w:val="0"/>
        <w:autoSpaceDN w:val="0"/>
        <w:spacing w:before="7" w:after="160"/>
        <w:ind w:left="0" w:firstLine="284"/>
        <w:jc w:val="both"/>
        <w:rPr>
          <w:rFonts w:eastAsia="Bookman Old Style"/>
          <w:color w:val="000000" w:themeColor="text1"/>
          <w:sz w:val="28"/>
          <w:szCs w:val="28"/>
          <w:lang w:eastAsia="en-US"/>
        </w:rPr>
      </w:pPr>
      <w:r w:rsidRPr="002719B4">
        <w:rPr>
          <w:rFonts w:eastAsia="Bookman Old Style"/>
          <w:color w:val="000000" w:themeColor="text1"/>
          <w:sz w:val="28"/>
          <w:szCs w:val="28"/>
          <w:lang w:eastAsia="en-US"/>
        </w:rPr>
        <w:t>универсальных учебных познавательных действий;</w:t>
      </w:r>
    </w:p>
    <w:p w14:paraId="4AF97FF0" w14:textId="77777777" w:rsidR="00332665" w:rsidRPr="002719B4" w:rsidRDefault="00332665" w:rsidP="00F02135">
      <w:pPr>
        <w:widowControl w:val="0"/>
        <w:numPr>
          <w:ilvl w:val="3"/>
          <w:numId w:val="31"/>
        </w:numPr>
        <w:tabs>
          <w:tab w:val="left" w:pos="384"/>
          <w:tab w:val="left" w:pos="709"/>
        </w:tabs>
        <w:autoSpaceDE w:val="0"/>
        <w:autoSpaceDN w:val="0"/>
        <w:spacing w:before="7" w:after="160"/>
        <w:ind w:left="0" w:firstLine="284"/>
        <w:jc w:val="both"/>
        <w:rPr>
          <w:rFonts w:eastAsia="Bookman Old Style"/>
          <w:color w:val="000000" w:themeColor="text1"/>
          <w:sz w:val="28"/>
          <w:szCs w:val="28"/>
          <w:lang w:eastAsia="en-US"/>
        </w:rPr>
      </w:pPr>
      <w:r w:rsidRPr="002719B4">
        <w:rPr>
          <w:rFonts w:eastAsia="Bookman Old Style"/>
          <w:color w:val="000000" w:themeColor="text1"/>
          <w:sz w:val="28"/>
          <w:szCs w:val="28"/>
          <w:lang w:eastAsia="en-US"/>
        </w:rPr>
        <w:t>универсальных учебных коммуникативных действий;</w:t>
      </w:r>
    </w:p>
    <w:p w14:paraId="60ADEB09" w14:textId="77777777" w:rsidR="00332665" w:rsidRPr="002719B4" w:rsidRDefault="00332665" w:rsidP="00F02135">
      <w:pPr>
        <w:widowControl w:val="0"/>
        <w:numPr>
          <w:ilvl w:val="3"/>
          <w:numId w:val="31"/>
        </w:numPr>
        <w:tabs>
          <w:tab w:val="left" w:pos="384"/>
          <w:tab w:val="left" w:pos="709"/>
        </w:tabs>
        <w:autoSpaceDE w:val="0"/>
        <w:autoSpaceDN w:val="0"/>
        <w:spacing w:before="7" w:after="160"/>
        <w:ind w:left="0" w:firstLine="284"/>
        <w:jc w:val="both"/>
        <w:rPr>
          <w:rFonts w:eastAsia="Bookman Old Style"/>
          <w:color w:val="000000" w:themeColor="text1"/>
          <w:sz w:val="28"/>
          <w:szCs w:val="28"/>
          <w:lang w:val="en-US" w:eastAsia="en-US"/>
        </w:rPr>
      </w:pPr>
      <w:r w:rsidRPr="002719B4">
        <w:rPr>
          <w:rFonts w:eastAsia="Bookman Old Style"/>
          <w:color w:val="000000" w:themeColor="text1"/>
          <w:sz w:val="28"/>
          <w:szCs w:val="28"/>
          <w:lang w:eastAsia="en-US"/>
        </w:rPr>
        <w:t>универсальных</w:t>
      </w:r>
      <w:r w:rsidRPr="002719B4">
        <w:rPr>
          <w:rFonts w:eastAsia="Bookman Old Style"/>
          <w:color w:val="000000" w:themeColor="text1"/>
          <w:spacing w:val="3"/>
          <w:sz w:val="28"/>
          <w:szCs w:val="28"/>
          <w:lang w:val="en-US" w:eastAsia="en-US"/>
        </w:rPr>
        <w:t xml:space="preserve"> </w:t>
      </w:r>
      <w:proofErr w:type="spellStart"/>
      <w:r w:rsidRPr="002719B4">
        <w:rPr>
          <w:rFonts w:eastAsia="Bookman Old Style"/>
          <w:color w:val="000000" w:themeColor="text1"/>
          <w:sz w:val="28"/>
          <w:szCs w:val="28"/>
          <w:lang w:val="en-US" w:eastAsia="en-US"/>
        </w:rPr>
        <w:t>учебных</w:t>
      </w:r>
      <w:proofErr w:type="spellEnd"/>
      <w:r w:rsidRPr="002719B4">
        <w:rPr>
          <w:rFonts w:eastAsia="Bookman Old Style"/>
          <w:color w:val="000000" w:themeColor="text1"/>
          <w:spacing w:val="4"/>
          <w:sz w:val="28"/>
          <w:szCs w:val="28"/>
          <w:lang w:val="en-US" w:eastAsia="en-US"/>
        </w:rPr>
        <w:t xml:space="preserve"> </w:t>
      </w:r>
      <w:proofErr w:type="spellStart"/>
      <w:r w:rsidRPr="002719B4">
        <w:rPr>
          <w:rFonts w:eastAsia="Bookman Old Style"/>
          <w:color w:val="000000" w:themeColor="text1"/>
          <w:sz w:val="28"/>
          <w:szCs w:val="28"/>
          <w:lang w:val="en-US" w:eastAsia="en-US"/>
        </w:rPr>
        <w:t>регулятивных</w:t>
      </w:r>
      <w:proofErr w:type="spellEnd"/>
      <w:r w:rsidRPr="002719B4">
        <w:rPr>
          <w:rFonts w:eastAsia="Bookman Old Style"/>
          <w:color w:val="000000" w:themeColor="text1"/>
          <w:spacing w:val="4"/>
          <w:sz w:val="28"/>
          <w:szCs w:val="28"/>
          <w:lang w:val="en-US" w:eastAsia="en-US"/>
        </w:rPr>
        <w:t xml:space="preserve"> </w:t>
      </w:r>
      <w:proofErr w:type="spellStart"/>
      <w:r w:rsidRPr="002719B4">
        <w:rPr>
          <w:rFonts w:eastAsia="Bookman Old Style"/>
          <w:color w:val="000000" w:themeColor="text1"/>
          <w:sz w:val="28"/>
          <w:szCs w:val="28"/>
          <w:lang w:val="en-US" w:eastAsia="en-US"/>
        </w:rPr>
        <w:t>действий</w:t>
      </w:r>
      <w:proofErr w:type="spellEnd"/>
      <w:r w:rsidRPr="002719B4">
        <w:rPr>
          <w:rFonts w:eastAsia="Bookman Old Style"/>
          <w:color w:val="000000" w:themeColor="text1"/>
          <w:w w:val="111"/>
          <w:sz w:val="28"/>
          <w:szCs w:val="28"/>
          <w:lang w:eastAsia="en-US"/>
        </w:rPr>
        <w:t>.</w:t>
      </w:r>
    </w:p>
    <w:p w14:paraId="0B1E91BD" w14:textId="44AC613E" w:rsidR="00332665" w:rsidRPr="002719B4" w:rsidRDefault="00332665" w:rsidP="009A3049">
      <w:pPr>
        <w:widowControl w:val="0"/>
        <w:tabs>
          <w:tab w:val="left" w:pos="709"/>
        </w:tabs>
        <w:autoSpaceDE w:val="0"/>
        <w:autoSpaceDN w:val="0"/>
        <w:spacing w:before="6"/>
        <w:ind w:firstLine="284"/>
        <w:jc w:val="both"/>
        <w:rPr>
          <w:rFonts w:eastAsia="Bookman Old Style"/>
          <w:color w:val="000000" w:themeColor="text1"/>
          <w:sz w:val="28"/>
          <w:szCs w:val="28"/>
          <w:lang w:eastAsia="en-US"/>
        </w:rPr>
      </w:pPr>
      <w:r w:rsidRPr="002719B4">
        <w:rPr>
          <w:rFonts w:eastAsia="Bookman Old Style"/>
          <w:b/>
          <w:color w:val="000000" w:themeColor="text1"/>
          <w:sz w:val="28"/>
          <w:szCs w:val="28"/>
          <w:lang w:eastAsia="en-US"/>
        </w:rPr>
        <w:t>Овладение</w:t>
      </w:r>
      <w:r w:rsidRPr="002719B4">
        <w:rPr>
          <w:rFonts w:eastAsia="Bookman Old Style"/>
          <w:b/>
          <w:color w:val="000000" w:themeColor="text1"/>
          <w:spacing w:val="1"/>
          <w:sz w:val="28"/>
          <w:szCs w:val="28"/>
          <w:lang w:eastAsia="en-US"/>
        </w:rPr>
        <w:t xml:space="preserve"> </w:t>
      </w:r>
      <w:r w:rsidRPr="002719B4">
        <w:rPr>
          <w:rFonts w:eastAsia="Bookman Old Style"/>
          <w:b/>
          <w:color w:val="000000" w:themeColor="text1"/>
          <w:sz w:val="28"/>
          <w:szCs w:val="28"/>
          <w:lang w:eastAsia="en-US"/>
        </w:rPr>
        <w:t>универсальными</w:t>
      </w:r>
      <w:r w:rsidRPr="002719B4">
        <w:rPr>
          <w:rFonts w:eastAsia="Bookman Old Style"/>
          <w:b/>
          <w:color w:val="000000" w:themeColor="text1"/>
          <w:spacing w:val="1"/>
          <w:sz w:val="28"/>
          <w:szCs w:val="28"/>
          <w:lang w:eastAsia="en-US"/>
        </w:rPr>
        <w:t xml:space="preserve"> </w:t>
      </w:r>
      <w:r w:rsidRPr="002719B4">
        <w:rPr>
          <w:rFonts w:eastAsia="Bookman Old Style"/>
          <w:b/>
          <w:color w:val="000000" w:themeColor="text1"/>
          <w:sz w:val="28"/>
          <w:szCs w:val="28"/>
          <w:lang w:eastAsia="en-US"/>
        </w:rPr>
        <w:t>учебными</w:t>
      </w:r>
      <w:r w:rsidRPr="002719B4">
        <w:rPr>
          <w:rFonts w:eastAsia="Bookman Old Style"/>
          <w:b/>
          <w:color w:val="000000" w:themeColor="text1"/>
          <w:spacing w:val="1"/>
          <w:sz w:val="28"/>
          <w:szCs w:val="28"/>
          <w:lang w:eastAsia="en-US"/>
        </w:rPr>
        <w:t xml:space="preserve"> </w:t>
      </w:r>
      <w:r w:rsidRPr="002719B4">
        <w:rPr>
          <w:rFonts w:eastAsia="Bookman Old Style"/>
          <w:b/>
          <w:color w:val="000000" w:themeColor="text1"/>
          <w:sz w:val="28"/>
          <w:szCs w:val="28"/>
          <w:lang w:eastAsia="en-US"/>
        </w:rPr>
        <w:t>познавательными</w:t>
      </w:r>
      <w:r w:rsidRPr="002719B4">
        <w:rPr>
          <w:rFonts w:eastAsia="Bookman Old Style"/>
          <w:b/>
          <w:color w:val="000000" w:themeColor="text1"/>
          <w:spacing w:val="1"/>
          <w:sz w:val="28"/>
          <w:szCs w:val="28"/>
          <w:lang w:eastAsia="en-US"/>
        </w:rPr>
        <w:t xml:space="preserve"> </w:t>
      </w:r>
      <w:r w:rsidRPr="002719B4">
        <w:rPr>
          <w:rFonts w:eastAsia="Bookman Old Style"/>
          <w:b/>
          <w:color w:val="000000" w:themeColor="text1"/>
          <w:w w:val="95"/>
          <w:sz w:val="28"/>
          <w:szCs w:val="28"/>
          <w:lang w:eastAsia="en-US"/>
        </w:rPr>
        <w:t>действиями</w:t>
      </w:r>
      <w:r w:rsidR="009A3049" w:rsidRPr="002719B4">
        <w:rPr>
          <w:rFonts w:eastAsia="Bookman Old Style"/>
          <w:color w:val="000000" w:themeColor="text1"/>
          <w:w w:val="95"/>
          <w:sz w:val="28"/>
          <w:szCs w:val="28"/>
          <w:lang w:eastAsia="en-US"/>
        </w:rPr>
        <w:t xml:space="preserve"> согласно ФГОС ООО,</w:t>
      </w:r>
      <w:r w:rsidRPr="002719B4">
        <w:rPr>
          <w:rFonts w:eastAsia="Bookman Old Style"/>
          <w:color w:val="000000" w:themeColor="text1"/>
          <w:w w:val="95"/>
          <w:sz w:val="28"/>
          <w:szCs w:val="28"/>
          <w:lang w:eastAsia="en-US"/>
        </w:rPr>
        <w:t xml:space="preserve"> предполагает формирование и</w:t>
      </w:r>
      <w:r w:rsidRPr="002719B4">
        <w:rPr>
          <w:rFonts w:eastAsia="Bookman Old Style"/>
          <w:color w:val="000000" w:themeColor="text1"/>
          <w:spacing w:val="1"/>
          <w:w w:val="95"/>
          <w:sz w:val="28"/>
          <w:szCs w:val="28"/>
          <w:lang w:eastAsia="en-US"/>
        </w:rPr>
        <w:t xml:space="preserve"> </w:t>
      </w:r>
      <w:r w:rsidRPr="002719B4">
        <w:rPr>
          <w:rFonts w:eastAsia="Bookman Old Style"/>
          <w:color w:val="000000" w:themeColor="text1"/>
          <w:sz w:val="28"/>
          <w:szCs w:val="28"/>
          <w:lang w:eastAsia="en-US"/>
        </w:rPr>
        <w:t>оценку</w:t>
      </w:r>
      <w:r w:rsidRPr="002719B4">
        <w:rPr>
          <w:rFonts w:eastAsia="Bookman Old Style"/>
          <w:color w:val="000000" w:themeColor="text1"/>
          <w:spacing w:val="8"/>
          <w:sz w:val="28"/>
          <w:szCs w:val="28"/>
          <w:lang w:eastAsia="en-US"/>
        </w:rPr>
        <w:t xml:space="preserve"> </w:t>
      </w:r>
      <w:r w:rsidRPr="002719B4">
        <w:rPr>
          <w:rFonts w:eastAsia="Bookman Old Style"/>
          <w:color w:val="000000" w:themeColor="text1"/>
          <w:sz w:val="28"/>
          <w:szCs w:val="28"/>
          <w:lang w:eastAsia="en-US"/>
        </w:rPr>
        <w:t>у</w:t>
      </w:r>
      <w:r w:rsidRPr="002719B4">
        <w:rPr>
          <w:rFonts w:eastAsia="Bookman Old Style"/>
          <w:color w:val="000000" w:themeColor="text1"/>
          <w:spacing w:val="8"/>
          <w:sz w:val="28"/>
          <w:szCs w:val="28"/>
          <w:lang w:eastAsia="en-US"/>
        </w:rPr>
        <w:t xml:space="preserve"> </w:t>
      </w:r>
      <w:r w:rsidRPr="002719B4">
        <w:rPr>
          <w:rFonts w:eastAsia="Bookman Old Style"/>
          <w:color w:val="000000" w:themeColor="text1"/>
          <w:sz w:val="28"/>
          <w:szCs w:val="28"/>
          <w:lang w:eastAsia="en-US"/>
        </w:rPr>
        <w:t>обучающихся</w:t>
      </w:r>
      <w:r w:rsidRPr="002719B4">
        <w:rPr>
          <w:rFonts w:eastAsia="Bookman Old Style"/>
          <w:color w:val="000000" w:themeColor="text1"/>
          <w:spacing w:val="8"/>
          <w:sz w:val="28"/>
          <w:szCs w:val="28"/>
          <w:lang w:eastAsia="en-US"/>
        </w:rPr>
        <w:t xml:space="preserve"> </w:t>
      </w:r>
      <w:r w:rsidRPr="002719B4">
        <w:rPr>
          <w:rFonts w:eastAsia="Bookman Old Style"/>
          <w:color w:val="000000" w:themeColor="text1"/>
          <w:sz w:val="28"/>
          <w:szCs w:val="28"/>
          <w:lang w:eastAsia="en-US"/>
        </w:rPr>
        <w:t>следующих</w:t>
      </w:r>
      <w:r w:rsidRPr="002719B4">
        <w:rPr>
          <w:rFonts w:eastAsia="Bookman Old Style"/>
          <w:color w:val="000000" w:themeColor="text1"/>
          <w:spacing w:val="8"/>
          <w:sz w:val="28"/>
          <w:szCs w:val="28"/>
          <w:lang w:eastAsia="en-US"/>
        </w:rPr>
        <w:t xml:space="preserve"> </w:t>
      </w:r>
      <w:r w:rsidRPr="002719B4">
        <w:rPr>
          <w:rFonts w:eastAsia="Bookman Old Style"/>
          <w:color w:val="000000" w:themeColor="text1"/>
          <w:sz w:val="28"/>
          <w:szCs w:val="28"/>
          <w:lang w:eastAsia="en-US"/>
        </w:rPr>
        <w:t>групп</w:t>
      </w:r>
      <w:r w:rsidRPr="002719B4">
        <w:rPr>
          <w:rFonts w:eastAsia="Bookman Old Style"/>
          <w:color w:val="000000" w:themeColor="text1"/>
          <w:spacing w:val="8"/>
          <w:sz w:val="28"/>
          <w:szCs w:val="28"/>
          <w:lang w:eastAsia="en-US"/>
        </w:rPr>
        <w:t xml:space="preserve"> </w:t>
      </w:r>
      <w:r w:rsidRPr="002719B4">
        <w:rPr>
          <w:rFonts w:eastAsia="Bookman Old Style"/>
          <w:color w:val="000000" w:themeColor="text1"/>
          <w:sz w:val="28"/>
          <w:szCs w:val="28"/>
          <w:lang w:eastAsia="en-US"/>
        </w:rPr>
        <w:t>умений:</w:t>
      </w:r>
    </w:p>
    <w:p w14:paraId="2EC9AE7E" w14:textId="77777777" w:rsidR="00332665" w:rsidRPr="002719B4" w:rsidRDefault="00332665" w:rsidP="00332665">
      <w:pPr>
        <w:widowControl w:val="0"/>
        <w:tabs>
          <w:tab w:val="left" w:pos="709"/>
          <w:tab w:val="left" w:pos="851"/>
        </w:tabs>
        <w:autoSpaceDE w:val="0"/>
        <w:autoSpaceDN w:val="0"/>
        <w:spacing w:line="276" w:lineRule="auto"/>
        <w:ind w:firstLine="284"/>
        <w:jc w:val="both"/>
        <w:rPr>
          <w:rFonts w:eastAsia="Bookman Old Style"/>
          <w:b/>
          <w:color w:val="000000" w:themeColor="text1"/>
          <w:sz w:val="28"/>
          <w:szCs w:val="28"/>
          <w:lang w:val="en-US" w:eastAsia="en-US"/>
        </w:rPr>
      </w:pPr>
      <w:proofErr w:type="spellStart"/>
      <w:r w:rsidRPr="002719B4">
        <w:rPr>
          <w:rFonts w:eastAsia="Bookman Old Style"/>
          <w:b/>
          <w:color w:val="000000" w:themeColor="text1"/>
          <w:sz w:val="28"/>
          <w:szCs w:val="28"/>
          <w:lang w:val="en-US" w:eastAsia="en-US"/>
        </w:rPr>
        <w:t>базовые</w:t>
      </w:r>
      <w:proofErr w:type="spellEnd"/>
      <w:r w:rsidRPr="002719B4">
        <w:rPr>
          <w:rFonts w:eastAsia="Bookman Old Style"/>
          <w:b/>
          <w:color w:val="000000" w:themeColor="text1"/>
          <w:spacing w:val="-8"/>
          <w:sz w:val="28"/>
          <w:szCs w:val="28"/>
          <w:lang w:val="en-US" w:eastAsia="en-US"/>
        </w:rPr>
        <w:t xml:space="preserve"> </w:t>
      </w:r>
      <w:proofErr w:type="spellStart"/>
      <w:r w:rsidRPr="002719B4">
        <w:rPr>
          <w:rFonts w:eastAsia="Bookman Old Style"/>
          <w:b/>
          <w:color w:val="000000" w:themeColor="text1"/>
          <w:sz w:val="28"/>
          <w:szCs w:val="28"/>
          <w:lang w:val="en-US" w:eastAsia="en-US"/>
        </w:rPr>
        <w:t>логические</w:t>
      </w:r>
      <w:proofErr w:type="spellEnd"/>
      <w:r w:rsidRPr="002719B4">
        <w:rPr>
          <w:rFonts w:eastAsia="Bookman Old Style"/>
          <w:b/>
          <w:color w:val="000000" w:themeColor="text1"/>
          <w:spacing w:val="-8"/>
          <w:sz w:val="28"/>
          <w:szCs w:val="28"/>
          <w:lang w:val="en-US" w:eastAsia="en-US"/>
        </w:rPr>
        <w:t xml:space="preserve"> </w:t>
      </w:r>
      <w:proofErr w:type="spellStart"/>
      <w:r w:rsidRPr="002719B4">
        <w:rPr>
          <w:rFonts w:eastAsia="Bookman Old Style"/>
          <w:b/>
          <w:color w:val="000000" w:themeColor="text1"/>
          <w:sz w:val="28"/>
          <w:szCs w:val="28"/>
          <w:lang w:val="en-US" w:eastAsia="en-US"/>
        </w:rPr>
        <w:t>действия</w:t>
      </w:r>
      <w:proofErr w:type="spellEnd"/>
      <w:r w:rsidRPr="002719B4">
        <w:rPr>
          <w:rFonts w:eastAsia="Bookman Old Style"/>
          <w:b/>
          <w:color w:val="000000" w:themeColor="text1"/>
          <w:sz w:val="28"/>
          <w:szCs w:val="28"/>
          <w:lang w:val="en-US" w:eastAsia="en-US"/>
        </w:rPr>
        <w:t>:</w:t>
      </w:r>
    </w:p>
    <w:p w14:paraId="0A37DF69" w14:textId="77777777" w:rsidR="00332665" w:rsidRPr="002719B4" w:rsidRDefault="00332665" w:rsidP="00F02135">
      <w:pPr>
        <w:widowControl w:val="0"/>
        <w:numPr>
          <w:ilvl w:val="3"/>
          <w:numId w:val="32"/>
        </w:numPr>
        <w:tabs>
          <w:tab w:val="left" w:pos="384"/>
          <w:tab w:val="left" w:pos="709"/>
        </w:tabs>
        <w:autoSpaceDE w:val="0"/>
        <w:autoSpaceDN w:val="0"/>
        <w:spacing w:line="276" w:lineRule="auto"/>
        <w:ind w:left="0" w:firstLine="284"/>
        <w:jc w:val="both"/>
        <w:rPr>
          <w:rFonts w:eastAsia="Bookman Old Style"/>
          <w:color w:val="000000" w:themeColor="text1"/>
          <w:sz w:val="28"/>
          <w:szCs w:val="28"/>
          <w:lang w:eastAsia="en-US"/>
        </w:rPr>
      </w:pPr>
      <w:r w:rsidRPr="002719B4">
        <w:rPr>
          <w:rFonts w:eastAsia="Bookman Old Style"/>
          <w:color w:val="000000" w:themeColor="text1"/>
          <w:sz w:val="28"/>
          <w:szCs w:val="28"/>
          <w:lang w:eastAsia="en-US"/>
        </w:rPr>
        <w:t>сравнивать объекты, устанавливать основания для сравнения, устанавливать аналогии;</w:t>
      </w:r>
    </w:p>
    <w:p w14:paraId="1C826523" w14:textId="77777777" w:rsidR="00332665" w:rsidRPr="002719B4" w:rsidRDefault="00332665" w:rsidP="00F02135">
      <w:pPr>
        <w:widowControl w:val="0"/>
        <w:numPr>
          <w:ilvl w:val="3"/>
          <w:numId w:val="32"/>
        </w:numPr>
        <w:tabs>
          <w:tab w:val="left" w:pos="384"/>
          <w:tab w:val="left" w:pos="709"/>
        </w:tabs>
        <w:autoSpaceDE w:val="0"/>
        <w:autoSpaceDN w:val="0"/>
        <w:spacing w:line="276" w:lineRule="auto"/>
        <w:ind w:left="0" w:firstLine="284"/>
        <w:jc w:val="both"/>
        <w:rPr>
          <w:rFonts w:eastAsia="Bookman Old Style"/>
          <w:color w:val="000000" w:themeColor="text1"/>
          <w:sz w:val="28"/>
          <w:szCs w:val="28"/>
          <w:lang w:eastAsia="en-US"/>
        </w:rPr>
      </w:pPr>
      <w:r w:rsidRPr="002719B4">
        <w:rPr>
          <w:rFonts w:eastAsia="Bookman Old Style"/>
          <w:color w:val="000000" w:themeColor="text1"/>
          <w:sz w:val="28"/>
          <w:szCs w:val="28"/>
          <w:lang w:eastAsia="en-US"/>
        </w:rPr>
        <w:t>объединять части объекта (объекты) по определённому признаку;</w:t>
      </w:r>
    </w:p>
    <w:p w14:paraId="516EA6B6" w14:textId="77777777" w:rsidR="00332665" w:rsidRPr="002719B4" w:rsidRDefault="00332665" w:rsidP="00F02135">
      <w:pPr>
        <w:widowControl w:val="0"/>
        <w:numPr>
          <w:ilvl w:val="3"/>
          <w:numId w:val="32"/>
        </w:numPr>
        <w:tabs>
          <w:tab w:val="left" w:pos="384"/>
          <w:tab w:val="left" w:pos="709"/>
        </w:tabs>
        <w:autoSpaceDE w:val="0"/>
        <w:autoSpaceDN w:val="0"/>
        <w:spacing w:line="276" w:lineRule="auto"/>
        <w:ind w:left="0" w:firstLine="284"/>
        <w:jc w:val="both"/>
        <w:rPr>
          <w:rFonts w:eastAsia="Bookman Old Style"/>
          <w:color w:val="000000" w:themeColor="text1"/>
          <w:sz w:val="28"/>
          <w:szCs w:val="28"/>
          <w:lang w:eastAsia="en-US"/>
        </w:rPr>
      </w:pPr>
      <w:r w:rsidRPr="002719B4">
        <w:rPr>
          <w:rFonts w:eastAsia="Bookman Old Style"/>
          <w:color w:val="000000" w:themeColor="text1"/>
          <w:sz w:val="28"/>
          <w:szCs w:val="28"/>
          <w:lang w:eastAsia="en-US"/>
        </w:rPr>
        <w:t>определять существенный признак для классификации, классифицировать предложенные объекты;</w:t>
      </w:r>
    </w:p>
    <w:p w14:paraId="1CFE7A66" w14:textId="77777777" w:rsidR="00332665" w:rsidRPr="002719B4" w:rsidRDefault="00332665" w:rsidP="00F02135">
      <w:pPr>
        <w:widowControl w:val="0"/>
        <w:numPr>
          <w:ilvl w:val="3"/>
          <w:numId w:val="32"/>
        </w:numPr>
        <w:tabs>
          <w:tab w:val="left" w:pos="384"/>
          <w:tab w:val="left" w:pos="709"/>
        </w:tabs>
        <w:autoSpaceDE w:val="0"/>
        <w:autoSpaceDN w:val="0"/>
        <w:spacing w:line="276" w:lineRule="auto"/>
        <w:ind w:left="0" w:firstLine="284"/>
        <w:jc w:val="both"/>
        <w:rPr>
          <w:rFonts w:eastAsia="Bookman Old Style"/>
          <w:color w:val="000000" w:themeColor="text1"/>
          <w:sz w:val="28"/>
          <w:szCs w:val="28"/>
          <w:lang w:eastAsia="en-US"/>
        </w:rPr>
      </w:pPr>
      <w:r w:rsidRPr="002719B4">
        <w:rPr>
          <w:rFonts w:eastAsia="Bookman Old Style"/>
          <w:color w:val="000000" w:themeColor="text1"/>
          <w:sz w:val="28"/>
          <w:szCs w:val="28"/>
          <w:lang w:eastAsia="en-US"/>
        </w:rPr>
        <w:t>находить закономерности и противоречия в рассматриваемых фактах, данных и наблюдениях на основе предложенного педагогическим работником алгоритма;</w:t>
      </w:r>
    </w:p>
    <w:p w14:paraId="69AA4C35" w14:textId="77777777" w:rsidR="00332665" w:rsidRPr="002719B4" w:rsidRDefault="00332665" w:rsidP="00F02135">
      <w:pPr>
        <w:widowControl w:val="0"/>
        <w:numPr>
          <w:ilvl w:val="3"/>
          <w:numId w:val="32"/>
        </w:numPr>
        <w:tabs>
          <w:tab w:val="left" w:pos="384"/>
          <w:tab w:val="left" w:pos="709"/>
        </w:tabs>
        <w:autoSpaceDE w:val="0"/>
        <w:autoSpaceDN w:val="0"/>
        <w:spacing w:line="276" w:lineRule="auto"/>
        <w:ind w:left="0" w:firstLine="284"/>
        <w:jc w:val="both"/>
        <w:rPr>
          <w:rFonts w:eastAsia="Bookman Old Style"/>
          <w:color w:val="000000" w:themeColor="text1"/>
          <w:sz w:val="28"/>
          <w:szCs w:val="28"/>
          <w:lang w:eastAsia="en-US"/>
        </w:rPr>
      </w:pPr>
      <w:r w:rsidRPr="002719B4">
        <w:rPr>
          <w:rFonts w:eastAsia="Bookman Old Style"/>
          <w:color w:val="000000" w:themeColor="text1"/>
          <w:sz w:val="28"/>
          <w:szCs w:val="28"/>
          <w:lang w:eastAsia="en-US"/>
        </w:rPr>
        <w:t>выявлять недостаток информации для решения учебной (практической) задачи на основе предложенного алгоритма;</w:t>
      </w:r>
    </w:p>
    <w:p w14:paraId="453A6D16" w14:textId="77777777" w:rsidR="00332665" w:rsidRPr="002719B4" w:rsidRDefault="00332665" w:rsidP="00F02135">
      <w:pPr>
        <w:widowControl w:val="0"/>
        <w:numPr>
          <w:ilvl w:val="3"/>
          <w:numId w:val="32"/>
        </w:numPr>
        <w:tabs>
          <w:tab w:val="left" w:pos="384"/>
          <w:tab w:val="left" w:pos="709"/>
        </w:tabs>
        <w:autoSpaceDE w:val="0"/>
        <w:autoSpaceDN w:val="0"/>
        <w:spacing w:line="276" w:lineRule="auto"/>
        <w:ind w:left="0" w:firstLine="284"/>
        <w:jc w:val="both"/>
        <w:rPr>
          <w:rFonts w:eastAsia="Bookman Old Style"/>
          <w:color w:val="000000" w:themeColor="text1"/>
          <w:sz w:val="28"/>
          <w:szCs w:val="28"/>
          <w:lang w:eastAsia="en-US"/>
        </w:rPr>
      </w:pPr>
      <w:r w:rsidRPr="002719B4">
        <w:rPr>
          <w:rFonts w:eastAsia="Bookman Old Style"/>
          <w:color w:val="000000" w:themeColor="text1"/>
          <w:sz w:val="28"/>
          <w:szCs w:val="28"/>
          <w:lang w:eastAsia="en-US"/>
        </w:rPr>
        <w:t>устанавливать причинно-следственные связи в ситуациях, поддающихся непосредственному наблюдению или знакомых</w:t>
      </w:r>
      <w:r w:rsidRPr="002719B4">
        <w:rPr>
          <w:rFonts w:eastAsia="Bookman Old Style"/>
          <w:color w:val="000000" w:themeColor="text1"/>
          <w:spacing w:val="7"/>
          <w:sz w:val="28"/>
          <w:szCs w:val="28"/>
          <w:lang w:eastAsia="en-US"/>
        </w:rPr>
        <w:t xml:space="preserve"> </w:t>
      </w:r>
      <w:r w:rsidRPr="002719B4">
        <w:rPr>
          <w:rFonts w:eastAsia="Bookman Old Style"/>
          <w:color w:val="000000" w:themeColor="text1"/>
          <w:sz w:val="28"/>
          <w:szCs w:val="28"/>
          <w:lang w:eastAsia="en-US"/>
        </w:rPr>
        <w:t>по</w:t>
      </w:r>
      <w:r w:rsidRPr="002719B4">
        <w:rPr>
          <w:rFonts w:eastAsia="Bookman Old Style"/>
          <w:color w:val="000000" w:themeColor="text1"/>
          <w:spacing w:val="7"/>
          <w:sz w:val="28"/>
          <w:szCs w:val="28"/>
          <w:lang w:eastAsia="en-US"/>
        </w:rPr>
        <w:t xml:space="preserve"> </w:t>
      </w:r>
      <w:r w:rsidRPr="002719B4">
        <w:rPr>
          <w:rFonts w:eastAsia="Bookman Old Style"/>
          <w:color w:val="000000" w:themeColor="text1"/>
          <w:sz w:val="28"/>
          <w:szCs w:val="28"/>
          <w:lang w:eastAsia="en-US"/>
        </w:rPr>
        <w:t>опыту,</w:t>
      </w:r>
      <w:r w:rsidRPr="002719B4">
        <w:rPr>
          <w:rFonts w:eastAsia="Bookman Old Style"/>
          <w:color w:val="000000" w:themeColor="text1"/>
          <w:spacing w:val="7"/>
          <w:sz w:val="28"/>
          <w:szCs w:val="28"/>
          <w:lang w:eastAsia="en-US"/>
        </w:rPr>
        <w:t xml:space="preserve"> </w:t>
      </w:r>
      <w:r w:rsidRPr="002719B4">
        <w:rPr>
          <w:rFonts w:eastAsia="Bookman Old Style"/>
          <w:color w:val="000000" w:themeColor="text1"/>
          <w:sz w:val="28"/>
          <w:szCs w:val="28"/>
          <w:lang w:eastAsia="en-US"/>
        </w:rPr>
        <w:t>делать</w:t>
      </w:r>
      <w:r w:rsidRPr="002719B4">
        <w:rPr>
          <w:rFonts w:eastAsia="Bookman Old Style"/>
          <w:color w:val="000000" w:themeColor="text1"/>
          <w:spacing w:val="8"/>
          <w:sz w:val="28"/>
          <w:szCs w:val="28"/>
          <w:lang w:eastAsia="en-US"/>
        </w:rPr>
        <w:t xml:space="preserve"> </w:t>
      </w:r>
      <w:r w:rsidRPr="002719B4">
        <w:rPr>
          <w:rFonts w:eastAsia="Bookman Old Style"/>
          <w:color w:val="000000" w:themeColor="text1"/>
          <w:sz w:val="28"/>
          <w:szCs w:val="28"/>
          <w:lang w:eastAsia="en-US"/>
        </w:rPr>
        <w:t>выводы;</w:t>
      </w:r>
    </w:p>
    <w:p w14:paraId="6D77CB0B" w14:textId="77777777" w:rsidR="00332665" w:rsidRPr="002719B4" w:rsidRDefault="00332665" w:rsidP="00332665">
      <w:pPr>
        <w:widowControl w:val="0"/>
        <w:tabs>
          <w:tab w:val="left" w:pos="709"/>
          <w:tab w:val="left" w:pos="851"/>
        </w:tabs>
        <w:autoSpaceDE w:val="0"/>
        <w:autoSpaceDN w:val="0"/>
        <w:spacing w:line="276" w:lineRule="auto"/>
        <w:ind w:firstLine="284"/>
        <w:jc w:val="both"/>
        <w:rPr>
          <w:rFonts w:eastAsia="Bookman Old Style"/>
          <w:b/>
          <w:color w:val="000000" w:themeColor="text1"/>
          <w:sz w:val="28"/>
          <w:szCs w:val="28"/>
          <w:lang w:val="en-US" w:eastAsia="en-US"/>
        </w:rPr>
      </w:pPr>
      <w:proofErr w:type="spellStart"/>
      <w:r w:rsidRPr="002719B4">
        <w:rPr>
          <w:rFonts w:eastAsia="Bookman Old Style"/>
          <w:b/>
          <w:color w:val="000000" w:themeColor="text1"/>
          <w:sz w:val="28"/>
          <w:szCs w:val="28"/>
          <w:lang w:val="en-US" w:eastAsia="en-US"/>
        </w:rPr>
        <w:t>базовые</w:t>
      </w:r>
      <w:proofErr w:type="spellEnd"/>
      <w:r w:rsidRPr="002719B4">
        <w:rPr>
          <w:rFonts w:eastAsia="Bookman Old Style"/>
          <w:b/>
          <w:color w:val="000000" w:themeColor="text1"/>
          <w:sz w:val="28"/>
          <w:szCs w:val="28"/>
          <w:lang w:val="en-US" w:eastAsia="en-US"/>
        </w:rPr>
        <w:t xml:space="preserve"> </w:t>
      </w:r>
      <w:proofErr w:type="spellStart"/>
      <w:r w:rsidRPr="002719B4">
        <w:rPr>
          <w:rFonts w:eastAsia="Bookman Old Style"/>
          <w:b/>
          <w:color w:val="000000" w:themeColor="text1"/>
          <w:sz w:val="28"/>
          <w:szCs w:val="28"/>
          <w:lang w:val="en-US" w:eastAsia="en-US"/>
        </w:rPr>
        <w:t>исследовательские</w:t>
      </w:r>
      <w:proofErr w:type="spellEnd"/>
      <w:r w:rsidRPr="002719B4">
        <w:rPr>
          <w:rFonts w:eastAsia="Bookman Old Style"/>
          <w:b/>
          <w:color w:val="000000" w:themeColor="text1"/>
          <w:spacing w:val="49"/>
          <w:w w:val="95"/>
          <w:sz w:val="28"/>
          <w:szCs w:val="28"/>
          <w:lang w:val="en-US" w:eastAsia="en-US"/>
        </w:rPr>
        <w:t xml:space="preserve"> </w:t>
      </w:r>
      <w:proofErr w:type="spellStart"/>
      <w:r w:rsidRPr="002719B4">
        <w:rPr>
          <w:rFonts w:eastAsia="Bookman Old Style"/>
          <w:b/>
          <w:color w:val="000000" w:themeColor="text1"/>
          <w:w w:val="95"/>
          <w:sz w:val="28"/>
          <w:szCs w:val="28"/>
          <w:lang w:val="en-US" w:eastAsia="en-US"/>
        </w:rPr>
        <w:t>действия</w:t>
      </w:r>
      <w:proofErr w:type="spellEnd"/>
      <w:r w:rsidRPr="002719B4">
        <w:rPr>
          <w:rFonts w:eastAsia="Bookman Old Style"/>
          <w:b/>
          <w:color w:val="000000" w:themeColor="text1"/>
          <w:w w:val="95"/>
          <w:sz w:val="28"/>
          <w:szCs w:val="28"/>
          <w:lang w:val="en-US" w:eastAsia="en-US"/>
        </w:rPr>
        <w:t>:</w:t>
      </w:r>
    </w:p>
    <w:p w14:paraId="27B54DF9" w14:textId="77777777" w:rsidR="00332665" w:rsidRPr="002719B4" w:rsidRDefault="00332665" w:rsidP="00F02135">
      <w:pPr>
        <w:widowControl w:val="0"/>
        <w:numPr>
          <w:ilvl w:val="3"/>
          <w:numId w:val="33"/>
        </w:numPr>
        <w:tabs>
          <w:tab w:val="left" w:pos="384"/>
          <w:tab w:val="left" w:pos="709"/>
        </w:tabs>
        <w:autoSpaceDE w:val="0"/>
        <w:autoSpaceDN w:val="0"/>
        <w:spacing w:before="7" w:after="160" w:line="276" w:lineRule="auto"/>
        <w:ind w:left="0" w:firstLine="284"/>
        <w:jc w:val="both"/>
        <w:rPr>
          <w:rFonts w:eastAsia="Bookman Old Style"/>
          <w:color w:val="000000" w:themeColor="text1"/>
          <w:sz w:val="28"/>
          <w:szCs w:val="28"/>
          <w:lang w:eastAsia="en-US"/>
        </w:rPr>
      </w:pPr>
      <w:r w:rsidRPr="002719B4">
        <w:rPr>
          <w:rFonts w:eastAsia="Bookman Old Style"/>
          <w:color w:val="000000" w:themeColor="text1"/>
          <w:sz w:val="28"/>
          <w:szCs w:val="28"/>
          <w:lang w:eastAsia="en-US"/>
        </w:rPr>
        <w:t>определять разрыв между реальным и желательным состоянием объекта (ситуации) на основе предложенных педагогическим работником вопросов;</w:t>
      </w:r>
    </w:p>
    <w:p w14:paraId="717D0F5D" w14:textId="77777777" w:rsidR="00332665" w:rsidRPr="002719B4" w:rsidRDefault="00332665" w:rsidP="00F02135">
      <w:pPr>
        <w:widowControl w:val="0"/>
        <w:numPr>
          <w:ilvl w:val="3"/>
          <w:numId w:val="33"/>
        </w:numPr>
        <w:tabs>
          <w:tab w:val="left" w:pos="384"/>
          <w:tab w:val="left" w:pos="709"/>
        </w:tabs>
        <w:autoSpaceDE w:val="0"/>
        <w:autoSpaceDN w:val="0"/>
        <w:spacing w:line="276" w:lineRule="auto"/>
        <w:ind w:left="0" w:firstLine="284"/>
        <w:jc w:val="both"/>
        <w:rPr>
          <w:rFonts w:eastAsia="Bookman Old Style"/>
          <w:color w:val="000000" w:themeColor="text1"/>
          <w:sz w:val="28"/>
          <w:szCs w:val="28"/>
          <w:lang w:eastAsia="en-US"/>
        </w:rPr>
      </w:pPr>
      <w:r w:rsidRPr="002719B4">
        <w:rPr>
          <w:rFonts w:eastAsia="Bookman Old Style"/>
          <w:color w:val="000000" w:themeColor="text1"/>
          <w:sz w:val="28"/>
          <w:szCs w:val="28"/>
          <w:lang w:eastAsia="en-US"/>
        </w:rPr>
        <w:t>с помощью педагогического работника формулировать цель, планировать изменения объекта, ситуации;</w:t>
      </w:r>
    </w:p>
    <w:p w14:paraId="65C34EAE" w14:textId="77777777" w:rsidR="00332665" w:rsidRPr="002719B4" w:rsidRDefault="00332665" w:rsidP="00F02135">
      <w:pPr>
        <w:widowControl w:val="0"/>
        <w:numPr>
          <w:ilvl w:val="3"/>
          <w:numId w:val="33"/>
        </w:numPr>
        <w:tabs>
          <w:tab w:val="left" w:pos="384"/>
          <w:tab w:val="left" w:pos="709"/>
        </w:tabs>
        <w:autoSpaceDE w:val="0"/>
        <w:autoSpaceDN w:val="0"/>
        <w:spacing w:line="276" w:lineRule="auto"/>
        <w:ind w:left="0" w:firstLine="567"/>
        <w:jc w:val="both"/>
        <w:rPr>
          <w:rFonts w:eastAsia="Bookman Old Style"/>
          <w:color w:val="000000" w:themeColor="text1"/>
          <w:sz w:val="28"/>
          <w:szCs w:val="28"/>
          <w:lang w:eastAsia="en-US"/>
        </w:rPr>
      </w:pPr>
      <w:r w:rsidRPr="002719B4">
        <w:rPr>
          <w:rFonts w:eastAsia="Bookman Old Style"/>
          <w:color w:val="000000" w:themeColor="text1"/>
          <w:sz w:val="28"/>
          <w:szCs w:val="28"/>
          <w:lang w:eastAsia="en-US"/>
        </w:rPr>
        <w:t>сравнивать несколько вариантов решения задачи, выбирать наиболее подходящий (на основе предложенных критериев);</w:t>
      </w:r>
    </w:p>
    <w:p w14:paraId="10AE58A2" w14:textId="77777777" w:rsidR="00332665" w:rsidRPr="002719B4" w:rsidRDefault="00332665" w:rsidP="00F02135">
      <w:pPr>
        <w:widowControl w:val="0"/>
        <w:numPr>
          <w:ilvl w:val="3"/>
          <w:numId w:val="33"/>
        </w:numPr>
        <w:tabs>
          <w:tab w:val="left" w:pos="384"/>
          <w:tab w:val="left" w:pos="709"/>
        </w:tabs>
        <w:autoSpaceDE w:val="0"/>
        <w:autoSpaceDN w:val="0"/>
        <w:spacing w:line="276" w:lineRule="auto"/>
        <w:ind w:left="0" w:firstLine="567"/>
        <w:jc w:val="both"/>
        <w:rPr>
          <w:rFonts w:eastAsia="Bookman Old Style"/>
          <w:color w:val="000000" w:themeColor="text1"/>
          <w:sz w:val="28"/>
          <w:szCs w:val="28"/>
          <w:lang w:eastAsia="en-US"/>
        </w:rPr>
      </w:pPr>
      <w:r w:rsidRPr="002719B4">
        <w:rPr>
          <w:rFonts w:eastAsia="Bookman Old Style"/>
          <w:color w:val="000000" w:themeColor="text1"/>
          <w:sz w:val="28"/>
          <w:szCs w:val="28"/>
          <w:lang w:eastAsia="en-US"/>
        </w:rPr>
        <w:t>проводить по предложенному плану опыт, несложное исследование по установлению особенностей объекта изучения и связей между объектами (часть — целое, причина — следствие);</w:t>
      </w:r>
    </w:p>
    <w:p w14:paraId="0B8AF627" w14:textId="77777777" w:rsidR="00332665" w:rsidRPr="002719B4" w:rsidRDefault="00332665" w:rsidP="00F02135">
      <w:pPr>
        <w:widowControl w:val="0"/>
        <w:numPr>
          <w:ilvl w:val="3"/>
          <w:numId w:val="33"/>
        </w:numPr>
        <w:tabs>
          <w:tab w:val="left" w:pos="384"/>
          <w:tab w:val="left" w:pos="709"/>
        </w:tabs>
        <w:autoSpaceDE w:val="0"/>
        <w:autoSpaceDN w:val="0"/>
        <w:spacing w:line="276" w:lineRule="auto"/>
        <w:ind w:left="0" w:firstLine="567"/>
        <w:jc w:val="both"/>
        <w:rPr>
          <w:rFonts w:eastAsia="Bookman Old Style"/>
          <w:color w:val="000000" w:themeColor="text1"/>
          <w:sz w:val="28"/>
          <w:szCs w:val="28"/>
          <w:lang w:eastAsia="en-US"/>
        </w:rPr>
      </w:pPr>
      <w:r w:rsidRPr="002719B4">
        <w:rPr>
          <w:rFonts w:eastAsia="Bookman Old Style"/>
          <w:color w:val="000000" w:themeColor="text1"/>
          <w:sz w:val="28"/>
          <w:szCs w:val="28"/>
          <w:lang w:eastAsia="en-US"/>
        </w:rPr>
        <w:t>формулировать выводы и подкреплять их доказательствами на основе результатов проведённого наблюдения (опыта, измерения, классификации, сравнения, исследования);</w:t>
      </w:r>
    </w:p>
    <w:p w14:paraId="6D11EB97" w14:textId="77777777" w:rsidR="00332665" w:rsidRPr="002719B4" w:rsidRDefault="00332665" w:rsidP="00F02135">
      <w:pPr>
        <w:widowControl w:val="0"/>
        <w:numPr>
          <w:ilvl w:val="3"/>
          <w:numId w:val="33"/>
        </w:numPr>
        <w:tabs>
          <w:tab w:val="left" w:pos="384"/>
          <w:tab w:val="left" w:pos="709"/>
        </w:tabs>
        <w:autoSpaceDE w:val="0"/>
        <w:autoSpaceDN w:val="0"/>
        <w:spacing w:line="276" w:lineRule="auto"/>
        <w:ind w:left="0" w:firstLine="567"/>
        <w:jc w:val="both"/>
        <w:rPr>
          <w:rFonts w:eastAsia="Bookman Old Style"/>
          <w:color w:val="000000" w:themeColor="text1"/>
          <w:sz w:val="28"/>
          <w:szCs w:val="28"/>
          <w:lang w:eastAsia="en-US"/>
        </w:rPr>
      </w:pPr>
      <w:r w:rsidRPr="002719B4">
        <w:rPr>
          <w:rFonts w:eastAsia="Bookman Old Style"/>
          <w:color w:val="000000" w:themeColor="text1"/>
          <w:sz w:val="28"/>
          <w:szCs w:val="28"/>
          <w:lang w:eastAsia="en-US"/>
        </w:rPr>
        <w:t>прогнозировать возможное развитие процессов, событий и</w:t>
      </w:r>
      <w:r w:rsidRPr="002719B4">
        <w:rPr>
          <w:rFonts w:eastAsia="Bookman Old Style"/>
          <w:color w:val="000000" w:themeColor="text1"/>
          <w:spacing w:val="1"/>
          <w:sz w:val="28"/>
          <w:szCs w:val="28"/>
          <w:lang w:eastAsia="en-US"/>
        </w:rPr>
        <w:t xml:space="preserve"> </w:t>
      </w:r>
      <w:r w:rsidRPr="002719B4">
        <w:rPr>
          <w:rFonts w:eastAsia="Bookman Old Style"/>
          <w:color w:val="000000" w:themeColor="text1"/>
          <w:sz w:val="28"/>
          <w:szCs w:val="28"/>
          <w:lang w:eastAsia="en-US"/>
        </w:rPr>
        <w:t>их</w:t>
      </w:r>
      <w:r w:rsidRPr="002719B4">
        <w:rPr>
          <w:rFonts w:eastAsia="Bookman Old Style"/>
          <w:color w:val="000000" w:themeColor="text1"/>
          <w:spacing w:val="8"/>
          <w:sz w:val="28"/>
          <w:szCs w:val="28"/>
          <w:lang w:eastAsia="en-US"/>
        </w:rPr>
        <w:t xml:space="preserve"> </w:t>
      </w:r>
      <w:r w:rsidRPr="002719B4">
        <w:rPr>
          <w:rFonts w:eastAsia="Bookman Old Style"/>
          <w:color w:val="000000" w:themeColor="text1"/>
          <w:sz w:val="28"/>
          <w:szCs w:val="28"/>
          <w:lang w:eastAsia="en-US"/>
        </w:rPr>
        <w:t>последствия</w:t>
      </w:r>
      <w:r w:rsidRPr="002719B4">
        <w:rPr>
          <w:rFonts w:eastAsia="Bookman Old Style"/>
          <w:color w:val="000000" w:themeColor="text1"/>
          <w:spacing w:val="9"/>
          <w:sz w:val="28"/>
          <w:szCs w:val="28"/>
          <w:lang w:eastAsia="en-US"/>
        </w:rPr>
        <w:t xml:space="preserve"> </w:t>
      </w:r>
      <w:r w:rsidRPr="002719B4">
        <w:rPr>
          <w:rFonts w:eastAsia="Bookman Old Style"/>
          <w:color w:val="000000" w:themeColor="text1"/>
          <w:sz w:val="28"/>
          <w:szCs w:val="28"/>
          <w:lang w:eastAsia="en-US"/>
        </w:rPr>
        <w:t>в</w:t>
      </w:r>
      <w:r w:rsidRPr="002719B4">
        <w:rPr>
          <w:rFonts w:eastAsia="Bookman Old Style"/>
          <w:color w:val="000000" w:themeColor="text1"/>
          <w:spacing w:val="8"/>
          <w:sz w:val="28"/>
          <w:szCs w:val="28"/>
          <w:lang w:eastAsia="en-US"/>
        </w:rPr>
        <w:t xml:space="preserve"> </w:t>
      </w:r>
      <w:r w:rsidRPr="002719B4">
        <w:rPr>
          <w:rFonts w:eastAsia="Bookman Old Style"/>
          <w:color w:val="000000" w:themeColor="text1"/>
          <w:sz w:val="28"/>
          <w:szCs w:val="28"/>
          <w:lang w:eastAsia="en-US"/>
        </w:rPr>
        <w:t>аналогичных</w:t>
      </w:r>
      <w:r w:rsidRPr="002719B4">
        <w:rPr>
          <w:rFonts w:eastAsia="Bookman Old Style"/>
          <w:color w:val="000000" w:themeColor="text1"/>
          <w:spacing w:val="9"/>
          <w:sz w:val="28"/>
          <w:szCs w:val="28"/>
          <w:lang w:eastAsia="en-US"/>
        </w:rPr>
        <w:t xml:space="preserve"> </w:t>
      </w:r>
      <w:r w:rsidRPr="002719B4">
        <w:rPr>
          <w:rFonts w:eastAsia="Bookman Old Style"/>
          <w:color w:val="000000" w:themeColor="text1"/>
          <w:sz w:val="28"/>
          <w:szCs w:val="28"/>
          <w:lang w:eastAsia="en-US"/>
        </w:rPr>
        <w:t>или</w:t>
      </w:r>
      <w:r w:rsidRPr="002719B4">
        <w:rPr>
          <w:rFonts w:eastAsia="Bookman Old Style"/>
          <w:color w:val="000000" w:themeColor="text1"/>
          <w:spacing w:val="8"/>
          <w:sz w:val="28"/>
          <w:szCs w:val="28"/>
          <w:lang w:eastAsia="en-US"/>
        </w:rPr>
        <w:t xml:space="preserve"> </w:t>
      </w:r>
      <w:r w:rsidRPr="002719B4">
        <w:rPr>
          <w:rFonts w:eastAsia="Bookman Old Style"/>
          <w:color w:val="000000" w:themeColor="text1"/>
          <w:sz w:val="28"/>
          <w:szCs w:val="28"/>
          <w:lang w:eastAsia="en-US"/>
        </w:rPr>
        <w:t>сходных</w:t>
      </w:r>
      <w:r w:rsidRPr="002719B4">
        <w:rPr>
          <w:rFonts w:eastAsia="Bookman Old Style"/>
          <w:color w:val="000000" w:themeColor="text1"/>
          <w:spacing w:val="9"/>
          <w:sz w:val="28"/>
          <w:szCs w:val="28"/>
          <w:lang w:eastAsia="en-US"/>
        </w:rPr>
        <w:t xml:space="preserve"> </w:t>
      </w:r>
      <w:r w:rsidRPr="002719B4">
        <w:rPr>
          <w:rFonts w:eastAsia="Bookman Old Style"/>
          <w:color w:val="000000" w:themeColor="text1"/>
          <w:sz w:val="28"/>
          <w:szCs w:val="28"/>
          <w:lang w:eastAsia="en-US"/>
        </w:rPr>
        <w:t>ситуациях;</w:t>
      </w:r>
    </w:p>
    <w:p w14:paraId="6387ED40" w14:textId="77777777" w:rsidR="00332665" w:rsidRPr="002719B4" w:rsidRDefault="00332665" w:rsidP="009A3049">
      <w:pPr>
        <w:widowControl w:val="0"/>
        <w:tabs>
          <w:tab w:val="left" w:pos="709"/>
          <w:tab w:val="left" w:pos="851"/>
        </w:tabs>
        <w:autoSpaceDE w:val="0"/>
        <w:autoSpaceDN w:val="0"/>
        <w:spacing w:line="276" w:lineRule="auto"/>
        <w:ind w:left="567"/>
        <w:jc w:val="both"/>
        <w:rPr>
          <w:rFonts w:eastAsia="Bookman Old Style"/>
          <w:b/>
          <w:color w:val="000000" w:themeColor="text1"/>
          <w:sz w:val="28"/>
          <w:szCs w:val="28"/>
          <w:lang w:val="en-US" w:eastAsia="en-US"/>
        </w:rPr>
      </w:pPr>
      <w:proofErr w:type="spellStart"/>
      <w:r w:rsidRPr="002719B4">
        <w:rPr>
          <w:rFonts w:eastAsia="Bookman Old Style"/>
          <w:b/>
          <w:color w:val="000000" w:themeColor="text1"/>
          <w:sz w:val="28"/>
          <w:szCs w:val="28"/>
          <w:lang w:val="en-US" w:eastAsia="en-US"/>
        </w:rPr>
        <w:t>работа</w:t>
      </w:r>
      <w:proofErr w:type="spellEnd"/>
      <w:r w:rsidRPr="002719B4">
        <w:rPr>
          <w:rFonts w:eastAsia="Bookman Old Style"/>
          <w:b/>
          <w:color w:val="000000" w:themeColor="text1"/>
          <w:spacing w:val="19"/>
          <w:w w:val="95"/>
          <w:sz w:val="28"/>
          <w:szCs w:val="28"/>
          <w:lang w:val="en-US" w:eastAsia="en-US"/>
        </w:rPr>
        <w:t xml:space="preserve"> </w:t>
      </w:r>
      <w:r w:rsidRPr="002719B4">
        <w:rPr>
          <w:rFonts w:eastAsia="Bookman Old Style"/>
          <w:b/>
          <w:color w:val="000000" w:themeColor="text1"/>
          <w:w w:val="95"/>
          <w:sz w:val="28"/>
          <w:szCs w:val="28"/>
          <w:lang w:val="en-US" w:eastAsia="en-US"/>
        </w:rPr>
        <w:t>с</w:t>
      </w:r>
      <w:r w:rsidRPr="002719B4">
        <w:rPr>
          <w:rFonts w:eastAsia="Bookman Old Style"/>
          <w:b/>
          <w:color w:val="000000" w:themeColor="text1"/>
          <w:spacing w:val="19"/>
          <w:w w:val="95"/>
          <w:sz w:val="28"/>
          <w:szCs w:val="28"/>
          <w:lang w:val="en-US" w:eastAsia="en-US"/>
        </w:rPr>
        <w:t xml:space="preserve"> </w:t>
      </w:r>
      <w:proofErr w:type="spellStart"/>
      <w:r w:rsidRPr="002719B4">
        <w:rPr>
          <w:rFonts w:eastAsia="Bookman Old Style"/>
          <w:b/>
          <w:color w:val="000000" w:themeColor="text1"/>
          <w:w w:val="95"/>
          <w:sz w:val="28"/>
          <w:szCs w:val="28"/>
          <w:lang w:val="en-US" w:eastAsia="en-US"/>
        </w:rPr>
        <w:t>информацией</w:t>
      </w:r>
      <w:proofErr w:type="spellEnd"/>
      <w:r w:rsidRPr="002719B4">
        <w:rPr>
          <w:rFonts w:eastAsia="Bookman Old Style"/>
          <w:b/>
          <w:color w:val="000000" w:themeColor="text1"/>
          <w:w w:val="95"/>
          <w:sz w:val="28"/>
          <w:szCs w:val="28"/>
          <w:lang w:val="en-US" w:eastAsia="en-US"/>
        </w:rPr>
        <w:t>:</w:t>
      </w:r>
    </w:p>
    <w:p w14:paraId="70A59194" w14:textId="77777777" w:rsidR="00332665" w:rsidRPr="002719B4" w:rsidRDefault="00332665" w:rsidP="00F02135">
      <w:pPr>
        <w:widowControl w:val="0"/>
        <w:numPr>
          <w:ilvl w:val="3"/>
          <w:numId w:val="34"/>
        </w:numPr>
        <w:tabs>
          <w:tab w:val="left" w:pos="384"/>
          <w:tab w:val="left" w:pos="709"/>
        </w:tabs>
        <w:autoSpaceDE w:val="0"/>
        <w:autoSpaceDN w:val="0"/>
        <w:spacing w:line="276" w:lineRule="auto"/>
        <w:ind w:left="0" w:firstLine="567"/>
        <w:jc w:val="both"/>
        <w:rPr>
          <w:rFonts w:eastAsia="Bookman Old Style"/>
          <w:color w:val="000000" w:themeColor="text1"/>
          <w:sz w:val="28"/>
          <w:szCs w:val="28"/>
          <w:lang w:eastAsia="en-US"/>
        </w:rPr>
      </w:pPr>
      <w:r w:rsidRPr="002719B4">
        <w:rPr>
          <w:rFonts w:eastAsia="Bookman Old Style"/>
          <w:color w:val="000000" w:themeColor="text1"/>
          <w:sz w:val="28"/>
          <w:szCs w:val="28"/>
          <w:lang w:eastAsia="en-US"/>
        </w:rPr>
        <w:t>выбирать источник получения информации;</w:t>
      </w:r>
    </w:p>
    <w:p w14:paraId="1ACED919" w14:textId="77777777" w:rsidR="00332665" w:rsidRPr="002719B4" w:rsidRDefault="00332665" w:rsidP="00F02135">
      <w:pPr>
        <w:widowControl w:val="0"/>
        <w:numPr>
          <w:ilvl w:val="3"/>
          <w:numId w:val="34"/>
        </w:numPr>
        <w:tabs>
          <w:tab w:val="left" w:pos="384"/>
          <w:tab w:val="left" w:pos="709"/>
        </w:tabs>
        <w:autoSpaceDE w:val="0"/>
        <w:autoSpaceDN w:val="0"/>
        <w:spacing w:line="276" w:lineRule="auto"/>
        <w:ind w:left="0" w:firstLine="567"/>
        <w:jc w:val="both"/>
        <w:rPr>
          <w:rFonts w:eastAsia="Bookman Old Style"/>
          <w:color w:val="000000" w:themeColor="text1"/>
          <w:sz w:val="28"/>
          <w:szCs w:val="28"/>
          <w:lang w:eastAsia="en-US"/>
        </w:rPr>
      </w:pPr>
      <w:r w:rsidRPr="002719B4">
        <w:rPr>
          <w:rFonts w:eastAsia="Bookman Old Style"/>
          <w:color w:val="000000" w:themeColor="text1"/>
          <w:sz w:val="28"/>
          <w:szCs w:val="28"/>
          <w:lang w:eastAsia="en-US"/>
        </w:rPr>
        <w:t>согласно заданному алгоритму находить в предложенном источнике информацию, представленную в явном виде;</w:t>
      </w:r>
    </w:p>
    <w:p w14:paraId="0C6B5127" w14:textId="77777777" w:rsidR="00332665" w:rsidRPr="002719B4" w:rsidRDefault="00332665" w:rsidP="00F02135">
      <w:pPr>
        <w:widowControl w:val="0"/>
        <w:numPr>
          <w:ilvl w:val="3"/>
          <w:numId w:val="34"/>
        </w:numPr>
        <w:tabs>
          <w:tab w:val="left" w:pos="384"/>
          <w:tab w:val="left" w:pos="709"/>
        </w:tabs>
        <w:autoSpaceDE w:val="0"/>
        <w:autoSpaceDN w:val="0"/>
        <w:spacing w:line="276" w:lineRule="auto"/>
        <w:ind w:left="0" w:firstLine="567"/>
        <w:jc w:val="both"/>
        <w:rPr>
          <w:rFonts w:eastAsia="Bookman Old Style"/>
          <w:color w:val="000000" w:themeColor="text1"/>
          <w:sz w:val="28"/>
          <w:szCs w:val="28"/>
          <w:lang w:eastAsia="en-US"/>
        </w:rPr>
      </w:pPr>
      <w:r w:rsidRPr="002719B4">
        <w:rPr>
          <w:rFonts w:eastAsia="Bookman Old Style"/>
          <w:color w:val="000000" w:themeColor="text1"/>
          <w:sz w:val="28"/>
          <w:szCs w:val="28"/>
          <w:lang w:eastAsia="en-US"/>
        </w:rPr>
        <w:lastRenderedPageBreak/>
        <w:t>распознавать достоверную и недостоверную информацию самостоятельно или на основании предложенного педагогическим работником способа её проверки;</w:t>
      </w:r>
    </w:p>
    <w:p w14:paraId="0C14FA12" w14:textId="77777777" w:rsidR="00332665" w:rsidRPr="002719B4" w:rsidRDefault="00332665" w:rsidP="00F02135">
      <w:pPr>
        <w:widowControl w:val="0"/>
        <w:numPr>
          <w:ilvl w:val="3"/>
          <w:numId w:val="34"/>
        </w:numPr>
        <w:tabs>
          <w:tab w:val="left" w:pos="384"/>
          <w:tab w:val="left" w:pos="709"/>
        </w:tabs>
        <w:autoSpaceDE w:val="0"/>
        <w:autoSpaceDN w:val="0"/>
        <w:spacing w:line="276" w:lineRule="auto"/>
        <w:ind w:left="0" w:firstLine="567"/>
        <w:jc w:val="both"/>
        <w:rPr>
          <w:rFonts w:eastAsia="Bookman Old Style"/>
          <w:color w:val="000000" w:themeColor="text1"/>
          <w:sz w:val="28"/>
          <w:szCs w:val="28"/>
          <w:lang w:eastAsia="en-US"/>
        </w:rPr>
      </w:pPr>
      <w:r w:rsidRPr="002719B4">
        <w:rPr>
          <w:rFonts w:eastAsia="Bookman Old Style"/>
          <w:color w:val="000000" w:themeColor="text1"/>
          <w:sz w:val="28"/>
          <w:szCs w:val="28"/>
          <w:lang w:eastAsia="en-US"/>
        </w:rPr>
        <w:t>соблюдать с помощью взрослых (педагогических работников, родителей (законных представителей) несовершеннолетних обучающихся) элементарные правила информационной безопасности при поиске информации в Интернете;</w:t>
      </w:r>
    </w:p>
    <w:p w14:paraId="1BCA4129" w14:textId="77777777" w:rsidR="00332665" w:rsidRPr="002719B4" w:rsidRDefault="00332665" w:rsidP="00F02135">
      <w:pPr>
        <w:widowControl w:val="0"/>
        <w:numPr>
          <w:ilvl w:val="3"/>
          <w:numId w:val="34"/>
        </w:numPr>
        <w:tabs>
          <w:tab w:val="left" w:pos="384"/>
          <w:tab w:val="left" w:pos="709"/>
        </w:tabs>
        <w:autoSpaceDE w:val="0"/>
        <w:autoSpaceDN w:val="0"/>
        <w:spacing w:line="276" w:lineRule="auto"/>
        <w:ind w:left="0" w:firstLine="567"/>
        <w:jc w:val="both"/>
        <w:rPr>
          <w:rFonts w:eastAsia="Bookman Old Style"/>
          <w:color w:val="000000" w:themeColor="text1"/>
          <w:sz w:val="28"/>
          <w:szCs w:val="28"/>
          <w:lang w:eastAsia="en-US"/>
        </w:rPr>
      </w:pPr>
      <w:r w:rsidRPr="002719B4">
        <w:rPr>
          <w:rFonts w:eastAsia="Bookman Old Style"/>
          <w:color w:val="000000" w:themeColor="text1"/>
          <w:sz w:val="28"/>
          <w:szCs w:val="28"/>
          <w:lang w:eastAsia="en-US"/>
        </w:rPr>
        <w:t>анализировать и создавать текстовую, видео-, графическую, звуковую информацию в соответствии с учебной задачей;</w:t>
      </w:r>
    </w:p>
    <w:p w14:paraId="39327359" w14:textId="77777777" w:rsidR="00332665" w:rsidRPr="002719B4" w:rsidRDefault="00332665" w:rsidP="00F02135">
      <w:pPr>
        <w:widowControl w:val="0"/>
        <w:numPr>
          <w:ilvl w:val="3"/>
          <w:numId w:val="34"/>
        </w:numPr>
        <w:tabs>
          <w:tab w:val="left" w:pos="384"/>
          <w:tab w:val="left" w:pos="709"/>
        </w:tabs>
        <w:autoSpaceDE w:val="0"/>
        <w:autoSpaceDN w:val="0"/>
        <w:spacing w:line="276" w:lineRule="auto"/>
        <w:ind w:left="0" w:firstLine="567"/>
        <w:jc w:val="both"/>
        <w:rPr>
          <w:rFonts w:eastAsia="Bookman Old Style"/>
          <w:color w:val="000000" w:themeColor="text1"/>
          <w:sz w:val="28"/>
          <w:szCs w:val="28"/>
          <w:lang w:eastAsia="en-US"/>
        </w:rPr>
      </w:pPr>
      <w:r w:rsidRPr="002719B4">
        <w:rPr>
          <w:rFonts w:eastAsia="Bookman Old Style"/>
          <w:color w:val="000000" w:themeColor="text1"/>
          <w:sz w:val="28"/>
          <w:szCs w:val="28"/>
          <w:lang w:eastAsia="en-US"/>
        </w:rPr>
        <w:t>самостоятельно создавать схемы, таблицы для представления информации.</w:t>
      </w:r>
    </w:p>
    <w:p w14:paraId="5F7FF2AC" w14:textId="48EB8E3C" w:rsidR="00332665" w:rsidRPr="002719B4" w:rsidRDefault="00332665" w:rsidP="009A3049">
      <w:pPr>
        <w:widowControl w:val="0"/>
        <w:tabs>
          <w:tab w:val="left" w:pos="709"/>
        </w:tabs>
        <w:autoSpaceDE w:val="0"/>
        <w:autoSpaceDN w:val="0"/>
        <w:spacing w:line="276" w:lineRule="auto"/>
        <w:ind w:firstLine="567"/>
        <w:jc w:val="both"/>
        <w:rPr>
          <w:rFonts w:eastAsia="Bookman Old Style"/>
          <w:color w:val="000000" w:themeColor="text1"/>
          <w:sz w:val="28"/>
          <w:szCs w:val="28"/>
          <w:lang w:eastAsia="en-US"/>
        </w:rPr>
      </w:pPr>
      <w:r w:rsidRPr="002719B4">
        <w:rPr>
          <w:rFonts w:eastAsia="Bookman Old Style"/>
          <w:b/>
          <w:color w:val="000000" w:themeColor="text1"/>
          <w:sz w:val="28"/>
          <w:szCs w:val="28"/>
          <w:lang w:eastAsia="en-US"/>
        </w:rPr>
        <w:t>Овладение универсальными учебными коммуникативными</w:t>
      </w:r>
      <w:r w:rsidRPr="002719B4">
        <w:rPr>
          <w:rFonts w:eastAsia="Bookman Old Style"/>
          <w:b/>
          <w:color w:val="000000" w:themeColor="text1"/>
          <w:spacing w:val="-61"/>
          <w:sz w:val="28"/>
          <w:szCs w:val="28"/>
          <w:lang w:eastAsia="en-US"/>
        </w:rPr>
        <w:t xml:space="preserve"> </w:t>
      </w:r>
      <w:r w:rsidRPr="002719B4">
        <w:rPr>
          <w:rFonts w:eastAsia="Bookman Old Style"/>
          <w:b/>
          <w:color w:val="000000" w:themeColor="text1"/>
          <w:w w:val="95"/>
          <w:sz w:val="28"/>
          <w:szCs w:val="28"/>
          <w:lang w:eastAsia="en-US"/>
        </w:rPr>
        <w:t>действиями</w:t>
      </w:r>
      <w:r w:rsidRPr="002719B4">
        <w:rPr>
          <w:rFonts w:eastAsia="Bookman Old Style"/>
          <w:color w:val="000000" w:themeColor="text1"/>
          <w:w w:val="95"/>
          <w:sz w:val="28"/>
          <w:szCs w:val="28"/>
          <w:lang w:eastAsia="en-US"/>
        </w:rPr>
        <w:t xml:space="preserve"> согласно </w:t>
      </w:r>
      <w:proofErr w:type="gramStart"/>
      <w:r w:rsidRPr="002719B4">
        <w:rPr>
          <w:rFonts w:eastAsia="Bookman Old Style"/>
          <w:color w:val="000000" w:themeColor="text1"/>
          <w:w w:val="95"/>
          <w:sz w:val="28"/>
          <w:szCs w:val="28"/>
          <w:lang w:eastAsia="en-US"/>
        </w:rPr>
        <w:t xml:space="preserve">ФГОС </w:t>
      </w:r>
      <w:r w:rsidR="00485C22" w:rsidRPr="002719B4">
        <w:rPr>
          <w:rFonts w:eastAsia="Bookman Old Style"/>
          <w:color w:val="000000" w:themeColor="text1"/>
          <w:w w:val="95"/>
          <w:sz w:val="28"/>
          <w:szCs w:val="28"/>
          <w:lang w:eastAsia="en-US"/>
        </w:rPr>
        <w:t>ООО</w:t>
      </w:r>
      <w:proofErr w:type="gramEnd"/>
      <w:r w:rsidRPr="002719B4">
        <w:rPr>
          <w:rFonts w:eastAsia="Bookman Old Style"/>
          <w:color w:val="000000" w:themeColor="text1"/>
          <w:w w:val="95"/>
          <w:sz w:val="28"/>
          <w:szCs w:val="28"/>
          <w:lang w:eastAsia="en-US"/>
        </w:rPr>
        <w:t xml:space="preserve"> предполагает формирование и</w:t>
      </w:r>
      <w:r w:rsidRPr="002719B4">
        <w:rPr>
          <w:rFonts w:eastAsia="Bookman Old Style"/>
          <w:color w:val="000000" w:themeColor="text1"/>
          <w:spacing w:val="1"/>
          <w:w w:val="95"/>
          <w:sz w:val="28"/>
          <w:szCs w:val="28"/>
          <w:lang w:eastAsia="en-US"/>
        </w:rPr>
        <w:t xml:space="preserve"> </w:t>
      </w:r>
      <w:r w:rsidRPr="002719B4">
        <w:rPr>
          <w:rFonts w:eastAsia="Bookman Old Style"/>
          <w:color w:val="000000" w:themeColor="text1"/>
          <w:sz w:val="28"/>
          <w:szCs w:val="28"/>
          <w:lang w:eastAsia="en-US"/>
        </w:rPr>
        <w:t>оценку</w:t>
      </w:r>
      <w:r w:rsidRPr="002719B4">
        <w:rPr>
          <w:rFonts w:eastAsia="Bookman Old Style"/>
          <w:color w:val="000000" w:themeColor="text1"/>
          <w:spacing w:val="8"/>
          <w:sz w:val="28"/>
          <w:szCs w:val="28"/>
          <w:lang w:eastAsia="en-US"/>
        </w:rPr>
        <w:t xml:space="preserve"> </w:t>
      </w:r>
      <w:r w:rsidRPr="002719B4">
        <w:rPr>
          <w:rFonts w:eastAsia="Bookman Old Style"/>
          <w:color w:val="000000" w:themeColor="text1"/>
          <w:sz w:val="28"/>
          <w:szCs w:val="28"/>
          <w:lang w:eastAsia="en-US"/>
        </w:rPr>
        <w:t>у</w:t>
      </w:r>
      <w:r w:rsidRPr="002719B4">
        <w:rPr>
          <w:rFonts w:eastAsia="Bookman Old Style"/>
          <w:color w:val="000000" w:themeColor="text1"/>
          <w:spacing w:val="8"/>
          <w:sz w:val="28"/>
          <w:szCs w:val="28"/>
          <w:lang w:eastAsia="en-US"/>
        </w:rPr>
        <w:t xml:space="preserve"> </w:t>
      </w:r>
      <w:r w:rsidRPr="002719B4">
        <w:rPr>
          <w:rFonts w:eastAsia="Bookman Old Style"/>
          <w:color w:val="000000" w:themeColor="text1"/>
          <w:sz w:val="28"/>
          <w:szCs w:val="28"/>
          <w:lang w:eastAsia="en-US"/>
        </w:rPr>
        <w:t>обучающихся</w:t>
      </w:r>
      <w:r w:rsidRPr="002719B4">
        <w:rPr>
          <w:rFonts w:eastAsia="Bookman Old Style"/>
          <w:color w:val="000000" w:themeColor="text1"/>
          <w:spacing w:val="8"/>
          <w:sz w:val="28"/>
          <w:szCs w:val="28"/>
          <w:lang w:eastAsia="en-US"/>
        </w:rPr>
        <w:t xml:space="preserve"> </w:t>
      </w:r>
      <w:r w:rsidRPr="002719B4">
        <w:rPr>
          <w:rFonts w:eastAsia="Bookman Old Style"/>
          <w:color w:val="000000" w:themeColor="text1"/>
          <w:sz w:val="28"/>
          <w:szCs w:val="28"/>
          <w:lang w:eastAsia="en-US"/>
        </w:rPr>
        <w:t>следующих</w:t>
      </w:r>
      <w:r w:rsidRPr="002719B4">
        <w:rPr>
          <w:rFonts w:eastAsia="Bookman Old Style"/>
          <w:color w:val="000000" w:themeColor="text1"/>
          <w:spacing w:val="8"/>
          <w:sz w:val="28"/>
          <w:szCs w:val="28"/>
          <w:lang w:eastAsia="en-US"/>
        </w:rPr>
        <w:t xml:space="preserve"> </w:t>
      </w:r>
      <w:r w:rsidRPr="002719B4">
        <w:rPr>
          <w:rFonts w:eastAsia="Bookman Old Style"/>
          <w:color w:val="000000" w:themeColor="text1"/>
          <w:sz w:val="28"/>
          <w:szCs w:val="28"/>
          <w:lang w:eastAsia="en-US"/>
        </w:rPr>
        <w:t>групп</w:t>
      </w:r>
      <w:r w:rsidRPr="002719B4">
        <w:rPr>
          <w:rFonts w:eastAsia="Bookman Old Style"/>
          <w:color w:val="000000" w:themeColor="text1"/>
          <w:spacing w:val="8"/>
          <w:sz w:val="28"/>
          <w:szCs w:val="28"/>
          <w:lang w:eastAsia="en-US"/>
        </w:rPr>
        <w:t xml:space="preserve"> </w:t>
      </w:r>
      <w:r w:rsidRPr="002719B4">
        <w:rPr>
          <w:rFonts w:eastAsia="Bookman Old Style"/>
          <w:color w:val="000000" w:themeColor="text1"/>
          <w:sz w:val="28"/>
          <w:szCs w:val="28"/>
          <w:lang w:eastAsia="en-US"/>
        </w:rPr>
        <w:t>умений:</w:t>
      </w:r>
    </w:p>
    <w:p w14:paraId="4A8DAC6A" w14:textId="77777777" w:rsidR="00332665" w:rsidRPr="002719B4" w:rsidRDefault="00332665" w:rsidP="009A3049">
      <w:pPr>
        <w:widowControl w:val="0"/>
        <w:tabs>
          <w:tab w:val="left" w:pos="648"/>
          <w:tab w:val="left" w:pos="709"/>
          <w:tab w:val="left" w:pos="851"/>
        </w:tabs>
        <w:autoSpaceDE w:val="0"/>
        <w:autoSpaceDN w:val="0"/>
        <w:spacing w:line="276" w:lineRule="auto"/>
        <w:ind w:left="567"/>
        <w:jc w:val="both"/>
        <w:rPr>
          <w:rFonts w:eastAsia="Bookman Old Style"/>
          <w:b/>
          <w:color w:val="000000" w:themeColor="text1"/>
          <w:sz w:val="28"/>
          <w:szCs w:val="28"/>
          <w:lang w:val="en-US" w:eastAsia="en-US"/>
        </w:rPr>
      </w:pPr>
      <w:proofErr w:type="spellStart"/>
      <w:r w:rsidRPr="002719B4">
        <w:rPr>
          <w:rFonts w:eastAsia="Bookman Old Style"/>
          <w:b/>
          <w:color w:val="000000" w:themeColor="text1"/>
          <w:sz w:val="28"/>
          <w:szCs w:val="28"/>
          <w:lang w:val="en-US" w:eastAsia="en-US"/>
        </w:rPr>
        <w:t>общение</w:t>
      </w:r>
      <w:proofErr w:type="spellEnd"/>
      <w:r w:rsidRPr="002719B4">
        <w:rPr>
          <w:rFonts w:eastAsia="Bookman Old Style"/>
          <w:b/>
          <w:color w:val="000000" w:themeColor="text1"/>
          <w:sz w:val="28"/>
          <w:szCs w:val="28"/>
          <w:lang w:val="en-US" w:eastAsia="en-US"/>
        </w:rPr>
        <w:t>:</w:t>
      </w:r>
    </w:p>
    <w:p w14:paraId="381C48FB" w14:textId="77777777" w:rsidR="00332665" w:rsidRPr="002719B4" w:rsidRDefault="00332665" w:rsidP="00F02135">
      <w:pPr>
        <w:widowControl w:val="0"/>
        <w:numPr>
          <w:ilvl w:val="3"/>
          <w:numId w:val="35"/>
        </w:numPr>
        <w:tabs>
          <w:tab w:val="left" w:pos="384"/>
          <w:tab w:val="left" w:pos="709"/>
        </w:tabs>
        <w:autoSpaceDE w:val="0"/>
        <w:autoSpaceDN w:val="0"/>
        <w:spacing w:line="276" w:lineRule="auto"/>
        <w:ind w:left="0" w:firstLine="567"/>
        <w:jc w:val="both"/>
        <w:rPr>
          <w:rFonts w:eastAsia="Bookman Old Style"/>
          <w:color w:val="000000" w:themeColor="text1"/>
          <w:sz w:val="28"/>
          <w:szCs w:val="28"/>
          <w:lang w:eastAsia="en-US"/>
        </w:rPr>
      </w:pPr>
      <w:r w:rsidRPr="002719B4">
        <w:rPr>
          <w:rFonts w:eastAsia="Bookman Old Style"/>
          <w:color w:val="000000" w:themeColor="text1"/>
          <w:sz w:val="28"/>
          <w:szCs w:val="28"/>
          <w:lang w:eastAsia="en-US"/>
        </w:rPr>
        <w:t>воспринимать и формулировать суждения, выражать эмоции в соответствии с целями и условиями общения в знакомой среде;</w:t>
      </w:r>
    </w:p>
    <w:p w14:paraId="3028A34B" w14:textId="77777777" w:rsidR="00332665" w:rsidRPr="002719B4" w:rsidRDefault="00332665" w:rsidP="00F02135">
      <w:pPr>
        <w:widowControl w:val="0"/>
        <w:numPr>
          <w:ilvl w:val="3"/>
          <w:numId w:val="35"/>
        </w:numPr>
        <w:tabs>
          <w:tab w:val="left" w:pos="384"/>
          <w:tab w:val="left" w:pos="709"/>
        </w:tabs>
        <w:autoSpaceDE w:val="0"/>
        <w:autoSpaceDN w:val="0"/>
        <w:spacing w:line="276" w:lineRule="auto"/>
        <w:ind w:left="0" w:firstLine="567"/>
        <w:jc w:val="both"/>
        <w:rPr>
          <w:rFonts w:eastAsia="Bookman Old Style"/>
          <w:color w:val="000000" w:themeColor="text1"/>
          <w:sz w:val="28"/>
          <w:szCs w:val="28"/>
          <w:lang w:eastAsia="en-US"/>
        </w:rPr>
      </w:pPr>
      <w:r w:rsidRPr="002719B4">
        <w:rPr>
          <w:rFonts w:eastAsia="Bookman Old Style"/>
          <w:color w:val="000000" w:themeColor="text1"/>
          <w:sz w:val="28"/>
          <w:szCs w:val="28"/>
          <w:lang w:eastAsia="en-US"/>
        </w:rPr>
        <w:t>проявлять уважительное отношение к собеседнику, соблюдать правила ведения диалога и дискуссии;</w:t>
      </w:r>
    </w:p>
    <w:p w14:paraId="220D537B" w14:textId="77777777" w:rsidR="00332665" w:rsidRPr="002719B4" w:rsidRDefault="00332665" w:rsidP="00F02135">
      <w:pPr>
        <w:widowControl w:val="0"/>
        <w:numPr>
          <w:ilvl w:val="3"/>
          <w:numId w:val="35"/>
        </w:numPr>
        <w:tabs>
          <w:tab w:val="left" w:pos="384"/>
          <w:tab w:val="left" w:pos="709"/>
        </w:tabs>
        <w:autoSpaceDE w:val="0"/>
        <w:autoSpaceDN w:val="0"/>
        <w:spacing w:line="276" w:lineRule="auto"/>
        <w:ind w:left="0" w:firstLine="567"/>
        <w:jc w:val="both"/>
        <w:rPr>
          <w:rFonts w:eastAsia="Bookman Old Style"/>
          <w:color w:val="000000" w:themeColor="text1"/>
          <w:sz w:val="28"/>
          <w:szCs w:val="28"/>
          <w:lang w:eastAsia="en-US"/>
        </w:rPr>
      </w:pPr>
      <w:r w:rsidRPr="002719B4">
        <w:rPr>
          <w:rFonts w:eastAsia="Bookman Old Style"/>
          <w:color w:val="000000" w:themeColor="text1"/>
          <w:sz w:val="28"/>
          <w:szCs w:val="28"/>
          <w:lang w:eastAsia="en-US"/>
        </w:rPr>
        <w:t>признавать возможность существования разных точек зрения;</w:t>
      </w:r>
    </w:p>
    <w:p w14:paraId="74486A5A" w14:textId="77777777" w:rsidR="00332665" w:rsidRPr="002719B4" w:rsidRDefault="00332665" w:rsidP="00F02135">
      <w:pPr>
        <w:widowControl w:val="0"/>
        <w:numPr>
          <w:ilvl w:val="3"/>
          <w:numId w:val="35"/>
        </w:numPr>
        <w:tabs>
          <w:tab w:val="left" w:pos="384"/>
          <w:tab w:val="left" w:pos="709"/>
        </w:tabs>
        <w:autoSpaceDE w:val="0"/>
        <w:autoSpaceDN w:val="0"/>
        <w:spacing w:line="276" w:lineRule="auto"/>
        <w:ind w:left="0" w:firstLine="567"/>
        <w:jc w:val="both"/>
        <w:rPr>
          <w:rFonts w:eastAsia="Bookman Old Style"/>
          <w:color w:val="000000" w:themeColor="text1"/>
          <w:sz w:val="28"/>
          <w:szCs w:val="28"/>
          <w:lang w:eastAsia="en-US"/>
        </w:rPr>
      </w:pPr>
      <w:r w:rsidRPr="002719B4">
        <w:rPr>
          <w:rFonts w:eastAsia="Bookman Old Style"/>
          <w:color w:val="000000" w:themeColor="text1"/>
          <w:sz w:val="28"/>
          <w:szCs w:val="28"/>
          <w:lang w:eastAsia="en-US"/>
        </w:rPr>
        <w:t>корректно и аргументированно высказывать своё мнение;</w:t>
      </w:r>
    </w:p>
    <w:p w14:paraId="1924E247" w14:textId="77777777" w:rsidR="00332665" w:rsidRPr="002719B4" w:rsidRDefault="00332665" w:rsidP="00F02135">
      <w:pPr>
        <w:widowControl w:val="0"/>
        <w:numPr>
          <w:ilvl w:val="3"/>
          <w:numId w:val="35"/>
        </w:numPr>
        <w:tabs>
          <w:tab w:val="left" w:pos="384"/>
          <w:tab w:val="left" w:pos="709"/>
        </w:tabs>
        <w:autoSpaceDE w:val="0"/>
        <w:autoSpaceDN w:val="0"/>
        <w:spacing w:line="276" w:lineRule="auto"/>
        <w:ind w:left="0" w:firstLine="567"/>
        <w:jc w:val="both"/>
        <w:rPr>
          <w:rFonts w:eastAsia="Bookman Old Style"/>
          <w:color w:val="000000" w:themeColor="text1"/>
          <w:sz w:val="28"/>
          <w:szCs w:val="28"/>
          <w:lang w:eastAsia="en-US"/>
        </w:rPr>
      </w:pPr>
      <w:r w:rsidRPr="002719B4">
        <w:rPr>
          <w:rFonts w:eastAsia="Bookman Old Style"/>
          <w:color w:val="000000" w:themeColor="text1"/>
          <w:sz w:val="28"/>
          <w:szCs w:val="28"/>
          <w:lang w:eastAsia="en-US"/>
        </w:rPr>
        <w:t>строить речевое высказывание в соответствии с поставленной задачей;</w:t>
      </w:r>
    </w:p>
    <w:p w14:paraId="370980B4" w14:textId="77777777" w:rsidR="00332665" w:rsidRPr="002719B4" w:rsidRDefault="00332665" w:rsidP="00F02135">
      <w:pPr>
        <w:widowControl w:val="0"/>
        <w:numPr>
          <w:ilvl w:val="3"/>
          <w:numId w:val="35"/>
        </w:numPr>
        <w:tabs>
          <w:tab w:val="left" w:pos="384"/>
          <w:tab w:val="left" w:pos="709"/>
        </w:tabs>
        <w:autoSpaceDE w:val="0"/>
        <w:autoSpaceDN w:val="0"/>
        <w:spacing w:line="276" w:lineRule="auto"/>
        <w:ind w:left="0" w:firstLine="567"/>
        <w:jc w:val="both"/>
        <w:rPr>
          <w:rFonts w:eastAsia="Bookman Old Style"/>
          <w:color w:val="000000" w:themeColor="text1"/>
          <w:sz w:val="28"/>
          <w:szCs w:val="28"/>
          <w:lang w:eastAsia="en-US"/>
        </w:rPr>
      </w:pPr>
      <w:r w:rsidRPr="002719B4">
        <w:rPr>
          <w:rFonts w:eastAsia="Bookman Old Style"/>
          <w:color w:val="000000" w:themeColor="text1"/>
          <w:sz w:val="28"/>
          <w:szCs w:val="28"/>
          <w:lang w:eastAsia="en-US"/>
        </w:rPr>
        <w:t>создавать устные и письменные тексты (описание, рассуждение, повествование);</w:t>
      </w:r>
    </w:p>
    <w:p w14:paraId="029B5B1A" w14:textId="77777777" w:rsidR="00332665" w:rsidRPr="002719B4" w:rsidRDefault="00332665" w:rsidP="00F02135">
      <w:pPr>
        <w:widowControl w:val="0"/>
        <w:numPr>
          <w:ilvl w:val="3"/>
          <w:numId w:val="35"/>
        </w:numPr>
        <w:tabs>
          <w:tab w:val="left" w:pos="384"/>
          <w:tab w:val="left" w:pos="709"/>
        </w:tabs>
        <w:autoSpaceDE w:val="0"/>
        <w:autoSpaceDN w:val="0"/>
        <w:spacing w:line="276" w:lineRule="auto"/>
        <w:ind w:left="0" w:firstLine="567"/>
        <w:jc w:val="both"/>
        <w:rPr>
          <w:rFonts w:eastAsia="Bookman Old Style"/>
          <w:color w:val="000000" w:themeColor="text1"/>
          <w:sz w:val="28"/>
          <w:szCs w:val="28"/>
          <w:lang w:eastAsia="en-US"/>
        </w:rPr>
      </w:pPr>
      <w:r w:rsidRPr="002719B4">
        <w:rPr>
          <w:rFonts w:eastAsia="Bookman Old Style"/>
          <w:color w:val="000000" w:themeColor="text1"/>
          <w:sz w:val="28"/>
          <w:szCs w:val="28"/>
          <w:lang w:eastAsia="en-US"/>
        </w:rPr>
        <w:t>готовить небольшие публичные выступления;</w:t>
      </w:r>
    </w:p>
    <w:p w14:paraId="1D02A287" w14:textId="77777777" w:rsidR="00332665" w:rsidRPr="002719B4" w:rsidRDefault="00332665" w:rsidP="00F02135">
      <w:pPr>
        <w:widowControl w:val="0"/>
        <w:numPr>
          <w:ilvl w:val="3"/>
          <w:numId w:val="35"/>
        </w:numPr>
        <w:tabs>
          <w:tab w:val="left" w:pos="384"/>
          <w:tab w:val="left" w:pos="709"/>
        </w:tabs>
        <w:autoSpaceDE w:val="0"/>
        <w:autoSpaceDN w:val="0"/>
        <w:spacing w:line="276" w:lineRule="auto"/>
        <w:ind w:left="0" w:firstLine="567"/>
        <w:jc w:val="both"/>
        <w:rPr>
          <w:rFonts w:eastAsia="Bookman Old Style"/>
          <w:color w:val="000000" w:themeColor="text1"/>
          <w:sz w:val="28"/>
          <w:szCs w:val="28"/>
          <w:lang w:eastAsia="en-US"/>
        </w:rPr>
      </w:pPr>
      <w:r w:rsidRPr="002719B4">
        <w:rPr>
          <w:rFonts w:eastAsia="Bookman Old Style"/>
          <w:color w:val="000000" w:themeColor="text1"/>
          <w:sz w:val="28"/>
          <w:szCs w:val="28"/>
          <w:lang w:eastAsia="en-US"/>
        </w:rPr>
        <w:t>подбирать</w:t>
      </w:r>
      <w:r w:rsidRPr="002719B4">
        <w:rPr>
          <w:rFonts w:eastAsia="Bookman Old Style"/>
          <w:color w:val="000000" w:themeColor="text1"/>
          <w:spacing w:val="27"/>
          <w:w w:val="95"/>
          <w:sz w:val="28"/>
          <w:szCs w:val="28"/>
          <w:lang w:eastAsia="en-US"/>
        </w:rPr>
        <w:t xml:space="preserve"> </w:t>
      </w:r>
      <w:r w:rsidRPr="002719B4">
        <w:rPr>
          <w:rFonts w:eastAsia="Bookman Old Style"/>
          <w:color w:val="000000" w:themeColor="text1"/>
          <w:w w:val="95"/>
          <w:sz w:val="28"/>
          <w:szCs w:val="28"/>
          <w:lang w:eastAsia="en-US"/>
        </w:rPr>
        <w:t>иллюстративный</w:t>
      </w:r>
      <w:r w:rsidRPr="002719B4">
        <w:rPr>
          <w:rFonts w:eastAsia="Bookman Old Style"/>
          <w:color w:val="000000" w:themeColor="text1"/>
          <w:spacing w:val="27"/>
          <w:w w:val="95"/>
          <w:sz w:val="28"/>
          <w:szCs w:val="28"/>
          <w:lang w:eastAsia="en-US"/>
        </w:rPr>
        <w:t xml:space="preserve"> </w:t>
      </w:r>
      <w:r w:rsidRPr="002719B4">
        <w:rPr>
          <w:rFonts w:eastAsia="Bookman Old Style"/>
          <w:color w:val="000000" w:themeColor="text1"/>
          <w:w w:val="95"/>
          <w:sz w:val="28"/>
          <w:szCs w:val="28"/>
          <w:lang w:eastAsia="en-US"/>
        </w:rPr>
        <w:t>материал</w:t>
      </w:r>
      <w:r w:rsidRPr="002719B4">
        <w:rPr>
          <w:rFonts w:eastAsia="Bookman Old Style"/>
          <w:color w:val="000000" w:themeColor="text1"/>
          <w:spacing w:val="27"/>
          <w:w w:val="95"/>
          <w:sz w:val="28"/>
          <w:szCs w:val="28"/>
          <w:lang w:eastAsia="en-US"/>
        </w:rPr>
        <w:t xml:space="preserve"> </w:t>
      </w:r>
      <w:r w:rsidRPr="002719B4">
        <w:rPr>
          <w:rFonts w:eastAsia="Bookman Old Style"/>
          <w:color w:val="000000" w:themeColor="text1"/>
          <w:w w:val="95"/>
          <w:sz w:val="28"/>
          <w:szCs w:val="28"/>
          <w:lang w:eastAsia="en-US"/>
        </w:rPr>
        <w:t>(рисунки,</w:t>
      </w:r>
      <w:r w:rsidRPr="002719B4">
        <w:rPr>
          <w:rFonts w:eastAsia="Bookman Old Style"/>
          <w:color w:val="000000" w:themeColor="text1"/>
          <w:spacing w:val="27"/>
          <w:w w:val="95"/>
          <w:sz w:val="28"/>
          <w:szCs w:val="28"/>
          <w:lang w:eastAsia="en-US"/>
        </w:rPr>
        <w:t xml:space="preserve"> </w:t>
      </w:r>
      <w:r w:rsidRPr="002719B4">
        <w:rPr>
          <w:rFonts w:eastAsia="Bookman Old Style"/>
          <w:color w:val="000000" w:themeColor="text1"/>
          <w:w w:val="95"/>
          <w:sz w:val="28"/>
          <w:szCs w:val="28"/>
          <w:lang w:eastAsia="en-US"/>
        </w:rPr>
        <w:t>фото,</w:t>
      </w:r>
      <w:r w:rsidRPr="002719B4">
        <w:rPr>
          <w:rFonts w:eastAsia="Bookman Old Style"/>
          <w:color w:val="000000" w:themeColor="text1"/>
          <w:spacing w:val="28"/>
          <w:w w:val="95"/>
          <w:sz w:val="28"/>
          <w:szCs w:val="28"/>
          <w:lang w:eastAsia="en-US"/>
        </w:rPr>
        <w:t xml:space="preserve"> </w:t>
      </w:r>
      <w:r w:rsidRPr="002719B4">
        <w:rPr>
          <w:rFonts w:eastAsia="Bookman Old Style"/>
          <w:color w:val="000000" w:themeColor="text1"/>
          <w:w w:val="95"/>
          <w:sz w:val="28"/>
          <w:szCs w:val="28"/>
          <w:lang w:eastAsia="en-US"/>
        </w:rPr>
        <w:t>плака</w:t>
      </w:r>
      <w:r w:rsidRPr="002719B4">
        <w:rPr>
          <w:rFonts w:eastAsia="Bookman Old Style"/>
          <w:color w:val="000000" w:themeColor="text1"/>
          <w:sz w:val="28"/>
          <w:szCs w:val="28"/>
          <w:lang w:eastAsia="en-US"/>
        </w:rPr>
        <w:t>ты)</w:t>
      </w:r>
      <w:r w:rsidRPr="002719B4">
        <w:rPr>
          <w:rFonts w:eastAsia="Bookman Old Style"/>
          <w:color w:val="000000" w:themeColor="text1"/>
          <w:spacing w:val="8"/>
          <w:sz w:val="28"/>
          <w:szCs w:val="28"/>
          <w:lang w:eastAsia="en-US"/>
        </w:rPr>
        <w:t xml:space="preserve"> </w:t>
      </w:r>
      <w:r w:rsidRPr="002719B4">
        <w:rPr>
          <w:rFonts w:eastAsia="Bookman Old Style"/>
          <w:color w:val="000000" w:themeColor="text1"/>
          <w:sz w:val="28"/>
          <w:szCs w:val="28"/>
          <w:lang w:eastAsia="en-US"/>
        </w:rPr>
        <w:t>к</w:t>
      </w:r>
      <w:r w:rsidRPr="002719B4">
        <w:rPr>
          <w:rFonts w:eastAsia="Bookman Old Style"/>
          <w:color w:val="000000" w:themeColor="text1"/>
          <w:spacing w:val="8"/>
          <w:sz w:val="28"/>
          <w:szCs w:val="28"/>
          <w:lang w:eastAsia="en-US"/>
        </w:rPr>
        <w:t xml:space="preserve"> </w:t>
      </w:r>
      <w:r w:rsidRPr="002719B4">
        <w:rPr>
          <w:rFonts w:eastAsia="Bookman Old Style"/>
          <w:color w:val="000000" w:themeColor="text1"/>
          <w:sz w:val="28"/>
          <w:szCs w:val="28"/>
          <w:lang w:eastAsia="en-US"/>
        </w:rPr>
        <w:t>тексту</w:t>
      </w:r>
      <w:r w:rsidRPr="002719B4">
        <w:rPr>
          <w:rFonts w:eastAsia="Bookman Old Style"/>
          <w:color w:val="000000" w:themeColor="text1"/>
          <w:spacing w:val="8"/>
          <w:sz w:val="28"/>
          <w:szCs w:val="28"/>
          <w:lang w:eastAsia="en-US"/>
        </w:rPr>
        <w:t xml:space="preserve"> </w:t>
      </w:r>
      <w:r w:rsidRPr="002719B4">
        <w:rPr>
          <w:rFonts w:eastAsia="Bookman Old Style"/>
          <w:color w:val="000000" w:themeColor="text1"/>
          <w:sz w:val="28"/>
          <w:szCs w:val="28"/>
          <w:lang w:eastAsia="en-US"/>
        </w:rPr>
        <w:t>выступления;</w:t>
      </w:r>
    </w:p>
    <w:p w14:paraId="0921E3B9" w14:textId="77777777" w:rsidR="00332665" w:rsidRPr="002719B4" w:rsidRDefault="00332665" w:rsidP="009A3049">
      <w:pPr>
        <w:widowControl w:val="0"/>
        <w:tabs>
          <w:tab w:val="left" w:pos="647"/>
          <w:tab w:val="left" w:pos="709"/>
          <w:tab w:val="left" w:pos="851"/>
        </w:tabs>
        <w:autoSpaceDE w:val="0"/>
        <w:autoSpaceDN w:val="0"/>
        <w:spacing w:line="276" w:lineRule="auto"/>
        <w:ind w:left="567"/>
        <w:jc w:val="both"/>
        <w:rPr>
          <w:rFonts w:eastAsia="Bookman Old Style"/>
          <w:b/>
          <w:color w:val="000000" w:themeColor="text1"/>
          <w:sz w:val="28"/>
          <w:szCs w:val="28"/>
          <w:lang w:val="en-US" w:eastAsia="en-US"/>
        </w:rPr>
      </w:pPr>
      <w:proofErr w:type="spellStart"/>
      <w:r w:rsidRPr="002719B4">
        <w:rPr>
          <w:rFonts w:eastAsia="Bookman Old Style"/>
          <w:b/>
          <w:color w:val="000000" w:themeColor="text1"/>
          <w:sz w:val="28"/>
          <w:szCs w:val="28"/>
          <w:lang w:val="en-US" w:eastAsia="en-US"/>
        </w:rPr>
        <w:t>совместная</w:t>
      </w:r>
      <w:proofErr w:type="spellEnd"/>
      <w:r w:rsidRPr="002719B4">
        <w:rPr>
          <w:rFonts w:eastAsia="Bookman Old Style"/>
          <w:b/>
          <w:color w:val="000000" w:themeColor="text1"/>
          <w:spacing w:val="-15"/>
          <w:sz w:val="28"/>
          <w:szCs w:val="28"/>
          <w:lang w:val="en-US" w:eastAsia="en-US"/>
        </w:rPr>
        <w:t xml:space="preserve"> </w:t>
      </w:r>
      <w:proofErr w:type="spellStart"/>
      <w:r w:rsidRPr="002719B4">
        <w:rPr>
          <w:rFonts w:eastAsia="Bookman Old Style"/>
          <w:b/>
          <w:color w:val="000000" w:themeColor="text1"/>
          <w:sz w:val="28"/>
          <w:szCs w:val="28"/>
          <w:lang w:val="en-US" w:eastAsia="en-US"/>
        </w:rPr>
        <w:t>деятельность</w:t>
      </w:r>
      <w:proofErr w:type="spellEnd"/>
      <w:r w:rsidRPr="002719B4">
        <w:rPr>
          <w:rFonts w:eastAsia="Bookman Old Style"/>
          <w:b/>
          <w:color w:val="000000" w:themeColor="text1"/>
          <w:sz w:val="28"/>
          <w:szCs w:val="28"/>
          <w:lang w:val="en-US" w:eastAsia="en-US"/>
        </w:rPr>
        <w:t>:</w:t>
      </w:r>
    </w:p>
    <w:p w14:paraId="7429F00B" w14:textId="77777777" w:rsidR="00332665" w:rsidRPr="002719B4" w:rsidRDefault="00332665" w:rsidP="00F02135">
      <w:pPr>
        <w:widowControl w:val="0"/>
        <w:numPr>
          <w:ilvl w:val="3"/>
          <w:numId w:val="36"/>
        </w:numPr>
        <w:tabs>
          <w:tab w:val="left" w:pos="384"/>
          <w:tab w:val="left" w:pos="709"/>
        </w:tabs>
        <w:autoSpaceDE w:val="0"/>
        <w:autoSpaceDN w:val="0"/>
        <w:spacing w:line="276" w:lineRule="auto"/>
        <w:ind w:left="0" w:firstLine="567"/>
        <w:jc w:val="both"/>
        <w:rPr>
          <w:rFonts w:eastAsia="Bookman Old Style"/>
          <w:color w:val="000000" w:themeColor="text1"/>
          <w:sz w:val="28"/>
          <w:szCs w:val="28"/>
          <w:lang w:eastAsia="en-US"/>
        </w:rPr>
      </w:pPr>
      <w:r w:rsidRPr="002719B4">
        <w:rPr>
          <w:rFonts w:eastAsia="Bookman Old Style"/>
          <w:color w:val="000000" w:themeColor="text1"/>
          <w:sz w:val="28"/>
          <w:szCs w:val="28"/>
          <w:lang w:eastAsia="en-US"/>
        </w:rPr>
        <w:t>формулировать краткосрочные и долгосрочные цели (индивидуальные с учётом участия в коллективных задачах) в стандартной (типовой) ситуации на основе предложенного формата планирования, распределения промежуточных шагов и сроков;</w:t>
      </w:r>
    </w:p>
    <w:p w14:paraId="07EACCE9" w14:textId="77777777" w:rsidR="00332665" w:rsidRPr="002719B4" w:rsidRDefault="00332665" w:rsidP="00F02135">
      <w:pPr>
        <w:widowControl w:val="0"/>
        <w:numPr>
          <w:ilvl w:val="3"/>
          <w:numId w:val="36"/>
        </w:numPr>
        <w:tabs>
          <w:tab w:val="left" w:pos="384"/>
          <w:tab w:val="left" w:pos="709"/>
        </w:tabs>
        <w:autoSpaceDE w:val="0"/>
        <w:autoSpaceDN w:val="0"/>
        <w:spacing w:line="276" w:lineRule="auto"/>
        <w:ind w:left="0" w:firstLine="567"/>
        <w:jc w:val="both"/>
        <w:rPr>
          <w:rFonts w:eastAsia="Bookman Old Style"/>
          <w:color w:val="000000" w:themeColor="text1"/>
          <w:sz w:val="28"/>
          <w:szCs w:val="28"/>
          <w:lang w:eastAsia="en-US"/>
        </w:rPr>
      </w:pPr>
      <w:r w:rsidRPr="002719B4">
        <w:rPr>
          <w:rFonts w:eastAsia="Bookman Old Style"/>
          <w:color w:val="000000" w:themeColor="text1"/>
          <w:sz w:val="28"/>
          <w:szCs w:val="28"/>
          <w:lang w:eastAsia="en-US"/>
        </w:rPr>
        <w:t>принимать цель совместной деятельности, коллективно строить действия по её достижению: распределять роли, договариваться, обсуждать процесс и результат совместной работы;</w:t>
      </w:r>
    </w:p>
    <w:p w14:paraId="55C3C44F" w14:textId="77777777" w:rsidR="00332665" w:rsidRPr="002719B4" w:rsidRDefault="00332665" w:rsidP="00F02135">
      <w:pPr>
        <w:widowControl w:val="0"/>
        <w:numPr>
          <w:ilvl w:val="3"/>
          <w:numId w:val="36"/>
        </w:numPr>
        <w:tabs>
          <w:tab w:val="left" w:pos="384"/>
          <w:tab w:val="left" w:pos="709"/>
        </w:tabs>
        <w:autoSpaceDE w:val="0"/>
        <w:autoSpaceDN w:val="0"/>
        <w:spacing w:line="276" w:lineRule="auto"/>
        <w:ind w:left="0" w:firstLine="567"/>
        <w:jc w:val="both"/>
        <w:rPr>
          <w:rFonts w:eastAsia="Bookman Old Style"/>
          <w:color w:val="000000" w:themeColor="text1"/>
          <w:sz w:val="28"/>
          <w:szCs w:val="28"/>
          <w:lang w:eastAsia="en-US"/>
        </w:rPr>
      </w:pPr>
      <w:r w:rsidRPr="002719B4">
        <w:rPr>
          <w:rFonts w:eastAsia="Bookman Old Style"/>
          <w:color w:val="000000" w:themeColor="text1"/>
          <w:sz w:val="28"/>
          <w:szCs w:val="28"/>
          <w:lang w:eastAsia="en-US"/>
        </w:rPr>
        <w:t>проявлять</w:t>
      </w:r>
      <w:r w:rsidRPr="002719B4">
        <w:rPr>
          <w:rFonts w:eastAsia="Bookman Old Style"/>
          <w:color w:val="000000" w:themeColor="text1"/>
          <w:spacing w:val="1"/>
          <w:sz w:val="28"/>
          <w:szCs w:val="28"/>
          <w:lang w:eastAsia="en-US"/>
        </w:rPr>
        <w:t xml:space="preserve"> </w:t>
      </w:r>
      <w:r w:rsidRPr="002719B4">
        <w:rPr>
          <w:rFonts w:eastAsia="Bookman Old Style"/>
          <w:color w:val="000000" w:themeColor="text1"/>
          <w:sz w:val="28"/>
          <w:szCs w:val="28"/>
          <w:lang w:eastAsia="en-US"/>
        </w:rPr>
        <w:t>готовность</w:t>
      </w:r>
      <w:r w:rsidRPr="002719B4">
        <w:rPr>
          <w:rFonts w:eastAsia="Bookman Old Style"/>
          <w:color w:val="000000" w:themeColor="text1"/>
          <w:spacing w:val="1"/>
          <w:sz w:val="28"/>
          <w:szCs w:val="28"/>
          <w:lang w:eastAsia="en-US"/>
        </w:rPr>
        <w:t xml:space="preserve"> </w:t>
      </w:r>
      <w:r w:rsidRPr="002719B4">
        <w:rPr>
          <w:rFonts w:eastAsia="Bookman Old Style"/>
          <w:color w:val="000000" w:themeColor="text1"/>
          <w:sz w:val="28"/>
          <w:szCs w:val="28"/>
          <w:lang w:eastAsia="en-US"/>
        </w:rPr>
        <w:t>руководить,</w:t>
      </w:r>
      <w:r w:rsidRPr="002719B4">
        <w:rPr>
          <w:rFonts w:eastAsia="Bookman Old Style"/>
          <w:color w:val="000000" w:themeColor="text1"/>
          <w:spacing w:val="1"/>
          <w:sz w:val="28"/>
          <w:szCs w:val="28"/>
          <w:lang w:eastAsia="en-US"/>
        </w:rPr>
        <w:t xml:space="preserve"> </w:t>
      </w:r>
      <w:r w:rsidRPr="002719B4">
        <w:rPr>
          <w:rFonts w:eastAsia="Bookman Old Style"/>
          <w:color w:val="000000" w:themeColor="text1"/>
          <w:sz w:val="28"/>
          <w:szCs w:val="28"/>
          <w:lang w:eastAsia="en-US"/>
        </w:rPr>
        <w:t>выполнять</w:t>
      </w:r>
      <w:r w:rsidRPr="002719B4">
        <w:rPr>
          <w:rFonts w:eastAsia="Bookman Old Style"/>
          <w:color w:val="000000" w:themeColor="text1"/>
          <w:spacing w:val="1"/>
          <w:sz w:val="28"/>
          <w:szCs w:val="28"/>
          <w:lang w:eastAsia="en-US"/>
        </w:rPr>
        <w:t xml:space="preserve"> </w:t>
      </w:r>
      <w:r w:rsidRPr="002719B4">
        <w:rPr>
          <w:rFonts w:eastAsia="Bookman Old Style"/>
          <w:color w:val="000000" w:themeColor="text1"/>
          <w:sz w:val="28"/>
          <w:szCs w:val="28"/>
          <w:lang w:eastAsia="en-US"/>
        </w:rPr>
        <w:t>поручения,</w:t>
      </w:r>
      <w:r w:rsidRPr="002719B4">
        <w:rPr>
          <w:rFonts w:eastAsia="Bookman Old Style"/>
          <w:color w:val="000000" w:themeColor="text1"/>
          <w:spacing w:val="-61"/>
          <w:sz w:val="28"/>
          <w:szCs w:val="28"/>
          <w:lang w:eastAsia="en-US"/>
        </w:rPr>
        <w:t xml:space="preserve"> </w:t>
      </w:r>
      <w:r w:rsidRPr="002719B4">
        <w:rPr>
          <w:rFonts w:eastAsia="Bookman Old Style"/>
          <w:color w:val="000000" w:themeColor="text1"/>
          <w:sz w:val="28"/>
          <w:szCs w:val="28"/>
          <w:lang w:eastAsia="en-US"/>
        </w:rPr>
        <w:t>подчиняться;</w:t>
      </w:r>
    </w:p>
    <w:p w14:paraId="524EF758" w14:textId="77777777" w:rsidR="00332665" w:rsidRPr="002719B4" w:rsidRDefault="00332665" w:rsidP="00F02135">
      <w:pPr>
        <w:widowControl w:val="0"/>
        <w:numPr>
          <w:ilvl w:val="3"/>
          <w:numId w:val="36"/>
        </w:numPr>
        <w:tabs>
          <w:tab w:val="left" w:pos="384"/>
          <w:tab w:val="left" w:pos="709"/>
        </w:tabs>
        <w:autoSpaceDE w:val="0"/>
        <w:autoSpaceDN w:val="0"/>
        <w:spacing w:line="276" w:lineRule="auto"/>
        <w:ind w:left="0" w:firstLine="567"/>
        <w:jc w:val="both"/>
        <w:rPr>
          <w:rFonts w:eastAsia="Bookman Old Style"/>
          <w:color w:val="000000" w:themeColor="text1"/>
          <w:sz w:val="28"/>
          <w:szCs w:val="28"/>
          <w:lang w:eastAsia="en-US"/>
        </w:rPr>
      </w:pPr>
      <w:r w:rsidRPr="002719B4">
        <w:rPr>
          <w:rFonts w:eastAsia="Bookman Old Style"/>
          <w:color w:val="000000" w:themeColor="text1"/>
          <w:sz w:val="28"/>
          <w:szCs w:val="28"/>
          <w:lang w:eastAsia="en-US"/>
        </w:rPr>
        <w:t>ответственно выполнять свою часть работы;</w:t>
      </w:r>
    </w:p>
    <w:p w14:paraId="3A73D358" w14:textId="77777777" w:rsidR="00332665" w:rsidRPr="002719B4" w:rsidRDefault="00332665" w:rsidP="00F02135">
      <w:pPr>
        <w:widowControl w:val="0"/>
        <w:numPr>
          <w:ilvl w:val="3"/>
          <w:numId w:val="36"/>
        </w:numPr>
        <w:tabs>
          <w:tab w:val="left" w:pos="384"/>
          <w:tab w:val="left" w:pos="709"/>
        </w:tabs>
        <w:autoSpaceDE w:val="0"/>
        <w:autoSpaceDN w:val="0"/>
        <w:spacing w:line="276" w:lineRule="auto"/>
        <w:ind w:left="0" w:firstLine="567"/>
        <w:jc w:val="both"/>
        <w:rPr>
          <w:rFonts w:eastAsia="Bookman Old Style"/>
          <w:color w:val="000000" w:themeColor="text1"/>
          <w:sz w:val="28"/>
          <w:szCs w:val="28"/>
          <w:lang w:eastAsia="en-US"/>
        </w:rPr>
      </w:pPr>
      <w:r w:rsidRPr="002719B4">
        <w:rPr>
          <w:rFonts w:eastAsia="Bookman Old Style"/>
          <w:color w:val="000000" w:themeColor="text1"/>
          <w:sz w:val="28"/>
          <w:szCs w:val="28"/>
          <w:lang w:eastAsia="en-US"/>
        </w:rPr>
        <w:t>оценивать свой вклад в общий результат;</w:t>
      </w:r>
    </w:p>
    <w:p w14:paraId="087FB1C9" w14:textId="77777777" w:rsidR="00332665" w:rsidRPr="002719B4" w:rsidRDefault="00332665" w:rsidP="00F02135">
      <w:pPr>
        <w:widowControl w:val="0"/>
        <w:numPr>
          <w:ilvl w:val="3"/>
          <w:numId w:val="36"/>
        </w:numPr>
        <w:tabs>
          <w:tab w:val="left" w:pos="384"/>
          <w:tab w:val="left" w:pos="709"/>
        </w:tabs>
        <w:autoSpaceDE w:val="0"/>
        <w:autoSpaceDN w:val="0"/>
        <w:spacing w:line="276" w:lineRule="auto"/>
        <w:ind w:left="0" w:firstLine="567"/>
        <w:jc w:val="both"/>
        <w:rPr>
          <w:rFonts w:eastAsia="Bookman Old Style"/>
          <w:color w:val="000000" w:themeColor="text1"/>
          <w:sz w:val="28"/>
          <w:szCs w:val="28"/>
          <w:lang w:eastAsia="en-US"/>
        </w:rPr>
      </w:pPr>
      <w:r w:rsidRPr="002719B4">
        <w:rPr>
          <w:rFonts w:eastAsia="Bookman Old Style"/>
          <w:color w:val="000000" w:themeColor="text1"/>
          <w:sz w:val="28"/>
          <w:szCs w:val="28"/>
          <w:lang w:eastAsia="en-US"/>
        </w:rPr>
        <w:t>выполнять</w:t>
      </w:r>
      <w:r w:rsidRPr="002719B4">
        <w:rPr>
          <w:rFonts w:eastAsia="Bookman Old Style"/>
          <w:color w:val="000000" w:themeColor="text1"/>
          <w:w w:val="95"/>
          <w:sz w:val="28"/>
          <w:szCs w:val="28"/>
          <w:lang w:eastAsia="en-US"/>
        </w:rPr>
        <w:t xml:space="preserve"> совместные проектные задания с опорой на пред</w:t>
      </w:r>
      <w:r w:rsidRPr="002719B4">
        <w:rPr>
          <w:rFonts w:eastAsia="Bookman Old Style"/>
          <w:color w:val="000000" w:themeColor="text1"/>
          <w:sz w:val="28"/>
          <w:szCs w:val="28"/>
          <w:lang w:eastAsia="en-US"/>
        </w:rPr>
        <w:t>ложенные</w:t>
      </w:r>
      <w:r w:rsidRPr="002719B4">
        <w:rPr>
          <w:rFonts w:eastAsia="Bookman Old Style"/>
          <w:color w:val="000000" w:themeColor="text1"/>
          <w:spacing w:val="7"/>
          <w:sz w:val="28"/>
          <w:szCs w:val="28"/>
          <w:lang w:eastAsia="en-US"/>
        </w:rPr>
        <w:t xml:space="preserve"> </w:t>
      </w:r>
      <w:r w:rsidRPr="002719B4">
        <w:rPr>
          <w:rFonts w:eastAsia="Bookman Old Style"/>
          <w:color w:val="000000" w:themeColor="text1"/>
          <w:sz w:val="28"/>
          <w:szCs w:val="28"/>
          <w:lang w:eastAsia="en-US"/>
        </w:rPr>
        <w:t>образцы</w:t>
      </w:r>
      <w:r w:rsidRPr="002719B4">
        <w:rPr>
          <w:rFonts w:eastAsia="Bookman Old Style"/>
          <w:color w:val="000000" w:themeColor="text1"/>
          <w:w w:val="111"/>
          <w:sz w:val="28"/>
          <w:szCs w:val="28"/>
          <w:lang w:eastAsia="en-US"/>
        </w:rPr>
        <w:t>.</w:t>
      </w:r>
    </w:p>
    <w:p w14:paraId="25D42531" w14:textId="495128B3" w:rsidR="00332665" w:rsidRPr="002719B4" w:rsidRDefault="00332665" w:rsidP="009A3049">
      <w:pPr>
        <w:widowControl w:val="0"/>
        <w:tabs>
          <w:tab w:val="left" w:pos="709"/>
        </w:tabs>
        <w:autoSpaceDE w:val="0"/>
        <w:autoSpaceDN w:val="0"/>
        <w:spacing w:line="276" w:lineRule="auto"/>
        <w:ind w:firstLine="567"/>
        <w:jc w:val="both"/>
        <w:rPr>
          <w:rFonts w:eastAsia="Bookman Old Style"/>
          <w:color w:val="000000" w:themeColor="text1"/>
          <w:sz w:val="28"/>
          <w:szCs w:val="28"/>
          <w:lang w:eastAsia="en-US"/>
        </w:rPr>
      </w:pPr>
      <w:r w:rsidRPr="002719B4">
        <w:rPr>
          <w:rFonts w:eastAsia="Bookman Old Style"/>
          <w:b/>
          <w:color w:val="000000" w:themeColor="text1"/>
          <w:sz w:val="28"/>
          <w:szCs w:val="28"/>
          <w:lang w:eastAsia="en-US"/>
        </w:rPr>
        <w:t>Овладение универсальными учебными регулятивными действиями</w:t>
      </w:r>
      <w:r w:rsidRPr="002719B4">
        <w:rPr>
          <w:rFonts w:eastAsia="Bookman Old Style"/>
          <w:color w:val="000000" w:themeColor="text1"/>
          <w:sz w:val="28"/>
          <w:szCs w:val="28"/>
          <w:lang w:eastAsia="en-US"/>
        </w:rPr>
        <w:t xml:space="preserve"> </w:t>
      </w:r>
      <w:r w:rsidRPr="002719B4">
        <w:rPr>
          <w:rFonts w:eastAsia="Bookman Old Style"/>
          <w:color w:val="000000" w:themeColor="text1"/>
          <w:sz w:val="28"/>
          <w:szCs w:val="28"/>
          <w:lang w:eastAsia="en-US"/>
        </w:rPr>
        <w:lastRenderedPageBreak/>
        <w:t xml:space="preserve">согласно </w:t>
      </w:r>
      <w:proofErr w:type="gramStart"/>
      <w:r w:rsidRPr="002719B4">
        <w:rPr>
          <w:rFonts w:eastAsia="Bookman Old Style"/>
          <w:color w:val="000000" w:themeColor="text1"/>
          <w:sz w:val="28"/>
          <w:szCs w:val="28"/>
          <w:lang w:eastAsia="en-US"/>
        </w:rPr>
        <w:t xml:space="preserve">ФГОС </w:t>
      </w:r>
      <w:r w:rsidR="00485C22" w:rsidRPr="002719B4">
        <w:rPr>
          <w:rFonts w:eastAsia="Bookman Old Style"/>
          <w:color w:val="000000" w:themeColor="text1"/>
          <w:sz w:val="28"/>
          <w:szCs w:val="28"/>
          <w:lang w:eastAsia="en-US"/>
        </w:rPr>
        <w:t>ООО</w:t>
      </w:r>
      <w:proofErr w:type="gramEnd"/>
      <w:r w:rsidRPr="002719B4">
        <w:rPr>
          <w:rFonts w:eastAsia="Bookman Old Style"/>
          <w:color w:val="000000" w:themeColor="text1"/>
          <w:sz w:val="28"/>
          <w:szCs w:val="28"/>
          <w:lang w:eastAsia="en-US"/>
        </w:rPr>
        <w:t xml:space="preserve"> предполагает формирование и</w:t>
      </w:r>
      <w:r w:rsidRPr="002719B4">
        <w:rPr>
          <w:rFonts w:eastAsia="Bookman Old Style"/>
          <w:color w:val="000000" w:themeColor="text1"/>
          <w:spacing w:val="1"/>
          <w:sz w:val="28"/>
          <w:szCs w:val="28"/>
          <w:lang w:eastAsia="en-US"/>
        </w:rPr>
        <w:t xml:space="preserve"> </w:t>
      </w:r>
      <w:r w:rsidRPr="002719B4">
        <w:rPr>
          <w:rFonts w:eastAsia="Bookman Old Style"/>
          <w:color w:val="000000" w:themeColor="text1"/>
          <w:sz w:val="28"/>
          <w:szCs w:val="28"/>
          <w:lang w:eastAsia="en-US"/>
        </w:rPr>
        <w:t>оценку</w:t>
      </w:r>
      <w:r w:rsidRPr="002719B4">
        <w:rPr>
          <w:rFonts w:eastAsia="Bookman Old Style"/>
          <w:color w:val="000000" w:themeColor="text1"/>
          <w:spacing w:val="8"/>
          <w:sz w:val="28"/>
          <w:szCs w:val="28"/>
          <w:lang w:eastAsia="en-US"/>
        </w:rPr>
        <w:t xml:space="preserve"> </w:t>
      </w:r>
      <w:r w:rsidRPr="002719B4">
        <w:rPr>
          <w:rFonts w:eastAsia="Bookman Old Style"/>
          <w:color w:val="000000" w:themeColor="text1"/>
          <w:sz w:val="28"/>
          <w:szCs w:val="28"/>
          <w:lang w:eastAsia="en-US"/>
        </w:rPr>
        <w:t>у</w:t>
      </w:r>
      <w:r w:rsidRPr="002719B4">
        <w:rPr>
          <w:rFonts w:eastAsia="Bookman Old Style"/>
          <w:color w:val="000000" w:themeColor="text1"/>
          <w:spacing w:val="8"/>
          <w:sz w:val="28"/>
          <w:szCs w:val="28"/>
          <w:lang w:eastAsia="en-US"/>
        </w:rPr>
        <w:t xml:space="preserve"> </w:t>
      </w:r>
      <w:r w:rsidRPr="002719B4">
        <w:rPr>
          <w:rFonts w:eastAsia="Bookman Old Style"/>
          <w:color w:val="000000" w:themeColor="text1"/>
          <w:sz w:val="28"/>
          <w:szCs w:val="28"/>
          <w:lang w:eastAsia="en-US"/>
        </w:rPr>
        <w:t>обучающихся</w:t>
      </w:r>
      <w:r w:rsidRPr="002719B4">
        <w:rPr>
          <w:rFonts w:eastAsia="Bookman Old Style"/>
          <w:color w:val="000000" w:themeColor="text1"/>
          <w:spacing w:val="8"/>
          <w:sz w:val="28"/>
          <w:szCs w:val="28"/>
          <w:lang w:eastAsia="en-US"/>
        </w:rPr>
        <w:t xml:space="preserve"> </w:t>
      </w:r>
      <w:r w:rsidRPr="002719B4">
        <w:rPr>
          <w:rFonts w:eastAsia="Bookman Old Style"/>
          <w:color w:val="000000" w:themeColor="text1"/>
          <w:sz w:val="28"/>
          <w:szCs w:val="28"/>
          <w:lang w:eastAsia="en-US"/>
        </w:rPr>
        <w:t>следующих</w:t>
      </w:r>
      <w:r w:rsidRPr="002719B4">
        <w:rPr>
          <w:rFonts w:eastAsia="Bookman Old Style"/>
          <w:color w:val="000000" w:themeColor="text1"/>
          <w:spacing w:val="8"/>
          <w:sz w:val="28"/>
          <w:szCs w:val="28"/>
          <w:lang w:eastAsia="en-US"/>
        </w:rPr>
        <w:t xml:space="preserve"> </w:t>
      </w:r>
      <w:r w:rsidRPr="002719B4">
        <w:rPr>
          <w:rFonts w:eastAsia="Bookman Old Style"/>
          <w:color w:val="000000" w:themeColor="text1"/>
          <w:sz w:val="28"/>
          <w:szCs w:val="28"/>
          <w:lang w:eastAsia="en-US"/>
        </w:rPr>
        <w:t>групп</w:t>
      </w:r>
      <w:r w:rsidRPr="002719B4">
        <w:rPr>
          <w:rFonts w:eastAsia="Bookman Old Style"/>
          <w:color w:val="000000" w:themeColor="text1"/>
          <w:spacing w:val="8"/>
          <w:sz w:val="28"/>
          <w:szCs w:val="28"/>
          <w:lang w:eastAsia="en-US"/>
        </w:rPr>
        <w:t xml:space="preserve"> </w:t>
      </w:r>
      <w:r w:rsidRPr="002719B4">
        <w:rPr>
          <w:rFonts w:eastAsia="Bookman Old Style"/>
          <w:color w:val="000000" w:themeColor="text1"/>
          <w:sz w:val="28"/>
          <w:szCs w:val="28"/>
          <w:lang w:eastAsia="en-US"/>
        </w:rPr>
        <w:t>умений:</w:t>
      </w:r>
    </w:p>
    <w:p w14:paraId="56A392FB" w14:textId="77777777" w:rsidR="00332665" w:rsidRPr="002719B4" w:rsidRDefault="00332665" w:rsidP="009A3049">
      <w:pPr>
        <w:widowControl w:val="0"/>
        <w:tabs>
          <w:tab w:val="left" w:pos="709"/>
        </w:tabs>
        <w:autoSpaceDE w:val="0"/>
        <w:autoSpaceDN w:val="0"/>
        <w:spacing w:line="276" w:lineRule="auto"/>
        <w:ind w:left="567"/>
        <w:jc w:val="both"/>
        <w:rPr>
          <w:rFonts w:eastAsia="Bookman Old Style"/>
          <w:b/>
          <w:color w:val="000000" w:themeColor="text1"/>
          <w:sz w:val="28"/>
          <w:szCs w:val="28"/>
          <w:lang w:val="en-US" w:eastAsia="en-US"/>
        </w:rPr>
      </w:pPr>
      <w:proofErr w:type="spellStart"/>
      <w:r w:rsidRPr="002719B4">
        <w:rPr>
          <w:rFonts w:eastAsia="Bookman Old Style"/>
          <w:b/>
          <w:color w:val="000000" w:themeColor="text1"/>
          <w:sz w:val="28"/>
          <w:szCs w:val="28"/>
          <w:lang w:val="en-US" w:eastAsia="en-US"/>
        </w:rPr>
        <w:t>самоорганизация</w:t>
      </w:r>
      <w:proofErr w:type="spellEnd"/>
      <w:r w:rsidRPr="002719B4">
        <w:rPr>
          <w:rFonts w:eastAsia="Bookman Old Style"/>
          <w:b/>
          <w:color w:val="000000" w:themeColor="text1"/>
          <w:sz w:val="28"/>
          <w:szCs w:val="28"/>
          <w:lang w:val="en-US" w:eastAsia="en-US"/>
        </w:rPr>
        <w:t>:</w:t>
      </w:r>
    </w:p>
    <w:p w14:paraId="5C4A7A47" w14:textId="77777777" w:rsidR="00332665" w:rsidRPr="002719B4" w:rsidRDefault="00332665" w:rsidP="00F02135">
      <w:pPr>
        <w:widowControl w:val="0"/>
        <w:numPr>
          <w:ilvl w:val="3"/>
          <w:numId w:val="37"/>
        </w:numPr>
        <w:tabs>
          <w:tab w:val="left" w:pos="384"/>
          <w:tab w:val="left" w:pos="709"/>
        </w:tabs>
        <w:autoSpaceDE w:val="0"/>
        <w:autoSpaceDN w:val="0"/>
        <w:spacing w:line="276" w:lineRule="auto"/>
        <w:ind w:left="0" w:firstLine="567"/>
        <w:jc w:val="both"/>
        <w:rPr>
          <w:rFonts w:eastAsia="Bookman Old Style"/>
          <w:color w:val="000000" w:themeColor="text1"/>
          <w:sz w:val="28"/>
          <w:szCs w:val="28"/>
          <w:lang w:eastAsia="en-US"/>
        </w:rPr>
      </w:pPr>
      <w:r w:rsidRPr="002719B4">
        <w:rPr>
          <w:rFonts w:eastAsia="Bookman Old Style"/>
          <w:color w:val="000000" w:themeColor="text1"/>
          <w:sz w:val="28"/>
          <w:szCs w:val="28"/>
          <w:lang w:eastAsia="en-US"/>
        </w:rPr>
        <w:t>планировать действия по решению учебной задачи для получения результата;</w:t>
      </w:r>
    </w:p>
    <w:p w14:paraId="3041E07E" w14:textId="77777777" w:rsidR="00332665" w:rsidRPr="002719B4" w:rsidRDefault="00332665" w:rsidP="00F02135">
      <w:pPr>
        <w:widowControl w:val="0"/>
        <w:numPr>
          <w:ilvl w:val="3"/>
          <w:numId w:val="37"/>
        </w:numPr>
        <w:tabs>
          <w:tab w:val="left" w:pos="384"/>
          <w:tab w:val="left" w:pos="709"/>
        </w:tabs>
        <w:autoSpaceDE w:val="0"/>
        <w:autoSpaceDN w:val="0"/>
        <w:spacing w:line="276" w:lineRule="auto"/>
        <w:ind w:left="0" w:firstLine="567"/>
        <w:jc w:val="both"/>
        <w:rPr>
          <w:rFonts w:eastAsia="Bookman Old Style"/>
          <w:color w:val="000000" w:themeColor="text1"/>
          <w:sz w:val="28"/>
          <w:szCs w:val="28"/>
          <w:lang w:val="en-US" w:eastAsia="en-US"/>
        </w:rPr>
      </w:pPr>
      <w:r w:rsidRPr="002719B4">
        <w:rPr>
          <w:rFonts w:eastAsia="Bookman Old Style"/>
          <w:color w:val="000000" w:themeColor="text1"/>
          <w:sz w:val="28"/>
          <w:szCs w:val="28"/>
          <w:lang w:eastAsia="en-US"/>
        </w:rPr>
        <w:t>выстраивать</w:t>
      </w:r>
      <w:r w:rsidRPr="002719B4">
        <w:rPr>
          <w:rFonts w:eastAsia="Bookman Old Style"/>
          <w:color w:val="000000" w:themeColor="text1"/>
          <w:spacing w:val="46"/>
          <w:w w:val="95"/>
          <w:sz w:val="28"/>
          <w:szCs w:val="28"/>
          <w:lang w:val="en-US" w:eastAsia="en-US"/>
        </w:rPr>
        <w:t xml:space="preserve"> </w:t>
      </w:r>
      <w:proofErr w:type="spellStart"/>
      <w:r w:rsidRPr="002719B4">
        <w:rPr>
          <w:rFonts w:eastAsia="Bookman Old Style"/>
          <w:color w:val="000000" w:themeColor="text1"/>
          <w:w w:val="95"/>
          <w:sz w:val="28"/>
          <w:szCs w:val="28"/>
          <w:lang w:val="en-US" w:eastAsia="en-US"/>
        </w:rPr>
        <w:t>последовательность</w:t>
      </w:r>
      <w:proofErr w:type="spellEnd"/>
      <w:r w:rsidRPr="002719B4">
        <w:rPr>
          <w:rFonts w:eastAsia="Bookman Old Style"/>
          <w:color w:val="000000" w:themeColor="text1"/>
          <w:spacing w:val="47"/>
          <w:w w:val="95"/>
          <w:sz w:val="28"/>
          <w:szCs w:val="28"/>
          <w:lang w:val="en-US" w:eastAsia="en-US"/>
        </w:rPr>
        <w:t xml:space="preserve"> </w:t>
      </w:r>
      <w:proofErr w:type="spellStart"/>
      <w:r w:rsidRPr="002719B4">
        <w:rPr>
          <w:rFonts w:eastAsia="Bookman Old Style"/>
          <w:color w:val="000000" w:themeColor="text1"/>
          <w:w w:val="95"/>
          <w:sz w:val="28"/>
          <w:szCs w:val="28"/>
          <w:lang w:val="en-US" w:eastAsia="en-US"/>
        </w:rPr>
        <w:t>выбранных</w:t>
      </w:r>
      <w:proofErr w:type="spellEnd"/>
      <w:r w:rsidRPr="002719B4">
        <w:rPr>
          <w:rFonts w:eastAsia="Bookman Old Style"/>
          <w:color w:val="000000" w:themeColor="text1"/>
          <w:spacing w:val="47"/>
          <w:w w:val="95"/>
          <w:sz w:val="28"/>
          <w:szCs w:val="28"/>
          <w:lang w:val="en-US" w:eastAsia="en-US"/>
        </w:rPr>
        <w:t xml:space="preserve"> </w:t>
      </w:r>
      <w:proofErr w:type="spellStart"/>
      <w:r w:rsidRPr="002719B4">
        <w:rPr>
          <w:rFonts w:eastAsia="Bookman Old Style"/>
          <w:color w:val="000000" w:themeColor="text1"/>
          <w:w w:val="95"/>
          <w:sz w:val="28"/>
          <w:szCs w:val="28"/>
          <w:lang w:val="en-US" w:eastAsia="en-US"/>
        </w:rPr>
        <w:t>действий</w:t>
      </w:r>
      <w:proofErr w:type="spellEnd"/>
      <w:r w:rsidRPr="002719B4">
        <w:rPr>
          <w:rFonts w:eastAsia="Bookman Old Style"/>
          <w:color w:val="000000" w:themeColor="text1"/>
          <w:w w:val="95"/>
          <w:sz w:val="28"/>
          <w:szCs w:val="28"/>
          <w:lang w:val="en-US" w:eastAsia="en-US"/>
        </w:rPr>
        <w:t>;</w:t>
      </w:r>
    </w:p>
    <w:p w14:paraId="6A4E0E6C" w14:textId="77777777" w:rsidR="00332665" w:rsidRPr="002719B4" w:rsidRDefault="00332665" w:rsidP="009A3049">
      <w:pPr>
        <w:widowControl w:val="0"/>
        <w:tabs>
          <w:tab w:val="left" w:pos="647"/>
          <w:tab w:val="left" w:pos="709"/>
        </w:tabs>
        <w:autoSpaceDE w:val="0"/>
        <w:autoSpaceDN w:val="0"/>
        <w:spacing w:line="276" w:lineRule="auto"/>
        <w:ind w:left="567"/>
        <w:jc w:val="both"/>
        <w:rPr>
          <w:rFonts w:eastAsia="Bookman Old Style"/>
          <w:color w:val="000000" w:themeColor="text1"/>
          <w:sz w:val="28"/>
          <w:szCs w:val="28"/>
          <w:lang w:val="en-US" w:eastAsia="en-US"/>
        </w:rPr>
      </w:pPr>
      <w:proofErr w:type="spellStart"/>
      <w:r w:rsidRPr="002719B4">
        <w:rPr>
          <w:rFonts w:eastAsia="Bookman Old Style"/>
          <w:color w:val="000000" w:themeColor="text1"/>
          <w:sz w:val="28"/>
          <w:szCs w:val="28"/>
          <w:lang w:val="en-US" w:eastAsia="en-US"/>
        </w:rPr>
        <w:t>самоконтроль</w:t>
      </w:r>
      <w:proofErr w:type="spellEnd"/>
      <w:r w:rsidRPr="002719B4">
        <w:rPr>
          <w:rFonts w:eastAsia="Bookman Old Style"/>
          <w:color w:val="000000" w:themeColor="text1"/>
          <w:sz w:val="28"/>
          <w:szCs w:val="28"/>
          <w:lang w:val="en-US" w:eastAsia="en-US"/>
        </w:rPr>
        <w:t>:</w:t>
      </w:r>
    </w:p>
    <w:p w14:paraId="4F8C3E78" w14:textId="77777777" w:rsidR="00332665" w:rsidRPr="002719B4" w:rsidRDefault="00332665" w:rsidP="00F02135">
      <w:pPr>
        <w:widowControl w:val="0"/>
        <w:numPr>
          <w:ilvl w:val="3"/>
          <w:numId w:val="38"/>
        </w:numPr>
        <w:tabs>
          <w:tab w:val="left" w:pos="384"/>
          <w:tab w:val="left" w:pos="709"/>
        </w:tabs>
        <w:autoSpaceDE w:val="0"/>
        <w:autoSpaceDN w:val="0"/>
        <w:spacing w:line="276" w:lineRule="auto"/>
        <w:ind w:left="0" w:firstLine="567"/>
        <w:jc w:val="both"/>
        <w:rPr>
          <w:rFonts w:eastAsia="Bookman Old Style"/>
          <w:color w:val="000000" w:themeColor="text1"/>
          <w:sz w:val="28"/>
          <w:szCs w:val="28"/>
          <w:lang w:eastAsia="en-US"/>
        </w:rPr>
      </w:pPr>
      <w:r w:rsidRPr="002719B4">
        <w:rPr>
          <w:rFonts w:eastAsia="Bookman Old Style"/>
          <w:color w:val="000000" w:themeColor="text1"/>
          <w:sz w:val="28"/>
          <w:szCs w:val="28"/>
          <w:lang w:eastAsia="en-US"/>
        </w:rPr>
        <w:t>устанавливать причины успеха/неудач в учебной деятельности;</w:t>
      </w:r>
    </w:p>
    <w:p w14:paraId="52455763" w14:textId="77777777" w:rsidR="00332665" w:rsidRPr="002719B4" w:rsidRDefault="00332665" w:rsidP="00F02135">
      <w:pPr>
        <w:widowControl w:val="0"/>
        <w:numPr>
          <w:ilvl w:val="3"/>
          <w:numId w:val="38"/>
        </w:numPr>
        <w:tabs>
          <w:tab w:val="left" w:pos="384"/>
          <w:tab w:val="left" w:pos="709"/>
        </w:tabs>
        <w:autoSpaceDE w:val="0"/>
        <w:autoSpaceDN w:val="0"/>
        <w:spacing w:line="276" w:lineRule="auto"/>
        <w:ind w:left="0" w:firstLine="567"/>
        <w:jc w:val="both"/>
        <w:rPr>
          <w:rFonts w:eastAsia="Bookman Old Style"/>
          <w:color w:val="000000" w:themeColor="text1"/>
          <w:sz w:val="28"/>
          <w:szCs w:val="28"/>
          <w:lang w:eastAsia="en-US"/>
        </w:rPr>
      </w:pPr>
      <w:r w:rsidRPr="002719B4">
        <w:rPr>
          <w:rFonts w:eastAsia="Bookman Old Style"/>
          <w:color w:val="000000" w:themeColor="text1"/>
          <w:sz w:val="28"/>
          <w:szCs w:val="28"/>
          <w:lang w:eastAsia="en-US"/>
        </w:rPr>
        <w:t>корректировать свои учебные действия для преодоления</w:t>
      </w:r>
      <w:r w:rsidRPr="002719B4">
        <w:rPr>
          <w:rFonts w:eastAsia="Bookman Old Style"/>
          <w:color w:val="000000" w:themeColor="text1"/>
          <w:spacing w:val="1"/>
          <w:sz w:val="28"/>
          <w:szCs w:val="28"/>
          <w:lang w:eastAsia="en-US"/>
        </w:rPr>
        <w:t xml:space="preserve"> </w:t>
      </w:r>
      <w:r w:rsidRPr="002719B4">
        <w:rPr>
          <w:rFonts w:eastAsia="Bookman Old Style"/>
          <w:color w:val="000000" w:themeColor="text1"/>
          <w:sz w:val="28"/>
          <w:szCs w:val="28"/>
          <w:lang w:eastAsia="en-US"/>
        </w:rPr>
        <w:t>ошибок</w:t>
      </w:r>
      <w:r w:rsidRPr="002719B4">
        <w:rPr>
          <w:rFonts w:eastAsia="Bookman Old Style"/>
          <w:color w:val="000000" w:themeColor="text1"/>
          <w:w w:val="111"/>
          <w:sz w:val="28"/>
          <w:szCs w:val="28"/>
          <w:lang w:eastAsia="en-US"/>
        </w:rPr>
        <w:t>.</w:t>
      </w:r>
    </w:p>
    <w:p w14:paraId="493649FB" w14:textId="77777777" w:rsidR="00332665" w:rsidRPr="002719B4" w:rsidRDefault="00332665" w:rsidP="009A3049">
      <w:pPr>
        <w:widowControl w:val="0"/>
        <w:tabs>
          <w:tab w:val="left" w:pos="709"/>
        </w:tabs>
        <w:autoSpaceDE w:val="0"/>
        <w:autoSpaceDN w:val="0"/>
        <w:spacing w:line="276" w:lineRule="auto"/>
        <w:ind w:firstLine="567"/>
        <w:jc w:val="both"/>
        <w:rPr>
          <w:rFonts w:eastAsia="Bookman Old Style"/>
          <w:color w:val="000000" w:themeColor="text1"/>
          <w:sz w:val="28"/>
          <w:szCs w:val="28"/>
          <w:lang w:eastAsia="en-US"/>
        </w:rPr>
      </w:pPr>
      <w:r w:rsidRPr="002719B4">
        <w:rPr>
          <w:rFonts w:eastAsia="Bookman Old Style"/>
          <w:color w:val="000000" w:themeColor="text1"/>
          <w:sz w:val="28"/>
          <w:szCs w:val="28"/>
          <w:lang w:eastAsia="en-US"/>
        </w:rPr>
        <w:t>Оценка</w:t>
      </w:r>
      <w:r w:rsidRPr="002719B4">
        <w:rPr>
          <w:rFonts w:eastAsia="Bookman Old Style"/>
          <w:color w:val="000000" w:themeColor="text1"/>
          <w:spacing w:val="9"/>
          <w:sz w:val="28"/>
          <w:szCs w:val="28"/>
          <w:lang w:eastAsia="en-US"/>
        </w:rPr>
        <w:t xml:space="preserve"> </w:t>
      </w:r>
      <w:r w:rsidRPr="002719B4">
        <w:rPr>
          <w:rFonts w:eastAsia="Bookman Old Style"/>
          <w:color w:val="000000" w:themeColor="text1"/>
          <w:sz w:val="28"/>
          <w:szCs w:val="28"/>
          <w:lang w:eastAsia="en-US"/>
        </w:rPr>
        <w:t>достижения</w:t>
      </w:r>
      <w:r w:rsidRPr="002719B4">
        <w:rPr>
          <w:rFonts w:eastAsia="Bookman Old Style"/>
          <w:color w:val="000000" w:themeColor="text1"/>
          <w:spacing w:val="10"/>
          <w:sz w:val="28"/>
          <w:szCs w:val="28"/>
          <w:lang w:eastAsia="en-US"/>
        </w:rPr>
        <w:t xml:space="preserve"> </w:t>
      </w:r>
      <w:proofErr w:type="spellStart"/>
      <w:r w:rsidRPr="002719B4">
        <w:rPr>
          <w:rFonts w:eastAsia="Bookman Old Style"/>
          <w:color w:val="000000" w:themeColor="text1"/>
          <w:sz w:val="28"/>
          <w:szCs w:val="28"/>
          <w:lang w:eastAsia="en-US"/>
        </w:rPr>
        <w:t>метапредметных</w:t>
      </w:r>
      <w:proofErr w:type="spellEnd"/>
      <w:r w:rsidRPr="002719B4">
        <w:rPr>
          <w:rFonts w:eastAsia="Bookman Old Style"/>
          <w:color w:val="000000" w:themeColor="text1"/>
          <w:spacing w:val="9"/>
          <w:sz w:val="28"/>
          <w:szCs w:val="28"/>
          <w:lang w:eastAsia="en-US"/>
        </w:rPr>
        <w:t xml:space="preserve"> </w:t>
      </w:r>
      <w:r w:rsidRPr="002719B4">
        <w:rPr>
          <w:rFonts w:eastAsia="Bookman Old Style"/>
          <w:color w:val="000000" w:themeColor="text1"/>
          <w:sz w:val="28"/>
          <w:szCs w:val="28"/>
          <w:lang w:eastAsia="en-US"/>
        </w:rPr>
        <w:t>результатов</w:t>
      </w:r>
      <w:r w:rsidRPr="002719B4">
        <w:rPr>
          <w:rFonts w:eastAsia="Bookman Old Style"/>
          <w:color w:val="000000" w:themeColor="text1"/>
          <w:spacing w:val="10"/>
          <w:sz w:val="28"/>
          <w:szCs w:val="28"/>
          <w:lang w:eastAsia="en-US"/>
        </w:rPr>
        <w:t xml:space="preserve"> </w:t>
      </w:r>
      <w:r w:rsidRPr="002719B4">
        <w:rPr>
          <w:rFonts w:eastAsia="Bookman Old Style"/>
          <w:color w:val="000000" w:themeColor="text1"/>
          <w:sz w:val="28"/>
          <w:szCs w:val="28"/>
          <w:lang w:eastAsia="en-US"/>
        </w:rPr>
        <w:t>осущест</w:t>
      </w:r>
      <w:r w:rsidRPr="002719B4">
        <w:rPr>
          <w:rFonts w:eastAsia="Bookman Old Style"/>
          <w:color w:val="000000" w:themeColor="text1"/>
          <w:spacing w:val="-2"/>
          <w:sz w:val="28"/>
          <w:szCs w:val="28"/>
          <w:lang w:eastAsia="en-US"/>
        </w:rPr>
        <w:t>вляется</w:t>
      </w:r>
      <w:r w:rsidRPr="002719B4">
        <w:rPr>
          <w:rFonts w:eastAsia="Bookman Old Style"/>
          <w:color w:val="000000" w:themeColor="text1"/>
          <w:spacing w:val="-14"/>
          <w:sz w:val="28"/>
          <w:szCs w:val="28"/>
          <w:lang w:eastAsia="en-US"/>
        </w:rPr>
        <w:t xml:space="preserve"> </w:t>
      </w:r>
      <w:r w:rsidRPr="002719B4">
        <w:rPr>
          <w:rFonts w:eastAsia="Bookman Old Style"/>
          <w:color w:val="000000" w:themeColor="text1"/>
          <w:spacing w:val="-2"/>
          <w:sz w:val="28"/>
          <w:szCs w:val="28"/>
          <w:lang w:eastAsia="en-US"/>
        </w:rPr>
        <w:t>как</w:t>
      </w:r>
      <w:r w:rsidRPr="002719B4">
        <w:rPr>
          <w:rFonts w:eastAsia="Bookman Old Style"/>
          <w:color w:val="000000" w:themeColor="text1"/>
          <w:spacing w:val="-14"/>
          <w:sz w:val="28"/>
          <w:szCs w:val="28"/>
          <w:lang w:eastAsia="en-US"/>
        </w:rPr>
        <w:t xml:space="preserve"> </w:t>
      </w:r>
      <w:r w:rsidRPr="002719B4">
        <w:rPr>
          <w:rFonts w:eastAsia="Bookman Old Style"/>
          <w:color w:val="000000" w:themeColor="text1"/>
          <w:spacing w:val="-1"/>
          <w:sz w:val="28"/>
          <w:szCs w:val="28"/>
          <w:lang w:eastAsia="en-US"/>
        </w:rPr>
        <w:t>педагогическим</w:t>
      </w:r>
      <w:r w:rsidRPr="002719B4">
        <w:rPr>
          <w:rFonts w:eastAsia="Bookman Old Style"/>
          <w:color w:val="000000" w:themeColor="text1"/>
          <w:spacing w:val="-14"/>
          <w:sz w:val="28"/>
          <w:szCs w:val="28"/>
          <w:lang w:eastAsia="en-US"/>
        </w:rPr>
        <w:t xml:space="preserve"> </w:t>
      </w:r>
      <w:r w:rsidRPr="002719B4">
        <w:rPr>
          <w:rFonts w:eastAsia="Bookman Old Style"/>
          <w:color w:val="000000" w:themeColor="text1"/>
          <w:spacing w:val="-1"/>
          <w:sz w:val="28"/>
          <w:szCs w:val="28"/>
          <w:lang w:eastAsia="en-US"/>
        </w:rPr>
        <w:t>работником</w:t>
      </w:r>
      <w:r w:rsidRPr="002719B4">
        <w:rPr>
          <w:rFonts w:eastAsia="Bookman Old Style"/>
          <w:color w:val="000000" w:themeColor="text1"/>
          <w:spacing w:val="-14"/>
          <w:sz w:val="28"/>
          <w:szCs w:val="28"/>
          <w:lang w:eastAsia="en-US"/>
        </w:rPr>
        <w:t xml:space="preserve"> </w:t>
      </w:r>
      <w:r w:rsidRPr="002719B4">
        <w:rPr>
          <w:rFonts w:eastAsia="Bookman Old Style"/>
          <w:color w:val="000000" w:themeColor="text1"/>
          <w:spacing w:val="-1"/>
          <w:sz w:val="28"/>
          <w:szCs w:val="28"/>
          <w:lang w:eastAsia="en-US"/>
        </w:rPr>
        <w:t>в</w:t>
      </w:r>
      <w:r w:rsidRPr="002719B4">
        <w:rPr>
          <w:rFonts w:eastAsia="Bookman Old Style"/>
          <w:color w:val="000000" w:themeColor="text1"/>
          <w:spacing w:val="-14"/>
          <w:sz w:val="28"/>
          <w:szCs w:val="28"/>
          <w:lang w:eastAsia="en-US"/>
        </w:rPr>
        <w:t xml:space="preserve"> </w:t>
      </w:r>
      <w:r w:rsidRPr="002719B4">
        <w:rPr>
          <w:rFonts w:eastAsia="Bookman Old Style"/>
          <w:color w:val="000000" w:themeColor="text1"/>
          <w:spacing w:val="-1"/>
          <w:sz w:val="28"/>
          <w:szCs w:val="28"/>
          <w:lang w:eastAsia="en-US"/>
        </w:rPr>
        <w:t>ходе</w:t>
      </w:r>
      <w:r w:rsidRPr="002719B4">
        <w:rPr>
          <w:rFonts w:eastAsia="Bookman Old Style"/>
          <w:color w:val="000000" w:themeColor="text1"/>
          <w:spacing w:val="-14"/>
          <w:sz w:val="28"/>
          <w:szCs w:val="28"/>
          <w:lang w:eastAsia="en-US"/>
        </w:rPr>
        <w:t xml:space="preserve"> </w:t>
      </w:r>
      <w:r w:rsidRPr="002719B4">
        <w:rPr>
          <w:rFonts w:eastAsia="Bookman Old Style"/>
          <w:color w:val="000000" w:themeColor="text1"/>
          <w:spacing w:val="-1"/>
          <w:sz w:val="28"/>
          <w:szCs w:val="28"/>
          <w:lang w:eastAsia="en-US"/>
        </w:rPr>
        <w:t>текущей</w:t>
      </w:r>
      <w:r w:rsidRPr="002719B4">
        <w:rPr>
          <w:rFonts w:eastAsia="Bookman Old Style"/>
          <w:color w:val="000000" w:themeColor="text1"/>
          <w:spacing w:val="-14"/>
          <w:sz w:val="28"/>
          <w:szCs w:val="28"/>
          <w:lang w:eastAsia="en-US"/>
        </w:rPr>
        <w:t xml:space="preserve"> </w:t>
      </w:r>
      <w:r w:rsidRPr="002719B4">
        <w:rPr>
          <w:rFonts w:eastAsia="Bookman Old Style"/>
          <w:color w:val="000000" w:themeColor="text1"/>
          <w:spacing w:val="-1"/>
          <w:sz w:val="28"/>
          <w:szCs w:val="28"/>
          <w:lang w:eastAsia="en-US"/>
        </w:rPr>
        <w:t>и</w:t>
      </w:r>
      <w:r w:rsidRPr="002719B4">
        <w:rPr>
          <w:rFonts w:eastAsia="Bookman Old Style"/>
          <w:color w:val="000000" w:themeColor="text1"/>
          <w:spacing w:val="-14"/>
          <w:sz w:val="28"/>
          <w:szCs w:val="28"/>
          <w:lang w:eastAsia="en-US"/>
        </w:rPr>
        <w:t xml:space="preserve"> </w:t>
      </w:r>
      <w:r w:rsidRPr="002719B4">
        <w:rPr>
          <w:rFonts w:eastAsia="Bookman Old Style"/>
          <w:color w:val="000000" w:themeColor="text1"/>
          <w:spacing w:val="-1"/>
          <w:sz w:val="28"/>
          <w:szCs w:val="28"/>
          <w:lang w:eastAsia="en-US"/>
        </w:rPr>
        <w:t>про</w:t>
      </w:r>
      <w:r w:rsidRPr="002719B4">
        <w:rPr>
          <w:rFonts w:eastAsia="Bookman Old Style"/>
          <w:color w:val="000000" w:themeColor="text1"/>
          <w:sz w:val="28"/>
          <w:szCs w:val="28"/>
          <w:lang w:eastAsia="en-US"/>
        </w:rPr>
        <w:t>межуточной</w:t>
      </w:r>
      <w:r w:rsidRPr="002719B4">
        <w:rPr>
          <w:rFonts w:eastAsia="Bookman Old Style"/>
          <w:color w:val="000000" w:themeColor="text1"/>
          <w:spacing w:val="-13"/>
          <w:sz w:val="28"/>
          <w:szCs w:val="28"/>
          <w:lang w:eastAsia="en-US"/>
        </w:rPr>
        <w:t xml:space="preserve"> </w:t>
      </w:r>
      <w:r w:rsidRPr="002719B4">
        <w:rPr>
          <w:rFonts w:eastAsia="Bookman Old Style"/>
          <w:color w:val="000000" w:themeColor="text1"/>
          <w:sz w:val="28"/>
          <w:szCs w:val="28"/>
          <w:lang w:eastAsia="en-US"/>
        </w:rPr>
        <w:t>оценки</w:t>
      </w:r>
      <w:r w:rsidRPr="002719B4">
        <w:rPr>
          <w:rFonts w:eastAsia="Bookman Old Style"/>
          <w:color w:val="000000" w:themeColor="text1"/>
          <w:spacing w:val="-13"/>
          <w:sz w:val="28"/>
          <w:szCs w:val="28"/>
          <w:lang w:eastAsia="en-US"/>
        </w:rPr>
        <w:t xml:space="preserve"> </w:t>
      </w:r>
      <w:r w:rsidRPr="002719B4">
        <w:rPr>
          <w:rFonts w:eastAsia="Bookman Old Style"/>
          <w:color w:val="000000" w:themeColor="text1"/>
          <w:sz w:val="28"/>
          <w:szCs w:val="28"/>
          <w:lang w:eastAsia="en-US"/>
        </w:rPr>
        <w:t>по</w:t>
      </w:r>
      <w:r w:rsidRPr="002719B4">
        <w:rPr>
          <w:rFonts w:eastAsia="Bookman Old Style"/>
          <w:color w:val="000000" w:themeColor="text1"/>
          <w:spacing w:val="-13"/>
          <w:sz w:val="28"/>
          <w:szCs w:val="28"/>
          <w:lang w:eastAsia="en-US"/>
        </w:rPr>
        <w:t xml:space="preserve"> </w:t>
      </w:r>
      <w:r w:rsidRPr="002719B4">
        <w:rPr>
          <w:rFonts w:eastAsia="Bookman Old Style"/>
          <w:color w:val="000000" w:themeColor="text1"/>
          <w:sz w:val="28"/>
          <w:szCs w:val="28"/>
          <w:lang w:eastAsia="en-US"/>
        </w:rPr>
        <w:t>предмету,</w:t>
      </w:r>
      <w:r w:rsidRPr="002719B4">
        <w:rPr>
          <w:rFonts w:eastAsia="Bookman Old Style"/>
          <w:color w:val="000000" w:themeColor="text1"/>
          <w:spacing w:val="-13"/>
          <w:sz w:val="28"/>
          <w:szCs w:val="28"/>
          <w:lang w:eastAsia="en-US"/>
        </w:rPr>
        <w:t xml:space="preserve"> </w:t>
      </w:r>
      <w:r w:rsidRPr="002719B4">
        <w:rPr>
          <w:rFonts w:eastAsia="Bookman Old Style"/>
          <w:color w:val="000000" w:themeColor="text1"/>
          <w:sz w:val="28"/>
          <w:szCs w:val="28"/>
          <w:lang w:eastAsia="en-US"/>
        </w:rPr>
        <w:t>так</w:t>
      </w:r>
      <w:r w:rsidRPr="002719B4">
        <w:rPr>
          <w:rFonts w:eastAsia="Bookman Old Style"/>
          <w:color w:val="000000" w:themeColor="text1"/>
          <w:spacing w:val="-13"/>
          <w:sz w:val="28"/>
          <w:szCs w:val="28"/>
          <w:lang w:eastAsia="en-US"/>
        </w:rPr>
        <w:t xml:space="preserve"> </w:t>
      </w:r>
      <w:r w:rsidRPr="002719B4">
        <w:rPr>
          <w:rFonts w:eastAsia="Bookman Old Style"/>
          <w:color w:val="000000" w:themeColor="text1"/>
          <w:sz w:val="28"/>
          <w:szCs w:val="28"/>
          <w:lang w:eastAsia="en-US"/>
        </w:rPr>
        <w:t>и</w:t>
      </w:r>
      <w:r w:rsidRPr="002719B4">
        <w:rPr>
          <w:rFonts w:eastAsia="Bookman Old Style"/>
          <w:color w:val="000000" w:themeColor="text1"/>
          <w:spacing w:val="-13"/>
          <w:sz w:val="28"/>
          <w:szCs w:val="28"/>
          <w:lang w:eastAsia="en-US"/>
        </w:rPr>
        <w:t xml:space="preserve"> </w:t>
      </w:r>
      <w:r w:rsidRPr="002719B4">
        <w:rPr>
          <w:rFonts w:eastAsia="Bookman Old Style"/>
          <w:color w:val="000000" w:themeColor="text1"/>
          <w:sz w:val="28"/>
          <w:szCs w:val="28"/>
          <w:lang w:eastAsia="en-US"/>
        </w:rPr>
        <w:t>администрацией</w:t>
      </w:r>
      <w:r w:rsidRPr="002719B4">
        <w:rPr>
          <w:rFonts w:eastAsia="Bookman Old Style"/>
          <w:color w:val="000000" w:themeColor="text1"/>
          <w:spacing w:val="-12"/>
          <w:sz w:val="28"/>
          <w:szCs w:val="28"/>
          <w:lang w:eastAsia="en-US"/>
        </w:rPr>
        <w:t xml:space="preserve"> </w:t>
      </w:r>
      <w:r w:rsidRPr="002719B4">
        <w:rPr>
          <w:rFonts w:eastAsia="Bookman Old Style"/>
          <w:color w:val="000000" w:themeColor="text1"/>
          <w:sz w:val="28"/>
          <w:szCs w:val="28"/>
          <w:lang w:eastAsia="en-US"/>
        </w:rPr>
        <w:t>школы в рамках оценочных процедур по плану ВСОКО</w:t>
      </w:r>
      <w:r w:rsidRPr="002719B4">
        <w:rPr>
          <w:rFonts w:eastAsia="Bookman Old Style"/>
          <w:color w:val="000000" w:themeColor="text1"/>
          <w:w w:val="95"/>
          <w:sz w:val="28"/>
          <w:szCs w:val="28"/>
          <w:lang w:eastAsia="en-US"/>
        </w:rPr>
        <w:t>.</w:t>
      </w:r>
      <w:r w:rsidRPr="002719B4">
        <w:rPr>
          <w:rFonts w:eastAsia="Bookman Old Style"/>
          <w:color w:val="000000" w:themeColor="text1"/>
          <w:spacing w:val="1"/>
          <w:w w:val="95"/>
          <w:sz w:val="28"/>
          <w:szCs w:val="28"/>
          <w:lang w:eastAsia="en-US"/>
        </w:rPr>
        <w:t xml:space="preserve"> </w:t>
      </w:r>
      <w:r w:rsidRPr="002719B4">
        <w:rPr>
          <w:rFonts w:eastAsia="Bookman Old Style"/>
          <w:color w:val="000000" w:themeColor="text1"/>
          <w:sz w:val="28"/>
          <w:szCs w:val="28"/>
          <w:lang w:eastAsia="en-US"/>
        </w:rPr>
        <w:t>В текущем учебном процессе отслеживается способность об</w:t>
      </w:r>
      <w:r w:rsidRPr="002719B4">
        <w:rPr>
          <w:rFonts w:eastAsia="Bookman Old Style"/>
          <w:color w:val="000000" w:themeColor="text1"/>
          <w:w w:val="95"/>
          <w:sz w:val="28"/>
          <w:szCs w:val="28"/>
          <w:lang w:eastAsia="en-US"/>
        </w:rPr>
        <w:t>учающихся</w:t>
      </w:r>
      <w:r w:rsidRPr="002719B4">
        <w:rPr>
          <w:rFonts w:eastAsia="Bookman Old Style"/>
          <w:color w:val="000000" w:themeColor="text1"/>
          <w:spacing w:val="30"/>
          <w:w w:val="95"/>
          <w:sz w:val="28"/>
          <w:szCs w:val="28"/>
          <w:lang w:eastAsia="en-US"/>
        </w:rPr>
        <w:t xml:space="preserve"> </w:t>
      </w:r>
      <w:r w:rsidRPr="002719B4">
        <w:rPr>
          <w:rFonts w:eastAsia="Bookman Old Style"/>
          <w:color w:val="000000" w:themeColor="text1"/>
          <w:w w:val="95"/>
          <w:sz w:val="28"/>
          <w:szCs w:val="28"/>
          <w:lang w:eastAsia="en-US"/>
        </w:rPr>
        <w:t>разрешать</w:t>
      </w:r>
      <w:r w:rsidRPr="002719B4">
        <w:rPr>
          <w:rFonts w:eastAsia="Bookman Old Style"/>
          <w:color w:val="000000" w:themeColor="text1"/>
          <w:spacing w:val="30"/>
          <w:w w:val="95"/>
          <w:sz w:val="28"/>
          <w:szCs w:val="28"/>
          <w:lang w:eastAsia="en-US"/>
        </w:rPr>
        <w:t xml:space="preserve"> </w:t>
      </w:r>
      <w:r w:rsidRPr="002719B4">
        <w:rPr>
          <w:rFonts w:eastAsia="Bookman Old Style"/>
          <w:color w:val="000000" w:themeColor="text1"/>
          <w:w w:val="95"/>
          <w:sz w:val="28"/>
          <w:szCs w:val="28"/>
          <w:lang w:eastAsia="en-US"/>
        </w:rPr>
        <w:t>учебные</w:t>
      </w:r>
      <w:r w:rsidRPr="002719B4">
        <w:rPr>
          <w:rFonts w:eastAsia="Bookman Old Style"/>
          <w:color w:val="000000" w:themeColor="text1"/>
          <w:spacing w:val="30"/>
          <w:w w:val="95"/>
          <w:sz w:val="28"/>
          <w:szCs w:val="28"/>
          <w:lang w:eastAsia="en-US"/>
        </w:rPr>
        <w:t xml:space="preserve"> </w:t>
      </w:r>
      <w:r w:rsidRPr="002719B4">
        <w:rPr>
          <w:rFonts w:eastAsia="Bookman Old Style"/>
          <w:color w:val="000000" w:themeColor="text1"/>
          <w:w w:val="95"/>
          <w:sz w:val="28"/>
          <w:szCs w:val="28"/>
          <w:lang w:eastAsia="en-US"/>
        </w:rPr>
        <w:t>ситуации</w:t>
      </w:r>
      <w:r w:rsidRPr="002719B4">
        <w:rPr>
          <w:rFonts w:eastAsia="Bookman Old Style"/>
          <w:color w:val="000000" w:themeColor="text1"/>
          <w:spacing w:val="30"/>
          <w:w w:val="95"/>
          <w:sz w:val="28"/>
          <w:szCs w:val="28"/>
          <w:lang w:eastAsia="en-US"/>
        </w:rPr>
        <w:t xml:space="preserve"> </w:t>
      </w:r>
      <w:r w:rsidRPr="002719B4">
        <w:rPr>
          <w:rFonts w:eastAsia="Bookman Old Style"/>
          <w:color w:val="000000" w:themeColor="text1"/>
          <w:w w:val="95"/>
          <w:sz w:val="28"/>
          <w:szCs w:val="28"/>
          <w:lang w:eastAsia="en-US"/>
        </w:rPr>
        <w:t>и</w:t>
      </w:r>
      <w:r w:rsidRPr="002719B4">
        <w:rPr>
          <w:rFonts w:eastAsia="Bookman Old Style"/>
          <w:color w:val="000000" w:themeColor="text1"/>
          <w:spacing w:val="31"/>
          <w:w w:val="95"/>
          <w:sz w:val="28"/>
          <w:szCs w:val="28"/>
          <w:lang w:eastAsia="en-US"/>
        </w:rPr>
        <w:t xml:space="preserve"> </w:t>
      </w:r>
      <w:r w:rsidRPr="002719B4">
        <w:rPr>
          <w:rFonts w:eastAsia="Bookman Old Style"/>
          <w:color w:val="000000" w:themeColor="text1"/>
          <w:w w:val="95"/>
          <w:sz w:val="28"/>
          <w:szCs w:val="28"/>
          <w:lang w:eastAsia="en-US"/>
        </w:rPr>
        <w:t>выполнять</w:t>
      </w:r>
      <w:r w:rsidRPr="002719B4">
        <w:rPr>
          <w:rFonts w:eastAsia="Bookman Old Style"/>
          <w:color w:val="000000" w:themeColor="text1"/>
          <w:spacing w:val="30"/>
          <w:w w:val="95"/>
          <w:sz w:val="28"/>
          <w:szCs w:val="28"/>
          <w:lang w:eastAsia="en-US"/>
        </w:rPr>
        <w:t xml:space="preserve"> </w:t>
      </w:r>
      <w:r w:rsidRPr="002719B4">
        <w:rPr>
          <w:rFonts w:eastAsia="Bookman Old Style"/>
          <w:color w:val="000000" w:themeColor="text1"/>
          <w:w w:val="95"/>
          <w:sz w:val="28"/>
          <w:szCs w:val="28"/>
          <w:lang w:eastAsia="en-US"/>
        </w:rPr>
        <w:t>учебные</w:t>
      </w:r>
      <w:r w:rsidRPr="002719B4">
        <w:rPr>
          <w:rFonts w:eastAsia="Bookman Old Style"/>
          <w:color w:val="000000" w:themeColor="text1"/>
          <w:spacing w:val="-58"/>
          <w:w w:val="95"/>
          <w:sz w:val="28"/>
          <w:szCs w:val="28"/>
          <w:lang w:eastAsia="en-US"/>
        </w:rPr>
        <w:t xml:space="preserve"> </w:t>
      </w:r>
      <w:r w:rsidRPr="002719B4">
        <w:rPr>
          <w:rFonts w:eastAsia="Bookman Old Style"/>
          <w:color w:val="000000" w:themeColor="text1"/>
          <w:sz w:val="28"/>
          <w:szCs w:val="28"/>
          <w:lang w:eastAsia="en-US"/>
        </w:rPr>
        <w:t>задачи,</w:t>
      </w:r>
      <w:r w:rsidRPr="002719B4">
        <w:rPr>
          <w:rFonts w:eastAsia="Bookman Old Style"/>
          <w:color w:val="000000" w:themeColor="text1"/>
          <w:spacing w:val="36"/>
          <w:sz w:val="28"/>
          <w:szCs w:val="28"/>
          <w:lang w:eastAsia="en-US"/>
        </w:rPr>
        <w:t xml:space="preserve"> </w:t>
      </w:r>
      <w:r w:rsidRPr="002719B4">
        <w:rPr>
          <w:rFonts w:eastAsia="Bookman Old Style"/>
          <w:color w:val="000000" w:themeColor="text1"/>
          <w:sz w:val="28"/>
          <w:szCs w:val="28"/>
          <w:lang w:eastAsia="en-US"/>
        </w:rPr>
        <w:t>требующие</w:t>
      </w:r>
      <w:r w:rsidRPr="002719B4">
        <w:rPr>
          <w:rFonts w:eastAsia="Bookman Old Style"/>
          <w:color w:val="000000" w:themeColor="text1"/>
          <w:spacing w:val="37"/>
          <w:sz w:val="28"/>
          <w:szCs w:val="28"/>
          <w:lang w:eastAsia="en-US"/>
        </w:rPr>
        <w:t xml:space="preserve"> </w:t>
      </w:r>
      <w:r w:rsidRPr="002719B4">
        <w:rPr>
          <w:rFonts w:eastAsia="Bookman Old Style"/>
          <w:color w:val="000000" w:themeColor="text1"/>
          <w:sz w:val="28"/>
          <w:szCs w:val="28"/>
          <w:lang w:eastAsia="en-US"/>
        </w:rPr>
        <w:t>владения</w:t>
      </w:r>
      <w:r w:rsidRPr="002719B4">
        <w:rPr>
          <w:rFonts w:eastAsia="Bookman Old Style"/>
          <w:color w:val="000000" w:themeColor="text1"/>
          <w:spacing w:val="37"/>
          <w:sz w:val="28"/>
          <w:szCs w:val="28"/>
          <w:lang w:eastAsia="en-US"/>
        </w:rPr>
        <w:t xml:space="preserve"> </w:t>
      </w:r>
      <w:r w:rsidRPr="002719B4">
        <w:rPr>
          <w:rFonts w:eastAsia="Bookman Old Style"/>
          <w:color w:val="000000" w:themeColor="text1"/>
          <w:sz w:val="28"/>
          <w:szCs w:val="28"/>
          <w:lang w:eastAsia="en-US"/>
        </w:rPr>
        <w:t>познавательными,</w:t>
      </w:r>
      <w:r w:rsidRPr="002719B4">
        <w:rPr>
          <w:rFonts w:eastAsia="Bookman Old Style"/>
          <w:color w:val="000000" w:themeColor="text1"/>
          <w:spacing w:val="37"/>
          <w:sz w:val="28"/>
          <w:szCs w:val="28"/>
          <w:lang w:eastAsia="en-US"/>
        </w:rPr>
        <w:t xml:space="preserve"> </w:t>
      </w:r>
      <w:r w:rsidRPr="002719B4">
        <w:rPr>
          <w:rFonts w:eastAsia="Bookman Old Style"/>
          <w:color w:val="000000" w:themeColor="text1"/>
          <w:sz w:val="28"/>
          <w:szCs w:val="28"/>
          <w:lang w:eastAsia="en-US"/>
        </w:rPr>
        <w:t>коммуника</w:t>
      </w:r>
      <w:r w:rsidRPr="002719B4">
        <w:rPr>
          <w:rFonts w:eastAsia="Bookman Old Style"/>
          <w:color w:val="000000" w:themeColor="text1"/>
          <w:spacing w:val="-1"/>
          <w:sz w:val="28"/>
          <w:szCs w:val="28"/>
          <w:lang w:eastAsia="en-US"/>
        </w:rPr>
        <w:t>тивными</w:t>
      </w:r>
      <w:r w:rsidRPr="002719B4">
        <w:rPr>
          <w:rFonts w:eastAsia="Bookman Old Style"/>
          <w:color w:val="000000" w:themeColor="text1"/>
          <w:spacing w:val="-14"/>
          <w:sz w:val="28"/>
          <w:szCs w:val="28"/>
          <w:lang w:eastAsia="en-US"/>
        </w:rPr>
        <w:t xml:space="preserve"> </w:t>
      </w:r>
      <w:r w:rsidRPr="002719B4">
        <w:rPr>
          <w:rFonts w:eastAsia="Bookman Old Style"/>
          <w:color w:val="000000" w:themeColor="text1"/>
          <w:spacing w:val="-1"/>
          <w:sz w:val="28"/>
          <w:szCs w:val="28"/>
          <w:lang w:eastAsia="en-US"/>
        </w:rPr>
        <w:t>и</w:t>
      </w:r>
      <w:r w:rsidRPr="002719B4">
        <w:rPr>
          <w:rFonts w:eastAsia="Bookman Old Style"/>
          <w:color w:val="000000" w:themeColor="text1"/>
          <w:spacing w:val="-13"/>
          <w:sz w:val="28"/>
          <w:szCs w:val="28"/>
          <w:lang w:eastAsia="en-US"/>
        </w:rPr>
        <w:t xml:space="preserve"> </w:t>
      </w:r>
      <w:r w:rsidRPr="002719B4">
        <w:rPr>
          <w:rFonts w:eastAsia="Bookman Old Style"/>
          <w:color w:val="000000" w:themeColor="text1"/>
          <w:spacing w:val="-1"/>
          <w:sz w:val="28"/>
          <w:szCs w:val="28"/>
          <w:lang w:eastAsia="en-US"/>
        </w:rPr>
        <w:t>регулятивными</w:t>
      </w:r>
      <w:r w:rsidRPr="002719B4">
        <w:rPr>
          <w:rFonts w:eastAsia="Bookman Old Style"/>
          <w:color w:val="000000" w:themeColor="text1"/>
          <w:spacing w:val="-14"/>
          <w:sz w:val="28"/>
          <w:szCs w:val="28"/>
          <w:lang w:eastAsia="en-US"/>
        </w:rPr>
        <w:t xml:space="preserve"> </w:t>
      </w:r>
      <w:r w:rsidRPr="002719B4">
        <w:rPr>
          <w:rFonts w:eastAsia="Bookman Old Style"/>
          <w:color w:val="000000" w:themeColor="text1"/>
          <w:spacing w:val="-1"/>
          <w:sz w:val="28"/>
          <w:szCs w:val="28"/>
          <w:lang w:eastAsia="en-US"/>
        </w:rPr>
        <w:t>действиями,</w:t>
      </w:r>
      <w:r w:rsidRPr="002719B4">
        <w:rPr>
          <w:rFonts w:eastAsia="Bookman Old Style"/>
          <w:color w:val="000000" w:themeColor="text1"/>
          <w:spacing w:val="-13"/>
          <w:sz w:val="28"/>
          <w:szCs w:val="28"/>
          <w:lang w:eastAsia="en-US"/>
        </w:rPr>
        <w:t xml:space="preserve"> </w:t>
      </w:r>
      <w:r w:rsidRPr="002719B4">
        <w:rPr>
          <w:rFonts w:eastAsia="Bookman Old Style"/>
          <w:color w:val="000000" w:themeColor="text1"/>
          <w:sz w:val="28"/>
          <w:szCs w:val="28"/>
          <w:lang w:eastAsia="en-US"/>
        </w:rPr>
        <w:t>реализуемыми</w:t>
      </w:r>
      <w:r w:rsidRPr="002719B4">
        <w:rPr>
          <w:rFonts w:eastAsia="Bookman Old Style"/>
          <w:color w:val="000000" w:themeColor="text1"/>
          <w:spacing w:val="-13"/>
          <w:sz w:val="28"/>
          <w:szCs w:val="28"/>
          <w:lang w:eastAsia="en-US"/>
        </w:rPr>
        <w:t xml:space="preserve"> </w:t>
      </w:r>
      <w:r w:rsidRPr="002719B4">
        <w:rPr>
          <w:rFonts w:eastAsia="Bookman Old Style"/>
          <w:color w:val="000000" w:themeColor="text1"/>
          <w:sz w:val="28"/>
          <w:szCs w:val="28"/>
          <w:lang w:eastAsia="en-US"/>
        </w:rPr>
        <w:t>в</w:t>
      </w:r>
      <w:r w:rsidRPr="002719B4">
        <w:rPr>
          <w:rFonts w:eastAsia="Bookman Old Style"/>
          <w:color w:val="000000" w:themeColor="text1"/>
          <w:spacing w:val="-14"/>
          <w:sz w:val="28"/>
          <w:szCs w:val="28"/>
          <w:lang w:eastAsia="en-US"/>
        </w:rPr>
        <w:t xml:space="preserve"> </w:t>
      </w:r>
      <w:r w:rsidRPr="002719B4">
        <w:rPr>
          <w:rFonts w:eastAsia="Bookman Old Style"/>
          <w:color w:val="000000" w:themeColor="text1"/>
          <w:sz w:val="28"/>
          <w:szCs w:val="28"/>
          <w:lang w:eastAsia="en-US"/>
        </w:rPr>
        <w:t>пред</w:t>
      </w:r>
      <w:r w:rsidRPr="002719B4">
        <w:rPr>
          <w:rFonts w:eastAsia="Bookman Old Style"/>
          <w:color w:val="000000" w:themeColor="text1"/>
          <w:w w:val="95"/>
          <w:sz w:val="28"/>
          <w:szCs w:val="28"/>
          <w:lang w:eastAsia="en-US"/>
        </w:rPr>
        <w:t>метном</w:t>
      </w:r>
      <w:r w:rsidRPr="002719B4">
        <w:rPr>
          <w:rFonts w:eastAsia="Bookman Old Style"/>
          <w:color w:val="000000" w:themeColor="text1"/>
          <w:spacing w:val="25"/>
          <w:w w:val="95"/>
          <w:sz w:val="28"/>
          <w:szCs w:val="28"/>
          <w:lang w:eastAsia="en-US"/>
        </w:rPr>
        <w:t xml:space="preserve"> </w:t>
      </w:r>
      <w:r w:rsidRPr="002719B4">
        <w:rPr>
          <w:rFonts w:eastAsia="Bookman Old Style"/>
          <w:color w:val="000000" w:themeColor="text1"/>
          <w:w w:val="95"/>
          <w:sz w:val="28"/>
          <w:szCs w:val="28"/>
          <w:lang w:eastAsia="en-US"/>
        </w:rPr>
        <w:t>преподавании</w:t>
      </w:r>
      <w:r w:rsidRPr="002719B4">
        <w:rPr>
          <w:rFonts w:eastAsia="Bookman Old Style"/>
          <w:color w:val="000000" w:themeColor="text1"/>
          <w:w w:val="95"/>
          <w:sz w:val="28"/>
          <w:szCs w:val="28"/>
          <w:vertAlign w:val="superscript"/>
          <w:lang w:eastAsia="en-US"/>
        </w:rPr>
        <w:footnoteReference w:id="1"/>
      </w:r>
      <w:r w:rsidRPr="002719B4">
        <w:rPr>
          <w:rFonts w:eastAsia="Bookman Old Style"/>
          <w:color w:val="000000" w:themeColor="text1"/>
          <w:w w:val="111"/>
          <w:sz w:val="28"/>
          <w:szCs w:val="28"/>
          <w:lang w:eastAsia="en-US"/>
        </w:rPr>
        <w:t>.</w:t>
      </w:r>
    </w:p>
    <w:p w14:paraId="42C0F3EE" w14:textId="77777777" w:rsidR="00332665" w:rsidRPr="002719B4" w:rsidRDefault="00332665" w:rsidP="009A3049">
      <w:pPr>
        <w:widowControl w:val="0"/>
        <w:tabs>
          <w:tab w:val="left" w:pos="709"/>
        </w:tabs>
        <w:autoSpaceDE w:val="0"/>
        <w:autoSpaceDN w:val="0"/>
        <w:spacing w:line="276" w:lineRule="auto"/>
        <w:ind w:firstLine="567"/>
        <w:jc w:val="both"/>
        <w:rPr>
          <w:rFonts w:eastAsia="Bookman Old Style"/>
          <w:color w:val="000000" w:themeColor="text1"/>
          <w:sz w:val="28"/>
          <w:szCs w:val="28"/>
          <w:lang w:eastAsia="en-US"/>
        </w:rPr>
      </w:pPr>
      <w:r w:rsidRPr="002719B4">
        <w:rPr>
          <w:rFonts w:eastAsia="Bookman Old Style"/>
          <w:color w:val="000000" w:themeColor="text1"/>
          <w:sz w:val="28"/>
          <w:szCs w:val="28"/>
          <w:lang w:eastAsia="en-US"/>
        </w:rPr>
        <w:t xml:space="preserve">В ходе </w:t>
      </w:r>
      <w:proofErr w:type="spellStart"/>
      <w:r w:rsidRPr="002719B4">
        <w:rPr>
          <w:rFonts w:eastAsia="Bookman Old Style"/>
          <w:color w:val="000000" w:themeColor="text1"/>
          <w:sz w:val="28"/>
          <w:szCs w:val="28"/>
          <w:lang w:eastAsia="en-US"/>
        </w:rPr>
        <w:t>внутришкольногого</w:t>
      </w:r>
      <w:proofErr w:type="spellEnd"/>
      <w:r w:rsidRPr="002719B4">
        <w:rPr>
          <w:rFonts w:eastAsia="Bookman Old Style"/>
          <w:color w:val="000000" w:themeColor="text1"/>
          <w:sz w:val="28"/>
          <w:szCs w:val="28"/>
          <w:lang w:eastAsia="en-US"/>
        </w:rPr>
        <w:t xml:space="preserve"> оценивания проводится оценка</w:t>
      </w:r>
      <w:r w:rsidRPr="002719B4">
        <w:rPr>
          <w:rFonts w:eastAsia="Bookman Old Style"/>
          <w:color w:val="000000" w:themeColor="text1"/>
          <w:spacing w:val="1"/>
          <w:sz w:val="28"/>
          <w:szCs w:val="28"/>
          <w:lang w:eastAsia="en-US"/>
        </w:rPr>
        <w:t xml:space="preserve"> </w:t>
      </w:r>
      <w:proofErr w:type="spellStart"/>
      <w:r w:rsidRPr="002719B4">
        <w:rPr>
          <w:rFonts w:eastAsia="Bookman Old Style"/>
          <w:color w:val="000000" w:themeColor="text1"/>
          <w:sz w:val="28"/>
          <w:szCs w:val="28"/>
          <w:lang w:eastAsia="en-US"/>
        </w:rPr>
        <w:t>сформированности</w:t>
      </w:r>
      <w:proofErr w:type="spellEnd"/>
      <w:r w:rsidRPr="002719B4">
        <w:rPr>
          <w:rFonts w:eastAsia="Bookman Old Style"/>
          <w:color w:val="000000" w:themeColor="text1"/>
          <w:spacing w:val="8"/>
          <w:sz w:val="28"/>
          <w:szCs w:val="28"/>
          <w:lang w:eastAsia="en-US"/>
        </w:rPr>
        <w:t xml:space="preserve"> </w:t>
      </w:r>
      <w:r w:rsidRPr="002719B4">
        <w:rPr>
          <w:rFonts w:eastAsia="Bookman Old Style"/>
          <w:color w:val="000000" w:themeColor="text1"/>
          <w:sz w:val="28"/>
          <w:szCs w:val="28"/>
          <w:lang w:eastAsia="en-US"/>
        </w:rPr>
        <w:t>учебных</w:t>
      </w:r>
      <w:r w:rsidRPr="002719B4">
        <w:rPr>
          <w:rFonts w:eastAsia="Bookman Old Style"/>
          <w:color w:val="000000" w:themeColor="text1"/>
          <w:spacing w:val="8"/>
          <w:sz w:val="28"/>
          <w:szCs w:val="28"/>
          <w:lang w:eastAsia="en-US"/>
        </w:rPr>
        <w:t xml:space="preserve"> </w:t>
      </w:r>
      <w:r w:rsidRPr="002719B4">
        <w:rPr>
          <w:rFonts w:eastAsia="Bookman Old Style"/>
          <w:color w:val="000000" w:themeColor="text1"/>
          <w:sz w:val="28"/>
          <w:szCs w:val="28"/>
          <w:lang w:eastAsia="en-US"/>
        </w:rPr>
        <w:t>универсальных</w:t>
      </w:r>
      <w:r w:rsidRPr="002719B4">
        <w:rPr>
          <w:rFonts w:eastAsia="Bookman Old Style"/>
          <w:color w:val="000000" w:themeColor="text1"/>
          <w:spacing w:val="8"/>
          <w:sz w:val="28"/>
          <w:szCs w:val="28"/>
          <w:lang w:eastAsia="en-US"/>
        </w:rPr>
        <w:t xml:space="preserve"> </w:t>
      </w:r>
      <w:r w:rsidRPr="002719B4">
        <w:rPr>
          <w:rFonts w:eastAsia="Bookman Old Style"/>
          <w:color w:val="000000" w:themeColor="text1"/>
          <w:sz w:val="28"/>
          <w:szCs w:val="28"/>
          <w:lang w:eastAsia="en-US"/>
        </w:rPr>
        <w:t>действий.</w:t>
      </w:r>
      <w:r w:rsidRPr="002719B4">
        <w:rPr>
          <w:rFonts w:eastAsia="Bookman Old Style"/>
          <w:color w:val="000000" w:themeColor="text1"/>
          <w:spacing w:val="55"/>
          <w:sz w:val="28"/>
          <w:szCs w:val="28"/>
          <w:lang w:eastAsia="en-US"/>
        </w:rPr>
        <w:t xml:space="preserve"> </w:t>
      </w:r>
      <w:r w:rsidRPr="002719B4">
        <w:rPr>
          <w:rFonts w:eastAsia="Bookman Old Style"/>
          <w:color w:val="000000" w:themeColor="text1"/>
          <w:sz w:val="28"/>
          <w:szCs w:val="28"/>
          <w:lang w:eastAsia="en-US"/>
        </w:rPr>
        <w:t xml:space="preserve">Инструментарий построен на </w:t>
      </w:r>
      <w:proofErr w:type="spellStart"/>
      <w:r w:rsidRPr="002719B4">
        <w:rPr>
          <w:rFonts w:eastAsia="Bookman Old Style"/>
          <w:color w:val="000000" w:themeColor="text1"/>
          <w:sz w:val="28"/>
          <w:szCs w:val="28"/>
          <w:lang w:eastAsia="en-US"/>
        </w:rPr>
        <w:t>межпредметной</w:t>
      </w:r>
      <w:proofErr w:type="spellEnd"/>
      <w:r w:rsidRPr="002719B4">
        <w:rPr>
          <w:rFonts w:eastAsia="Bookman Old Style"/>
          <w:color w:val="000000" w:themeColor="text1"/>
          <w:sz w:val="28"/>
          <w:szCs w:val="28"/>
          <w:lang w:eastAsia="en-US"/>
        </w:rPr>
        <w:t xml:space="preserve"> основе и включает</w:t>
      </w:r>
      <w:r w:rsidRPr="002719B4">
        <w:rPr>
          <w:rFonts w:eastAsia="Bookman Old Style"/>
          <w:color w:val="000000" w:themeColor="text1"/>
          <w:spacing w:val="1"/>
          <w:sz w:val="28"/>
          <w:szCs w:val="28"/>
          <w:lang w:eastAsia="en-US"/>
        </w:rPr>
        <w:t xml:space="preserve"> </w:t>
      </w:r>
      <w:r w:rsidRPr="002719B4">
        <w:rPr>
          <w:rFonts w:eastAsia="Bookman Old Style"/>
          <w:color w:val="000000" w:themeColor="text1"/>
          <w:sz w:val="28"/>
          <w:szCs w:val="28"/>
          <w:lang w:eastAsia="en-US"/>
        </w:rPr>
        <w:t>диагностические материалы по оценке читательской и ИКТ</w:t>
      </w:r>
      <w:r w:rsidRPr="002719B4">
        <w:rPr>
          <w:rFonts w:eastAsia="Bookman Old Style"/>
          <w:color w:val="000000" w:themeColor="text1"/>
          <w:spacing w:val="1"/>
          <w:sz w:val="28"/>
          <w:szCs w:val="28"/>
          <w:lang w:eastAsia="en-US"/>
        </w:rPr>
        <w:t xml:space="preserve"> </w:t>
      </w:r>
      <w:r w:rsidRPr="002719B4">
        <w:rPr>
          <w:rFonts w:eastAsia="Bookman Old Style"/>
          <w:color w:val="000000" w:themeColor="text1"/>
          <w:sz w:val="28"/>
          <w:szCs w:val="28"/>
          <w:lang w:eastAsia="en-US"/>
        </w:rPr>
        <w:t>(цифровой)</w:t>
      </w:r>
      <w:r w:rsidRPr="002719B4">
        <w:rPr>
          <w:rFonts w:eastAsia="Bookman Old Style"/>
          <w:color w:val="000000" w:themeColor="text1"/>
          <w:spacing w:val="1"/>
          <w:sz w:val="28"/>
          <w:szCs w:val="28"/>
          <w:lang w:eastAsia="en-US"/>
        </w:rPr>
        <w:t xml:space="preserve"> </w:t>
      </w:r>
      <w:r w:rsidRPr="002719B4">
        <w:rPr>
          <w:rFonts w:eastAsia="Bookman Old Style"/>
          <w:color w:val="000000" w:themeColor="text1"/>
          <w:sz w:val="28"/>
          <w:szCs w:val="28"/>
          <w:lang w:eastAsia="en-US"/>
        </w:rPr>
        <w:t>грамотности,</w:t>
      </w:r>
      <w:r w:rsidRPr="002719B4">
        <w:rPr>
          <w:rFonts w:eastAsia="Bookman Old Style"/>
          <w:color w:val="000000" w:themeColor="text1"/>
          <w:spacing w:val="1"/>
          <w:sz w:val="28"/>
          <w:szCs w:val="28"/>
          <w:lang w:eastAsia="en-US"/>
        </w:rPr>
        <w:t xml:space="preserve"> </w:t>
      </w:r>
      <w:proofErr w:type="spellStart"/>
      <w:r w:rsidRPr="002719B4">
        <w:rPr>
          <w:rFonts w:eastAsia="Bookman Old Style"/>
          <w:color w:val="000000" w:themeColor="text1"/>
          <w:sz w:val="28"/>
          <w:szCs w:val="28"/>
          <w:lang w:eastAsia="en-US"/>
        </w:rPr>
        <w:t>сформированности</w:t>
      </w:r>
      <w:proofErr w:type="spellEnd"/>
      <w:r w:rsidRPr="002719B4">
        <w:rPr>
          <w:rFonts w:eastAsia="Bookman Old Style"/>
          <w:color w:val="000000" w:themeColor="text1"/>
          <w:spacing w:val="1"/>
          <w:sz w:val="28"/>
          <w:szCs w:val="28"/>
          <w:lang w:eastAsia="en-US"/>
        </w:rPr>
        <w:t xml:space="preserve"> </w:t>
      </w:r>
      <w:r w:rsidRPr="002719B4">
        <w:rPr>
          <w:rFonts w:eastAsia="Bookman Old Style"/>
          <w:color w:val="000000" w:themeColor="text1"/>
          <w:sz w:val="28"/>
          <w:szCs w:val="28"/>
          <w:lang w:eastAsia="en-US"/>
        </w:rPr>
        <w:t>регулятивных,</w:t>
      </w:r>
      <w:r w:rsidRPr="002719B4">
        <w:rPr>
          <w:rFonts w:eastAsia="Bookman Old Style"/>
          <w:color w:val="000000" w:themeColor="text1"/>
          <w:spacing w:val="-61"/>
          <w:sz w:val="28"/>
          <w:szCs w:val="28"/>
          <w:lang w:eastAsia="en-US"/>
        </w:rPr>
        <w:t xml:space="preserve"> </w:t>
      </w:r>
      <w:r w:rsidRPr="002719B4">
        <w:rPr>
          <w:rFonts w:eastAsia="Bookman Old Style"/>
          <w:color w:val="000000" w:themeColor="text1"/>
          <w:sz w:val="28"/>
          <w:szCs w:val="28"/>
          <w:lang w:eastAsia="en-US"/>
        </w:rPr>
        <w:t>коммуникативных</w:t>
      </w:r>
      <w:r w:rsidRPr="002719B4">
        <w:rPr>
          <w:rFonts w:eastAsia="Bookman Old Style"/>
          <w:color w:val="000000" w:themeColor="text1"/>
          <w:spacing w:val="3"/>
          <w:sz w:val="28"/>
          <w:szCs w:val="28"/>
          <w:lang w:eastAsia="en-US"/>
        </w:rPr>
        <w:t xml:space="preserve"> </w:t>
      </w:r>
      <w:r w:rsidRPr="002719B4">
        <w:rPr>
          <w:rFonts w:eastAsia="Bookman Old Style"/>
          <w:color w:val="000000" w:themeColor="text1"/>
          <w:sz w:val="28"/>
          <w:szCs w:val="28"/>
          <w:lang w:eastAsia="en-US"/>
        </w:rPr>
        <w:t>и</w:t>
      </w:r>
      <w:r w:rsidRPr="002719B4">
        <w:rPr>
          <w:rFonts w:eastAsia="Bookman Old Style"/>
          <w:color w:val="000000" w:themeColor="text1"/>
          <w:spacing w:val="3"/>
          <w:sz w:val="28"/>
          <w:szCs w:val="28"/>
          <w:lang w:eastAsia="en-US"/>
        </w:rPr>
        <w:t xml:space="preserve"> </w:t>
      </w:r>
      <w:r w:rsidRPr="002719B4">
        <w:rPr>
          <w:rFonts w:eastAsia="Bookman Old Style"/>
          <w:color w:val="000000" w:themeColor="text1"/>
          <w:sz w:val="28"/>
          <w:szCs w:val="28"/>
          <w:lang w:eastAsia="en-US"/>
        </w:rPr>
        <w:t>познавательных</w:t>
      </w:r>
      <w:r w:rsidRPr="002719B4">
        <w:rPr>
          <w:rFonts w:eastAsia="Bookman Old Style"/>
          <w:color w:val="000000" w:themeColor="text1"/>
          <w:spacing w:val="3"/>
          <w:sz w:val="28"/>
          <w:szCs w:val="28"/>
          <w:lang w:eastAsia="en-US"/>
        </w:rPr>
        <w:t xml:space="preserve"> </w:t>
      </w:r>
      <w:r w:rsidRPr="002719B4">
        <w:rPr>
          <w:rFonts w:eastAsia="Bookman Old Style"/>
          <w:color w:val="000000" w:themeColor="text1"/>
          <w:sz w:val="28"/>
          <w:szCs w:val="28"/>
          <w:lang w:eastAsia="en-US"/>
        </w:rPr>
        <w:t>учебных</w:t>
      </w:r>
      <w:r w:rsidRPr="002719B4">
        <w:rPr>
          <w:rFonts w:eastAsia="Bookman Old Style"/>
          <w:color w:val="000000" w:themeColor="text1"/>
          <w:spacing w:val="3"/>
          <w:sz w:val="28"/>
          <w:szCs w:val="28"/>
          <w:lang w:eastAsia="en-US"/>
        </w:rPr>
        <w:t xml:space="preserve"> </w:t>
      </w:r>
      <w:r w:rsidRPr="002719B4">
        <w:rPr>
          <w:rFonts w:eastAsia="Bookman Old Style"/>
          <w:color w:val="000000" w:themeColor="text1"/>
          <w:sz w:val="28"/>
          <w:szCs w:val="28"/>
          <w:lang w:eastAsia="en-US"/>
        </w:rPr>
        <w:t>действий</w:t>
      </w:r>
      <w:r w:rsidRPr="002719B4">
        <w:rPr>
          <w:rFonts w:eastAsia="Bookman Old Style"/>
          <w:color w:val="000000" w:themeColor="text1"/>
          <w:w w:val="111"/>
          <w:sz w:val="28"/>
          <w:szCs w:val="28"/>
          <w:lang w:eastAsia="en-US"/>
        </w:rPr>
        <w:t>.</w:t>
      </w:r>
    </w:p>
    <w:p w14:paraId="7F5AD1D1" w14:textId="77777777" w:rsidR="00332665" w:rsidRPr="002719B4" w:rsidRDefault="00332665" w:rsidP="00332665">
      <w:pPr>
        <w:widowControl w:val="0"/>
        <w:tabs>
          <w:tab w:val="left" w:pos="709"/>
        </w:tabs>
        <w:autoSpaceDE w:val="0"/>
        <w:autoSpaceDN w:val="0"/>
        <w:spacing w:line="276" w:lineRule="auto"/>
        <w:ind w:firstLine="567"/>
        <w:jc w:val="both"/>
        <w:rPr>
          <w:rFonts w:eastAsia="Bookman Old Style"/>
          <w:b/>
          <w:color w:val="000000" w:themeColor="text1"/>
          <w:sz w:val="28"/>
          <w:szCs w:val="28"/>
          <w:lang w:eastAsia="en-US"/>
        </w:rPr>
      </w:pPr>
    </w:p>
    <w:p w14:paraId="5A302F64" w14:textId="77777777" w:rsidR="00332665" w:rsidRPr="002719B4" w:rsidRDefault="00332665" w:rsidP="00332665">
      <w:pPr>
        <w:widowControl w:val="0"/>
        <w:tabs>
          <w:tab w:val="left" w:pos="709"/>
        </w:tabs>
        <w:autoSpaceDE w:val="0"/>
        <w:autoSpaceDN w:val="0"/>
        <w:spacing w:line="276" w:lineRule="auto"/>
        <w:ind w:firstLine="567"/>
        <w:jc w:val="both"/>
        <w:rPr>
          <w:rFonts w:eastAsia="Bookman Old Style"/>
          <w:b/>
          <w:color w:val="000000" w:themeColor="text1"/>
          <w:sz w:val="28"/>
          <w:szCs w:val="28"/>
          <w:lang w:eastAsia="en-US"/>
        </w:rPr>
      </w:pPr>
      <w:r w:rsidRPr="002719B4">
        <w:rPr>
          <w:rFonts w:eastAsia="Bookman Old Style"/>
          <w:b/>
          <w:color w:val="000000" w:themeColor="text1"/>
          <w:sz w:val="28"/>
          <w:szCs w:val="28"/>
          <w:lang w:eastAsia="en-US"/>
        </w:rPr>
        <w:t>Особенности оценки предметных результатов</w:t>
      </w:r>
    </w:p>
    <w:p w14:paraId="059701E6" w14:textId="0ADE80A6" w:rsidR="00332665" w:rsidRPr="002719B4" w:rsidRDefault="00332665" w:rsidP="00332665">
      <w:pPr>
        <w:widowControl w:val="0"/>
        <w:autoSpaceDE w:val="0"/>
        <w:autoSpaceDN w:val="0"/>
        <w:adjustRightInd w:val="0"/>
        <w:spacing w:before="108" w:after="108"/>
        <w:ind w:firstLine="709"/>
        <w:jc w:val="both"/>
        <w:outlineLvl w:val="0"/>
        <w:rPr>
          <w:rFonts w:ascii="Times New Roman CYR" w:eastAsia="Bookman Old Style" w:hAnsi="Times New Roman CYR" w:cs="Times New Roman CYR"/>
          <w:bCs/>
          <w:color w:val="000000" w:themeColor="text1"/>
          <w:sz w:val="28"/>
        </w:rPr>
      </w:pPr>
      <w:bookmarkStart w:id="25" w:name="_Toc153884975"/>
      <w:r w:rsidRPr="002719B4">
        <w:rPr>
          <w:rFonts w:ascii="Times New Roman CYR" w:eastAsia="Bookman Old Style" w:hAnsi="Times New Roman CYR" w:cs="Times New Roman CYR"/>
          <w:bCs/>
          <w:color w:val="000000" w:themeColor="text1"/>
          <w:sz w:val="28"/>
        </w:rPr>
        <w:t>Оценка</w:t>
      </w:r>
      <w:r w:rsidRPr="002719B4">
        <w:rPr>
          <w:rFonts w:ascii="Times New Roman CYR" w:eastAsia="Bookman Old Style" w:hAnsi="Times New Roman CYR" w:cs="Times New Roman CYR"/>
          <w:bCs/>
          <w:color w:val="000000" w:themeColor="text1"/>
          <w:spacing w:val="-11"/>
          <w:sz w:val="28"/>
        </w:rPr>
        <w:t xml:space="preserve"> </w:t>
      </w:r>
      <w:r w:rsidRPr="002719B4">
        <w:rPr>
          <w:rFonts w:ascii="Times New Roman CYR" w:eastAsia="Bookman Old Style" w:hAnsi="Times New Roman CYR" w:cs="Times New Roman CYR"/>
          <w:bCs/>
          <w:color w:val="000000" w:themeColor="text1"/>
          <w:sz w:val="28"/>
        </w:rPr>
        <w:t>предметных</w:t>
      </w:r>
      <w:r w:rsidRPr="002719B4">
        <w:rPr>
          <w:rFonts w:ascii="Times New Roman CYR" w:eastAsia="Bookman Old Style" w:hAnsi="Times New Roman CYR" w:cs="Times New Roman CYR"/>
          <w:bCs/>
          <w:color w:val="000000" w:themeColor="text1"/>
          <w:spacing w:val="-10"/>
          <w:sz w:val="28"/>
        </w:rPr>
        <w:t xml:space="preserve"> </w:t>
      </w:r>
      <w:r w:rsidRPr="002719B4">
        <w:rPr>
          <w:rFonts w:ascii="Times New Roman CYR" w:eastAsia="Bookman Old Style" w:hAnsi="Times New Roman CYR" w:cs="Times New Roman CYR"/>
          <w:bCs/>
          <w:color w:val="000000" w:themeColor="text1"/>
          <w:sz w:val="28"/>
        </w:rPr>
        <w:t>результатов</w:t>
      </w:r>
      <w:r w:rsidRPr="002719B4">
        <w:rPr>
          <w:rFonts w:ascii="Times New Roman CYR" w:eastAsia="Bookman Old Style" w:hAnsi="Times New Roman CYR" w:cs="Times New Roman CYR"/>
          <w:bCs/>
          <w:color w:val="000000" w:themeColor="text1"/>
          <w:spacing w:val="-10"/>
          <w:sz w:val="28"/>
        </w:rPr>
        <w:t xml:space="preserve"> </w:t>
      </w:r>
      <w:r w:rsidRPr="002719B4">
        <w:rPr>
          <w:rFonts w:ascii="Times New Roman CYR" w:eastAsia="Bookman Old Style" w:hAnsi="Times New Roman CYR" w:cs="Times New Roman CYR"/>
          <w:bCs/>
          <w:color w:val="000000" w:themeColor="text1"/>
          <w:sz w:val="28"/>
        </w:rPr>
        <w:t>представляет</w:t>
      </w:r>
      <w:r w:rsidRPr="002719B4">
        <w:rPr>
          <w:rFonts w:ascii="Times New Roman CYR" w:eastAsia="Bookman Old Style" w:hAnsi="Times New Roman CYR" w:cs="Times New Roman CYR"/>
          <w:bCs/>
          <w:color w:val="000000" w:themeColor="text1"/>
          <w:spacing w:val="-10"/>
          <w:sz w:val="28"/>
        </w:rPr>
        <w:t xml:space="preserve"> </w:t>
      </w:r>
      <w:r w:rsidRPr="002719B4">
        <w:rPr>
          <w:rFonts w:ascii="Times New Roman CYR" w:eastAsia="Bookman Old Style" w:hAnsi="Times New Roman CYR" w:cs="Times New Roman CYR"/>
          <w:bCs/>
          <w:color w:val="000000" w:themeColor="text1"/>
          <w:sz w:val="28"/>
        </w:rPr>
        <w:t>собой</w:t>
      </w:r>
      <w:r w:rsidRPr="002719B4">
        <w:rPr>
          <w:rFonts w:ascii="Times New Roman CYR" w:eastAsia="Bookman Old Style" w:hAnsi="Times New Roman CYR" w:cs="Times New Roman CYR"/>
          <w:bCs/>
          <w:color w:val="000000" w:themeColor="text1"/>
          <w:spacing w:val="-10"/>
          <w:sz w:val="28"/>
        </w:rPr>
        <w:t xml:space="preserve"> </w:t>
      </w:r>
      <w:r w:rsidRPr="002719B4">
        <w:rPr>
          <w:rFonts w:ascii="Times New Roman CYR" w:eastAsia="Bookman Old Style" w:hAnsi="Times New Roman CYR" w:cs="Times New Roman CYR"/>
          <w:bCs/>
          <w:color w:val="000000" w:themeColor="text1"/>
          <w:sz w:val="28"/>
        </w:rPr>
        <w:t>оценку</w:t>
      </w:r>
      <w:r w:rsidRPr="002719B4">
        <w:rPr>
          <w:rFonts w:ascii="Times New Roman CYR" w:eastAsia="Bookman Old Style" w:hAnsi="Times New Roman CYR" w:cs="Times New Roman CYR"/>
          <w:bCs/>
          <w:color w:val="000000" w:themeColor="text1"/>
          <w:spacing w:val="-61"/>
          <w:sz w:val="28"/>
        </w:rPr>
        <w:t xml:space="preserve"> </w:t>
      </w:r>
      <w:r w:rsidRPr="002719B4">
        <w:rPr>
          <w:rFonts w:ascii="Times New Roman CYR" w:eastAsia="Bookman Old Style" w:hAnsi="Times New Roman CYR" w:cs="Times New Roman CYR"/>
          <w:bCs/>
          <w:color w:val="000000" w:themeColor="text1"/>
          <w:sz w:val="28"/>
        </w:rPr>
        <w:t>достижения обучающимися планируемых результатов по отдельным учебным предметам.</w:t>
      </w:r>
      <w:r w:rsidRPr="002719B4">
        <w:rPr>
          <w:rFonts w:ascii="Times New Roman CYR" w:eastAsia="Bookman Old Style" w:hAnsi="Times New Roman CYR" w:cs="Times New Roman CYR"/>
          <w:bCs/>
          <w:color w:val="000000" w:themeColor="text1"/>
          <w:spacing w:val="1"/>
          <w:sz w:val="28"/>
        </w:rPr>
        <w:t xml:space="preserve"> </w:t>
      </w:r>
      <w:r w:rsidRPr="002719B4">
        <w:rPr>
          <w:rFonts w:ascii="Times New Roman CYR" w:eastAsia="Bookman Old Style" w:hAnsi="Times New Roman CYR" w:cs="Times New Roman CYR"/>
          <w:bCs/>
          <w:color w:val="000000" w:themeColor="text1"/>
          <w:sz w:val="28"/>
        </w:rPr>
        <w:t>Основой для оценки предметных результатов</w:t>
      </w:r>
      <w:r w:rsidRPr="002719B4">
        <w:rPr>
          <w:rFonts w:ascii="Times New Roman CYR" w:eastAsia="Bookman Old Style" w:hAnsi="Times New Roman CYR" w:cs="Times New Roman CYR"/>
          <w:bCs/>
          <w:color w:val="000000" w:themeColor="text1"/>
          <w:spacing w:val="-9"/>
          <w:sz w:val="28"/>
        </w:rPr>
        <w:t xml:space="preserve"> </w:t>
      </w:r>
      <w:r w:rsidRPr="002719B4">
        <w:rPr>
          <w:rFonts w:ascii="Times New Roman CYR" w:eastAsia="Bookman Old Style" w:hAnsi="Times New Roman CYR" w:cs="Times New Roman CYR"/>
          <w:bCs/>
          <w:color w:val="000000" w:themeColor="text1"/>
          <w:sz w:val="28"/>
        </w:rPr>
        <w:t>являются</w:t>
      </w:r>
      <w:r w:rsidRPr="002719B4">
        <w:rPr>
          <w:rFonts w:ascii="Times New Roman CYR" w:eastAsia="Bookman Old Style" w:hAnsi="Times New Roman CYR" w:cs="Times New Roman CYR"/>
          <w:bCs/>
          <w:color w:val="000000" w:themeColor="text1"/>
          <w:spacing w:val="-9"/>
          <w:sz w:val="28"/>
        </w:rPr>
        <w:t xml:space="preserve"> </w:t>
      </w:r>
      <w:r w:rsidRPr="002719B4">
        <w:rPr>
          <w:rFonts w:ascii="Times New Roman CYR" w:eastAsia="Bookman Old Style" w:hAnsi="Times New Roman CYR" w:cs="Times New Roman CYR"/>
          <w:bCs/>
          <w:color w:val="000000" w:themeColor="text1"/>
          <w:sz w:val="28"/>
        </w:rPr>
        <w:t>положения</w:t>
      </w:r>
      <w:r w:rsidRPr="002719B4">
        <w:rPr>
          <w:rFonts w:ascii="Times New Roman CYR" w:eastAsia="Bookman Old Style" w:hAnsi="Times New Roman CYR" w:cs="Times New Roman CYR"/>
          <w:bCs/>
          <w:color w:val="000000" w:themeColor="text1"/>
          <w:spacing w:val="-8"/>
          <w:sz w:val="28"/>
        </w:rPr>
        <w:t xml:space="preserve"> </w:t>
      </w:r>
      <w:r w:rsidRPr="002719B4">
        <w:rPr>
          <w:rFonts w:ascii="Times New Roman CYR" w:eastAsia="Bookman Old Style" w:hAnsi="Times New Roman CYR" w:cs="Times New Roman CYR"/>
          <w:bCs/>
          <w:color w:val="000000" w:themeColor="text1"/>
          <w:sz w:val="28"/>
        </w:rPr>
        <w:t>ФГОС</w:t>
      </w:r>
      <w:r w:rsidRPr="002719B4">
        <w:rPr>
          <w:rFonts w:ascii="Times New Roman CYR" w:eastAsia="Bookman Old Style" w:hAnsi="Times New Roman CYR" w:cs="Times New Roman CYR"/>
          <w:bCs/>
          <w:color w:val="000000" w:themeColor="text1"/>
          <w:spacing w:val="-9"/>
          <w:sz w:val="28"/>
        </w:rPr>
        <w:t xml:space="preserve"> </w:t>
      </w:r>
      <w:r w:rsidR="009A3049" w:rsidRPr="002719B4">
        <w:rPr>
          <w:rFonts w:ascii="Times New Roman CYR" w:eastAsia="Bookman Old Style" w:hAnsi="Times New Roman CYR" w:cs="Times New Roman CYR"/>
          <w:bCs/>
          <w:color w:val="000000" w:themeColor="text1"/>
          <w:sz w:val="28"/>
        </w:rPr>
        <w:t>О</w:t>
      </w:r>
      <w:r w:rsidRPr="002719B4">
        <w:rPr>
          <w:rFonts w:ascii="Times New Roman CYR" w:eastAsia="Bookman Old Style" w:hAnsi="Times New Roman CYR" w:cs="Times New Roman CYR"/>
          <w:bCs/>
          <w:color w:val="000000" w:themeColor="text1"/>
          <w:sz w:val="28"/>
        </w:rPr>
        <w:t>ОО,</w:t>
      </w:r>
      <w:r w:rsidRPr="002719B4">
        <w:rPr>
          <w:rFonts w:ascii="Times New Roman CYR" w:eastAsia="Bookman Old Style" w:hAnsi="Times New Roman CYR" w:cs="Times New Roman CYR"/>
          <w:bCs/>
          <w:color w:val="000000" w:themeColor="text1"/>
          <w:spacing w:val="-8"/>
          <w:sz w:val="28"/>
        </w:rPr>
        <w:t xml:space="preserve"> </w:t>
      </w:r>
      <w:r w:rsidRPr="002719B4">
        <w:rPr>
          <w:rFonts w:ascii="Times New Roman CYR" w:eastAsia="Bookman Old Style" w:hAnsi="Times New Roman CYR" w:cs="Times New Roman CYR"/>
          <w:bCs/>
          <w:color w:val="000000" w:themeColor="text1"/>
          <w:sz w:val="28"/>
        </w:rPr>
        <w:t>представленные</w:t>
      </w:r>
      <w:r w:rsidRPr="002719B4">
        <w:rPr>
          <w:rFonts w:ascii="Times New Roman CYR" w:eastAsia="Bookman Old Style" w:hAnsi="Times New Roman CYR" w:cs="Times New Roman CYR"/>
          <w:bCs/>
          <w:color w:val="000000" w:themeColor="text1"/>
          <w:spacing w:val="-9"/>
          <w:sz w:val="28"/>
        </w:rPr>
        <w:t xml:space="preserve"> </w:t>
      </w:r>
      <w:r w:rsidRPr="002719B4">
        <w:rPr>
          <w:rFonts w:ascii="Times New Roman CYR" w:eastAsia="Bookman Old Style" w:hAnsi="Times New Roman CYR" w:cs="Times New Roman CYR"/>
          <w:bCs/>
          <w:color w:val="000000" w:themeColor="text1"/>
          <w:sz w:val="28"/>
        </w:rPr>
        <w:t>в</w:t>
      </w:r>
      <w:r w:rsidRPr="002719B4">
        <w:rPr>
          <w:rFonts w:ascii="Times New Roman CYR" w:eastAsia="Bookman Old Style" w:hAnsi="Times New Roman CYR" w:cs="Times New Roman CYR"/>
          <w:bCs/>
          <w:color w:val="000000" w:themeColor="text1"/>
          <w:spacing w:val="-9"/>
          <w:sz w:val="28"/>
        </w:rPr>
        <w:t xml:space="preserve"> </w:t>
      </w:r>
      <w:r w:rsidRPr="002719B4">
        <w:rPr>
          <w:rFonts w:ascii="Times New Roman CYR" w:eastAsia="Bookman Old Style" w:hAnsi="Times New Roman CYR" w:cs="Times New Roman CYR"/>
          <w:bCs/>
          <w:color w:val="000000" w:themeColor="text1"/>
          <w:sz w:val="28"/>
        </w:rPr>
        <w:t xml:space="preserve">разделах </w:t>
      </w:r>
      <w:r w:rsidRPr="002719B4">
        <w:rPr>
          <w:rFonts w:ascii="Times New Roman CYR" w:eastAsia="Bookman Old Style" w:hAnsi="Times New Roman CYR" w:cs="Times New Roman CYR"/>
          <w:bCs/>
          <w:color w:val="000000" w:themeColor="text1"/>
          <w:sz w:val="28"/>
          <w:lang w:val="en-US"/>
        </w:rPr>
        <w:t>I</w:t>
      </w:r>
      <w:r w:rsidRPr="002719B4">
        <w:rPr>
          <w:rFonts w:ascii="Times New Roman CYR" w:eastAsia="Bookman Old Style" w:hAnsi="Times New Roman CYR" w:cs="Times New Roman CYR"/>
          <w:bCs/>
          <w:color w:val="000000" w:themeColor="text1"/>
          <w:sz w:val="28"/>
        </w:rPr>
        <w:t xml:space="preserve"> «Общие положения» и </w:t>
      </w:r>
      <w:r w:rsidRPr="002719B4">
        <w:rPr>
          <w:rFonts w:ascii="Times New Roman CYR" w:eastAsia="Bookman Old Style" w:hAnsi="Times New Roman CYR" w:cs="Times New Roman CYR"/>
          <w:bCs/>
          <w:color w:val="000000" w:themeColor="text1"/>
          <w:sz w:val="28"/>
          <w:lang w:val="en-US"/>
        </w:rPr>
        <w:t>IV</w:t>
      </w:r>
      <w:r w:rsidRPr="002719B4">
        <w:rPr>
          <w:rFonts w:ascii="Times New Roman CYR" w:eastAsia="Bookman Old Style" w:hAnsi="Times New Roman CYR" w:cs="Times New Roman CYR"/>
          <w:bCs/>
          <w:color w:val="000000" w:themeColor="text1"/>
          <w:sz w:val="28"/>
        </w:rPr>
        <w:t xml:space="preserve"> «Требования к результатам</w:t>
      </w:r>
      <w:r w:rsidRPr="002719B4">
        <w:rPr>
          <w:rFonts w:ascii="Times New Roman CYR" w:eastAsia="Bookman Old Style" w:hAnsi="Times New Roman CYR" w:cs="Times New Roman CYR"/>
          <w:bCs/>
          <w:color w:val="000000" w:themeColor="text1"/>
          <w:spacing w:val="1"/>
          <w:sz w:val="28"/>
        </w:rPr>
        <w:t xml:space="preserve"> </w:t>
      </w:r>
      <w:r w:rsidRPr="002719B4">
        <w:rPr>
          <w:rFonts w:ascii="Times New Roman CYR" w:eastAsia="Bookman Old Style" w:hAnsi="Times New Roman CYR" w:cs="Times New Roman CYR"/>
          <w:bCs/>
          <w:color w:val="000000" w:themeColor="text1"/>
          <w:w w:val="95"/>
          <w:sz w:val="28"/>
        </w:rPr>
        <w:t>освоения программы начального общего образования».</w:t>
      </w:r>
      <w:r w:rsidRPr="002719B4">
        <w:rPr>
          <w:rFonts w:ascii="Times New Roman CYR" w:eastAsia="Bookman Old Style" w:hAnsi="Times New Roman CYR" w:cs="Times New Roman CYR"/>
          <w:bCs/>
          <w:color w:val="000000" w:themeColor="text1"/>
          <w:spacing w:val="1"/>
          <w:w w:val="95"/>
          <w:sz w:val="28"/>
        </w:rPr>
        <w:t xml:space="preserve"> </w:t>
      </w:r>
      <w:r w:rsidRPr="002719B4">
        <w:rPr>
          <w:rFonts w:ascii="Times New Roman CYR" w:eastAsia="Bookman Old Style" w:hAnsi="Times New Roman CYR" w:cs="Times New Roman CYR"/>
          <w:bCs/>
          <w:color w:val="000000" w:themeColor="text1"/>
          <w:w w:val="95"/>
          <w:sz w:val="28"/>
        </w:rPr>
        <w:t>Формирование предметных результатов обеспечивается каждым учеб</w:t>
      </w:r>
      <w:r w:rsidRPr="002719B4">
        <w:rPr>
          <w:rFonts w:ascii="Times New Roman CYR" w:eastAsia="Bookman Old Style" w:hAnsi="Times New Roman CYR" w:cs="Times New Roman CYR"/>
          <w:bCs/>
          <w:color w:val="000000" w:themeColor="text1"/>
          <w:sz w:val="28"/>
        </w:rPr>
        <w:t>ным</w:t>
      </w:r>
      <w:r w:rsidRPr="002719B4">
        <w:rPr>
          <w:rFonts w:ascii="Times New Roman CYR" w:eastAsia="Bookman Old Style" w:hAnsi="Times New Roman CYR" w:cs="Times New Roman CYR"/>
          <w:bCs/>
          <w:color w:val="000000" w:themeColor="text1"/>
          <w:spacing w:val="7"/>
          <w:sz w:val="28"/>
        </w:rPr>
        <w:t xml:space="preserve"> </w:t>
      </w:r>
      <w:r w:rsidRPr="002719B4">
        <w:rPr>
          <w:rFonts w:ascii="Times New Roman CYR" w:eastAsia="Bookman Old Style" w:hAnsi="Times New Roman CYR" w:cs="Times New Roman CYR"/>
          <w:bCs/>
          <w:color w:val="000000" w:themeColor="text1"/>
          <w:sz w:val="28"/>
        </w:rPr>
        <w:t>предметом обязате</w:t>
      </w:r>
      <w:r w:rsidR="009A3049" w:rsidRPr="002719B4">
        <w:rPr>
          <w:rFonts w:ascii="Times New Roman CYR" w:eastAsia="Bookman Old Style" w:hAnsi="Times New Roman CYR" w:cs="Times New Roman CYR"/>
          <w:bCs/>
          <w:color w:val="000000" w:themeColor="text1"/>
          <w:sz w:val="28"/>
        </w:rPr>
        <w:t>льной части учебного плана ООП О</w:t>
      </w:r>
      <w:r w:rsidRPr="002719B4">
        <w:rPr>
          <w:rFonts w:ascii="Times New Roman CYR" w:eastAsia="Bookman Old Style" w:hAnsi="Times New Roman CYR" w:cs="Times New Roman CYR"/>
          <w:bCs/>
          <w:color w:val="000000" w:themeColor="text1"/>
          <w:sz w:val="28"/>
        </w:rPr>
        <w:t>ОО</w:t>
      </w:r>
      <w:r w:rsidRPr="002719B4">
        <w:rPr>
          <w:rFonts w:ascii="Times New Roman CYR" w:eastAsia="Bookman Old Style" w:hAnsi="Times New Roman CYR" w:cs="Times New Roman CYR"/>
          <w:bCs/>
          <w:color w:val="000000" w:themeColor="text1"/>
          <w:w w:val="111"/>
          <w:sz w:val="28"/>
        </w:rPr>
        <w:t>.</w:t>
      </w:r>
      <w:bookmarkEnd w:id="25"/>
    </w:p>
    <w:p w14:paraId="0D307D9E" w14:textId="581DB99B" w:rsidR="00332665" w:rsidRPr="002719B4" w:rsidRDefault="00332665" w:rsidP="00332665">
      <w:pPr>
        <w:widowControl w:val="0"/>
        <w:tabs>
          <w:tab w:val="left" w:pos="709"/>
        </w:tabs>
        <w:autoSpaceDE w:val="0"/>
        <w:autoSpaceDN w:val="0"/>
        <w:spacing w:before="8" w:line="276" w:lineRule="auto"/>
        <w:ind w:firstLine="567"/>
        <w:jc w:val="both"/>
        <w:rPr>
          <w:rFonts w:eastAsia="Bookman Old Style"/>
          <w:color w:val="000000" w:themeColor="text1"/>
          <w:sz w:val="28"/>
          <w:szCs w:val="28"/>
          <w:lang w:eastAsia="en-US"/>
        </w:rPr>
      </w:pPr>
      <w:r w:rsidRPr="002719B4">
        <w:rPr>
          <w:rFonts w:eastAsia="Bookman Old Style"/>
          <w:color w:val="000000" w:themeColor="text1"/>
          <w:w w:val="95"/>
          <w:sz w:val="28"/>
          <w:szCs w:val="28"/>
          <w:lang w:eastAsia="en-US"/>
        </w:rPr>
        <w:t xml:space="preserve">Основным </w:t>
      </w:r>
      <w:r w:rsidRPr="002719B4">
        <w:rPr>
          <w:rFonts w:eastAsia="Bookman Old Style"/>
          <w:b/>
          <w:color w:val="000000" w:themeColor="text1"/>
          <w:w w:val="95"/>
          <w:sz w:val="28"/>
          <w:szCs w:val="28"/>
          <w:lang w:eastAsia="en-US"/>
        </w:rPr>
        <w:t xml:space="preserve">предметом </w:t>
      </w:r>
      <w:r w:rsidRPr="002719B4">
        <w:rPr>
          <w:rFonts w:eastAsia="Bookman Old Style"/>
          <w:color w:val="000000" w:themeColor="text1"/>
          <w:w w:val="95"/>
          <w:sz w:val="28"/>
          <w:szCs w:val="28"/>
          <w:lang w:eastAsia="en-US"/>
        </w:rPr>
        <w:t xml:space="preserve">оценки в соответствии с требованиями ФГОС </w:t>
      </w:r>
      <w:r w:rsidR="009A3049" w:rsidRPr="002719B4">
        <w:rPr>
          <w:rFonts w:eastAsia="Bookman Old Style"/>
          <w:color w:val="000000" w:themeColor="text1"/>
          <w:w w:val="95"/>
          <w:sz w:val="28"/>
          <w:szCs w:val="28"/>
          <w:lang w:eastAsia="en-US"/>
        </w:rPr>
        <w:t>О</w:t>
      </w:r>
      <w:r w:rsidRPr="002719B4">
        <w:rPr>
          <w:rFonts w:eastAsia="Bookman Old Style"/>
          <w:color w:val="000000" w:themeColor="text1"/>
          <w:w w:val="95"/>
          <w:sz w:val="28"/>
          <w:szCs w:val="28"/>
          <w:lang w:eastAsia="en-US"/>
        </w:rPr>
        <w:t>ОО является способность к решению учебно-позна</w:t>
      </w:r>
      <w:r w:rsidRPr="002719B4">
        <w:rPr>
          <w:rFonts w:eastAsia="Bookman Old Style"/>
          <w:color w:val="000000" w:themeColor="text1"/>
          <w:sz w:val="28"/>
          <w:szCs w:val="28"/>
          <w:lang w:eastAsia="en-US"/>
        </w:rPr>
        <w:t>вательных и учебно-практических задач, основанных на изучаемом учебном материале и способах действий, в том числе</w:t>
      </w:r>
      <w:r w:rsidRPr="002719B4">
        <w:rPr>
          <w:rFonts w:eastAsia="Bookman Old Style"/>
          <w:color w:val="000000" w:themeColor="text1"/>
          <w:spacing w:val="1"/>
          <w:sz w:val="28"/>
          <w:szCs w:val="28"/>
          <w:lang w:eastAsia="en-US"/>
        </w:rPr>
        <w:t xml:space="preserve"> </w:t>
      </w:r>
      <w:proofErr w:type="spellStart"/>
      <w:r w:rsidRPr="002719B4">
        <w:rPr>
          <w:rFonts w:eastAsia="Bookman Old Style"/>
          <w:color w:val="000000" w:themeColor="text1"/>
          <w:sz w:val="28"/>
          <w:szCs w:val="28"/>
          <w:lang w:eastAsia="en-US"/>
        </w:rPr>
        <w:t>метапредметных</w:t>
      </w:r>
      <w:proofErr w:type="spellEnd"/>
      <w:r w:rsidRPr="002719B4">
        <w:rPr>
          <w:rFonts w:eastAsia="Bookman Old Style"/>
          <w:color w:val="000000" w:themeColor="text1"/>
          <w:spacing w:val="1"/>
          <w:sz w:val="28"/>
          <w:szCs w:val="28"/>
          <w:lang w:eastAsia="en-US"/>
        </w:rPr>
        <w:t xml:space="preserve"> </w:t>
      </w:r>
      <w:r w:rsidRPr="002719B4">
        <w:rPr>
          <w:rFonts w:eastAsia="Bookman Old Style"/>
          <w:color w:val="000000" w:themeColor="text1"/>
          <w:sz w:val="28"/>
          <w:szCs w:val="28"/>
          <w:lang w:eastAsia="en-US"/>
        </w:rPr>
        <w:t>(познавательных,</w:t>
      </w:r>
      <w:r w:rsidRPr="002719B4">
        <w:rPr>
          <w:rFonts w:eastAsia="Bookman Old Style"/>
          <w:color w:val="000000" w:themeColor="text1"/>
          <w:spacing w:val="1"/>
          <w:sz w:val="28"/>
          <w:szCs w:val="28"/>
          <w:lang w:eastAsia="en-US"/>
        </w:rPr>
        <w:t xml:space="preserve"> </w:t>
      </w:r>
      <w:r w:rsidRPr="002719B4">
        <w:rPr>
          <w:rFonts w:eastAsia="Bookman Old Style"/>
          <w:color w:val="000000" w:themeColor="text1"/>
          <w:sz w:val="28"/>
          <w:szCs w:val="28"/>
          <w:lang w:eastAsia="en-US"/>
        </w:rPr>
        <w:t>регулятивных,</w:t>
      </w:r>
      <w:r w:rsidRPr="002719B4">
        <w:rPr>
          <w:rFonts w:eastAsia="Bookman Old Style"/>
          <w:color w:val="000000" w:themeColor="text1"/>
          <w:spacing w:val="1"/>
          <w:sz w:val="28"/>
          <w:szCs w:val="28"/>
          <w:lang w:eastAsia="en-US"/>
        </w:rPr>
        <w:t xml:space="preserve"> </w:t>
      </w:r>
      <w:r w:rsidRPr="002719B4">
        <w:rPr>
          <w:rFonts w:eastAsia="Bookman Old Style"/>
          <w:color w:val="000000" w:themeColor="text1"/>
          <w:sz w:val="28"/>
          <w:szCs w:val="28"/>
          <w:lang w:eastAsia="en-US"/>
        </w:rPr>
        <w:t>коммуникативных)</w:t>
      </w:r>
      <w:r w:rsidRPr="002719B4">
        <w:rPr>
          <w:rFonts w:eastAsia="Bookman Old Style"/>
          <w:color w:val="000000" w:themeColor="text1"/>
          <w:spacing w:val="11"/>
          <w:sz w:val="28"/>
          <w:szCs w:val="28"/>
          <w:lang w:eastAsia="en-US"/>
        </w:rPr>
        <w:t xml:space="preserve"> </w:t>
      </w:r>
      <w:r w:rsidRPr="002719B4">
        <w:rPr>
          <w:rFonts w:eastAsia="Bookman Old Style"/>
          <w:color w:val="000000" w:themeColor="text1"/>
          <w:sz w:val="28"/>
          <w:szCs w:val="28"/>
          <w:lang w:eastAsia="en-US"/>
        </w:rPr>
        <w:t>действий</w:t>
      </w:r>
      <w:r w:rsidRPr="002719B4">
        <w:rPr>
          <w:rFonts w:eastAsia="Bookman Old Style"/>
          <w:color w:val="000000" w:themeColor="text1"/>
          <w:w w:val="111"/>
          <w:sz w:val="28"/>
          <w:szCs w:val="28"/>
          <w:lang w:eastAsia="en-US"/>
        </w:rPr>
        <w:t>.</w:t>
      </w:r>
    </w:p>
    <w:p w14:paraId="184FDE8F" w14:textId="77777777" w:rsidR="00332665" w:rsidRPr="002719B4" w:rsidRDefault="00332665" w:rsidP="00332665">
      <w:pPr>
        <w:widowControl w:val="0"/>
        <w:tabs>
          <w:tab w:val="left" w:pos="709"/>
        </w:tabs>
        <w:autoSpaceDE w:val="0"/>
        <w:autoSpaceDN w:val="0"/>
        <w:spacing w:before="6" w:line="276" w:lineRule="auto"/>
        <w:ind w:firstLine="567"/>
        <w:jc w:val="both"/>
        <w:rPr>
          <w:rFonts w:eastAsia="Bookman Old Style"/>
          <w:color w:val="000000" w:themeColor="text1"/>
          <w:sz w:val="28"/>
          <w:szCs w:val="28"/>
          <w:lang w:eastAsia="en-US"/>
        </w:rPr>
      </w:pPr>
      <w:r w:rsidRPr="002719B4">
        <w:rPr>
          <w:rFonts w:eastAsia="Bookman Old Style"/>
          <w:color w:val="000000" w:themeColor="text1"/>
          <w:sz w:val="28"/>
          <w:szCs w:val="28"/>
          <w:lang w:eastAsia="en-US"/>
        </w:rPr>
        <w:t>Для оценки предметных результатов используются следую</w:t>
      </w:r>
      <w:r w:rsidRPr="002719B4">
        <w:rPr>
          <w:rFonts w:eastAsia="Bookman Old Style"/>
          <w:color w:val="000000" w:themeColor="text1"/>
          <w:w w:val="110"/>
          <w:sz w:val="28"/>
          <w:szCs w:val="28"/>
          <w:lang w:eastAsia="en-US"/>
        </w:rPr>
        <w:t xml:space="preserve">щие критерии: </w:t>
      </w:r>
      <w:r w:rsidRPr="002719B4">
        <w:rPr>
          <w:rFonts w:eastAsia="Bookman Old Style"/>
          <w:b/>
          <w:i/>
          <w:color w:val="000000" w:themeColor="text1"/>
          <w:w w:val="110"/>
          <w:sz w:val="28"/>
          <w:szCs w:val="28"/>
          <w:lang w:eastAsia="en-US"/>
        </w:rPr>
        <w:t>знание</w:t>
      </w:r>
      <w:r w:rsidRPr="002719B4">
        <w:rPr>
          <w:rFonts w:eastAsia="Bookman Old Style"/>
          <w:b/>
          <w:i/>
          <w:color w:val="000000" w:themeColor="text1"/>
          <w:spacing w:val="1"/>
          <w:w w:val="110"/>
          <w:sz w:val="28"/>
          <w:szCs w:val="28"/>
          <w:lang w:eastAsia="en-US"/>
        </w:rPr>
        <w:t xml:space="preserve"> </w:t>
      </w:r>
      <w:r w:rsidRPr="002719B4">
        <w:rPr>
          <w:rFonts w:eastAsia="Bookman Old Style"/>
          <w:b/>
          <w:i/>
          <w:color w:val="000000" w:themeColor="text1"/>
          <w:w w:val="110"/>
          <w:sz w:val="28"/>
          <w:szCs w:val="28"/>
          <w:lang w:eastAsia="en-US"/>
        </w:rPr>
        <w:t>и</w:t>
      </w:r>
      <w:r w:rsidRPr="002719B4">
        <w:rPr>
          <w:rFonts w:eastAsia="Bookman Old Style"/>
          <w:b/>
          <w:i/>
          <w:color w:val="000000" w:themeColor="text1"/>
          <w:spacing w:val="1"/>
          <w:w w:val="110"/>
          <w:sz w:val="28"/>
          <w:szCs w:val="28"/>
          <w:lang w:eastAsia="en-US"/>
        </w:rPr>
        <w:t xml:space="preserve"> </w:t>
      </w:r>
      <w:r w:rsidRPr="002719B4">
        <w:rPr>
          <w:rFonts w:eastAsia="Bookman Old Style"/>
          <w:b/>
          <w:i/>
          <w:color w:val="000000" w:themeColor="text1"/>
          <w:w w:val="110"/>
          <w:sz w:val="28"/>
          <w:szCs w:val="28"/>
          <w:lang w:eastAsia="en-US"/>
        </w:rPr>
        <w:t>понимание</w:t>
      </w:r>
      <w:r w:rsidRPr="002719B4">
        <w:rPr>
          <w:rFonts w:eastAsia="Bookman Old Style"/>
          <w:color w:val="000000" w:themeColor="text1"/>
          <w:w w:val="110"/>
          <w:sz w:val="28"/>
          <w:szCs w:val="28"/>
          <w:lang w:eastAsia="en-US"/>
        </w:rPr>
        <w:t xml:space="preserve">, </w:t>
      </w:r>
      <w:r w:rsidRPr="002719B4">
        <w:rPr>
          <w:rFonts w:eastAsia="Bookman Old Style"/>
          <w:b/>
          <w:i/>
          <w:color w:val="000000" w:themeColor="text1"/>
          <w:w w:val="110"/>
          <w:sz w:val="28"/>
          <w:szCs w:val="28"/>
          <w:lang w:eastAsia="en-US"/>
        </w:rPr>
        <w:t>применение</w:t>
      </w:r>
      <w:r w:rsidRPr="002719B4">
        <w:rPr>
          <w:rFonts w:eastAsia="Bookman Old Style"/>
          <w:color w:val="000000" w:themeColor="text1"/>
          <w:w w:val="110"/>
          <w:sz w:val="28"/>
          <w:szCs w:val="28"/>
          <w:lang w:eastAsia="en-US"/>
        </w:rPr>
        <w:t xml:space="preserve">, </w:t>
      </w:r>
      <w:r w:rsidRPr="002719B4">
        <w:rPr>
          <w:rFonts w:eastAsia="Bookman Old Style"/>
          <w:b/>
          <w:i/>
          <w:color w:val="000000" w:themeColor="text1"/>
          <w:w w:val="110"/>
          <w:sz w:val="28"/>
          <w:szCs w:val="28"/>
          <w:lang w:eastAsia="en-US"/>
        </w:rPr>
        <w:t>функциональность</w:t>
      </w:r>
      <w:r w:rsidRPr="002719B4">
        <w:rPr>
          <w:rFonts w:eastAsia="Bookman Old Style"/>
          <w:color w:val="000000" w:themeColor="text1"/>
          <w:w w:val="111"/>
          <w:sz w:val="28"/>
          <w:szCs w:val="28"/>
          <w:lang w:eastAsia="en-US"/>
        </w:rPr>
        <w:t>.</w:t>
      </w:r>
    </w:p>
    <w:p w14:paraId="4B19C45A" w14:textId="77777777" w:rsidR="00332665" w:rsidRPr="002719B4" w:rsidRDefault="00332665" w:rsidP="00332665">
      <w:pPr>
        <w:widowControl w:val="0"/>
        <w:tabs>
          <w:tab w:val="left" w:pos="709"/>
        </w:tabs>
        <w:autoSpaceDE w:val="0"/>
        <w:autoSpaceDN w:val="0"/>
        <w:spacing w:line="276" w:lineRule="auto"/>
        <w:ind w:firstLine="567"/>
        <w:jc w:val="both"/>
        <w:rPr>
          <w:rFonts w:eastAsia="Bookman Old Style"/>
          <w:color w:val="000000" w:themeColor="text1"/>
          <w:sz w:val="28"/>
          <w:szCs w:val="28"/>
          <w:lang w:eastAsia="en-US"/>
        </w:rPr>
      </w:pPr>
      <w:r w:rsidRPr="002719B4">
        <w:rPr>
          <w:rFonts w:eastAsia="Bookman Old Style"/>
          <w:color w:val="000000" w:themeColor="text1"/>
          <w:sz w:val="28"/>
          <w:szCs w:val="28"/>
          <w:lang w:eastAsia="en-US"/>
        </w:rPr>
        <w:t xml:space="preserve">Обобщённый критерий </w:t>
      </w:r>
      <w:r w:rsidRPr="002719B4">
        <w:rPr>
          <w:rFonts w:eastAsia="Bookman Old Style"/>
          <w:b/>
          <w:color w:val="000000" w:themeColor="text1"/>
          <w:sz w:val="28"/>
          <w:szCs w:val="28"/>
          <w:lang w:eastAsia="en-US"/>
        </w:rPr>
        <w:t>«знание и понимание»</w:t>
      </w:r>
      <w:r w:rsidRPr="002719B4">
        <w:rPr>
          <w:rFonts w:eastAsia="Bookman Old Style"/>
          <w:color w:val="000000" w:themeColor="text1"/>
          <w:sz w:val="28"/>
          <w:szCs w:val="28"/>
          <w:lang w:eastAsia="en-US"/>
        </w:rPr>
        <w:t xml:space="preserve"> включает знание и понимание роли изучаемой области знания/вида деятельности в различных контекстах, знание и </w:t>
      </w:r>
      <w:r w:rsidRPr="002719B4">
        <w:rPr>
          <w:rFonts w:eastAsia="Bookman Old Style"/>
          <w:color w:val="000000" w:themeColor="text1"/>
          <w:sz w:val="28"/>
          <w:szCs w:val="28"/>
          <w:lang w:eastAsia="en-US"/>
        </w:rPr>
        <w:lastRenderedPageBreak/>
        <w:t>понимание терминологии, понятий и идей, а также процедурных знаний или алгоритмов.</w:t>
      </w:r>
    </w:p>
    <w:p w14:paraId="368E9793" w14:textId="77777777" w:rsidR="00332665" w:rsidRPr="002719B4" w:rsidRDefault="00332665" w:rsidP="00332665">
      <w:pPr>
        <w:widowControl w:val="0"/>
        <w:tabs>
          <w:tab w:val="left" w:pos="709"/>
        </w:tabs>
        <w:autoSpaceDE w:val="0"/>
        <w:autoSpaceDN w:val="0"/>
        <w:spacing w:before="5" w:line="276" w:lineRule="auto"/>
        <w:ind w:firstLine="567"/>
        <w:jc w:val="both"/>
        <w:rPr>
          <w:rFonts w:eastAsia="Bookman Old Style"/>
          <w:color w:val="000000" w:themeColor="text1"/>
          <w:spacing w:val="1"/>
          <w:sz w:val="28"/>
          <w:szCs w:val="28"/>
          <w:lang w:eastAsia="en-US"/>
        </w:rPr>
      </w:pPr>
      <w:r w:rsidRPr="002719B4">
        <w:rPr>
          <w:rFonts w:eastAsia="Bookman Old Style"/>
          <w:color w:val="000000" w:themeColor="text1"/>
          <w:sz w:val="28"/>
          <w:szCs w:val="28"/>
          <w:lang w:eastAsia="en-US"/>
        </w:rPr>
        <w:t>Обобщённый критерий «</w:t>
      </w:r>
      <w:r w:rsidRPr="002719B4">
        <w:rPr>
          <w:rFonts w:eastAsia="Bookman Old Style"/>
          <w:b/>
          <w:color w:val="000000" w:themeColor="text1"/>
          <w:sz w:val="28"/>
          <w:szCs w:val="28"/>
          <w:lang w:eastAsia="en-US"/>
        </w:rPr>
        <w:t>применение</w:t>
      </w:r>
      <w:r w:rsidRPr="002719B4">
        <w:rPr>
          <w:rFonts w:eastAsia="Bookman Old Style"/>
          <w:color w:val="000000" w:themeColor="text1"/>
          <w:sz w:val="28"/>
          <w:szCs w:val="28"/>
          <w:lang w:eastAsia="en-US"/>
        </w:rPr>
        <w:t>» включает:</w:t>
      </w:r>
    </w:p>
    <w:p w14:paraId="1759A4F1" w14:textId="77777777" w:rsidR="00332665" w:rsidRPr="002719B4" w:rsidRDefault="00332665" w:rsidP="00332665">
      <w:pPr>
        <w:widowControl w:val="0"/>
        <w:tabs>
          <w:tab w:val="left" w:pos="709"/>
        </w:tabs>
        <w:autoSpaceDE w:val="0"/>
        <w:autoSpaceDN w:val="0"/>
        <w:spacing w:before="5" w:line="276" w:lineRule="auto"/>
        <w:ind w:firstLine="567"/>
        <w:jc w:val="both"/>
        <w:rPr>
          <w:rFonts w:eastAsia="Bookman Old Style"/>
          <w:color w:val="000000" w:themeColor="text1"/>
          <w:sz w:val="28"/>
          <w:szCs w:val="28"/>
          <w:lang w:eastAsia="en-US"/>
        </w:rPr>
      </w:pPr>
      <w:r w:rsidRPr="002719B4">
        <w:rPr>
          <w:rFonts w:eastAsia="Bookman Old Style"/>
          <w:color w:val="000000" w:themeColor="text1"/>
          <w:sz w:val="28"/>
          <w:szCs w:val="28"/>
          <w:lang w:eastAsia="en-US"/>
        </w:rPr>
        <w:t>использование</w:t>
      </w:r>
      <w:r w:rsidRPr="002719B4">
        <w:rPr>
          <w:rFonts w:eastAsia="Bookman Old Style"/>
          <w:color w:val="000000" w:themeColor="text1"/>
          <w:spacing w:val="-9"/>
          <w:sz w:val="28"/>
          <w:szCs w:val="28"/>
          <w:lang w:eastAsia="en-US"/>
        </w:rPr>
        <w:t xml:space="preserve"> </w:t>
      </w:r>
      <w:r w:rsidRPr="002719B4">
        <w:rPr>
          <w:rFonts w:eastAsia="Bookman Old Style"/>
          <w:color w:val="000000" w:themeColor="text1"/>
          <w:sz w:val="28"/>
          <w:szCs w:val="28"/>
          <w:lang w:eastAsia="en-US"/>
        </w:rPr>
        <w:t>изучаемого</w:t>
      </w:r>
      <w:r w:rsidRPr="002719B4">
        <w:rPr>
          <w:rFonts w:eastAsia="Bookman Old Style"/>
          <w:color w:val="000000" w:themeColor="text1"/>
          <w:spacing w:val="-9"/>
          <w:sz w:val="28"/>
          <w:szCs w:val="28"/>
          <w:lang w:eastAsia="en-US"/>
        </w:rPr>
        <w:t xml:space="preserve"> </w:t>
      </w:r>
      <w:r w:rsidRPr="002719B4">
        <w:rPr>
          <w:rFonts w:eastAsia="Bookman Old Style"/>
          <w:color w:val="000000" w:themeColor="text1"/>
          <w:sz w:val="28"/>
          <w:szCs w:val="28"/>
          <w:lang w:eastAsia="en-US"/>
        </w:rPr>
        <w:t>материала</w:t>
      </w:r>
      <w:r w:rsidRPr="002719B4">
        <w:rPr>
          <w:rFonts w:eastAsia="Bookman Old Style"/>
          <w:color w:val="000000" w:themeColor="text1"/>
          <w:spacing w:val="-9"/>
          <w:sz w:val="28"/>
          <w:szCs w:val="28"/>
          <w:lang w:eastAsia="en-US"/>
        </w:rPr>
        <w:t xml:space="preserve"> </w:t>
      </w:r>
      <w:r w:rsidRPr="002719B4">
        <w:rPr>
          <w:rFonts w:eastAsia="Bookman Old Style"/>
          <w:color w:val="000000" w:themeColor="text1"/>
          <w:sz w:val="28"/>
          <w:szCs w:val="28"/>
          <w:lang w:eastAsia="en-US"/>
        </w:rPr>
        <w:t>при</w:t>
      </w:r>
      <w:r w:rsidRPr="002719B4">
        <w:rPr>
          <w:rFonts w:eastAsia="Bookman Old Style"/>
          <w:color w:val="000000" w:themeColor="text1"/>
          <w:spacing w:val="-9"/>
          <w:sz w:val="28"/>
          <w:szCs w:val="28"/>
          <w:lang w:eastAsia="en-US"/>
        </w:rPr>
        <w:t xml:space="preserve"> </w:t>
      </w:r>
      <w:r w:rsidRPr="002719B4">
        <w:rPr>
          <w:rFonts w:eastAsia="Bookman Old Style"/>
          <w:color w:val="000000" w:themeColor="text1"/>
          <w:sz w:val="28"/>
          <w:szCs w:val="28"/>
          <w:lang w:eastAsia="en-US"/>
        </w:rPr>
        <w:t>решении</w:t>
      </w:r>
      <w:r w:rsidRPr="002719B4">
        <w:rPr>
          <w:rFonts w:eastAsia="Bookman Old Style"/>
          <w:color w:val="000000" w:themeColor="text1"/>
          <w:spacing w:val="-9"/>
          <w:sz w:val="28"/>
          <w:szCs w:val="28"/>
          <w:lang w:eastAsia="en-US"/>
        </w:rPr>
        <w:t xml:space="preserve"> </w:t>
      </w:r>
      <w:r w:rsidRPr="002719B4">
        <w:rPr>
          <w:rFonts w:eastAsia="Bookman Old Style"/>
          <w:color w:val="000000" w:themeColor="text1"/>
          <w:sz w:val="28"/>
          <w:szCs w:val="28"/>
          <w:lang w:eastAsia="en-US"/>
        </w:rPr>
        <w:t>учебных задач, различающихся сложностью предметного содержания,</w:t>
      </w:r>
      <w:r w:rsidRPr="002719B4">
        <w:rPr>
          <w:rFonts w:eastAsia="Bookman Old Style"/>
          <w:color w:val="000000" w:themeColor="text1"/>
          <w:spacing w:val="-61"/>
          <w:sz w:val="28"/>
          <w:szCs w:val="28"/>
          <w:lang w:eastAsia="en-US"/>
        </w:rPr>
        <w:t xml:space="preserve"> </w:t>
      </w:r>
      <w:r w:rsidRPr="002719B4">
        <w:rPr>
          <w:rFonts w:eastAsia="Bookman Old Style"/>
          <w:color w:val="000000" w:themeColor="text1"/>
          <w:spacing w:val="-1"/>
          <w:sz w:val="28"/>
          <w:szCs w:val="28"/>
          <w:lang w:eastAsia="en-US"/>
        </w:rPr>
        <w:t>сочетанием</w:t>
      </w:r>
      <w:r w:rsidRPr="002719B4">
        <w:rPr>
          <w:rFonts w:eastAsia="Bookman Old Style"/>
          <w:color w:val="000000" w:themeColor="text1"/>
          <w:spacing w:val="-13"/>
          <w:sz w:val="28"/>
          <w:szCs w:val="28"/>
          <w:lang w:eastAsia="en-US"/>
        </w:rPr>
        <w:t xml:space="preserve"> </w:t>
      </w:r>
      <w:r w:rsidRPr="002719B4">
        <w:rPr>
          <w:rFonts w:eastAsia="Bookman Old Style"/>
          <w:color w:val="000000" w:themeColor="text1"/>
          <w:spacing w:val="-1"/>
          <w:sz w:val="28"/>
          <w:szCs w:val="28"/>
          <w:lang w:eastAsia="en-US"/>
        </w:rPr>
        <w:t>универсальных</w:t>
      </w:r>
      <w:r w:rsidRPr="002719B4">
        <w:rPr>
          <w:rFonts w:eastAsia="Bookman Old Style"/>
          <w:color w:val="000000" w:themeColor="text1"/>
          <w:spacing w:val="-13"/>
          <w:sz w:val="28"/>
          <w:szCs w:val="28"/>
          <w:lang w:eastAsia="en-US"/>
        </w:rPr>
        <w:t xml:space="preserve"> </w:t>
      </w:r>
      <w:r w:rsidRPr="002719B4">
        <w:rPr>
          <w:rFonts w:eastAsia="Bookman Old Style"/>
          <w:color w:val="000000" w:themeColor="text1"/>
          <w:sz w:val="28"/>
          <w:szCs w:val="28"/>
          <w:lang w:eastAsia="en-US"/>
        </w:rPr>
        <w:t>познавательных</w:t>
      </w:r>
      <w:r w:rsidRPr="002719B4">
        <w:rPr>
          <w:rFonts w:eastAsia="Bookman Old Style"/>
          <w:color w:val="000000" w:themeColor="text1"/>
          <w:spacing w:val="-13"/>
          <w:sz w:val="28"/>
          <w:szCs w:val="28"/>
          <w:lang w:eastAsia="en-US"/>
        </w:rPr>
        <w:t xml:space="preserve"> </w:t>
      </w:r>
      <w:r w:rsidRPr="002719B4">
        <w:rPr>
          <w:rFonts w:eastAsia="Bookman Old Style"/>
          <w:color w:val="000000" w:themeColor="text1"/>
          <w:sz w:val="28"/>
          <w:szCs w:val="28"/>
          <w:lang w:eastAsia="en-US"/>
        </w:rPr>
        <w:t>действий</w:t>
      </w:r>
      <w:r w:rsidRPr="002719B4">
        <w:rPr>
          <w:rFonts w:eastAsia="Bookman Old Style"/>
          <w:color w:val="000000" w:themeColor="text1"/>
          <w:spacing w:val="-13"/>
          <w:sz w:val="28"/>
          <w:szCs w:val="28"/>
          <w:lang w:eastAsia="en-US"/>
        </w:rPr>
        <w:t xml:space="preserve"> </w:t>
      </w:r>
      <w:r w:rsidRPr="002719B4">
        <w:rPr>
          <w:rFonts w:eastAsia="Bookman Old Style"/>
          <w:color w:val="000000" w:themeColor="text1"/>
          <w:sz w:val="28"/>
          <w:szCs w:val="28"/>
          <w:lang w:eastAsia="en-US"/>
        </w:rPr>
        <w:t>и</w:t>
      </w:r>
      <w:r w:rsidRPr="002719B4">
        <w:rPr>
          <w:rFonts w:eastAsia="Bookman Old Style"/>
          <w:color w:val="000000" w:themeColor="text1"/>
          <w:spacing w:val="-13"/>
          <w:sz w:val="28"/>
          <w:szCs w:val="28"/>
          <w:lang w:eastAsia="en-US"/>
        </w:rPr>
        <w:t xml:space="preserve"> </w:t>
      </w:r>
      <w:r w:rsidRPr="002719B4">
        <w:rPr>
          <w:rFonts w:eastAsia="Bookman Old Style"/>
          <w:color w:val="000000" w:themeColor="text1"/>
          <w:sz w:val="28"/>
          <w:szCs w:val="28"/>
          <w:lang w:eastAsia="en-US"/>
        </w:rPr>
        <w:t>операций, степенью проработанности в</w:t>
      </w:r>
      <w:r w:rsidRPr="002719B4">
        <w:rPr>
          <w:rFonts w:eastAsia="Bookman Old Style"/>
          <w:color w:val="000000" w:themeColor="text1"/>
          <w:spacing w:val="1"/>
          <w:sz w:val="28"/>
          <w:szCs w:val="28"/>
          <w:lang w:eastAsia="en-US"/>
        </w:rPr>
        <w:t xml:space="preserve"> </w:t>
      </w:r>
      <w:r w:rsidRPr="002719B4">
        <w:rPr>
          <w:rFonts w:eastAsia="Bookman Old Style"/>
          <w:color w:val="000000" w:themeColor="text1"/>
          <w:sz w:val="28"/>
          <w:szCs w:val="28"/>
          <w:lang w:eastAsia="en-US"/>
        </w:rPr>
        <w:t>учебном процессе;</w:t>
      </w:r>
    </w:p>
    <w:p w14:paraId="6519706A" w14:textId="77777777" w:rsidR="00332665" w:rsidRPr="002719B4" w:rsidRDefault="00332665" w:rsidP="00332665">
      <w:pPr>
        <w:widowControl w:val="0"/>
        <w:tabs>
          <w:tab w:val="left" w:pos="709"/>
        </w:tabs>
        <w:autoSpaceDE w:val="0"/>
        <w:autoSpaceDN w:val="0"/>
        <w:spacing w:before="3" w:line="276" w:lineRule="auto"/>
        <w:ind w:firstLine="567"/>
        <w:jc w:val="both"/>
        <w:rPr>
          <w:rFonts w:eastAsia="Bookman Old Style"/>
          <w:color w:val="000000" w:themeColor="text1"/>
          <w:sz w:val="28"/>
          <w:szCs w:val="28"/>
          <w:lang w:eastAsia="en-US"/>
        </w:rPr>
      </w:pPr>
      <w:r w:rsidRPr="002719B4">
        <w:rPr>
          <w:rFonts w:eastAsia="Bookman Old Style"/>
          <w:color w:val="000000" w:themeColor="text1"/>
          <w:sz w:val="28"/>
          <w:szCs w:val="28"/>
          <w:lang w:eastAsia="en-US"/>
        </w:rPr>
        <w:t>использование специфических для предмета способов действий и видов деятельности по получению нового знания, его</w:t>
      </w:r>
      <w:r w:rsidRPr="002719B4">
        <w:rPr>
          <w:rFonts w:eastAsia="Bookman Old Style"/>
          <w:color w:val="000000" w:themeColor="text1"/>
          <w:spacing w:val="-61"/>
          <w:sz w:val="28"/>
          <w:szCs w:val="28"/>
          <w:lang w:eastAsia="en-US"/>
        </w:rPr>
        <w:t xml:space="preserve"> </w:t>
      </w:r>
      <w:r w:rsidRPr="002719B4">
        <w:rPr>
          <w:rFonts w:eastAsia="Bookman Old Style"/>
          <w:color w:val="000000" w:themeColor="text1"/>
          <w:spacing w:val="-1"/>
          <w:sz w:val="28"/>
          <w:szCs w:val="28"/>
          <w:lang w:eastAsia="en-US"/>
        </w:rPr>
        <w:t xml:space="preserve">интерпретации, применению </w:t>
      </w:r>
      <w:r w:rsidRPr="002719B4">
        <w:rPr>
          <w:rFonts w:eastAsia="Bookman Old Style"/>
          <w:color w:val="000000" w:themeColor="text1"/>
          <w:sz w:val="28"/>
          <w:szCs w:val="28"/>
          <w:lang w:eastAsia="en-US"/>
        </w:rPr>
        <w:t>и преобразованию при решении</w:t>
      </w:r>
      <w:r w:rsidRPr="002719B4">
        <w:rPr>
          <w:rFonts w:eastAsia="Bookman Old Style"/>
          <w:color w:val="000000" w:themeColor="text1"/>
          <w:spacing w:val="-61"/>
          <w:sz w:val="28"/>
          <w:szCs w:val="28"/>
          <w:lang w:eastAsia="en-US"/>
        </w:rPr>
        <w:t xml:space="preserve"> </w:t>
      </w:r>
      <w:r w:rsidRPr="002719B4">
        <w:rPr>
          <w:rFonts w:eastAsia="Bookman Old Style"/>
          <w:color w:val="000000" w:themeColor="text1"/>
          <w:w w:val="95"/>
          <w:sz w:val="28"/>
          <w:szCs w:val="28"/>
          <w:lang w:eastAsia="en-US"/>
        </w:rPr>
        <w:t>учебных задач/проблем, в том числе в ходе поисковой деятель</w:t>
      </w:r>
      <w:r w:rsidRPr="002719B4">
        <w:rPr>
          <w:rFonts w:eastAsia="Bookman Old Style"/>
          <w:color w:val="000000" w:themeColor="text1"/>
          <w:sz w:val="28"/>
          <w:szCs w:val="28"/>
          <w:lang w:eastAsia="en-US"/>
        </w:rPr>
        <w:t>ности,</w:t>
      </w:r>
      <w:r w:rsidRPr="002719B4">
        <w:rPr>
          <w:rFonts w:eastAsia="Bookman Old Style"/>
          <w:color w:val="000000" w:themeColor="text1"/>
          <w:spacing w:val="-10"/>
          <w:sz w:val="28"/>
          <w:szCs w:val="28"/>
          <w:lang w:eastAsia="en-US"/>
        </w:rPr>
        <w:t xml:space="preserve"> </w:t>
      </w:r>
      <w:r w:rsidRPr="002719B4">
        <w:rPr>
          <w:rFonts w:eastAsia="Bookman Old Style"/>
          <w:color w:val="000000" w:themeColor="text1"/>
          <w:sz w:val="28"/>
          <w:szCs w:val="28"/>
          <w:lang w:eastAsia="en-US"/>
        </w:rPr>
        <w:t>учебно-исследовательской</w:t>
      </w:r>
      <w:r w:rsidRPr="002719B4">
        <w:rPr>
          <w:rFonts w:eastAsia="Bookman Old Style"/>
          <w:color w:val="000000" w:themeColor="text1"/>
          <w:spacing w:val="-10"/>
          <w:sz w:val="28"/>
          <w:szCs w:val="28"/>
          <w:lang w:eastAsia="en-US"/>
        </w:rPr>
        <w:t xml:space="preserve"> </w:t>
      </w:r>
      <w:r w:rsidRPr="002719B4">
        <w:rPr>
          <w:rFonts w:eastAsia="Bookman Old Style"/>
          <w:color w:val="000000" w:themeColor="text1"/>
          <w:sz w:val="28"/>
          <w:szCs w:val="28"/>
          <w:lang w:eastAsia="en-US"/>
        </w:rPr>
        <w:t>и</w:t>
      </w:r>
      <w:r w:rsidRPr="002719B4">
        <w:rPr>
          <w:rFonts w:eastAsia="Bookman Old Style"/>
          <w:color w:val="000000" w:themeColor="text1"/>
          <w:spacing w:val="-10"/>
          <w:sz w:val="28"/>
          <w:szCs w:val="28"/>
          <w:lang w:eastAsia="en-US"/>
        </w:rPr>
        <w:t xml:space="preserve"> </w:t>
      </w:r>
      <w:r w:rsidRPr="002719B4">
        <w:rPr>
          <w:rFonts w:eastAsia="Bookman Old Style"/>
          <w:color w:val="000000" w:themeColor="text1"/>
          <w:sz w:val="28"/>
          <w:szCs w:val="28"/>
          <w:lang w:eastAsia="en-US"/>
        </w:rPr>
        <w:t>учебно-проектной</w:t>
      </w:r>
      <w:r w:rsidRPr="002719B4">
        <w:rPr>
          <w:rFonts w:eastAsia="Bookman Old Style"/>
          <w:color w:val="000000" w:themeColor="text1"/>
          <w:spacing w:val="-9"/>
          <w:sz w:val="28"/>
          <w:szCs w:val="28"/>
          <w:lang w:eastAsia="en-US"/>
        </w:rPr>
        <w:t xml:space="preserve"> </w:t>
      </w:r>
      <w:r w:rsidRPr="002719B4">
        <w:rPr>
          <w:rFonts w:eastAsia="Bookman Old Style"/>
          <w:color w:val="000000" w:themeColor="text1"/>
          <w:sz w:val="28"/>
          <w:szCs w:val="28"/>
          <w:lang w:eastAsia="en-US"/>
        </w:rPr>
        <w:t>деятельности</w:t>
      </w:r>
      <w:r w:rsidRPr="002719B4">
        <w:rPr>
          <w:rFonts w:eastAsia="Bookman Old Style"/>
          <w:color w:val="000000" w:themeColor="text1"/>
          <w:w w:val="111"/>
          <w:sz w:val="28"/>
          <w:szCs w:val="28"/>
          <w:lang w:eastAsia="en-US"/>
        </w:rPr>
        <w:t>.</w:t>
      </w:r>
    </w:p>
    <w:p w14:paraId="1BFA7B8F" w14:textId="77777777" w:rsidR="00332665" w:rsidRPr="002719B4" w:rsidRDefault="00332665" w:rsidP="00332665">
      <w:pPr>
        <w:widowControl w:val="0"/>
        <w:tabs>
          <w:tab w:val="left" w:pos="709"/>
        </w:tabs>
        <w:autoSpaceDE w:val="0"/>
        <w:autoSpaceDN w:val="0"/>
        <w:spacing w:before="6" w:line="276" w:lineRule="auto"/>
        <w:ind w:firstLine="567"/>
        <w:jc w:val="both"/>
        <w:rPr>
          <w:rFonts w:eastAsia="Bookman Old Style"/>
          <w:color w:val="000000" w:themeColor="text1"/>
          <w:sz w:val="28"/>
          <w:szCs w:val="28"/>
          <w:lang w:eastAsia="en-US"/>
        </w:rPr>
      </w:pPr>
      <w:r w:rsidRPr="002719B4">
        <w:rPr>
          <w:rFonts w:eastAsia="Bookman Old Style"/>
          <w:color w:val="000000" w:themeColor="text1"/>
          <w:w w:val="95"/>
          <w:sz w:val="28"/>
          <w:szCs w:val="28"/>
          <w:lang w:eastAsia="en-US"/>
        </w:rPr>
        <w:t>Обобщённый критерий «</w:t>
      </w:r>
      <w:r w:rsidRPr="002719B4">
        <w:rPr>
          <w:rFonts w:eastAsia="Bookman Old Style"/>
          <w:b/>
          <w:color w:val="000000" w:themeColor="text1"/>
          <w:w w:val="95"/>
          <w:sz w:val="28"/>
          <w:szCs w:val="28"/>
          <w:lang w:eastAsia="en-US"/>
        </w:rPr>
        <w:t>функциональность</w:t>
      </w:r>
      <w:r w:rsidRPr="002719B4">
        <w:rPr>
          <w:rFonts w:eastAsia="Bookman Old Style"/>
          <w:color w:val="000000" w:themeColor="text1"/>
          <w:w w:val="95"/>
          <w:sz w:val="28"/>
          <w:szCs w:val="28"/>
          <w:lang w:eastAsia="en-US"/>
        </w:rPr>
        <w:t>» включает осоз</w:t>
      </w:r>
      <w:r w:rsidRPr="002719B4">
        <w:rPr>
          <w:rFonts w:eastAsia="Bookman Old Style"/>
          <w:color w:val="000000" w:themeColor="text1"/>
          <w:sz w:val="28"/>
          <w:szCs w:val="28"/>
          <w:lang w:eastAsia="en-US"/>
        </w:rPr>
        <w:t>нанное</w:t>
      </w:r>
      <w:r w:rsidRPr="002719B4">
        <w:rPr>
          <w:rFonts w:eastAsia="Bookman Old Style"/>
          <w:color w:val="000000" w:themeColor="text1"/>
          <w:spacing w:val="-7"/>
          <w:sz w:val="28"/>
          <w:szCs w:val="28"/>
          <w:lang w:eastAsia="en-US"/>
        </w:rPr>
        <w:t xml:space="preserve"> </w:t>
      </w:r>
      <w:r w:rsidRPr="002719B4">
        <w:rPr>
          <w:rFonts w:eastAsia="Bookman Old Style"/>
          <w:color w:val="000000" w:themeColor="text1"/>
          <w:sz w:val="28"/>
          <w:szCs w:val="28"/>
          <w:lang w:eastAsia="en-US"/>
        </w:rPr>
        <w:t>использование</w:t>
      </w:r>
      <w:r w:rsidRPr="002719B4">
        <w:rPr>
          <w:rFonts w:eastAsia="Bookman Old Style"/>
          <w:color w:val="000000" w:themeColor="text1"/>
          <w:spacing w:val="-7"/>
          <w:sz w:val="28"/>
          <w:szCs w:val="28"/>
          <w:lang w:eastAsia="en-US"/>
        </w:rPr>
        <w:t xml:space="preserve"> </w:t>
      </w:r>
      <w:r w:rsidRPr="002719B4">
        <w:rPr>
          <w:rFonts w:eastAsia="Bookman Old Style"/>
          <w:color w:val="000000" w:themeColor="text1"/>
          <w:sz w:val="28"/>
          <w:szCs w:val="28"/>
          <w:lang w:eastAsia="en-US"/>
        </w:rPr>
        <w:t>приобретённых</w:t>
      </w:r>
      <w:r w:rsidRPr="002719B4">
        <w:rPr>
          <w:rFonts w:eastAsia="Bookman Old Style"/>
          <w:color w:val="000000" w:themeColor="text1"/>
          <w:spacing w:val="-7"/>
          <w:sz w:val="28"/>
          <w:szCs w:val="28"/>
          <w:lang w:eastAsia="en-US"/>
        </w:rPr>
        <w:t xml:space="preserve"> </w:t>
      </w:r>
      <w:r w:rsidRPr="002719B4">
        <w:rPr>
          <w:rFonts w:eastAsia="Bookman Old Style"/>
          <w:color w:val="000000" w:themeColor="text1"/>
          <w:sz w:val="28"/>
          <w:szCs w:val="28"/>
          <w:lang w:eastAsia="en-US"/>
        </w:rPr>
        <w:t>знаний</w:t>
      </w:r>
      <w:r w:rsidRPr="002719B4">
        <w:rPr>
          <w:rFonts w:eastAsia="Bookman Old Style"/>
          <w:color w:val="000000" w:themeColor="text1"/>
          <w:spacing w:val="-6"/>
          <w:sz w:val="28"/>
          <w:szCs w:val="28"/>
          <w:lang w:eastAsia="en-US"/>
        </w:rPr>
        <w:t xml:space="preserve"> </w:t>
      </w:r>
      <w:r w:rsidRPr="002719B4">
        <w:rPr>
          <w:rFonts w:eastAsia="Bookman Old Style"/>
          <w:color w:val="000000" w:themeColor="text1"/>
          <w:sz w:val="28"/>
          <w:szCs w:val="28"/>
          <w:lang w:eastAsia="en-US"/>
        </w:rPr>
        <w:t>и</w:t>
      </w:r>
      <w:r w:rsidRPr="002719B4">
        <w:rPr>
          <w:rFonts w:eastAsia="Bookman Old Style"/>
          <w:color w:val="000000" w:themeColor="text1"/>
          <w:spacing w:val="-7"/>
          <w:sz w:val="28"/>
          <w:szCs w:val="28"/>
          <w:lang w:eastAsia="en-US"/>
        </w:rPr>
        <w:t xml:space="preserve"> </w:t>
      </w:r>
      <w:r w:rsidRPr="002719B4">
        <w:rPr>
          <w:rFonts w:eastAsia="Bookman Old Style"/>
          <w:color w:val="000000" w:themeColor="text1"/>
          <w:sz w:val="28"/>
          <w:szCs w:val="28"/>
          <w:lang w:eastAsia="en-US"/>
        </w:rPr>
        <w:t>способов</w:t>
      </w:r>
      <w:r w:rsidRPr="002719B4">
        <w:rPr>
          <w:rFonts w:eastAsia="Bookman Old Style"/>
          <w:color w:val="000000" w:themeColor="text1"/>
          <w:spacing w:val="-7"/>
          <w:sz w:val="28"/>
          <w:szCs w:val="28"/>
          <w:lang w:eastAsia="en-US"/>
        </w:rPr>
        <w:t xml:space="preserve"> </w:t>
      </w:r>
      <w:r w:rsidRPr="002719B4">
        <w:rPr>
          <w:rFonts w:eastAsia="Bookman Old Style"/>
          <w:color w:val="000000" w:themeColor="text1"/>
          <w:sz w:val="28"/>
          <w:szCs w:val="28"/>
          <w:lang w:eastAsia="en-US"/>
        </w:rPr>
        <w:t>действий</w:t>
      </w:r>
      <w:r w:rsidRPr="002719B4">
        <w:rPr>
          <w:rFonts w:eastAsia="Bookman Old Style"/>
          <w:color w:val="000000" w:themeColor="text1"/>
          <w:spacing w:val="1"/>
          <w:sz w:val="28"/>
          <w:szCs w:val="28"/>
          <w:lang w:eastAsia="en-US"/>
        </w:rPr>
        <w:t xml:space="preserve"> </w:t>
      </w:r>
      <w:r w:rsidRPr="002719B4">
        <w:rPr>
          <w:rFonts w:eastAsia="Bookman Old Style"/>
          <w:color w:val="000000" w:themeColor="text1"/>
          <w:sz w:val="28"/>
          <w:szCs w:val="28"/>
          <w:lang w:eastAsia="en-US"/>
        </w:rPr>
        <w:t>при</w:t>
      </w:r>
      <w:r w:rsidRPr="002719B4">
        <w:rPr>
          <w:rFonts w:eastAsia="Bookman Old Style"/>
          <w:color w:val="000000" w:themeColor="text1"/>
          <w:spacing w:val="1"/>
          <w:sz w:val="28"/>
          <w:szCs w:val="28"/>
          <w:lang w:eastAsia="en-US"/>
        </w:rPr>
        <w:t xml:space="preserve"> </w:t>
      </w:r>
      <w:r w:rsidRPr="002719B4">
        <w:rPr>
          <w:rFonts w:eastAsia="Bookman Old Style"/>
          <w:color w:val="000000" w:themeColor="text1"/>
          <w:sz w:val="28"/>
          <w:szCs w:val="28"/>
          <w:lang w:eastAsia="en-US"/>
        </w:rPr>
        <w:t>решении</w:t>
      </w:r>
      <w:r w:rsidRPr="002719B4">
        <w:rPr>
          <w:rFonts w:eastAsia="Bookman Old Style"/>
          <w:color w:val="000000" w:themeColor="text1"/>
          <w:spacing w:val="1"/>
          <w:sz w:val="28"/>
          <w:szCs w:val="28"/>
          <w:lang w:eastAsia="en-US"/>
        </w:rPr>
        <w:t xml:space="preserve"> </w:t>
      </w:r>
      <w:proofErr w:type="spellStart"/>
      <w:r w:rsidRPr="002719B4">
        <w:rPr>
          <w:rFonts w:eastAsia="Bookman Old Style"/>
          <w:color w:val="000000" w:themeColor="text1"/>
          <w:sz w:val="28"/>
          <w:szCs w:val="28"/>
          <w:lang w:eastAsia="en-US"/>
        </w:rPr>
        <w:t>внеучебных</w:t>
      </w:r>
      <w:proofErr w:type="spellEnd"/>
      <w:r w:rsidRPr="002719B4">
        <w:rPr>
          <w:rFonts w:eastAsia="Bookman Old Style"/>
          <w:color w:val="000000" w:themeColor="text1"/>
          <w:spacing w:val="1"/>
          <w:sz w:val="28"/>
          <w:szCs w:val="28"/>
          <w:lang w:eastAsia="en-US"/>
        </w:rPr>
        <w:t xml:space="preserve"> </w:t>
      </w:r>
      <w:r w:rsidRPr="002719B4">
        <w:rPr>
          <w:rFonts w:eastAsia="Bookman Old Style"/>
          <w:color w:val="000000" w:themeColor="text1"/>
          <w:sz w:val="28"/>
          <w:szCs w:val="28"/>
          <w:lang w:eastAsia="en-US"/>
        </w:rPr>
        <w:t>проблем,</w:t>
      </w:r>
      <w:r w:rsidRPr="002719B4">
        <w:rPr>
          <w:rFonts w:eastAsia="Bookman Old Style"/>
          <w:color w:val="000000" w:themeColor="text1"/>
          <w:spacing w:val="1"/>
          <w:sz w:val="28"/>
          <w:szCs w:val="28"/>
          <w:lang w:eastAsia="en-US"/>
        </w:rPr>
        <w:t xml:space="preserve"> </w:t>
      </w:r>
      <w:r w:rsidRPr="002719B4">
        <w:rPr>
          <w:rFonts w:eastAsia="Bookman Old Style"/>
          <w:color w:val="000000" w:themeColor="text1"/>
          <w:sz w:val="28"/>
          <w:szCs w:val="28"/>
          <w:lang w:eastAsia="en-US"/>
        </w:rPr>
        <w:t>различающихся</w:t>
      </w:r>
      <w:r w:rsidRPr="002719B4">
        <w:rPr>
          <w:rFonts w:eastAsia="Bookman Old Style"/>
          <w:color w:val="000000" w:themeColor="text1"/>
          <w:spacing w:val="1"/>
          <w:sz w:val="28"/>
          <w:szCs w:val="28"/>
          <w:lang w:eastAsia="en-US"/>
        </w:rPr>
        <w:t xml:space="preserve"> </w:t>
      </w:r>
      <w:r w:rsidRPr="002719B4">
        <w:rPr>
          <w:rFonts w:eastAsia="Bookman Old Style"/>
          <w:color w:val="000000" w:themeColor="text1"/>
          <w:sz w:val="28"/>
          <w:szCs w:val="28"/>
          <w:lang w:eastAsia="en-US"/>
        </w:rPr>
        <w:t>сложностью предметного содержания, читательских умений,</w:t>
      </w:r>
      <w:r w:rsidRPr="002719B4">
        <w:rPr>
          <w:rFonts w:eastAsia="Bookman Old Style"/>
          <w:color w:val="000000" w:themeColor="text1"/>
          <w:spacing w:val="1"/>
          <w:sz w:val="28"/>
          <w:szCs w:val="28"/>
          <w:lang w:eastAsia="en-US"/>
        </w:rPr>
        <w:t xml:space="preserve"> </w:t>
      </w:r>
      <w:r w:rsidRPr="002719B4">
        <w:rPr>
          <w:rFonts w:eastAsia="Bookman Old Style"/>
          <w:color w:val="000000" w:themeColor="text1"/>
          <w:sz w:val="28"/>
          <w:szCs w:val="28"/>
          <w:lang w:eastAsia="en-US"/>
        </w:rPr>
        <w:t>контекста, а</w:t>
      </w:r>
      <w:r w:rsidRPr="002719B4">
        <w:rPr>
          <w:rFonts w:eastAsia="Bookman Old Style"/>
          <w:color w:val="000000" w:themeColor="text1"/>
          <w:spacing w:val="1"/>
          <w:sz w:val="28"/>
          <w:szCs w:val="28"/>
          <w:lang w:eastAsia="en-US"/>
        </w:rPr>
        <w:t xml:space="preserve"> </w:t>
      </w:r>
      <w:r w:rsidRPr="002719B4">
        <w:rPr>
          <w:rFonts w:eastAsia="Bookman Old Style"/>
          <w:color w:val="000000" w:themeColor="text1"/>
          <w:sz w:val="28"/>
          <w:szCs w:val="28"/>
          <w:lang w:eastAsia="en-US"/>
        </w:rPr>
        <w:t>также</w:t>
      </w:r>
      <w:r w:rsidRPr="002719B4">
        <w:rPr>
          <w:rFonts w:eastAsia="Bookman Old Style"/>
          <w:color w:val="000000" w:themeColor="text1"/>
          <w:spacing w:val="1"/>
          <w:sz w:val="28"/>
          <w:szCs w:val="28"/>
          <w:lang w:eastAsia="en-US"/>
        </w:rPr>
        <w:t xml:space="preserve"> </w:t>
      </w:r>
      <w:r w:rsidRPr="002719B4">
        <w:rPr>
          <w:rFonts w:eastAsia="Bookman Old Style"/>
          <w:color w:val="000000" w:themeColor="text1"/>
          <w:sz w:val="28"/>
          <w:szCs w:val="28"/>
          <w:lang w:eastAsia="en-US"/>
        </w:rPr>
        <w:t>сочетанием когнитивных</w:t>
      </w:r>
      <w:r w:rsidRPr="002719B4">
        <w:rPr>
          <w:rFonts w:eastAsia="Bookman Old Style"/>
          <w:color w:val="000000" w:themeColor="text1"/>
          <w:spacing w:val="1"/>
          <w:sz w:val="28"/>
          <w:szCs w:val="28"/>
          <w:lang w:eastAsia="en-US"/>
        </w:rPr>
        <w:t xml:space="preserve"> </w:t>
      </w:r>
      <w:r w:rsidRPr="002719B4">
        <w:rPr>
          <w:rFonts w:eastAsia="Bookman Old Style"/>
          <w:color w:val="000000" w:themeColor="text1"/>
          <w:sz w:val="28"/>
          <w:szCs w:val="28"/>
          <w:lang w:eastAsia="en-US"/>
        </w:rPr>
        <w:t>операций</w:t>
      </w:r>
      <w:r w:rsidRPr="002719B4">
        <w:rPr>
          <w:rFonts w:eastAsia="Bookman Old Style"/>
          <w:color w:val="000000" w:themeColor="text1"/>
          <w:w w:val="111"/>
          <w:sz w:val="28"/>
          <w:szCs w:val="28"/>
          <w:lang w:eastAsia="en-US"/>
        </w:rPr>
        <w:t>.</w:t>
      </w:r>
    </w:p>
    <w:p w14:paraId="7362E9BF" w14:textId="4C69809B" w:rsidR="00332665" w:rsidRPr="002719B4" w:rsidRDefault="00332665" w:rsidP="00332665">
      <w:pPr>
        <w:widowControl w:val="0"/>
        <w:tabs>
          <w:tab w:val="left" w:pos="709"/>
        </w:tabs>
        <w:autoSpaceDE w:val="0"/>
        <w:autoSpaceDN w:val="0"/>
        <w:spacing w:before="3" w:line="276" w:lineRule="auto"/>
        <w:ind w:firstLine="567"/>
        <w:jc w:val="both"/>
        <w:rPr>
          <w:rFonts w:eastAsia="Bookman Old Style"/>
          <w:color w:val="000000" w:themeColor="text1"/>
          <w:sz w:val="28"/>
          <w:szCs w:val="28"/>
          <w:lang w:eastAsia="en-US"/>
        </w:rPr>
      </w:pPr>
      <w:r w:rsidRPr="002719B4">
        <w:rPr>
          <w:rFonts w:eastAsia="Bookman Old Style"/>
          <w:color w:val="000000" w:themeColor="text1"/>
          <w:sz w:val="28"/>
          <w:szCs w:val="28"/>
          <w:lang w:eastAsia="en-US"/>
        </w:rPr>
        <w:t>Оценка</w:t>
      </w:r>
      <w:r w:rsidRPr="002719B4">
        <w:rPr>
          <w:rFonts w:eastAsia="Bookman Old Style"/>
          <w:color w:val="000000" w:themeColor="text1"/>
          <w:spacing w:val="-4"/>
          <w:sz w:val="28"/>
          <w:szCs w:val="28"/>
          <w:lang w:eastAsia="en-US"/>
        </w:rPr>
        <w:t xml:space="preserve"> </w:t>
      </w:r>
      <w:r w:rsidRPr="002719B4">
        <w:rPr>
          <w:rFonts w:eastAsia="Bookman Old Style"/>
          <w:color w:val="000000" w:themeColor="text1"/>
          <w:sz w:val="28"/>
          <w:szCs w:val="28"/>
          <w:lang w:eastAsia="en-US"/>
        </w:rPr>
        <w:t>предметных</w:t>
      </w:r>
      <w:r w:rsidRPr="002719B4">
        <w:rPr>
          <w:rFonts w:eastAsia="Bookman Old Style"/>
          <w:color w:val="000000" w:themeColor="text1"/>
          <w:spacing w:val="-4"/>
          <w:sz w:val="28"/>
          <w:szCs w:val="28"/>
          <w:lang w:eastAsia="en-US"/>
        </w:rPr>
        <w:t xml:space="preserve"> </w:t>
      </w:r>
      <w:r w:rsidRPr="002719B4">
        <w:rPr>
          <w:rFonts w:eastAsia="Bookman Old Style"/>
          <w:color w:val="000000" w:themeColor="text1"/>
          <w:sz w:val="28"/>
          <w:szCs w:val="28"/>
          <w:lang w:eastAsia="en-US"/>
        </w:rPr>
        <w:t>результатов</w:t>
      </w:r>
      <w:r w:rsidRPr="002719B4">
        <w:rPr>
          <w:rFonts w:eastAsia="Bookman Old Style"/>
          <w:color w:val="000000" w:themeColor="text1"/>
          <w:spacing w:val="-4"/>
          <w:sz w:val="28"/>
          <w:szCs w:val="28"/>
          <w:lang w:eastAsia="en-US"/>
        </w:rPr>
        <w:t xml:space="preserve"> </w:t>
      </w:r>
      <w:r w:rsidRPr="002719B4">
        <w:rPr>
          <w:rFonts w:eastAsia="Bookman Old Style"/>
          <w:color w:val="000000" w:themeColor="text1"/>
          <w:sz w:val="28"/>
          <w:szCs w:val="28"/>
          <w:lang w:eastAsia="en-US"/>
        </w:rPr>
        <w:t>ведётся</w:t>
      </w:r>
      <w:r w:rsidRPr="002719B4">
        <w:rPr>
          <w:rFonts w:eastAsia="Bookman Old Style"/>
          <w:color w:val="000000" w:themeColor="text1"/>
          <w:spacing w:val="-4"/>
          <w:sz w:val="28"/>
          <w:szCs w:val="28"/>
          <w:lang w:eastAsia="en-US"/>
        </w:rPr>
        <w:t xml:space="preserve"> </w:t>
      </w:r>
      <w:r w:rsidRPr="002719B4">
        <w:rPr>
          <w:rFonts w:eastAsia="Bookman Old Style"/>
          <w:color w:val="000000" w:themeColor="text1"/>
          <w:sz w:val="28"/>
          <w:szCs w:val="28"/>
          <w:lang w:eastAsia="en-US"/>
        </w:rPr>
        <w:t>каждым</w:t>
      </w:r>
      <w:r w:rsidRPr="002719B4">
        <w:rPr>
          <w:rFonts w:eastAsia="Bookman Old Style"/>
          <w:color w:val="000000" w:themeColor="text1"/>
          <w:spacing w:val="-3"/>
          <w:sz w:val="28"/>
          <w:szCs w:val="28"/>
          <w:lang w:eastAsia="en-US"/>
        </w:rPr>
        <w:t xml:space="preserve"> </w:t>
      </w:r>
      <w:r w:rsidRPr="002719B4">
        <w:rPr>
          <w:rFonts w:eastAsia="Bookman Old Style"/>
          <w:color w:val="000000" w:themeColor="text1"/>
          <w:sz w:val="28"/>
          <w:szCs w:val="28"/>
          <w:lang w:eastAsia="en-US"/>
        </w:rPr>
        <w:t>педагогическим работником в ходе процедур текущей, тематической,</w:t>
      </w:r>
      <w:r w:rsidRPr="002719B4">
        <w:rPr>
          <w:rFonts w:eastAsia="Bookman Old Style"/>
          <w:color w:val="000000" w:themeColor="text1"/>
          <w:spacing w:val="1"/>
          <w:sz w:val="28"/>
          <w:szCs w:val="28"/>
          <w:lang w:eastAsia="en-US"/>
        </w:rPr>
        <w:t xml:space="preserve"> </w:t>
      </w:r>
      <w:r w:rsidRPr="002719B4">
        <w:rPr>
          <w:rFonts w:eastAsia="Bookman Old Style"/>
          <w:color w:val="000000" w:themeColor="text1"/>
          <w:sz w:val="28"/>
          <w:szCs w:val="28"/>
          <w:lang w:eastAsia="en-US"/>
        </w:rPr>
        <w:t>промежуточной и итоговой оценки, а также администрацией</w:t>
      </w:r>
      <w:r w:rsidRPr="002719B4">
        <w:rPr>
          <w:rFonts w:eastAsia="Bookman Old Style"/>
          <w:color w:val="000000" w:themeColor="text1"/>
          <w:spacing w:val="-61"/>
          <w:sz w:val="28"/>
          <w:szCs w:val="28"/>
          <w:lang w:eastAsia="en-US"/>
        </w:rPr>
        <w:t xml:space="preserve">        </w:t>
      </w:r>
      <w:r w:rsidRPr="002719B4">
        <w:rPr>
          <w:rFonts w:eastAsia="Bookman Old Style"/>
          <w:color w:val="000000" w:themeColor="text1"/>
          <w:w w:val="95"/>
          <w:sz w:val="28"/>
          <w:szCs w:val="28"/>
          <w:lang w:eastAsia="en-US"/>
        </w:rPr>
        <w:t xml:space="preserve">школы в ходе оценочных процедур в рамках ВСОКО по фондам </w:t>
      </w:r>
      <w:proofErr w:type="spellStart"/>
      <w:r w:rsidRPr="002719B4">
        <w:rPr>
          <w:rFonts w:eastAsia="Bookman Old Style"/>
          <w:color w:val="000000" w:themeColor="text1"/>
          <w:w w:val="95"/>
          <w:sz w:val="28"/>
          <w:szCs w:val="28"/>
          <w:lang w:eastAsia="en-US"/>
        </w:rPr>
        <w:t>оценончых</w:t>
      </w:r>
      <w:proofErr w:type="spellEnd"/>
      <w:r w:rsidRPr="002719B4">
        <w:rPr>
          <w:rFonts w:eastAsia="Bookman Old Style"/>
          <w:color w:val="000000" w:themeColor="text1"/>
          <w:w w:val="95"/>
          <w:sz w:val="28"/>
          <w:szCs w:val="28"/>
          <w:lang w:eastAsia="en-US"/>
        </w:rPr>
        <w:t xml:space="preserve"> средств, которые явл</w:t>
      </w:r>
      <w:r w:rsidR="009A3049" w:rsidRPr="002719B4">
        <w:rPr>
          <w:rFonts w:eastAsia="Bookman Old Style"/>
          <w:color w:val="000000" w:themeColor="text1"/>
          <w:w w:val="95"/>
          <w:sz w:val="28"/>
          <w:szCs w:val="28"/>
          <w:lang w:eastAsia="en-US"/>
        </w:rPr>
        <w:t>яются приложением к данной ООП О</w:t>
      </w:r>
      <w:r w:rsidRPr="002719B4">
        <w:rPr>
          <w:rFonts w:eastAsia="Bookman Old Style"/>
          <w:color w:val="000000" w:themeColor="text1"/>
          <w:w w:val="95"/>
          <w:sz w:val="28"/>
          <w:szCs w:val="28"/>
          <w:lang w:eastAsia="en-US"/>
        </w:rPr>
        <w:t>ОО</w:t>
      </w:r>
      <w:r w:rsidRPr="002719B4">
        <w:rPr>
          <w:rFonts w:eastAsia="Bookman Old Style"/>
          <w:color w:val="000000" w:themeColor="text1"/>
          <w:w w:val="111"/>
          <w:sz w:val="28"/>
          <w:szCs w:val="28"/>
          <w:lang w:eastAsia="en-US"/>
        </w:rPr>
        <w:t>.</w:t>
      </w:r>
    </w:p>
    <w:p w14:paraId="34AE4B8F" w14:textId="77777777" w:rsidR="00332665" w:rsidRPr="002719B4" w:rsidRDefault="00332665" w:rsidP="00332665">
      <w:pPr>
        <w:widowControl w:val="0"/>
        <w:tabs>
          <w:tab w:val="left" w:pos="709"/>
        </w:tabs>
        <w:autoSpaceDE w:val="0"/>
        <w:autoSpaceDN w:val="0"/>
        <w:spacing w:before="5" w:line="276" w:lineRule="auto"/>
        <w:ind w:firstLine="567"/>
        <w:jc w:val="both"/>
        <w:rPr>
          <w:rFonts w:eastAsia="Bookman Old Style"/>
          <w:color w:val="000000" w:themeColor="text1"/>
          <w:sz w:val="28"/>
          <w:szCs w:val="28"/>
          <w:lang w:eastAsia="en-US"/>
        </w:rPr>
      </w:pPr>
      <w:r w:rsidRPr="002719B4">
        <w:rPr>
          <w:rFonts w:eastAsia="Bookman Old Style"/>
          <w:color w:val="000000" w:themeColor="text1"/>
          <w:sz w:val="28"/>
          <w:szCs w:val="28"/>
          <w:lang w:eastAsia="en-US"/>
        </w:rPr>
        <w:t xml:space="preserve">Особенности оценки по каждому отдельному учебному предмету описаны в положении школы о системе оценки достижения планируемых результатов освоения обучающимися </w:t>
      </w:r>
      <w:proofErr w:type="spellStart"/>
      <w:r w:rsidRPr="002719B4">
        <w:rPr>
          <w:rFonts w:eastAsia="Bookman Old Style"/>
          <w:color w:val="000000" w:themeColor="text1"/>
          <w:sz w:val="28"/>
          <w:szCs w:val="28"/>
          <w:lang w:eastAsia="en-US"/>
        </w:rPr>
        <w:t>образоваельных</w:t>
      </w:r>
      <w:proofErr w:type="spellEnd"/>
      <w:r w:rsidRPr="002719B4">
        <w:rPr>
          <w:rFonts w:eastAsia="Bookman Old Style"/>
          <w:color w:val="000000" w:themeColor="text1"/>
          <w:sz w:val="28"/>
          <w:szCs w:val="28"/>
          <w:lang w:eastAsia="en-US"/>
        </w:rPr>
        <w:t xml:space="preserve"> программ по ФГОС, критериях и нормах оценок по обязательным учебным предметам</w:t>
      </w:r>
      <w:r w:rsidRPr="002719B4">
        <w:rPr>
          <w:rFonts w:eastAsia="Bookman Old Style"/>
          <w:color w:val="000000" w:themeColor="text1"/>
          <w:w w:val="111"/>
          <w:sz w:val="28"/>
          <w:szCs w:val="28"/>
          <w:lang w:eastAsia="en-US"/>
        </w:rPr>
        <w:t>.</w:t>
      </w:r>
    </w:p>
    <w:p w14:paraId="1D957A81" w14:textId="77777777" w:rsidR="00332665" w:rsidRPr="002719B4" w:rsidRDefault="00332665" w:rsidP="00332665">
      <w:pPr>
        <w:widowControl w:val="0"/>
        <w:tabs>
          <w:tab w:val="left" w:pos="142"/>
          <w:tab w:val="left" w:pos="851"/>
        </w:tabs>
        <w:autoSpaceDE w:val="0"/>
        <w:autoSpaceDN w:val="0"/>
        <w:adjustRightInd w:val="0"/>
        <w:spacing w:line="276" w:lineRule="auto"/>
        <w:textAlignment w:val="center"/>
        <w:rPr>
          <w:rFonts w:eastAsia="Calibri"/>
          <w:b/>
          <w:color w:val="000000" w:themeColor="text1"/>
          <w:sz w:val="28"/>
          <w:szCs w:val="28"/>
        </w:rPr>
      </w:pPr>
    </w:p>
    <w:p w14:paraId="0A895A45" w14:textId="77777777" w:rsidR="00332665" w:rsidRPr="002719B4" w:rsidRDefault="00332665" w:rsidP="00332665">
      <w:pPr>
        <w:widowControl w:val="0"/>
        <w:tabs>
          <w:tab w:val="left" w:pos="142"/>
          <w:tab w:val="left" w:pos="851"/>
        </w:tabs>
        <w:autoSpaceDE w:val="0"/>
        <w:autoSpaceDN w:val="0"/>
        <w:adjustRightInd w:val="0"/>
        <w:spacing w:line="276" w:lineRule="auto"/>
        <w:textAlignment w:val="center"/>
        <w:rPr>
          <w:rFonts w:eastAsia="Calibri"/>
          <w:b/>
          <w:color w:val="000000" w:themeColor="text1"/>
          <w:sz w:val="28"/>
          <w:szCs w:val="28"/>
        </w:rPr>
      </w:pPr>
      <w:r w:rsidRPr="002719B4">
        <w:rPr>
          <w:rFonts w:eastAsia="Calibri"/>
          <w:b/>
          <w:color w:val="000000" w:themeColor="text1"/>
          <w:sz w:val="28"/>
          <w:szCs w:val="28"/>
        </w:rPr>
        <w:t>Критерии оценки предметных результатов</w:t>
      </w:r>
    </w:p>
    <w:p w14:paraId="5258AD68" w14:textId="77777777" w:rsidR="00332665" w:rsidRPr="002719B4" w:rsidRDefault="00332665" w:rsidP="00332665">
      <w:pPr>
        <w:widowControl w:val="0"/>
        <w:tabs>
          <w:tab w:val="left" w:pos="142"/>
          <w:tab w:val="left" w:pos="851"/>
        </w:tabs>
        <w:autoSpaceDE w:val="0"/>
        <w:autoSpaceDN w:val="0"/>
        <w:adjustRightInd w:val="0"/>
        <w:spacing w:line="276" w:lineRule="auto"/>
        <w:ind w:firstLine="709"/>
        <w:contextualSpacing/>
        <w:jc w:val="both"/>
        <w:textAlignment w:val="center"/>
        <w:rPr>
          <w:rFonts w:eastAsia="Calibri"/>
          <w:color w:val="000000" w:themeColor="text1"/>
          <w:sz w:val="28"/>
          <w:szCs w:val="28"/>
        </w:rPr>
      </w:pPr>
    </w:p>
    <w:p w14:paraId="2F014C4B" w14:textId="77777777" w:rsidR="00332665" w:rsidRPr="002719B4" w:rsidRDefault="00332665" w:rsidP="00332665">
      <w:pPr>
        <w:widowControl w:val="0"/>
        <w:tabs>
          <w:tab w:val="left" w:pos="142"/>
          <w:tab w:val="left" w:pos="851"/>
        </w:tabs>
        <w:autoSpaceDE w:val="0"/>
        <w:autoSpaceDN w:val="0"/>
        <w:adjustRightInd w:val="0"/>
        <w:spacing w:line="276" w:lineRule="auto"/>
        <w:ind w:firstLine="709"/>
        <w:contextualSpacing/>
        <w:jc w:val="both"/>
        <w:textAlignment w:val="center"/>
        <w:rPr>
          <w:rFonts w:eastAsia="Calibri"/>
          <w:color w:val="000000" w:themeColor="text1"/>
          <w:sz w:val="28"/>
          <w:szCs w:val="28"/>
        </w:rPr>
      </w:pPr>
      <w:r w:rsidRPr="002719B4">
        <w:rPr>
          <w:rFonts w:eastAsia="Calibri"/>
          <w:b/>
          <w:color w:val="000000" w:themeColor="text1"/>
          <w:sz w:val="28"/>
          <w:szCs w:val="28"/>
        </w:rPr>
        <w:t>Критериями оценки</w:t>
      </w:r>
      <w:r w:rsidRPr="002719B4">
        <w:rPr>
          <w:rFonts w:eastAsia="Calibri"/>
          <w:color w:val="000000" w:themeColor="text1"/>
          <w:sz w:val="28"/>
          <w:szCs w:val="28"/>
        </w:rPr>
        <w:t xml:space="preserve"> образовательных результатов являются требования к планируемым результатам стандарта, целевые установки по курсу, разделу, теме, уроку.</w:t>
      </w:r>
    </w:p>
    <w:p w14:paraId="5FD8A718" w14:textId="77777777" w:rsidR="00332665" w:rsidRPr="002719B4" w:rsidRDefault="00332665" w:rsidP="00332665">
      <w:pPr>
        <w:widowControl w:val="0"/>
        <w:tabs>
          <w:tab w:val="left" w:pos="142"/>
          <w:tab w:val="left" w:pos="851"/>
        </w:tabs>
        <w:autoSpaceDE w:val="0"/>
        <w:autoSpaceDN w:val="0"/>
        <w:adjustRightInd w:val="0"/>
        <w:spacing w:line="276" w:lineRule="auto"/>
        <w:ind w:firstLine="709"/>
        <w:contextualSpacing/>
        <w:jc w:val="both"/>
        <w:textAlignment w:val="center"/>
        <w:rPr>
          <w:rFonts w:eastAsia="Calibri"/>
          <w:color w:val="000000" w:themeColor="text1"/>
          <w:sz w:val="28"/>
          <w:szCs w:val="28"/>
        </w:rPr>
      </w:pPr>
      <w:r w:rsidRPr="002719B4">
        <w:rPr>
          <w:rFonts w:eastAsia="Calibri"/>
          <w:b/>
          <w:color w:val="000000" w:themeColor="text1"/>
          <w:sz w:val="28"/>
          <w:szCs w:val="28"/>
        </w:rPr>
        <w:t>Объектами контроля</w:t>
      </w:r>
      <w:r w:rsidRPr="002719B4">
        <w:rPr>
          <w:rFonts w:eastAsia="Calibri"/>
          <w:color w:val="000000" w:themeColor="text1"/>
          <w:sz w:val="28"/>
          <w:szCs w:val="28"/>
        </w:rPr>
        <w:t xml:space="preserve"> являются предметные, </w:t>
      </w:r>
      <w:proofErr w:type="spellStart"/>
      <w:r w:rsidRPr="002719B4">
        <w:rPr>
          <w:rFonts w:eastAsia="Calibri"/>
          <w:color w:val="000000" w:themeColor="text1"/>
          <w:sz w:val="28"/>
          <w:szCs w:val="28"/>
        </w:rPr>
        <w:t>метапредметные</w:t>
      </w:r>
      <w:proofErr w:type="spellEnd"/>
      <w:r w:rsidRPr="002719B4">
        <w:rPr>
          <w:rFonts w:eastAsia="Calibri"/>
          <w:color w:val="000000" w:themeColor="text1"/>
          <w:sz w:val="28"/>
          <w:szCs w:val="28"/>
        </w:rPr>
        <w:t xml:space="preserve"> результаты, универсальные учебные действия.</w:t>
      </w:r>
    </w:p>
    <w:p w14:paraId="158F395C" w14:textId="77777777" w:rsidR="00332665" w:rsidRPr="002719B4" w:rsidRDefault="00332665" w:rsidP="00332665">
      <w:pPr>
        <w:widowControl w:val="0"/>
        <w:tabs>
          <w:tab w:val="left" w:pos="142"/>
          <w:tab w:val="left" w:pos="851"/>
        </w:tabs>
        <w:autoSpaceDE w:val="0"/>
        <w:autoSpaceDN w:val="0"/>
        <w:adjustRightInd w:val="0"/>
        <w:spacing w:line="276" w:lineRule="auto"/>
        <w:ind w:firstLine="709"/>
        <w:contextualSpacing/>
        <w:jc w:val="both"/>
        <w:textAlignment w:val="center"/>
        <w:rPr>
          <w:rFonts w:eastAsia="Calibri"/>
          <w:color w:val="000000" w:themeColor="text1"/>
          <w:sz w:val="28"/>
          <w:szCs w:val="28"/>
        </w:rPr>
      </w:pPr>
      <w:r w:rsidRPr="002719B4">
        <w:rPr>
          <w:rFonts w:eastAsia="Calibri"/>
          <w:color w:val="000000" w:themeColor="text1"/>
          <w:sz w:val="28"/>
          <w:szCs w:val="28"/>
        </w:rPr>
        <w:t xml:space="preserve">На персонифицированную итоговую оценку на определенном уровне образования, результаты которой используются при принятии решения о возможности или невозможности продолжения обучения на следующем уровне образования, выносятся только предметные и </w:t>
      </w:r>
      <w:proofErr w:type="spellStart"/>
      <w:r w:rsidRPr="002719B4">
        <w:rPr>
          <w:rFonts w:eastAsia="Calibri"/>
          <w:color w:val="000000" w:themeColor="text1"/>
          <w:sz w:val="28"/>
          <w:szCs w:val="28"/>
        </w:rPr>
        <w:t>метапредметные</w:t>
      </w:r>
      <w:proofErr w:type="spellEnd"/>
      <w:r w:rsidRPr="002719B4">
        <w:rPr>
          <w:rFonts w:eastAsia="Calibri"/>
          <w:color w:val="000000" w:themeColor="text1"/>
          <w:sz w:val="28"/>
          <w:szCs w:val="28"/>
        </w:rPr>
        <w:t xml:space="preserve"> результаты.</w:t>
      </w:r>
    </w:p>
    <w:p w14:paraId="329838A4" w14:textId="77777777" w:rsidR="00332665" w:rsidRPr="002719B4" w:rsidRDefault="00332665" w:rsidP="00332665">
      <w:pPr>
        <w:widowControl w:val="0"/>
        <w:tabs>
          <w:tab w:val="left" w:pos="142"/>
          <w:tab w:val="left" w:pos="851"/>
        </w:tabs>
        <w:autoSpaceDE w:val="0"/>
        <w:autoSpaceDN w:val="0"/>
        <w:adjustRightInd w:val="0"/>
        <w:spacing w:line="276" w:lineRule="auto"/>
        <w:ind w:firstLine="709"/>
        <w:contextualSpacing/>
        <w:jc w:val="both"/>
        <w:textAlignment w:val="center"/>
        <w:rPr>
          <w:rFonts w:eastAsia="Calibri"/>
          <w:color w:val="000000" w:themeColor="text1"/>
          <w:sz w:val="28"/>
          <w:szCs w:val="28"/>
        </w:rPr>
      </w:pPr>
      <w:r w:rsidRPr="002719B4">
        <w:rPr>
          <w:rFonts w:eastAsia="Calibri"/>
          <w:color w:val="000000" w:themeColor="text1"/>
          <w:sz w:val="28"/>
          <w:szCs w:val="28"/>
        </w:rPr>
        <w:t xml:space="preserve">Предметом итоговой оценки является способность обучающихся решать учебно-познавательные и учебно-практические задачи, построенные на материале опорной системы знаний с использованием средств, релевантных содержанию учебных предметов, в том числе на основе </w:t>
      </w:r>
      <w:proofErr w:type="spellStart"/>
      <w:r w:rsidRPr="002719B4">
        <w:rPr>
          <w:rFonts w:eastAsia="Calibri"/>
          <w:color w:val="000000" w:themeColor="text1"/>
          <w:sz w:val="28"/>
          <w:szCs w:val="28"/>
        </w:rPr>
        <w:t>метапредметных</w:t>
      </w:r>
      <w:proofErr w:type="spellEnd"/>
      <w:r w:rsidRPr="002719B4">
        <w:rPr>
          <w:rFonts w:eastAsia="Calibri"/>
          <w:color w:val="000000" w:themeColor="text1"/>
          <w:sz w:val="28"/>
          <w:szCs w:val="28"/>
        </w:rPr>
        <w:t xml:space="preserve"> действий.</w:t>
      </w:r>
    </w:p>
    <w:p w14:paraId="14C1CA97" w14:textId="77777777" w:rsidR="00332665" w:rsidRPr="002719B4" w:rsidRDefault="00332665" w:rsidP="00332665">
      <w:pPr>
        <w:widowControl w:val="0"/>
        <w:tabs>
          <w:tab w:val="left" w:pos="142"/>
          <w:tab w:val="left" w:pos="851"/>
        </w:tabs>
        <w:autoSpaceDE w:val="0"/>
        <w:autoSpaceDN w:val="0"/>
        <w:adjustRightInd w:val="0"/>
        <w:spacing w:line="276" w:lineRule="auto"/>
        <w:ind w:firstLine="709"/>
        <w:contextualSpacing/>
        <w:jc w:val="both"/>
        <w:textAlignment w:val="center"/>
        <w:rPr>
          <w:rFonts w:eastAsia="Calibri"/>
          <w:color w:val="000000" w:themeColor="text1"/>
          <w:sz w:val="28"/>
          <w:szCs w:val="28"/>
        </w:rPr>
      </w:pPr>
    </w:p>
    <w:p w14:paraId="6985C29E" w14:textId="77777777" w:rsidR="00332665" w:rsidRPr="002719B4" w:rsidRDefault="00332665" w:rsidP="00332665">
      <w:pPr>
        <w:widowControl w:val="0"/>
        <w:tabs>
          <w:tab w:val="left" w:pos="142"/>
          <w:tab w:val="left" w:pos="851"/>
        </w:tabs>
        <w:autoSpaceDE w:val="0"/>
        <w:autoSpaceDN w:val="0"/>
        <w:adjustRightInd w:val="0"/>
        <w:spacing w:line="276" w:lineRule="auto"/>
        <w:jc w:val="both"/>
        <w:textAlignment w:val="center"/>
        <w:rPr>
          <w:rFonts w:eastAsia="Calibri"/>
          <w:b/>
          <w:color w:val="000000" w:themeColor="text1"/>
          <w:sz w:val="28"/>
          <w:szCs w:val="28"/>
        </w:rPr>
      </w:pPr>
      <w:r w:rsidRPr="002719B4">
        <w:rPr>
          <w:rFonts w:eastAsia="Calibri"/>
          <w:b/>
          <w:color w:val="000000" w:themeColor="text1"/>
          <w:sz w:val="28"/>
          <w:szCs w:val="28"/>
        </w:rPr>
        <w:lastRenderedPageBreak/>
        <w:t xml:space="preserve">Критерии оценки личностных и </w:t>
      </w:r>
      <w:proofErr w:type="spellStart"/>
      <w:r w:rsidRPr="002719B4">
        <w:rPr>
          <w:rFonts w:eastAsia="Calibri"/>
          <w:b/>
          <w:color w:val="000000" w:themeColor="text1"/>
          <w:sz w:val="28"/>
          <w:szCs w:val="28"/>
        </w:rPr>
        <w:t>метапредметных</w:t>
      </w:r>
      <w:proofErr w:type="spellEnd"/>
      <w:r w:rsidRPr="002719B4">
        <w:rPr>
          <w:rFonts w:eastAsia="Calibri"/>
          <w:b/>
          <w:color w:val="000000" w:themeColor="text1"/>
          <w:sz w:val="28"/>
          <w:szCs w:val="28"/>
        </w:rPr>
        <w:t xml:space="preserve"> результатов</w:t>
      </w:r>
    </w:p>
    <w:p w14:paraId="4B881757" w14:textId="77777777" w:rsidR="00332665" w:rsidRPr="002719B4" w:rsidRDefault="00332665" w:rsidP="00332665">
      <w:pPr>
        <w:widowControl w:val="0"/>
        <w:tabs>
          <w:tab w:val="left" w:pos="142"/>
          <w:tab w:val="left" w:pos="851"/>
        </w:tabs>
        <w:autoSpaceDE w:val="0"/>
        <w:autoSpaceDN w:val="0"/>
        <w:adjustRightInd w:val="0"/>
        <w:spacing w:line="276" w:lineRule="auto"/>
        <w:ind w:firstLine="709"/>
        <w:contextualSpacing/>
        <w:jc w:val="both"/>
        <w:textAlignment w:val="center"/>
        <w:rPr>
          <w:rFonts w:eastAsia="Calibri"/>
          <w:color w:val="000000" w:themeColor="text1"/>
          <w:sz w:val="28"/>
          <w:szCs w:val="28"/>
        </w:rPr>
      </w:pPr>
    </w:p>
    <w:p w14:paraId="3EF44CAE" w14:textId="77777777" w:rsidR="00332665" w:rsidRPr="002719B4" w:rsidRDefault="00332665" w:rsidP="00332665">
      <w:pPr>
        <w:widowControl w:val="0"/>
        <w:tabs>
          <w:tab w:val="left" w:pos="142"/>
          <w:tab w:val="left" w:pos="851"/>
        </w:tabs>
        <w:autoSpaceDE w:val="0"/>
        <w:autoSpaceDN w:val="0"/>
        <w:adjustRightInd w:val="0"/>
        <w:spacing w:line="276" w:lineRule="auto"/>
        <w:ind w:firstLine="709"/>
        <w:contextualSpacing/>
        <w:jc w:val="both"/>
        <w:textAlignment w:val="center"/>
        <w:rPr>
          <w:rFonts w:eastAsia="Calibri"/>
          <w:color w:val="000000" w:themeColor="text1"/>
          <w:sz w:val="28"/>
          <w:szCs w:val="28"/>
        </w:rPr>
      </w:pPr>
      <w:r w:rsidRPr="002719B4">
        <w:rPr>
          <w:rFonts w:eastAsia="Calibri"/>
          <w:color w:val="000000" w:themeColor="text1"/>
          <w:sz w:val="28"/>
          <w:szCs w:val="28"/>
        </w:rPr>
        <w:t>Личностные результаты выпускников в соответствии с требованиями Федеральных государственных образовательных стандартов не подлежат итоговой оценке.</w:t>
      </w:r>
    </w:p>
    <w:p w14:paraId="3D2E9484" w14:textId="77777777" w:rsidR="00332665" w:rsidRPr="002719B4" w:rsidRDefault="00332665" w:rsidP="00332665">
      <w:pPr>
        <w:widowControl w:val="0"/>
        <w:tabs>
          <w:tab w:val="left" w:pos="142"/>
          <w:tab w:val="left" w:pos="851"/>
        </w:tabs>
        <w:autoSpaceDE w:val="0"/>
        <w:autoSpaceDN w:val="0"/>
        <w:adjustRightInd w:val="0"/>
        <w:spacing w:line="276" w:lineRule="auto"/>
        <w:ind w:firstLine="709"/>
        <w:contextualSpacing/>
        <w:jc w:val="both"/>
        <w:textAlignment w:val="center"/>
        <w:rPr>
          <w:rFonts w:eastAsia="Calibri"/>
          <w:color w:val="000000" w:themeColor="text1"/>
          <w:sz w:val="28"/>
          <w:szCs w:val="28"/>
        </w:rPr>
      </w:pPr>
      <w:r w:rsidRPr="002719B4">
        <w:rPr>
          <w:rFonts w:eastAsia="Calibri"/>
          <w:color w:val="000000" w:themeColor="text1"/>
          <w:sz w:val="28"/>
          <w:szCs w:val="28"/>
        </w:rPr>
        <w:t xml:space="preserve">Их оценка осуществляется в ходе внешних </w:t>
      </w:r>
      <w:proofErr w:type="spellStart"/>
      <w:r w:rsidRPr="002719B4">
        <w:rPr>
          <w:rFonts w:eastAsia="Calibri"/>
          <w:color w:val="000000" w:themeColor="text1"/>
          <w:sz w:val="28"/>
          <w:szCs w:val="28"/>
        </w:rPr>
        <w:t>неперсонифицированных</w:t>
      </w:r>
      <w:proofErr w:type="spellEnd"/>
      <w:r w:rsidRPr="002719B4">
        <w:rPr>
          <w:rFonts w:eastAsia="Calibri"/>
          <w:color w:val="000000" w:themeColor="text1"/>
          <w:sz w:val="28"/>
          <w:szCs w:val="28"/>
        </w:rPr>
        <w:t xml:space="preserve"> мониторинговых исследований на основе централизованно разработанного инструментария.</w:t>
      </w:r>
    </w:p>
    <w:p w14:paraId="3F04559C" w14:textId="77777777" w:rsidR="00332665" w:rsidRPr="002719B4" w:rsidRDefault="00332665" w:rsidP="00332665">
      <w:pPr>
        <w:widowControl w:val="0"/>
        <w:tabs>
          <w:tab w:val="left" w:pos="142"/>
          <w:tab w:val="left" w:pos="851"/>
        </w:tabs>
        <w:autoSpaceDE w:val="0"/>
        <w:autoSpaceDN w:val="0"/>
        <w:adjustRightInd w:val="0"/>
        <w:spacing w:line="276" w:lineRule="auto"/>
        <w:ind w:firstLine="709"/>
        <w:contextualSpacing/>
        <w:jc w:val="both"/>
        <w:textAlignment w:val="center"/>
        <w:rPr>
          <w:rFonts w:eastAsia="Calibri"/>
          <w:color w:val="000000" w:themeColor="text1"/>
          <w:sz w:val="28"/>
          <w:szCs w:val="28"/>
        </w:rPr>
      </w:pPr>
      <w:proofErr w:type="spellStart"/>
      <w:r w:rsidRPr="002719B4">
        <w:rPr>
          <w:rFonts w:eastAsia="Calibri"/>
          <w:color w:val="000000" w:themeColor="text1"/>
          <w:sz w:val="28"/>
          <w:szCs w:val="28"/>
        </w:rPr>
        <w:t>Метапредметные</w:t>
      </w:r>
      <w:proofErr w:type="spellEnd"/>
      <w:r w:rsidRPr="002719B4">
        <w:rPr>
          <w:rFonts w:eastAsia="Calibri"/>
          <w:color w:val="000000" w:themeColor="text1"/>
          <w:sz w:val="28"/>
          <w:szCs w:val="28"/>
        </w:rPr>
        <w:t xml:space="preserve"> результаты включают в себя способность использовать универсальные учебные действия, ключевые компетенции и </w:t>
      </w:r>
      <w:proofErr w:type="spellStart"/>
      <w:r w:rsidRPr="002719B4">
        <w:rPr>
          <w:rFonts w:eastAsia="Calibri"/>
          <w:color w:val="000000" w:themeColor="text1"/>
          <w:sz w:val="28"/>
          <w:szCs w:val="28"/>
        </w:rPr>
        <w:t>межпредметные</w:t>
      </w:r>
      <w:proofErr w:type="spellEnd"/>
      <w:r w:rsidRPr="002719B4">
        <w:rPr>
          <w:rFonts w:eastAsia="Calibri"/>
          <w:color w:val="000000" w:themeColor="text1"/>
          <w:sz w:val="28"/>
          <w:szCs w:val="28"/>
        </w:rPr>
        <w:t xml:space="preserve"> понятия в учебной, познавательной и социальной практике; умение самостоятельно планировать, осуществлять образовательную деятельность, строить индивидуальную образовательную траекторию.</w:t>
      </w:r>
    </w:p>
    <w:p w14:paraId="24550A5B" w14:textId="77777777" w:rsidR="00332665" w:rsidRPr="002719B4" w:rsidRDefault="00332665" w:rsidP="00332665">
      <w:pPr>
        <w:widowControl w:val="0"/>
        <w:tabs>
          <w:tab w:val="left" w:pos="142"/>
          <w:tab w:val="left" w:pos="851"/>
        </w:tabs>
        <w:autoSpaceDE w:val="0"/>
        <w:autoSpaceDN w:val="0"/>
        <w:adjustRightInd w:val="0"/>
        <w:spacing w:line="276" w:lineRule="auto"/>
        <w:ind w:firstLine="709"/>
        <w:contextualSpacing/>
        <w:jc w:val="both"/>
        <w:textAlignment w:val="center"/>
        <w:rPr>
          <w:rFonts w:eastAsia="Calibri"/>
          <w:i/>
          <w:color w:val="000000" w:themeColor="text1"/>
          <w:sz w:val="28"/>
          <w:szCs w:val="28"/>
        </w:rPr>
      </w:pPr>
      <w:r w:rsidRPr="002719B4">
        <w:rPr>
          <w:rFonts w:eastAsia="Calibri"/>
          <w:color w:val="000000" w:themeColor="text1"/>
          <w:sz w:val="28"/>
          <w:szCs w:val="28"/>
        </w:rPr>
        <w:t xml:space="preserve">Оценка достижения </w:t>
      </w:r>
      <w:proofErr w:type="spellStart"/>
      <w:r w:rsidRPr="002719B4">
        <w:rPr>
          <w:rFonts w:eastAsia="Calibri"/>
          <w:color w:val="000000" w:themeColor="text1"/>
          <w:sz w:val="28"/>
          <w:szCs w:val="28"/>
        </w:rPr>
        <w:t>метапредметных</w:t>
      </w:r>
      <w:proofErr w:type="spellEnd"/>
      <w:r w:rsidRPr="002719B4">
        <w:rPr>
          <w:rFonts w:eastAsia="Calibri"/>
          <w:color w:val="000000" w:themeColor="text1"/>
          <w:sz w:val="28"/>
          <w:szCs w:val="28"/>
        </w:rPr>
        <w:t xml:space="preserve"> результатов может проводиться в ходе различных процедур: </w:t>
      </w:r>
      <w:r w:rsidRPr="002719B4">
        <w:rPr>
          <w:rFonts w:eastAsia="Calibri"/>
          <w:i/>
          <w:color w:val="000000" w:themeColor="text1"/>
          <w:sz w:val="28"/>
          <w:szCs w:val="28"/>
        </w:rPr>
        <w:t>комплексной работы, интегрированного зачета, защите индивидуального проекта и др.</w:t>
      </w:r>
    </w:p>
    <w:p w14:paraId="6D7AFFE0" w14:textId="77777777" w:rsidR="00332665" w:rsidRPr="002719B4" w:rsidRDefault="00332665" w:rsidP="00332665">
      <w:pPr>
        <w:widowControl w:val="0"/>
        <w:tabs>
          <w:tab w:val="left" w:pos="142"/>
          <w:tab w:val="left" w:pos="851"/>
        </w:tabs>
        <w:autoSpaceDE w:val="0"/>
        <w:autoSpaceDN w:val="0"/>
        <w:adjustRightInd w:val="0"/>
        <w:spacing w:line="276" w:lineRule="auto"/>
        <w:ind w:firstLine="709"/>
        <w:contextualSpacing/>
        <w:jc w:val="both"/>
        <w:textAlignment w:val="center"/>
        <w:rPr>
          <w:rFonts w:eastAsia="Calibri"/>
          <w:color w:val="000000" w:themeColor="text1"/>
          <w:sz w:val="28"/>
          <w:szCs w:val="28"/>
        </w:rPr>
      </w:pPr>
      <w:r w:rsidRPr="002719B4">
        <w:rPr>
          <w:rFonts w:eastAsia="Calibri"/>
          <w:b/>
          <w:color w:val="000000" w:themeColor="text1"/>
          <w:sz w:val="28"/>
          <w:szCs w:val="28"/>
        </w:rPr>
        <w:t xml:space="preserve">Основной процедурой итоговой оценки достижения </w:t>
      </w:r>
      <w:proofErr w:type="spellStart"/>
      <w:r w:rsidRPr="002719B4">
        <w:rPr>
          <w:rFonts w:eastAsia="Calibri"/>
          <w:b/>
          <w:color w:val="000000" w:themeColor="text1"/>
          <w:sz w:val="28"/>
          <w:szCs w:val="28"/>
        </w:rPr>
        <w:t>метапредметных</w:t>
      </w:r>
      <w:proofErr w:type="spellEnd"/>
      <w:r w:rsidRPr="002719B4">
        <w:rPr>
          <w:rFonts w:eastAsia="Calibri"/>
          <w:b/>
          <w:color w:val="000000" w:themeColor="text1"/>
          <w:sz w:val="28"/>
          <w:szCs w:val="28"/>
        </w:rPr>
        <w:t xml:space="preserve"> результатов </w:t>
      </w:r>
      <w:r w:rsidRPr="002719B4">
        <w:rPr>
          <w:rFonts w:eastAsia="Calibri"/>
          <w:b/>
          <w:i/>
          <w:color w:val="000000" w:themeColor="text1"/>
          <w:sz w:val="28"/>
          <w:szCs w:val="28"/>
        </w:rPr>
        <w:t xml:space="preserve">является защита итогового индивидуального проекта. </w:t>
      </w:r>
      <w:r w:rsidRPr="002719B4">
        <w:rPr>
          <w:rFonts w:eastAsia="Calibri"/>
          <w:color w:val="000000" w:themeColor="text1"/>
          <w:sz w:val="28"/>
          <w:szCs w:val="28"/>
        </w:rPr>
        <w:t xml:space="preserve">Требования к построению проектно-исследовательского процесс, </w:t>
      </w:r>
      <w:r w:rsidRPr="002719B4">
        <w:rPr>
          <w:rFonts w:eastAsia="Calibri"/>
          <w:color w:val="000000" w:themeColor="text1"/>
          <w:sz w:val="28"/>
          <w:szCs w:val="28"/>
        </w:rPr>
        <w:tab/>
        <w:t xml:space="preserve">формы организации проектной и </w:t>
      </w:r>
      <w:proofErr w:type="spellStart"/>
      <w:r w:rsidRPr="002719B4">
        <w:rPr>
          <w:rFonts w:eastAsia="Calibri"/>
          <w:color w:val="000000" w:themeColor="text1"/>
          <w:sz w:val="28"/>
          <w:szCs w:val="28"/>
        </w:rPr>
        <w:t>чебно</w:t>
      </w:r>
      <w:proofErr w:type="spellEnd"/>
      <w:r w:rsidRPr="002719B4">
        <w:rPr>
          <w:rFonts w:eastAsia="Calibri"/>
          <w:color w:val="000000" w:themeColor="text1"/>
          <w:sz w:val="28"/>
          <w:szCs w:val="28"/>
        </w:rPr>
        <w:t>-исследовательской деятельности, универсальные учебные действия в рамках выполнения индивидуального итогового проекта, процедура защиты проекта и критерии оценки содержания и оценки защиты проекта осуществляется согласно Положению школы о проектной и учебно-исследовательской деятельности обучающихся.</w:t>
      </w:r>
    </w:p>
    <w:p w14:paraId="194344D7" w14:textId="67D9CD2B" w:rsidR="00332665" w:rsidRPr="002719B4" w:rsidRDefault="00332665" w:rsidP="009A3049">
      <w:pPr>
        <w:rPr>
          <w:b/>
          <w:color w:val="000000" w:themeColor="text1"/>
        </w:rPr>
      </w:pPr>
    </w:p>
    <w:p w14:paraId="6140A973" w14:textId="29A0D2D9" w:rsidR="00BE3DC0" w:rsidRPr="002719B4" w:rsidRDefault="00BE3DC0" w:rsidP="009A3049">
      <w:pPr>
        <w:pStyle w:val="3"/>
        <w:jc w:val="center"/>
        <w:rPr>
          <w:color w:val="000000" w:themeColor="text1"/>
          <w:sz w:val="28"/>
        </w:rPr>
      </w:pPr>
      <w:bookmarkStart w:id="26" w:name="_Toc111084905"/>
      <w:bookmarkStart w:id="27" w:name="_Toc153884976"/>
      <w:r w:rsidRPr="002719B4">
        <w:rPr>
          <w:color w:val="000000" w:themeColor="text1"/>
          <w:sz w:val="28"/>
        </w:rPr>
        <w:t>1.3.3. Организация и содержание оценочных процедур</w:t>
      </w:r>
      <w:bookmarkEnd w:id="26"/>
      <w:bookmarkEnd w:id="27"/>
    </w:p>
    <w:p w14:paraId="2E5EBD2A" w14:textId="77777777" w:rsidR="009A3049" w:rsidRPr="002719B4" w:rsidRDefault="009A3049" w:rsidP="009A3049">
      <w:pPr>
        <w:spacing w:line="259" w:lineRule="auto"/>
        <w:ind w:firstLine="709"/>
        <w:jc w:val="both"/>
        <w:rPr>
          <w:rFonts w:eastAsia="Calibri"/>
          <w:b/>
          <w:color w:val="000000" w:themeColor="text1"/>
          <w:sz w:val="28"/>
          <w:szCs w:val="22"/>
          <w:lang w:eastAsia="en-US"/>
        </w:rPr>
      </w:pPr>
    </w:p>
    <w:p w14:paraId="5CFF7786" w14:textId="502173A7" w:rsidR="009A3049" w:rsidRPr="002719B4" w:rsidRDefault="009A3049" w:rsidP="009A3049">
      <w:pPr>
        <w:spacing w:line="259" w:lineRule="auto"/>
        <w:ind w:firstLine="709"/>
        <w:jc w:val="both"/>
        <w:rPr>
          <w:rFonts w:eastAsia="Calibri"/>
          <w:b/>
          <w:color w:val="000000" w:themeColor="text1"/>
          <w:sz w:val="28"/>
          <w:szCs w:val="22"/>
          <w:lang w:eastAsia="en-US"/>
        </w:rPr>
      </w:pPr>
      <w:r w:rsidRPr="002719B4">
        <w:rPr>
          <w:rFonts w:eastAsia="Calibri"/>
          <w:b/>
          <w:color w:val="000000" w:themeColor="text1"/>
          <w:sz w:val="28"/>
          <w:szCs w:val="22"/>
          <w:lang w:eastAsia="en-US"/>
        </w:rPr>
        <w:t>Организация оценочных процедур</w:t>
      </w:r>
      <w:r w:rsidRPr="002719B4">
        <w:rPr>
          <w:rFonts w:eastAsia="Calibri"/>
          <w:color w:val="000000" w:themeColor="text1"/>
          <w:sz w:val="28"/>
          <w:szCs w:val="22"/>
          <w:lang w:eastAsia="en-US"/>
        </w:rPr>
        <w:t xml:space="preserve"> </w:t>
      </w:r>
      <w:r w:rsidRPr="002719B4">
        <w:rPr>
          <w:rFonts w:eastAsia="Calibri"/>
          <w:b/>
          <w:color w:val="000000" w:themeColor="text1"/>
          <w:sz w:val="28"/>
          <w:szCs w:val="22"/>
          <w:lang w:eastAsia="en-US"/>
        </w:rPr>
        <w:t xml:space="preserve">осуществляется на </w:t>
      </w:r>
      <w:proofErr w:type="spellStart"/>
      <w:r w:rsidRPr="002719B4">
        <w:rPr>
          <w:rFonts w:eastAsia="Calibri"/>
          <w:b/>
          <w:color w:val="000000" w:themeColor="text1"/>
          <w:sz w:val="28"/>
          <w:szCs w:val="22"/>
          <w:lang w:eastAsia="en-US"/>
        </w:rPr>
        <w:t>внутришкольном</w:t>
      </w:r>
      <w:proofErr w:type="spellEnd"/>
      <w:r w:rsidRPr="002719B4">
        <w:rPr>
          <w:rFonts w:eastAsia="Calibri"/>
          <w:b/>
          <w:color w:val="000000" w:themeColor="text1"/>
          <w:sz w:val="28"/>
          <w:szCs w:val="22"/>
          <w:lang w:eastAsia="en-US"/>
        </w:rPr>
        <w:t xml:space="preserve"> уровне:</w:t>
      </w:r>
    </w:p>
    <w:p w14:paraId="4F993A27" w14:textId="77777777" w:rsidR="009A3049" w:rsidRPr="002719B4" w:rsidRDefault="009A3049" w:rsidP="00F02135">
      <w:pPr>
        <w:numPr>
          <w:ilvl w:val="0"/>
          <w:numId w:val="39"/>
        </w:numPr>
        <w:spacing w:after="160" w:line="259" w:lineRule="auto"/>
        <w:ind w:left="0" w:firstLine="709"/>
        <w:contextualSpacing/>
        <w:jc w:val="both"/>
        <w:rPr>
          <w:rFonts w:eastAsia="Calibri"/>
          <w:color w:val="000000" w:themeColor="text1"/>
          <w:sz w:val="28"/>
          <w:szCs w:val="22"/>
          <w:lang w:eastAsia="en-US"/>
        </w:rPr>
      </w:pPr>
      <w:r w:rsidRPr="002719B4">
        <w:rPr>
          <w:rFonts w:eastAsia="Calibri"/>
          <w:color w:val="000000" w:themeColor="text1"/>
          <w:sz w:val="28"/>
          <w:szCs w:val="22"/>
          <w:lang w:eastAsia="en-US"/>
        </w:rPr>
        <w:t xml:space="preserve"> посредством составления единого графика оценочных процедур школы, который утверждается ежегодно, как приложение к плану ВСОКО. </w:t>
      </w:r>
    </w:p>
    <w:p w14:paraId="4458C847" w14:textId="77777777" w:rsidR="009A3049" w:rsidRPr="002719B4" w:rsidRDefault="009A3049" w:rsidP="009A3049">
      <w:pPr>
        <w:spacing w:line="259" w:lineRule="auto"/>
        <w:ind w:firstLine="709"/>
        <w:jc w:val="both"/>
        <w:rPr>
          <w:rFonts w:eastAsia="Calibri"/>
          <w:color w:val="000000" w:themeColor="text1"/>
          <w:sz w:val="28"/>
          <w:szCs w:val="22"/>
          <w:lang w:eastAsia="en-US"/>
        </w:rPr>
      </w:pPr>
      <w:r w:rsidRPr="002719B4">
        <w:rPr>
          <w:rFonts w:eastAsia="Calibri"/>
          <w:color w:val="000000" w:themeColor="text1"/>
          <w:sz w:val="28"/>
          <w:szCs w:val="22"/>
          <w:lang w:eastAsia="en-US"/>
        </w:rPr>
        <w:t>В график оценочных процедур вносится следующая информация: сроки проведения оценочных процедур, предмет, вид оценочной процедуры, уровень (</w:t>
      </w:r>
      <w:proofErr w:type="spellStart"/>
      <w:r w:rsidRPr="002719B4">
        <w:rPr>
          <w:rFonts w:eastAsia="Calibri"/>
          <w:color w:val="000000" w:themeColor="text1"/>
          <w:sz w:val="28"/>
          <w:szCs w:val="22"/>
          <w:lang w:eastAsia="en-US"/>
        </w:rPr>
        <w:t>внутришкольные</w:t>
      </w:r>
      <w:proofErr w:type="spellEnd"/>
      <w:r w:rsidRPr="002719B4">
        <w:rPr>
          <w:rFonts w:eastAsia="Calibri"/>
          <w:color w:val="000000" w:themeColor="text1"/>
          <w:sz w:val="28"/>
          <w:szCs w:val="22"/>
          <w:lang w:eastAsia="en-US"/>
        </w:rPr>
        <w:t xml:space="preserve"> оценочные процедуры (ВОП), региональные диагностические работы (РДР), Всероссийские проверочные работы (ВПР). </w:t>
      </w:r>
    </w:p>
    <w:p w14:paraId="1D082B07" w14:textId="77777777" w:rsidR="009A3049" w:rsidRPr="002719B4" w:rsidRDefault="009A3049" w:rsidP="009A3049">
      <w:pPr>
        <w:spacing w:line="259" w:lineRule="auto"/>
        <w:ind w:firstLine="709"/>
        <w:jc w:val="both"/>
        <w:rPr>
          <w:rFonts w:eastAsia="Calibri"/>
          <w:color w:val="000000" w:themeColor="text1"/>
          <w:sz w:val="28"/>
          <w:szCs w:val="22"/>
          <w:lang w:eastAsia="en-US"/>
        </w:rPr>
      </w:pPr>
      <w:r w:rsidRPr="002719B4">
        <w:rPr>
          <w:rFonts w:eastAsia="Calibri"/>
          <w:color w:val="000000" w:themeColor="text1"/>
          <w:sz w:val="28"/>
          <w:szCs w:val="22"/>
          <w:lang w:eastAsia="en-US"/>
        </w:rPr>
        <w:t>График оценочных процедур является эффективным способом планирования работы, позволяющий минимизировать нагрузку обучающихся при проведении оценочных процедур с учетом учебных периодов, а также перечня учебных предметов.</w:t>
      </w:r>
    </w:p>
    <w:p w14:paraId="5D678036" w14:textId="77777777" w:rsidR="009A3049" w:rsidRPr="002719B4" w:rsidRDefault="009A3049" w:rsidP="00F02135">
      <w:pPr>
        <w:numPr>
          <w:ilvl w:val="0"/>
          <w:numId w:val="39"/>
        </w:numPr>
        <w:spacing w:after="160" w:line="259" w:lineRule="auto"/>
        <w:ind w:left="0" w:firstLine="709"/>
        <w:contextualSpacing/>
        <w:jc w:val="both"/>
        <w:rPr>
          <w:rFonts w:eastAsia="Calibri"/>
          <w:b/>
          <w:color w:val="000000" w:themeColor="text1"/>
          <w:sz w:val="28"/>
          <w:szCs w:val="22"/>
          <w:lang w:eastAsia="en-US"/>
        </w:rPr>
      </w:pPr>
      <w:r w:rsidRPr="002719B4">
        <w:rPr>
          <w:rFonts w:eastAsia="Calibri"/>
          <w:color w:val="000000" w:themeColor="text1"/>
          <w:sz w:val="28"/>
          <w:szCs w:val="22"/>
          <w:lang w:eastAsia="en-US"/>
        </w:rPr>
        <w:lastRenderedPageBreak/>
        <w:t xml:space="preserve">Через оценку индивидуального продвижения в освоении программы учебного предмета согласно тематическому планированию - </w:t>
      </w:r>
      <w:r w:rsidRPr="002719B4">
        <w:rPr>
          <w:rFonts w:eastAsia="Calibri"/>
          <w:b/>
          <w:color w:val="000000" w:themeColor="text1"/>
          <w:sz w:val="28"/>
          <w:szCs w:val="22"/>
          <w:lang w:eastAsia="en-US"/>
        </w:rPr>
        <w:t>текущая оценка</w:t>
      </w:r>
      <w:r w:rsidRPr="002719B4">
        <w:rPr>
          <w:rFonts w:eastAsia="Calibri"/>
          <w:color w:val="000000" w:themeColor="text1"/>
          <w:sz w:val="28"/>
          <w:szCs w:val="22"/>
          <w:lang w:eastAsia="en-US"/>
        </w:rPr>
        <w:t xml:space="preserve"> </w:t>
      </w:r>
      <w:r w:rsidRPr="002719B4">
        <w:rPr>
          <w:rFonts w:eastAsia="Calibri"/>
          <w:i/>
          <w:color w:val="000000" w:themeColor="text1"/>
          <w:sz w:val="28"/>
          <w:szCs w:val="22"/>
          <w:lang w:eastAsia="en-US"/>
        </w:rPr>
        <w:t xml:space="preserve">(формирующая и диагностическая) </w:t>
      </w:r>
      <w:r w:rsidRPr="002719B4">
        <w:rPr>
          <w:rFonts w:eastAsia="Calibri"/>
          <w:color w:val="000000" w:themeColor="text1"/>
          <w:sz w:val="28"/>
          <w:szCs w:val="22"/>
          <w:lang w:eastAsia="en-US"/>
        </w:rPr>
        <w:t xml:space="preserve">(далее – </w:t>
      </w:r>
      <w:r w:rsidRPr="002719B4">
        <w:rPr>
          <w:rFonts w:eastAsia="Calibri"/>
          <w:b/>
          <w:color w:val="000000" w:themeColor="text1"/>
          <w:sz w:val="28"/>
          <w:szCs w:val="22"/>
          <w:lang w:eastAsia="en-US"/>
        </w:rPr>
        <w:t>ТОП</w:t>
      </w:r>
      <w:r w:rsidRPr="002719B4">
        <w:rPr>
          <w:rFonts w:eastAsia="Calibri"/>
          <w:b/>
          <w:i/>
          <w:color w:val="000000" w:themeColor="text1"/>
          <w:sz w:val="28"/>
          <w:szCs w:val="22"/>
          <w:lang w:eastAsia="en-US"/>
        </w:rPr>
        <w:t xml:space="preserve"> </w:t>
      </w:r>
      <w:r w:rsidRPr="002719B4">
        <w:rPr>
          <w:rFonts w:eastAsia="Calibri"/>
          <w:b/>
          <w:color w:val="000000" w:themeColor="text1"/>
          <w:sz w:val="28"/>
          <w:szCs w:val="22"/>
          <w:lang w:eastAsia="en-US"/>
        </w:rPr>
        <w:t>(текущая оценочная процедура).</w:t>
      </w:r>
    </w:p>
    <w:p w14:paraId="66AE7B32" w14:textId="77777777" w:rsidR="009A3049" w:rsidRPr="002719B4" w:rsidRDefault="009A3049" w:rsidP="00F02135">
      <w:pPr>
        <w:numPr>
          <w:ilvl w:val="0"/>
          <w:numId w:val="39"/>
        </w:numPr>
        <w:spacing w:after="160" w:line="259" w:lineRule="auto"/>
        <w:ind w:left="0" w:firstLine="709"/>
        <w:contextualSpacing/>
        <w:jc w:val="both"/>
        <w:rPr>
          <w:rFonts w:eastAsia="Calibri"/>
          <w:b/>
          <w:color w:val="000000" w:themeColor="text1"/>
          <w:sz w:val="28"/>
          <w:szCs w:val="22"/>
          <w:lang w:eastAsia="en-US"/>
        </w:rPr>
      </w:pPr>
      <w:r w:rsidRPr="002719B4">
        <w:rPr>
          <w:rFonts w:eastAsia="Calibri"/>
          <w:color w:val="000000" w:themeColor="text1"/>
          <w:sz w:val="28"/>
          <w:szCs w:val="22"/>
          <w:lang w:eastAsia="en-US"/>
        </w:rPr>
        <w:t xml:space="preserve">Через оценку динамики учебной и творческой активности обучающихся – </w:t>
      </w:r>
      <w:r w:rsidRPr="002719B4">
        <w:rPr>
          <w:rFonts w:eastAsia="Calibri"/>
          <w:b/>
          <w:color w:val="000000" w:themeColor="text1"/>
          <w:sz w:val="28"/>
          <w:szCs w:val="22"/>
          <w:lang w:eastAsia="en-US"/>
        </w:rPr>
        <w:t xml:space="preserve">портфолио (портфель </w:t>
      </w:r>
      <w:proofErr w:type="gramStart"/>
      <w:r w:rsidRPr="002719B4">
        <w:rPr>
          <w:rFonts w:eastAsia="Calibri"/>
          <w:b/>
          <w:color w:val="000000" w:themeColor="text1"/>
          <w:sz w:val="28"/>
          <w:szCs w:val="22"/>
          <w:lang w:eastAsia="en-US"/>
        </w:rPr>
        <w:t>достижений</w:t>
      </w:r>
      <w:proofErr w:type="gramEnd"/>
      <w:r w:rsidRPr="002719B4">
        <w:rPr>
          <w:rFonts w:eastAsia="Calibri"/>
          <w:b/>
          <w:color w:val="000000" w:themeColor="text1"/>
          <w:sz w:val="28"/>
          <w:szCs w:val="22"/>
          <w:lang w:eastAsia="en-US"/>
        </w:rPr>
        <w:t xml:space="preserve"> обучающихся).</w:t>
      </w:r>
    </w:p>
    <w:p w14:paraId="4EB9165D" w14:textId="12309BBE" w:rsidR="009A3049" w:rsidRPr="002719B4" w:rsidRDefault="009A3049" w:rsidP="00F02135">
      <w:pPr>
        <w:numPr>
          <w:ilvl w:val="0"/>
          <w:numId w:val="39"/>
        </w:numPr>
        <w:spacing w:after="160" w:line="259" w:lineRule="auto"/>
        <w:ind w:left="0" w:firstLine="709"/>
        <w:contextualSpacing/>
        <w:jc w:val="both"/>
        <w:rPr>
          <w:rFonts w:eastAsia="Calibri"/>
          <w:color w:val="000000" w:themeColor="text1"/>
          <w:sz w:val="28"/>
          <w:szCs w:val="22"/>
          <w:lang w:eastAsia="en-US"/>
        </w:rPr>
      </w:pPr>
      <w:r w:rsidRPr="002719B4">
        <w:rPr>
          <w:rFonts w:eastAsia="Calibri"/>
          <w:color w:val="000000" w:themeColor="text1"/>
          <w:sz w:val="28"/>
          <w:szCs w:val="22"/>
          <w:lang w:eastAsia="en-US"/>
        </w:rPr>
        <w:t xml:space="preserve">Через проведение </w:t>
      </w:r>
      <w:r w:rsidRPr="002719B4">
        <w:rPr>
          <w:rFonts w:eastAsia="Calibri"/>
          <w:b/>
          <w:color w:val="000000" w:themeColor="text1"/>
          <w:sz w:val="28"/>
          <w:szCs w:val="22"/>
          <w:lang w:eastAsia="en-US"/>
        </w:rPr>
        <w:t>промежуточной аттестации обучающихся</w:t>
      </w:r>
      <w:r w:rsidRPr="002719B4">
        <w:rPr>
          <w:rFonts w:eastAsia="Calibri"/>
          <w:color w:val="000000" w:themeColor="text1"/>
          <w:sz w:val="28"/>
          <w:szCs w:val="22"/>
          <w:lang w:eastAsia="en-US"/>
        </w:rPr>
        <w:t xml:space="preserve"> согласно положению школы о формах, периодичности и порядке осуществления текущего контроля, промежуточной и итоговой аттестации по учебным предметам, не выносимым на ГИА и формам промежуточной аттестации, определенных учебным планом ООП ООО.</w:t>
      </w:r>
    </w:p>
    <w:p w14:paraId="2D9BC886" w14:textId="77777777" w:rsidR="009A3049" w:rsidRPr="002719B4" w:rsidRDefault="009A3049" w:rsidP="00F02135">
      <w:pPr>
        <w:numPr>
          <w:ilvl w:val="0"/>
          <w:numId w:val="39"/>
        </w:numPr>
        <w:spacing w:after="160" w:line="259" w:lineRule="auto"/>
        <w:ind w:left="0" w:firstLine="709"/>
        <w:contextualSpacing/>
        <w:jc w:val="both"/>
        <w:rPr>
          <w:rFonts w:eastAsia="Calibri"/>
          <w:color w:val="000000" w:themeColor="text1"/>
          <w:sz w:val="28"/>
          <w:szCs w:val="22"/>
          <w:lang w:eastAsia="en-US"/>
        </w:rPr>
      </w:pPr>
      <w:r w:rsidRPr="002719B4">
        <w:rPr>
          <w:rFonts w:eastAsia="Calibri"/>
          <w:color w:val="000000" w:themeColor="text1"/>
          <w:sz w:val="28"/>
          <w:szCs w:val="22"/>
          <w:lang w:eastAsia="en-US"/>
        </w:rPr>
        <w:t xml:space="preserve">Через проведение </w:t>
      </w:r>
      <w:r w:rsidRPr="002719B4">
        <w:rPr>
          <w:rFonts w:eastAsia="Calibri"/>
          <w:b/>
          <w:color w:val="000000" w:themeColor="text1"/>
          <w:sz w:val="28"/>
          <w:szCs w:val="22"/>
          <w:lang w:eastAsia="en-US"/>
        </w:rPr>
        <w:t xml:space="preserve">итоговой оценки обучающихся, </w:t>
      </w:r>
      <w:r w:rsidRPr="002719B4">
        <w:rPr>
          <w:rFonts w:eastAsia="Calibri"/>
          <w:color w:val="000000" w:themeColor="text1"/>
          <w:sz w:val="28"/>
          <w:szCs w:val="22"/>
          <w:lang w:eastAsia="en-US"/>
        </w:rPr>
        <w:t>которая является процедурой внутренней оценки школы и складывается из результатов накопленной оценки и итоговой оценки по предмету.</w:t>
      </w:r>
    </w:p>
    <w:p w14:paraId="4C68953F" w14:textId="77777777" w:rsidR="009A3049" w:rsidRPr="002719B4" w:rsidRDefault="009A3049" w:rsidP="009A3049">
      <w:pPr>
        <w:spacing w:line="259" w:lineRule="auto"/>
        <w:ind w:firstLine="709"/>
        <w:contextualSpacing/>
        <w:jc w:val="both"/>
        <w:rPr>
          <w:rFonts w:eastAsia="Calibri"/>
          <w:color w:val="000000" w:themeColor="text1"/>
          <w:sz w:val="28"/>
          <w:szCs w:val="22"/>
          <w:lang w:eastAsia="en-US"/>
        </w:rPr>
      </w:pPr>
      <w:r w:rsidRPr="002719B4">
        <w:rPr>
          <w:rFonts w:eastAsia="Calibri"/>
          <w:color w:val="000000" w:themeColor="text1"/>
          <w:sz w:val="28"/>
          <w:szCs w:val="22"/>
          <w:lang w:eastAsia="en-US"/>
        </w:rPr>
        <w:t xml:space="preserve">Предметом итоговой оценки является способность обучающихся решать учебно-познавательные и учебно-практические задачи, построенные на основном содержании предмета с учётом формируемых </w:t>
      </w:r>
      <w:proofErr w:type="spellStart"/>
      <w:r w:rsidRPr="002719B4">
        <w:rPr>
          <w:rFonts w:eastAsia="Calibri"/>
          <w:color w:val="000000" w:themeColor="text1"/>
          <w:sz w:val="28"/>
          <w:szCs w:val="22"/>
          <w:lang w:eastAsia="en-US"/>
        </w:rPr>
        <w:t>метапредметных</w:t>
      </w:r>
      <w:proofErr w:type="spellEnd"/>
      <w:r w:rsidRPr="002719B4">
        <w:rPr>
          <w:rFonts w:eastAsia="Calibri"/>
          <w:color w:val="000000" w:themeColor="text1"/>
          <w:sz w:val="28"/>
          <w:szCs w:val="22"/>
          <w:lang w:eastAsia="en-US"/>
        </w:rPr>
        <w:t xml:space="preserve"> действий.</w:t>
      </w:r>
    </w:p>
    <w:p w14:paraId="6332602F" w14:textId="77777777" w:rsidR="009A3049" w:rsidRPr="002719B4" w:rsidRDefault="009A3049" w:rsidP="009A3049">
      <w:pPr>
        <w:spacing w:line="259" w:lineRule="auto"/>
        <w:ind w:left="709"/>
        <w:contextualSpacing/>
        <w:jc w:val="both"/>
        <w:rPr>
          <w:rFonts w:eastAsia="Calibri"/>
          <w:color w:val="000000" w:themeColor="text1"/>
          <w:sz w:val="28"/>
          <w:szCs w:val="22"/>
          <w:lang w:eastAsia="en-US"/>
        </w:rPr>
      </w:pPr>
      <w:r w:rsidRPr="002719B4">
        <w:rPr>
          <w:rFonts w:eastAsia="Calibri"/>
          <w:b/>
          <w:color w:val="000000" w:themeColor="text1"/>
          <w:sz w:val="28"/>
          <w:szCs w:val="28"/>
          <w:lang w:eastAsia="en-US"/>
        </w:rPr>
        <w:t>Виды оценочных процедур:</w:t>
      </w:r>
      <w:r w:rsidRPr="002719B4">
        <w:rPr>
          <w:rFonts w:eastAsia="Calibri"/>
          <w:color w:val="000000" w:themeColor="text1"/>
          <w:sz w:val="28"/>
          <w:szCs w:val="28"/>
          <w:lang w:eastAsia="en-US"/>
        </w:rPr>
        <w:t xml:space="preserve"> </w:t>
      </w:r>
    </w:p>
    <w:p w14:paraId="1EA0E429" w14:textId="77777777" w:rsidR="009A3049" w:rsidRPr="002719B4" w:rsidRDefault="009A3049" w:rsidP="009A3049">
      <w:pPr>
        <w:spacing w:line="276" w:lineRule="auto"/>
        <w:ind w:firstLine="709"/>
        <w:jc w:val="both"/>
        <w:rPr>
          <w:rFonts w:eastAsia="Calibri"/>
          <w:color w:val="000000" w:themeColor="text1"/>
          <w:sz w:val="28"/>
          <w:szCs w:val="28"/>
          <w:lang w:eastAsia="en-US"/>
        </w:rPr>
      </w:pPr>
      <w:r w:rsidRPr="002719B4">
        <w:rPr>
          <w:rFonts w:eastAsia="Calibri"/>
          <w:b/>
          <w:color w:val="000000" w:themeColor="text1"/>
          <w:sz w:val="28"/>
          <w:szCs w:val="28"/>
          <w:lang w:eastAsia="en-US"/>
        </w:rPr>
        <w:t xml:space="preserve">ТОП: </w:t>
      </w:r>
      <w:r w:rsidRPr="002719B4">
        <w:rPr>
          <w:rFonts w:eastAsia="Calibri"/>
          <w:color w:val="000000" w:themeColor="text1"/>
          <w:sz w:val="28"/>
          <w:szCs w:val="28"/>
          <w:lang w:eastAsia="en-US"/>
        </w:rPr>
        <w:t xml:space="preserve">устные и письменные опросы, практические работы, творческие работы, индивидуальные и групповые формы, само- и </w:t>
      </w:r>
      <w:proofErr w:type="spellStart"/>
      <w:r w:rsidRPr="002719B4">
        <w:rPr>
          <w:rFonts w:eastAsia="Calibri"/>
          <w:color w:val="000000" w:themeColor="text1"/>
          <w:sz w:val="28"/>
          <w:szCs w:val="28"/>
          <w:lang w:eastAsia="en-US"/>
        </w:rPr>
        <w:t>взаимооценка</w:t>
      </w:r>
      <w:proofErr w:type="spellEnd"/>
      <w:r w:rsidRPr="002719B4">
        <w:rPr>
          <w:rFonts w:eastAsia="Calibri"/>
          <w:color w:val="000000" w:themeColor="text1"/>
          <w:sz w:val="28"/>
          <w:szCs w:val="28"/>
          <w:lang w:eastAsia="en-US"/>
        </w:rPr>
        <w:t>, рефлексия, листы продвижения и др.</w:t>
      </w:r>
    </w:p>
    <w:p w14:paraId="1D5DC0C1" w14:textId="77777777" w:rsidR="009A3049" w:rsidRPr="002719B4" w:rsidRDefault="009A3049" w:rsidP="009A3049">
      <w:pPr>
        <w:spacing w:line="276" w:lineRule="auto"/>
        <w:ind w:firstLine="709"/>
        <w:jc w:val="both"/>
        <w:rPr>
          <w:rFonts w:eastAsia="Calibri"/>
          <w:color w:val="000000" w:themeColor="text1"/>
          <w:sz w:val="28"/>
          <w:szCs w:val="28"/>
          <w:lang w:eastAsia="en-US"/>
        </w:rPr>
      </w:pPr>
      <w:r w:rsidRPr="002719B4">
        <w:rPr>
          <w:rFonts w:eastAsia="Calibri"/>
          <w:b/>
          <w:color w:val="000000" w:themeColor="text1"/>
          <w:sz w:val="28"/>
          <w:szCs w:val="28"/>
          <w:lang w:eastAsia="en-US"/>
        </w:rPr>
        <w:t>ВОП:</w:t>
      </w:r>
      <w:r w:rsidRPr="002719B4">
        <w:rPr>
          <w:rFonts w:eastAsia="Calibri"/>
          <w:color w:val="000000" w:themeColor="text1"/>
          <w:sz w:val="28"/>
          <w:szCs w:val="28"/>
          <w:lang w:eastAsia="en-US"/>
        </w:rPr>
        <w:t xml:space="preserve"> входные контрольные работы (ВКР, КР), проверочные работы (ПР), </w:t>
      </w:r>
      <w:proofErr w:type="spellStart"/>
      <w:r w:rsidRPr="002719B4">
        <w:rPr>
          <w:rFonts w:eastAsia="Calibri"/>
          <w:color w:val="000000" w:themeColor="text1"/>
          <w:sz w:val="28"/>
          <w:szCs w:val="28"/>
          <w:lang w:eastAsia="en-US"/>
        </w:rPr>
        <w:t>помежуточные</w:t>
      </w:r>
      <w:proofErr w:type="spellEnd"/>
      <w:r w:rsidRPr="002719B4">
        <w:rPr>
          <w:rFonts w:eastAsia="Calibri"/>
          <w:color w:val="000000" w:themeColor="text1"/>
          <w:sz w:val="28"/>
          <w:szCs w:val="28"/>
          <w:lang w:eastAsia="en-US"/>
        </w:rPr>
        <w:t xml:space="preserve"> диагностические работы (ПДР, ДР), которые выполняются всеми обучающимися в классе одновременно. Организатором данных процедур выступает администрация школы.</w:t>
      </w:r>
    </w:p>
    <w:p w14:paraId="30B86702" w14:textId="77777777" w:rsidR="009A3049" w:rsidRPr="002719B4" w:rsidRDefault="009A3049" w:rsidP="009A3049">
      <w:pPr>
        <w:spacing w:line="276" w:lineRule="auto"/>
        <w:ind w:firstLine="709"/>
        <w:jc w:val="both"/>
        <w:rPr>
          <w:rFonts w:eastAsia="Calibri"/>
          <w:color w:val="000000" w:themeColor="text1"/>
          <w:sz w:val="28"/>
          <w:szCs w:val="28"/>
          <w:lang w:eastAsia="en-US"/>
        </w:rPr>
      </w:pPr>
      <w:r w:rsidRPr="002719B4">
        <w:rPr>
          <w:rFonts w:eastAsia="Calibri"/>
          <w:b/>
          <w:color w:val="000000" w:themeColor="text1"/>
          <w:sz w:val="28"/>
          <w:szCs w:val="28"/>
          <w:lang w:eastAsia="en-US"/>
        </w:rPr>
        <w:t>РДР:</w:t>
      </w:r>
      <w:r w:rsidRPr="002719B4">
        <w:rPr>
          <w:rFonts w:eastAsia="Calibri"/>
          <w:color w:val="000000" w:themeColor="text1"/>
          <w:sz w:val="28"/>
          <w:szCs w:val="28"/>
          <w:lang w:eastAsia="en-US"/>
        </w:rPr>
        <w:t xml:space="preserve"> проверочные работы, проводимые согласно расписанию региональных диагностических работ. </w:t>
      </w:r>
    </w:p>
    <w:p w14:paraId="2D5488BA" w14:textId="77777777" w:rsidR="009A3049" w:rsidRPr="002719B4" w:rsidRDefault="009A3049" w:rsidP="009A3049">
      <w:pPr>
        <w:spacing w:line="276" w:lineRule="auto"/>
        <w:ind w:firstLine="709"/>
        <w:jc w:val="both"/>
        <w:rPr>
          <w:rFonts w:eastAsia="Calibri"/>
          <w:color w:val="000000" w:themeColor="text1"/>
          <w:sz w:val="28"/>
          <w:szCs w:val="28"/>
          <w:lang w:eastAsia="en-US"/>
        </w:rPr>
      </w:pPr>
      <w:r w:rsidRPr="002719B4">
        <w:rPr>
          <w:rFonts w:eastAsia="Calibri"/>
          <w:b/>
          <w:color w:val="000000" w:themeColor="text1"/>
          <w:sz w:val="28"/>
          <w:szCs w:val="28"/>
          <w:lang w:eastAsia="en-US"/>
        </w:rPr>
        <w:t>ВПР:</w:t>
      </w:r>
      <w:r w:rsidRPr="002719B4">
        <w:rPr>
          <w:rFonts w:eastAsia="Calibri"/>
          <w:color w:val="000000" w:themeColor="text1"/>
          <w:sz w:val="28"/>
          <w:szCs w:val="28"/>
          <w:lang w:eastAsia="en-US"/>
        </w:rPr>
        <w:t xml:space="preserve"> проверочные работы, проводимые согласно расписанию Всероссийских проверочных работ.</w:t>
      </w:r>
    </w:p>
    <w:p w14:paraId="1F0E089C" w14:textId="77777777" w:rsidR="009A3049" w:rsidRPr="002719B4" w:rsidRDefault="009A3049" w:rsidP="009A3049">
      <w:pPr>
        <w:spacing w:line="276" w:lineRule="auto"/>
        <w:ind w:firstLine="709"/>
        <w:jc w:val="both"/>
        <w:rPr>
          <w:rFonts w:eastAsia="Calibri"/>
          <w:color w:val="000000" w:themeColor="text1"/>
          <w:sz w:val="28"/>
          <w:szCs w:val="28"/>
          <w:lang w:eastAsia="en-US"/>
        </w:rPr>
      </w:pPr>
      <w:r w:rsidRPr="002719B4">
        <w:rPr>
          <w:rFonts w:eastAsia="Calibri"/>
          <w:color w:val="000000" w:themeColor="text1"/>
          <w:sz w:val="28"/>
          <w:szCs w:val="28"/>
          <w:lang w:eastAsia="en-US"/>
        </w:rPr>
        <w:t xml:space="preserve">Учитель-предметник в соответствии с календарно-тематическим планированием в рамках реализации рабочей программы учебного предмета проводит следующие виды оценочных процедур: текущие </w:t>
      </w:r>
      <w:proofErr w:type="spellStart"/>
      <w:r w:rsidRPr="002719B4">
        <w:rPr>
          <w:rFonts w:eastAsia="Calibri"/>
          <w:color w:val="000000" w:themeColor="text1"/>
          <w:sz w:val="28"/>
          <w:szCs w:val="28"/>
          <w:lang w:eastAsia="en-US"/>
        </w:rPr>
        <w:t>срезовые</w:t>
      </w:r>
      <w:proofErr w:type="spellEnd"/>
      <w:r w:rsidRPr="002719B4">
        <w:rPr>
          <w:rFonts w:eastAsia="Calibri"/>
          <w:color w:val="000000" w:themeColor="text1"/>
          <w:sz w:val="28"/>
          <w:szCs w:val="28"/>
          <w:lang w:eastAsia="en-US"/>
        </w:rPr>
        <w:t>, текущие проверочные (диагностические) работы и проверочные работы по закреплению изученного материала, а также другие виды оценочных процедур, определенных рабочей программой учебного предмета и/или календарно-тематическим планированием.</w:t>
      </w:r>
    </w:p>
    <w:p w14:paraId="786D159F" w14:textId="77777777" w:rsidR="009A3049" w:rsidRPr="002719B4" w:rsidRDefault="009A3049" w:rsidP="009A3049">
      <w:pPr>
        <w:spacing w:line="276" w:lineRule="auto"/>
        <w:ind w:firstLine="709"/>
        <w:jc w:val="both"/>
        <w:rPr>
          <w:rFonts w:eastAsia="Calibri"/>
          <w:color w:val="000000" w:themeColor="text1"/>
          <w:sz w:val="28"/>
          <w:szCs w:val="20"/>
          <w:lang w:eastAsia="en-US"/>
        </w:rPr>
      </w:pPr>
      <w:r w:rsidRPr="002719B4">
        <w:rPr>
          <w:rFonts w:eastAsia="Calibri"/>
          <w:color w:val="000000" w:themeColor="text1"/>
          <w:sz w:val="28"/>
          <w:szCs w:val="28"/>
          <w:lang w:eastAsia="en-US"/>
        </w:rPr>
        <w:t xml:space="preserve">Оценочные процедуры включают в себя </w:t>
      </w:r>
      <w:r w:rsidRPr="002719B4">
        <w:rPr>
          <w:rFonts w:eastAsia="Calibri"/>
          <w:color w:val="000000" w:themeColor="text1"/>
          <w:sz w:val="28"/>
          <w:szCs w:val="20"/>
          <w:lang w:eastAsia="en-US"/>
        </w:rPr>
        <w:t xml:space="preserve">оценку уровня достижения предметных и </w:t>
      </w:r>
      <w:proofErr w:type="spellStart"/>
      <w:r w:rsidRPr="002719B4">
        <w:rPr>
          <w:rFonts w:eastAsia="Calibri"/>
          <w:color w:val="000000" w:themeColor="text1"/>
          <w:sz w:val="28"/>
          <w:szCs w:val="20"/>
          <w:lang w:eastAsia="en-US"/>
        </w:rPr>
        <w:t>метапредметных</w:t>
      </w:r>
      <w:proofErr w:type="spellEnd"/>
      <w:r w:rsidRPr="002719B4">
        <w:rPr>
          <w:rFonts w:eastAsia="Calibri"/>
          <w:color w:val="000000" w:themeColor="text1"/>
          <w:spacing w:val="-61"/>
          <w:sz w:val="28"/>
          <w:szCs w:val="20"/>
          <w:lang w:eastAsia="en-US"/>
        </w:rPr>
        <w:t xml:space="preserve"> </w:t>
      </w:r>
      <w:r w:rsidRPr="002719B4">
        <w:rPr>
          <w:rFonts w:eastAsia="Calibri"/>
          <w:color w:val="000000" w:themeColor="text1"/>
          <w:sz w:val="28"/>
          <w:szCs w:val="20"/>
          <w:lang w:eastAsia="en-US"/>
        </w:rPr>
        <w:t>результатов, а также оценку</w:t>
      </w:r>
      <w:r w:rsidRPr="002719B4">
        <w:rPr>
          <w:rFonts w:eastAsia="Calibri"/>
          <w:color w:val="000000" w:themeColor="text1"/>
          <w:spacing w:val="-11"/>
          <w:sz w:val="28"/>
          <w:szCs w:val="20"/>
          <w:lang w:eastAsia="en-US"/>
        </w:rPr>
        <w:t xml:space="preserve"> </w:t>
      </w:r>
      <w:r w:rsidRPr="002719B4">
        <w:rPr>
          <w:rFonts w:eastAsia="Calibri"/>
          <w:color w:val="000000" w:themeColor="text1"/>
          <w:sz w:val="28"/>
          <w:szCs w:val="20"/>
          <w:lang w:eastAsia="en-US"/>
        </w:rPr>
        <w:t>уровня функциональной грамотности обучающихся на уровне начального общего образования.</w:t>
      </w:r>
    </w:p>
    <w:p w14:paraId="0BE36382" w14:textId="77777777" w:rsidR="009A3049" w:rsidRPr="002719B4" w:rsidRDefault="009A3049" w:rsidP="009A3049">
      <w:pPr>
        <w:spacing w:line="276" w:lineRule="auto"/>
        <w:ind w:firstLine="709"/>
        <w:jc w:val="both"/>
        <w:rPr>
          <w:rFonts w:eastAsia="Calibri"/>
          <w:b/>
          <w:color w:val="000000" w:themeColor="text1"/>
          <w:sz w:val="28"/>
          <w:szCs w:val="28"/>
          <w:lang w:eastAsia="en-US"/>
        </w:rPr>
      </w:pPr>
      <w:r w:rsidRPr="002719B4">
        <w:rPr>
          <w:rFonts w:eastAsia="Calibri"/>
          <w:b/>
          <w:color w:val="000000" w:themeColor="text1"/>
          <w:sz w:val="28"/>
          <w:szCs w:val="28"/>
          <w:lang w:eastAsia="en-US"/>
        </w:rPr>
        <w:t>Содержание оценочных процедур:</w:t>
      </w:r>
    </w:p>
    <w:p w14:paraId="2D6D37B0" w14:textId="2F1AFD6D" w:rsidR="009A3049" w:rsidRPr="002719B4" w:rsidRDefault="009A3049" w:rsidP="009A3049">
      <w:pPr>
        <w:spacing w:line="276" w:lineRule="auto"/>
        <w:ind w:firstLine="709"/>
        <w:jc w:val="both"/>
        <w:rPr>
          <w:rFonts w:eastAsia="Calibri"/>
          <w:color w:val="000000" w:themeColor="text1"/>
          <w:sz w:val="28"/>
          <w:szCs w:val="28"/>
          <w:lang w:eastAsia="en-US"/>
        </w:rPr>
      </w:pPr>
      <w:r w:rsidRPr="002719B4">
        <w:rPr>
          <w:rFonts w:eastAsia="Calibri"/>
          <w:b/>
          <w:color w:val="000000" w:themeColor="text1"/>
          <w:sz w:val="28"/>
          <w:szCs w:val="28"/>
          <w:lang w:eastAsia="en-US"/>
        </w:rPr>
        <w:t xml:space="preserve">На </w:t>
      </w:r>
      <w:proofErr w:type="spellStart"/>
      <w:r w:rsidRPr="002719B4">
        <w:rPr>
          <w:rFonts w:eastAsia="Calibri"/>
          <w:b/>
          <w:color w:val="000000" w:themeColor="text1"/>
          <w:sz w:val="28"/>
          <w:szCs w:val="28"/>
          <w:lang w:eastAsia="en-US"/>
        </w:rPr>
        <w:t>внутришкольном</w:t>
      </w:r>
      <w:proofErr w:type="spellEnd"/>
      <w:r w:rsidRPr="002719B4">
        <w:rPr>
          <w:rFonts w:eastAsia="Calibri"/>
          <w:b/>
          <w:color w:val="000000" w:themeColor="text1"/>
          <w:sz w:val="28"/>
          <w:szCs w:val="28"/>
          <w:lang w:eastAsia="en-US"/>
        </w:rPr>
        <w:t xml:space="preserve"> уровне </w:t>
      </w:r>
      <w:r w:rsidRPr="002719B4">
        <w:rPr>
          <w:rFonts w:eastAsia="Calibri"/>
          <w:color w:val="000000" w:themeColor="text1"/>
          <w:sz w:val="28"/>
          <w:szCs w:val="28"/>
          <w:lang w:eastAsia="en-US"/>
        </w:rPr>
        <w:t xml:space="preserve">определяется контрольно-оценочными средствами учителей, демонстрационных версий КИМ и другими видами оценочных </w:t>
      </w:r>
      <w:r w:rsidRPr="002719B4">
        <w:rPr>
          <w:rFonts w:eastAsia="Calibri"/>
          <w:color w:val="000000" w:themeColor="text1"/>
          <w:sz w:val="28"/>
          <w:szCs w:val="28"/>
          <w:lang w:eastAsia="en-US"/>
        </w:rPr>
        <w:lastRenderedPageBreak/>
        <w:t xml:space="preserve">процедур (например, открытый банк ВПР, образцы и описания проверочных работ для проведения ВПР), согласно прописанным видам и формам в рабочей программе учебного предмета и/или в календарно-тематическом планировании и фондом оценочных средств ООП </w:t>
      </w:r>
      <w:r w:rsidR="00485C22" w:rsidRPr="002719B4">
        <w:rPr>
          <w:rFonts w:eastAsia="Calibri"/>
          <w:color w:val="000000" w:themeColor="text1"/>
          <w:sz w:val="28"/>
          <w:szCs w:val="28"/>
          <w:lang w:eastAsia="en-US"/>
        </w:rPr>
        <w:t>ООО</w:t>
      </w:r>
      <w:r w:rsidRPr="002719B4">
        <w:rPr>
          <w:rFonts w:eastAsia="Calibri"/>
          <w:color w:val="000000" w:themeColor="text1"/>
          <w:sz w:val="28"/>
          <w:szCs w:val="28"/>
          <w:lang w:eastAsia="en-US"/>
        </w:rPr>
        <w:t>.</w:t>
      </w:r>
    </w:p>
    <w:p w14:paraId="51FE1D06" w14:textId="77777777" w:rsidR="009A3049" w:rsidRPr="002719B4" w:rsidRDefault="009A3049" w:rsidP="009A3049">
      <w:pPr>
        <w:spacing w:line="276" w:lineRule="auto"/>
        <w:ind w:firstLine="709"/>
        <w:jc w:val="both"/>
        <w:rPr>
          <w:rFonts w:eastAsia="Calibri"/>
          <w:color w:val="000000" w:themeColor="text1"/>
          <w:sz w:val="28"/>
          <w:szCs w:val="28"/>
          <w:lang w:eastAsia="en-US"/>
        </w:rPr>
      </w:pPr>
      <w:r w:rsidRPr="002719B4">
        <w:rPr>
          <w:rFonts w:eastAsia="Calibri"/>
          <w:b/>
          <w:color w:val="000000" w:themeColor="text1"/>
          <w:sz w:val="28"/>
          <w:szCs w:val="28"/>
          <w:lang w:eastAsia="en-US"/>
        </w:rPr>
        <w:t>На региональном уровне</w:t>
      </w:r>
      <w:r w:rsidRPr="002719B4">
        <w:rPr>
          <w:rFonts w:eastAsia="Calibri"/>
          <w:color w:val="000000" w:themeColor="text1"/>
          <w:sz w:val="28"/>
          <w:szCs w:val="28"/>
          <w:lang w:eastAsia="en-US"/>
        </w:rPr>
        <w:t xml:space="preserve"> являются контрольно-измерительные материалы региональных диагностических работ</w:t>
      </w:r>
    </w:p>
    <w:p w14:paraId="1CAC50F7" w14:textId="77777777" w:rsidR="009A3049" w:rsidRPr="002719B4" w:rsidRDefault="009A3049" w:rsidP="009A3049">
      <w:pPr>
        <w:spacing w:line="276" w:lineRule="auto"/>
        <w:ind w:firstLine="709"/>
        <w:jc w:val="both"/>
        <w:rPr>
          <w:rFonts w:eastAsia="Calibri"/>
          <w:color w:val="000000" w:themeColor="text1"/>
          <w:sz w:val="28"/>
          <w:szCs w:val="20"/>
          <w:lang w:eastAsia="en-US"/>
        </w:rPr>
      </w:pPr>
      <w:r w:rsidRPr="002719B4">
        <w:rPr>
          <w:rFonts w:eastAsia="Calibri"/>
          <w:b/>
          <w:color w:val="000000" w:themeColor="text1"/>
          <w:sz w:val="28"/>
          <w:szCs w:val="28"/>
          <w:lang w:eastAsia="en-US"/>
        </w:rPr>
        <w:t>На федеральном уровне</w:t>
      </w:r>
      <w:r w:rsidRPr="002719B4">
        <w:rPr>
          <w:rFonts w:eastAsia="Calibri"/>
          <w:color w:val="000000" w:themeColor="text1"/>
          <w:sz w:val="28"/>
          <w:szCs w:val="28"/>
          <w:lang w:eastAsia="en-US"/>
        </w:rPr>
        <w:t xml:space="preserve"> являются контрольно-измерительные материалы Всероссийских проверочных работ.</w:t>
      </w:r>
    </w:p>
    <w:p w14:paraId="60845799" w14:textId="6CCFB3A2" w:rsidR="009A3049" w:rsidRPr="002719B4" w:rsidRDefault="009A3049" w:rsidP="009A3049">
      <w:pPr>
        <w:spacing w:line="276" w:lineRule="auto"/>
        <w:ind w:firstLine="709"/>
        <w:jc w:val="both"/>
        <w:rPr>
          <w:rFonts w:eastAsia="Calibri"/>
          <w:color w:val="000000" w:themeColor="text1"/>
          <w:sz w:val="28"/>
          <w:szCs w:val="28"/>
          <w:lang w:eastAsia="en-US"/>
        </w:rPr>
      </w:pPr>
      <w:r w:rsidRPr="002719B4">
        <w:rPr>
          <w:rFonts w:eastAsia="Calibri"/>
          <w:color w:val="000000" w:themeColor="text1"/>
          <w:sz w:val="28"/>
          <w:szCs w:val="28"/>
          <w:lang w:eastAsia="en-US"/>
        </w:rPr>
        <w:t xml:space="preserve">По мере возможности школа планирует при организации и содержании оценочных процедур использование цифровых </w:t>
      </w:r>
      <w:proofErr w:type="spellStart"/>
      <w:r w:rsidRPr="002719B4">
        <w:rPr>
          <w:rFonts w:eastAsia="Calibri"/>
          <w:color w:val="000000" w:themeColor="text1"/>
          <w:sz w:val="28"/>
          <w:szCs w:val="28"/>
          <w:lang w:eastAsia="en-US"/>
        </w:rPr>
        <w:t>конрольно</w:t>
      </w:r>
      <w:proofErr w:type="spellEnd"/>
      <w:r w:rsidRPr="002719B4">
        <w:rPr>
          <w:rFonts w:eastAsia="Calibri"/>
          <w:color w:val="000000" w:themeColor="text1"/>
          <w:sz w:val="28"/>
          <w:szCs w:val="28"/>
          <w:lang w:eastAsia="en-US"/>
        </w:rPr>
        <w:t xml:space="preserve">-измерительных материалов, предлагаемых Академией </w:t>
      </w:r>
      <w:proofErr w:type="spellStart"/>
      <w:r w:rsidRPr="002719B4">
        <w:rPr>
          <w:rFonts w:eastAsia="Calibri"/>
          <w:color w:val="000000" w:themeColor="text1"/>
          <w:sz w:val="28"/>
          <w:szCs w:val="28"/>
          <w:lang w:eastAsia="en-US"/>
        </w:rPr>
        <w:t>Минпросвещения</w:t>
      </w:r>
      <w:proofErr w:type="spellEnd"/>
      <w:r w:rsidRPr="002719B4">
        <w:rPr>
          <w:rFonts w:eastAsia="Calibri"/>
          <w:color w:val="000000" w:themeColor="text1"/>
          <w:sz w:val="28"/>
          <w:szCs w:val="28"/>
          <w:lang w:eastAsia="en-US"/>
        </w:rPr>
        <w:t xml:space="preserve"> России и представляющих собой интерактивный формат традиционных заданий, интерактивные задания с использованием виртуальных инструментов, использование мультимедийных объектов в заданиях (работа с видеофайлами, аудиофайлами, работа со стимулятором) и др.</w:t>
      </w:r>
    </w:p>
    <w:p w14:paraId="156A47B1" w14:textId="77777777" w:rsidR="009A3049" w:rsidRPr="002719B4" w:rsidRDefault="009A3049" w:rsidP="009A3049">
      <w:pPr>
        <w:spacing w:line="276" w:lineRule="auto"/>
        <w:ind w:firstLine="709"/>
        <w:rPr>
          <w:b/>
          <w:color w:val="000000" w:themeColor="text1"/>
          <w:sz w:val="28"/>
        </w:rPr>
      </w:pPr>
    </w:p>
    <w:p w14:paraId="4E9F0043" w14:textId="0C0ACD15" w:rsidR="00BF2B85" w:rsidRPr="002719B4" w:rsidRDefault="00BF2B85" w:rsidP="009A3049">
      <w:pPr>
        <w:spacing w:line="276" w:lineRule="auto"/>
        <w:ind w:firstLine="709"/>
        <w:rPr>
          <w:b/>
          <w:color w:val="000000" w:themeColor="text1"/>
          <w:sz w:val="28"/>
        </w:rPr>
      </w:pPr>
      <w:r w:rsidRPr="002719B4">
        <w:rPr>
          <w:b/>
          <w:color w:val="000000" w:themeColor="text1"/>
          <w:sz w:val="28"/>
        </w:rPr>
        <w:t>Государственная итоговая аттестация</w:t>
      </w:r>
    </w:p>
    <w:p w14:paraId="44D9E826" w14:textId="77777777" w:rsidR="00BF2B85" w:rsidRPr="002719B4" w:rsidRDefault="00BF2B85" w:rsidP="009A3049">
      <w:pPr>
        <w:spacing w:line="276" w:lineRule="auto"/>
        <w:ind w:firstLine="709"/>
        <w:jc w:val="both"/>
        <w:rPr>
          <w:color w:val="000000" w:themeColor="text1"/>
          <w:sz w:val="28"/>
        </w:rPr>
      </w:pPr>
      <w:r w:rsidRPr="002719B4">
        <w:rPr>
          <w:color w:val="000000" w:themeColor="text1"/>
          <w:sz w:val="28"/>
        </w:rPr>
        <w:t>В соответствии со статьей 59 Федерального закона «Об образовании в Российской Федерации» государственная итоговая аттестация (далее – ГИА) является обязательной процедурой, завершающей освоение основной образовательной программы основного общего образования. Порядок проведения ГИА регламентируется Законом и иными нормативными актами.</w:t>
      </w:r>
    </w:p>
    <w:p w14:paraId="76ABE387" w14:textId="77777777" w:rsidR="00BF2B85" w:rsidRPr="002719B4" w:rsidRDefault="00BF2B85" w:rsidP="009A3049">
      <w:pPr>
        <w:spacing w:line="276" w:lineRule="auto"/>
        <w:ind w:firstLine="709"/>
        <w:jc w:val="both"/>
        <w:rPr>
          <w:color w:val="000000" w:themeColor="text1"/>
          <w:sz w:val="28"/>
        </w:rPr>
      </w:pPr>
      <w:r w:rsidRPr="002719B4">
        <w:rPr>
          <w:rFonts w:eastAsia="Calibri"/>
          <w:b/>
          <w:color w:val="000000" w:themeColor="text1"/>
          <w:sz w:val="28"/>
        </w:rPr>
        <w:t>К государственной итоговой аттестации допускается обучающийся, не имеющий академической задолженности и в полном объеме выполнивший учебный план или индивидуальный учебный план,</w:t>
      </w:r>
      <w:r w:rsidRPr="002719B4">
        <w:rPr>
          <w:rFonts w:eastAsia="Calibri"/>
          <w:color w:val="000000" w:themeColor="text1"/>
          <w:sz w:val="28"/>
        </w:rPr>
        <w:t xml:space="preserve"> если иное не установлено порядком проведения государственной итоговой аттестации по соответствующим образовательным программам.</w:t>
      </w:r>
    </w:p>
    <w:p w14:paraId="0DD67446" w14:textId="77777777" w:rsidR="009A3049" w:rsidRPr="002719B4" w:rsidRDefault="00214D75" w:rsidP="009A3049">
      <w:pPr>
        <w:spacing w:line="276" w:lineRule="auto"/>
        <w:ind w:firstLine="709"/>
        <w:jc w:val="both"/>
        <w:rPr>
          <w:color w:val="000000" w:themeColor="text1"/>
          <w:sz w:val="28"/>
        </w:rPr>
      </w:pPr>
      <w:r w:rsidRPr="002719B4">
        <w:rPr>
          <w:color w:val="000000" w:themeColor="text1"/>
          <w:sz w:val="28"/>
        </w:rPr>
        <w:t xml:space="preserve">Целью ГИА является установление уровня образовательных достижений выпускников. ГИА включает в себя два обязательных экзамена (по русскому языку и математике). Экзамены по другим учебным предметам обучающиеся сдают на добровольной основе по своему выбору. </w:t>
      </w:r>
    </w:p>
    <w:p w14:paraId="3B449732" w14:textId="294D1975" w:rsidR="00214D75" w:rsidRPr="002719B4" w:rsidRDefault="00214D75" w:rsidP="009A3049">
      <w:pPr>
        <w:spacing w:line="276" w:lineRule="auto"/>
        <w:ind w:firstLine="709"/>
        <w:jc w:val="both"/>
        <w:rPr>
          <w:color w:val="000000" w:themeColor="text1"/>
          <w:sz w:val="28"/>
        </w:rPr>
      </w:pPr>
      <w:r w:rsidRPr="002719B4">
        <w:rPr>
          <w:color w:val="000000" w:themeColor="text1"/>
          <w:sz w:val="28"/>
        </w:rPr>
        <w:t>ГИА проводится в форме основного государственного экзамена (ОГЭ) с использованием контрольных измерительных материалов, представляющих собой комплексы заданий в стандартизированной форме и в форме устных и письменных экзаменов с использованием тем, билетов и иных форм по решению образовательной организации (государственный выпускной экзамен – ГВЭ).</w:t>
      </w:r>
    </w:p>
    <w:p w14:paraId="22B54374" w14:textId="77777777" w:rsidR="009A3049" w:rsidRPr="002719B4" w:rsidRDefault="00214D75" w:rsidP="009A3049">
      <w:pPr>
        <w:spacing w:line="276" w:lineRule="auto"/>
        <w:ind w:firstLine="709"/>
        <w:jc w:val="both"/>
        <w:rPr>
          <w:color w:val="000000" w:themeColor="text1"/>
          <w:sz w:val="28"/>
        </w:rPr>
      </w:pPr>
      <w:r w:rsidRPr="002719B4">
        <w:rPr>
          <w:b/>
          <w:color w:val="000000" w:themeColor="text1"/>
          <w:sz w:val="28"/>
        </w:rPr>
        <w:t>Итоговая оценка</w:t>
      </w:r>
      <w:r w:rsidRPr="002719B4">
        <w:rPr>
          <w:color w:val="000000" w:themeColor="text1"/>
          <w:sz w:val="28"/>
        </w:rPr>
        <w:t xml:space="preserve"> (итоговая аттестация) по предмету складывается из результатов внутренней и внешней оценки. К результатам внешней оценки относятся результаты ГИА. К результатам внутренней оценки относятся предметные результаты, зафиксированные в системе накопленной оценки и результаты </w:t>
      </w:r>
      <w:r w:rsidRPr="002719B4">
        <w:rPr>
          <w:color w:val="000000" w:themeColor="text1"/>
          <w:sz w:val="28"/>
        </w:rPr>
        <w:lastRenderedPageBreak/>
        <w:t xml:space="preserve">выполнения итоговой работы по предмету. Такой подход позволяет обеспечить полноту охвата планируемых результатов и выявить кумулятивный эффект обучения, обеспечивающий прирост в глубине понимания изучаемого материала и свободе оперирования им. </w:t>
      </w:r>
    </w:p>
    <w:p w14:paraId="51693B65" w14:textId="773761F1" w:rsidR="00214D75" w:rsidRPr="002719B4" w:rsidRDefault="00214D75" w:rsidP="009A3049">
      <w:pPr>
        <w:spacing w:line="276" w:lineRule="auto"/>
        <w:ind w:firstLine="709"/>
        <w:jc w:val="both"/>
        <w:rPr>
          <w:color w:val="000000" w:themeColor="text1"/>
          <w:sz w:val="28"/>
        </w:rPr>
      </w:pPr>
      <w:r w:rsidRPr="002719B4">
        <w:rPr>
          <w:b/>
          <w:color w:val="000000" w:themeColor="text1"/>
          <w:sz w:val="28"/>
        </w:rPr>
        <w:t>По предметам, не вынесенным на ГИА</w:t>
      </w:r>
      <w:r w:rsidRPr="002719B4">
        <w:rPr>
          <w:color w:val="000000" w:themeColor="text1"/>
          <w:sz w:val="28"/>
        </w:rPr>
        <w:t>, итоговая оценка ставится на основе результатов только внутренней оценки.</w:t>
      </w:r>
    </w:p>
    <w:p w14:paraId="4D18708D" w14:textId="77777777" w:rsidR="00214D75" w:rsidRPr="002719B4" w:rsidRDefault="00214D75" w:rsidP="009A3049">
      <w:pPr>
        <w:spacing w:line="276" w:lineRule="auto"/>
        <w:ind w:firstLine="709"/>
        <w:jc w:val="both"/>
        <w:rPr>
          <w:color w:val="000000" w:themeColor="text1"/>
          <w:sz w:val="28"/>
        </w:rPr>
      </w:pPr>
      <w:r w:rsidRPr="002719B4">
        <w:rPr>
          <w:color w:val="000000" w:themeColor="text1"/>
          <w:sz w:val="28"/>
        </w:rPr>
        <w:t>Итоговая оценка по предмету фиксируется в документе об уровне образования – аттестате об основном общем образовании.</w:t>
      </w:r>
    </w:p>
    <w:p w14:paraId="3DA2A96A" w14:textId="77777777" w:rsidR="00214D75" w:rsidRPr="002719B4" w:rsidRDefault="00214D75" w:rsidP="009A3049">
      <w:pPr>
        <w:spacing w:line="276" w:lineRule="auto"/>
        <w:ind w:firstLine="709"/>
        <w:jc w:val="both"/>
        <w:rPr>
          <w:color w:val="000000" w:themeColor="text1"/>
          <w:sz w:val="28"/>
        </w:rPr>
      </w:pPr>
      <w:r w:rsidRPr="002719B4">
        <w:rPr>
          <w:color w:val="000000" w:themeColor="text1"/>
          <w:sz w:val="28"/>
        </w:rPr>
        <w:t xml:space="preserve">Итоговая оценка по междисциплинарным программам ставится на основе результатов </w:t>
      </w:r>
      <w:proofErr w:type="spellStart"/>
      <w:r w:rsidRPr="002719B4">
        <w:rPr>
          <w:color w:val="000000" w:themeColor="text1"/>
          <w:sz w:val="28"/>
        </w:rPr>
        <w:t>внутришкольного</w:t>
      </w:r>
      <w:proofErr w:type="spellEnd"/>
      <w:r w:rsidRPr="002719B4">
        <w:rPr>
          <w:color w:val="000000" w:themeColor="text1"/>
          <w:sz w:val="28"/>
        </w:rPr>
        <w:t xml:space="preserve"> мониторинга и фиксируется в характеристике учащегося.</w:t>
      </w:r>
    </w:p>
    <w:p w14:paraId="244A1955" w14:textId="77777777" w:rsidR="00214D75" w:rsidRPr="002719B4" w:rsidRDefault="00214D75" w:rsidP="009A3049">
      <w:pPr>
        <w:spacing w:line="276" w:lineRule="auto"/>
        <w:ind w:firstLine="709"/>
        <w:jc w:val="both"/>
        <w:rPr>
          <w:color w:val="000000" w:themeColor="text1"/>
          <w:sz w:val="28"/>
        </w:rPr>
      </w:pPr>
      <w:r w:rsidRPr="002719B4">
        <w:rPr>
          <w:color w:val="000000" w:themeColor="text1"/>
          <w:sz w:val="28"/>
        </w:rPr>
        <w:t>Характеристика готовится на основании:</w:t>
      </w:r>
    </w:p>
    <w:p w14:paraId="49BA92D7" w14:textId="77777777" w:rsidR="00214D75" w:rsidRPr="002719B4" w:rsidRDefault="00214D75" w:rsidP="009A3049">
      <w:pPr>
        <w:spacing w:line="276" w:lineRule="auto"/>
        <w:ind w:firstLine="709"/>
        <w:jc w:val="both"/>
        <w:rPr>
          <w:color w:val="000000" w:themeColor="text1"/>
          <w:sz w:val="28"/>
        </w:rPr>
      </w:pPr>
      <w:r w:rsidRPr="002719B4">
        <w:rPr>
          <w:color w:val="000000" w:themeColor="text1"/>
          <w:sz w:val="28"/>
        </w:rPr>
        <w:t>- объективных показателей образовательных достижений обучающегося на уровне основного образования;</w:t>
      </w:r>
    </w:p>
    <w:p w14:paraId="15A02E74" w14:textId="77777777" w:rsidR="00214D75" w:rsidRPr="002719B4" w:rsidRDefault="00214D75" w:rsidP="009A3049">
      <w:pPr>
        <w:spacing w:line="276" w:lineRule="auto"/>
        <w:ind w:firstLine="709"/>
        <w:jc w:val="both"/>
        <w:rPr>
          <w:color w:val="000000" w:themeColor="text1"/>
          <w:sz w:val="28"/>
        </w:rPr>
      </w:pPr>
      <w:r w:rsidRPr="002719B4">
        <w:rPr>
          <w:color w:val="000000" w:themeColor="text1"/>
          <w:sz w:val="28"/>
        </w:rPr>
        <w:t>- портфолио выпускника;</w:t>
      </w:r>
    </w:p>
    <w:p w14:paraId="3D22E4A5" w14:textId="77777777" w:rsidR="00214D75" w:rsidRPr="002719B4" w:rsidRDefault="00214D75" w:rsidP="009A3049">
      <w:pPr>
        <w:spacing w:line="276" w:lineRule="auto"/>
        <w:ind w:firstLine="709"/>
        <w:jc w:val="both"/>
        <w:rPr>
          <w:color w:val="000000" w:themeColor="text1"/>
          <w:sz w:val="28"/>
        </w:rPr>
      </w:pPr>
      <w:r w:rsidRPr="002719B4">
        <w:rPr>
          <w:color w:val="000000" w:themeColor="text1"/>
          <w:sz w:val="28"/>
        </w:rPr>
        <w:t>- экспертных оценок классного руководителя и учителей, обучавших данного выпускника на уровне основного общего образования.</w:t>
      </w:r>
    </w:p>
    <w:p w14:paraId="7EAA52DF" w14:textId="77777777" w:rsidR="00214D75" w:rsidRPr="002719B4" w:rsidRDefault="00214D75" w:rsidP="009A3049">
      <w:pPr>
        <w:spacing w:line="276" w:lineRule="auto"/>
        <w:ind w:firstLine="709"/>
        <w:jc w:val="both"/>
        <w:rPr>
          <w:color w:val="000000" w:themeColor="text1"/>
          <w:sz w:val="28"/>
        </w:rPr>
      </w:pPr>
      <w:r w:rsidRPr="002719B4">
        <w:rPr>
          <w:color w:val="000000" w:themeColor="text1"/>
          <w:sz w:val="28"/>
        </w:rPr>
        <w:t>В характеристике выпускника:</w:t>
      </w:r>
    </w:p>
    <w:p w14:paraId="673A3968" w14:textId="77777777" w:rsidR="00214D75" w:rsidRPr="002719B4" w:rsidRDefault="00214D75" w:rsidP="009A3049">
      <w:pPr>
        <w:spacing w:line="276" w:lineRule="auto"/>
        <w:ind w:firstLine="709"/>
        <w:jc w:val="both"/>
        <w:rPr>
          <w:color w:val="000000" w:themeColor="text1"/>
          <w:sz w:val="28"/>
        </w:rPr>
      </w:pPr>
      <w:r w:rsidRPr="002719B4">
        <w:rPr>
          <w:color w:val="000000" w:themeColor="text1"/>
          <w:sz w:val="28"/>
        </w:rPr>
        <w:t xml:space="preserve">- отмечаются образовательные достижения обучающегося по освоению личностных, </w:t>
      </w:r>
      <w:proofErr w:type="spellStart"/>
      <w:r w:rsidRPr="002719B4">
        <w:rPr>
          <w:color w:val="000000" w:themeColor="text1"/>
          <w:sz w:val="28"/>
        </w:rPr>
        <w:t>метапредметных</w:t>
      </w:r>
      <w:proofErr w:type="spellEnd"/>
      <w:r w:rsidRPr="002719B4">
        <w:rPr>
          <w:color w:val="000000" w:themeColor="text1"/>
          <w:sz w:val="28"/>
        </w:rPr>
        <w:t xml:space="preserve"> и предметных результатов;</w:t>
      </w:r>
    </w:p>
    <w:p w14:paraId="3FB9497C" w14:textId="77777777" w:rsidR="00214D75" w:rsidRPr="002719B4" w:rsidRDefault="00214D75" w:rsidP="009A3049">
      <w:pPr>
        <w:spacing w:line="276" w:lineRule="auto"/>
        <w:ind w:firstLine="709"/>
        <w:jc w:val="both"/>
        <w:rPr>
          <w:color w:val="000000" w:themeColor="text1"/>
          <w:sz w:val="28"/>
        </w:rPr>
      </w:pPr>
      <w:r w:rsidRPr="002719B4">
        <w:rPr>
          <w:color w:val="000000" w:themeColor="text1"/>
          <w:sz w:val="28"/>
        </w:rPr>
        <w:t>- даются педагогические рекомендации по выбору индивидуальной образовательной траектории на уровне среднего общего образования с учетом выбора учащимся направлений профильного образования, выявленных проблем и отмеченных образовательных достижений.</w:t>
      </w:r>
    </w:p>
    <w:p w14:paraId="4244F9CE" w14:textId="1EE97802" w:rsidR="00214D75" w:rsidRPr="002719B4" w:rsidRDefault="00214D75" w:rsidP="009A3049">
      <w:pPr>
        <w:spacing w:line="276" w:lineRule="auto"/>
        <w:ind w:firstLine="709"/>
        <w:jc w:val="both"/>
        <w:rPr>
          <w:color w:val="000000" w:themeColor="text1"/>
          <w:sz w:val="28"/>
        </w:rPr>
      </w:pPr>
      <w:r w:rsidRPr="002719B4">
        <w:rPr>
          <w:color w:val="000000" w:themeColor="text1"/>
          <w:sz w:val="28"/>
        </w:rPr>
        <w:t>Рекомендации педагогического коллектива по выбору индивидуальной образовательной траектории доводятся до сведения выпускника и его родителей (законных представителей).</w:t>
      </w:r>
    </w:p>
    <w:p w14:paraId="7DADA769" w14:textId="09FC5A50" w:rsidR="009A3049" w:rsidRPr="002719B4" w:rsidRDefault="009A3049" w:rsidP="009A3049">
      <w:pPr>
        <w:spacing w:line="276" w:lineRule="auto"/>
        <w:ind w:firstLine="709"/>
        <w:jc w:val="both"/>
        <w:rPr>
          <w:color w:val="000000" w:themeColor="text1"/>
          <w:sz w:val="28"/>
        </w:rPr>
      </w:pPr>
    </w:p>
    <w:p w14:paraId="31216995" w14:textId="69DC4DA5" w:rsidR="009A3049" w:rsidRPr="002719B4" w:rsidRDefault="009A3049" w:rsidP="009A3049">
      <w:pPr>
        <w:spacing w:line="276" w:lineRule="auto"/>
        <w:ind w:firstLine="709"/>
        <w:jc w:val="both"/>
        <w:rPr>
          <w:color w:val="000000" w:themeColor="text1"/>
          <w:sz w:val="28"/>
        </w:rPr>
      </w:pPr>
    </w:p>
    <w:p w14:paraId="439BAEF3" w14:textId="46936B5B" w:rsidR="009A3049" w:rsidRPr="002719B4" w:rsidRDefault="009A3049" w:rsidP="009A3049">
      <w:pPr>
        <w:spacing w:line="276" w:lineRule="auto"/>
        <w:ind w:firstLine="709"/>
        <w:jc w:val="both"/>
        <w:rPr>
          <w:color w:val="000000" w:themeColor="text1"/>
          <w:sz w:val="28"/>
        </w:rPr>
      </w:pPr>
    </w:p>
    <w:p w14:paraId="208A5C0D" w14:textId="76FA17F7" w:rsidR="009A3049" w:rsidRPr="002719B4" w:rsidRDefault="009A3049" w:rsidP="009A3049">
      <w:pPr>
        <w:spacing w:line="276" w:lineRule="auto"/>
        <w:ind w:firstLine="709"/>
        <w:jc w:val="both"/>
        <w:rPr>
          <w:color w:val="000000" w:themeColor="text1"/>
          <w:sz w:val="28"/>
        </w:rPr>
      </w:pPr>
    </w:p>
    <w:p w14:paraId="7376563D" w14:textId="1DD75793" w:rsidR="009A3049" w:rsidRPr="002719B4" w:rsidRDefault="009A3049" w:rsidP="009A3049">
      <w:pPr>
        <w:spacing w:line="276" w:lineRule="auto"/>
        <w:ind w:firstLine="709"/>
        <w:jc w:val="both"/>
        <w:rPr>
          <w:color w:val="000000" w:themeColor="text1"/>
          <w:sz w:val="28"/>
        </w:rPr>
      </w:pPr>
    </w:p>
    <w:p w14:paraId="69476E27" w14:textId="7459C081" w:rsidR="009A3049" w:rsidRPr="002719B4" w:rsidRDefault="009A3049" w:rsidP="009A3049">
      <w:pPr>
        <w:spacing w:line="276" w:lineRule="auto"/>
        <w:ind w:firstLine="709"/>
        <w:jc w:val="both"/>
        <w:rPr>
          <w:color w:val="000000" w:themeColor="text1"/>
          <w:sz w:val="28"/>
        </w:rPr>
      </w:pPr>
    </w:p>
    <w:p w14:paraId="323B1C1C" w14:textId="20B232C5" w:rsidR="009A3049" w:rsidRPr="002719B4" w:rsidRDefault="009A3049" w:rsidP="009A3049">
      <w:pPr>
        <w:spacing w:line="276" w:lineRule="auto"/>
        <w:ind w:firstLine="709"/>
        <w:jc w:val="both"/>
        <w:rPr>
          <w:color w:val="000000" w:themeColor="text1"/>
          <w:sz w:val="28"/>
        </w:rPr>
      </w:pPr>
    </w:p>
    <w:p w14:paraId="6F5265D0" w14:textId="4718C9E2" w:rsidR="009A3049" w:rsidRPr="002719B4" w:rsidRDefault="009A3049" w:rsidP="009A3049">
      <w:pPr>
        <w:spacing w:line="276" w:lineRule="auto"/>
        <w:ind w:firstLine="709"/>
        <w:jc w:val="both"/>
        <w:rPr>
          <w:color w:val="000000" w:themeColor="text1"/>
          <w:sz w:val="28"/>
        </w:rPr>
      </w:pPr>
    </w:p>
    <w:p w14:paraId="1D05BD8B" w14:textId="00453A31" w:rsidR="009A3049" w:rsidRPr="002719B4" w:rsidRDefault="009A3049" w:rsidP="009A3049">
      <w:pPr>
        <w:spacing w:line="276" w:lineRule="auto"/>
        <w:ind w:firstLine="709"/>
        <w:jc w:val="both"/>
        <w:rPr>
          <w:color w:val="000000" w:themeColor="text1"/>
          <w:sz w:val="28"/>
        </w:rPr>
      </w:pPr>
    </w:p>
    <w:p w14:paraId="7AD62238" w14:textId="03EBB5EF" w:rsidR="009A3049" w:rsidRPr="002719B4" w:rsidRDefault="009A3049" w:rsidP="009A3049">
      <w:pPr>
        <w:spacing w:line="276" w:lineRule="auto"/>
        <w:ind w:firstLine="709"/>
        <w:jc w:val="both"/>
        <w:rPr>
          <w:color w:val="000000" w:themeColor="text1"/>
          <w:sz w:val="28"/>
        </w:rPr>
      </w:pPr>
    </w:p>
    <w:p w14:paraId="04AF4FCB" w14:textId="5494DA8A" w:rsidR="009A3049" w:rsidRPr="002719B4" w:rsidRDefault="009A3049" w:rsidP="009A3049">
      <w:pPr>
        <w:spacing w:line="276" w:lineRule="auto"/>
        <w:ind w:firstLine="709"/>
        <w:jc w:val="both"/>
        <w:rPr>
          <w:color w:val="000000" w:themeColor="text1"/>
          <w:sz w:val="28"/>
        </w:rPr>
      </w:pPr>
    </w:p>
    <w:p w14:paraId="6D90B805" w14:textId="243A990F" w:rsidR="009A3049" w:rsidRPr="002719B4" w:rsidRDefault="009A3049" w:rsidP="009A3049">
      <w:pPr>
        <w:spacing w:line="276" w:lineRule="auto"/>
        <w:ind w:firstLine="709"/>
        <w:jc w:val="both"/>
        <w:rPr>
          <w:color w:val="000000" w:themeColor="text1"/>
          <w:sz w:val="28"/>
        </w:rPr>
      </w:pPr>
    </w:p>
    <w:p w14:paraId="770E994F" w14:textId="7D77819E" w:rsidR="00E47AC7" w:rsidRPr="002719B4" w:rsidRDefault="00E47AC7" w:rsidP="009A3049">
      <w:pPr>
        <w:spacing w:line="276" w:lineRule="auto"/>
        <w:ind w:firstLine="709"/>
        <w:jc w:val="both"/>
        <w:rPr>
          <w:color w:val="000000" w:themeColor="text1"/>
          <w:sz w:val="28"/>
        </w:rPr>
      </w:pPr>
    </w:p>
    <w:p w14:paraId="068D24A4" w14:textId="736B6AE2" w:rsidR="00E47AC7" w:rsidRPr="002719B4" w:rsidRDefault="00A85226" w:rsidP="00F02135">
      <w:pPr>
        <w:pStyle w:val="1"/>
        <w:numPr>
          <w:ilvl w:val="0"/>
          <w:numId w:val="38"/>
        </w:numPr>
        <w:jc w:val="center"/>
        <w:rPr>
          <w:color w:val="000000" w:themeColor="text1"/>
        </w:rPr>
      </w:pPr>
      <w:bookmarkStart w:id="28" w:name="_Toc111084906"/>
      <w:bookmarkStart w:id="29" w:name="_Toc153884977"/>
      <w:r w:rsidRPr="002719B4">
        <w:rPr>
          <w:color w:val="000000" w:themeColor="text1"/>
        </w:rPr>
        <w:lastRenderedPageBreak/>
        <w:t>СОДЕРЖАТЕЛЬНЫЙ РАЗДЕЛ</w:t>
      </w:r>
      <w:bookmarkEnd w:id="28"/>
      <w:bookmarkEnd w:id="29"/>
    </w:p>
    <w:p w14:paraId="331E4E78" w14:textId="77777777" w:rsidR="00A85226" w:rsidRPr="002719B4" w:rsidRDefault="00A85226" w:rsidP="00A85226">
      <w:pPr>
        <w:jc w:val="both"/>
        <w:rPr>
          <w:b/>
          <w:color w:val="000000" w:themeColor="text1"/>
          <w:sz w:val="22"/>
        </w:rPr>
      </w:pPr>
    </w:p>
    <w:p w14:paraId="2CB5170E" w14:textId="5AC630F5" w:rsidR="00914015" w:rsidRPr="002719B4" w:rsidRDefault="00A85226" w:rsidP="005845CD">
      <w:pPr>
        <w:pStyle w:val="2"/>
        <w:rPr>
          <w:color w:val="000000" w:themeColor="text1"/>
        </w:rPr>
      </w:pPr>
      <w:bookmarkStart w:id="30" w:name="_Toc111084907"/>
      <w:bookmarkStart w:id="31" w:name="_Toc153884978"/>
      <w:r w:rsidRPr="002719B4">
        <w:rPr>
          <w:color w:val="000000" w:themeColor="text1"/>
        </w:rPr>
        <w:t>2.1. Рабочие программы учебных предметов, учебных курсов (в том числе внеурочной деятельности), учебных модулей</w:t>
      </w:r>
      <w:bookmarkEnd w:id="30"/>
      <w:bookmarkEnd w:id="31"/>
      <w:r w:rsidRPr="002719B4">
        <w:rPr>
          <w:color w:val="000000" w:themeColor="text1"/>
        </w:rPr>
        <w:t xml:space="preserve"> </w:t>
      </w:r>
    </w:p>
    <w:p w14:paraId="481B7B48" w14:textId="746A9D7D" w:rsidR="009A3049" w:rsidRPr="002719B4" w:rsidRDefault="009A3049" w:rsidP="00F33CA6">
      <w:pPr>
        <w:pStyle w:val="2"/>
        <w:ind w:firstLine="0"/>
        <w:rPr>
          <w:color w:val="000000" w:themeColor="text1"/>
        </w:rPr>
      </w:pPr>
    </w:p>
    <w:p w14:paraId="0DB20123" w14:textId="21CBBB4C" w:rsidR="008F5433" w:rsidRPr="002719B4" w:rsidRDefault="008F5433" w:rsidP="00F33CA6">
      <w:pPr>
        <w:spacing w:line="276" w:lineRule="auto"/>
        <w:ind w:firstLine="566"/>
        <w:jc w:val="both"/>
        <w:rPr>
          <w:color w:val="000000" w:themeColor="text1"/>
          <w:sz w:val="28"/>
          <w:szCs w:val="28"/>
        </w:rPr>
      </w:pPr>
      <w:r w:rsidRPr="002719B4">
        <w:rPr>
          <w:color w:val="000000" w:themeColor="text1"/>
          <w:sz w:val="28"/>
          <w:szCs w:val="28"/>
        </w:rPr>
        <w:t xml:space="preserve">В соответствии с п. 32.1 ФГОС ООО </w:t>
      </w:r>
      <w:r w:rsidR="009A3049" w:rsidRPr="002719B4">
        <w:rPr>
          <w:color w:val="000000" w:themeColor="text1"/>
          <w:sz w:val="28"/>
          <w:szCs w:val="28"/>
        </w:rPr>
        <w:t xml:space="preserve">2021 года </w:t>
      </w:r>
      <w:r w:rsidRPr="002719B4">
        <w:rPr>
          <w:color w:val="000000" w:themeColor="text1"/>
          <w:sz w:val="28"/>
          <w:szCs w:val="28"/>
        </w:rPr>
        <w:t xml:space="preserve">структура рабочих программ учебных предметов, учебных курсов (в том числе внеурочной деятельности), учебных модулей должна содержать: </w:t>
      </w:r>
    </w:p>
    <w:p w14:paraId="00E266F2" w14:textId="77777777" w:rsidR="008F5433" w:rsidRPr="002719B4" w:rsidRDefault="008F5433" w:rsidP="00F02135">
      <w:pPr>
        <w:numPr>
          <w:ilvl w:val="0"/>
          <w:numId w:val="25"/>
        </w:numPr>
        <w:spacing w:after="5" w:line="276" w:lineRule="auto"/>
        <w:ind w:firstLine="566"/>
        <w:jc w:val="both"/>
        <w:rPr>
          <w:color w:val="000000" w:themeColor="text1"/>
          <w:sz w:val="28"/>
          <w:szCs w:val="28"/>
        </w:rPr>
      </w:pPr>
      <w:r w:rsidRPr="002719B4">
        <w:rPr>
          <w:color w:val="000000" w:themeColor="text1"/>
          <w:sz w:val="28"/>
          <w:szCs w:val="28"/>
        </w:rPr>
        <w:t xml:space="preserve">содержание учебного предмета, учебного курса (в том числе внеурочной деятельности), учебного модуля; </w:t>
      </w:r>
    </w:p>
    <w:p w14:paraId="0894137B" w14:textId="77777777" w:rsidR="008F5433" w:rsidRPr="002719B4" w:rsidRDefault="008F5433" w:rsidP="00F02135">
      <w:pPr>
        <w:numPr>
          <w:ilvl w:val="0"/>
          <w:numId w:val="25"/>
        </w:numPr>
        <w:spacing w:after="5" w:line="276" w:lineRule="auto"/>
        <w:ind w:firstLine="566"/>
        <w:jc w:val="both"/>
        <w:rPr>
          <w:color w:val="000000" w:themeColor="text1"/>
          <w:sz w:val="28"/>
          <w:szCs w:val="28"/>
        </w:rPr>
      </w:pPr>
      <w:r w:rsidRPr="002719B4">
        <w:rPr>
          <w:color w:val="000000" w:themeColor="text1"/>
          <w:sz w:val="28"/>
          <w:szCs w:val="28"/>
        </w:rPr>
        <w:t xml:space="preserve">планируемые результаты освоения учебного предмета, учебного курса (в том числе внеурочной деятельности), учебного модуля; </w:t>
      </w:r>
    </w:p>
    <w:p w14:paraId="33BC06B0" w14:textId="77777777" w:rsidR="008F5433" w:rsidRPr="002719B4" w:rsidRDefault="008F5433" w:rsidP="00F02135">
      <w:pPr>
        <w:numPr>
          <w:ilvl w:val="0"/>
          <w:numId w:val="25"/>
        </w:numPr>
        <w:spacing w:after="5" w:line="276" w:lineRule="auto"/>
        <w:ind w:firstLine="566"/>
        <w:jc w:val="both"/>
        <w:rPr>
          <w:color w:val="000000" w:themeColor="text1"/>
          <w:sz w:val="28"/>
          <w:szCs w:val="28"/>
        </w:rPr>
      </w:pPr>
      <w:r w:rsidRPr="002719B4">
        <w:rPr>
          <w:color w:val="000000" w:themeColor="text1"/>
          <w:sz w:val="28"/>
          <w:szCs w:val="28"/>
        </w:rPr>
        <w:t xml:space="preserve">тематическое планирование с указанием количества академических часов, отводимых на освоение каждой темы учебного предмета, учебного курса (в том числе внеурочной деятельности), учебного модуля и возможность использования по этой теме электронных (цифровых) образовательных ресурсов, являющихся учебно-методическими материалами (мультимедийные программы, электронные учебники и задачники, электронные библиотеки, виртуальные лаборатории, игровые программы, коллекции цифровых образовательных ресурсов), используемыми для обучения и воспитания различных групп пользователей, представленными в электронном (цифровом) виде и реализующими дидактические возможности ИКТ, содержание которых соответствует законодательству об образовании. </w:t>
      </w:r>
    </w:p>
    <w:p w14:paraId="4F596B56" w14:textId="77777777" w:rsidR="008F5433" w:rsidRPr="002719B4" w:rsidRDefault="008F5433" w:rsidP="00F33CA6">
      <w:pPr>
        <w:spacing w:line="276" w:lineRule="auto"/>
        <w:ind w:firstLine="566"/>
        <w:jc w:val="both"/>
        <w:rPr>
          <w:color w:val="000000" w:themeColor="text1"/>
          <w:sz w:val="28"/>
          <w:szCs w:val="28"/>
        </w:rPr>
      </w:pPr>
      <w:r w:rsidRPr="002719B4">
        <w:rPr>
          <w:color w:val="000000" w:themeColor="text1"/>
          <w:sz w:val="28"/>
          <w:szCs w:val="28"/>
        </w:rPr>
        <w:t xml:space="preserve">Рабочие программы учебных предметов, учебных курсов (в том числе внеурочной деятельности), учебных модулей формируются с учетом рабочей программы воспитания. </w:t>
      </w:r>
    </w:p>
    <w:p w14:paraId="347798D3" w14:textId="7BF619E6" w:rsidR="008F5433" w:rsidRPr="002719B4" w:rsidRDefault="008F5433" w:rsidP="00F33CA6">
      <w:pPr>
        <w:spacing w:line="276" w:lineRule="auto"/>
        <w:ind w:firstLine="566"/>
        <w:jc w:val="both"/>
        <w:rPr>
          <w:color w:val="000000" w:themeColor="text1"/>
          <w:sz w:val="28"/>
          <w:szCs w:val="28"/>
        </w:rPr>
      </w:pPr>
      <w:r w:rsidRPr="002719B4">
        <w:rPr>
          <w:color w:val="000000" w:themeColor="text1"/>
          <w:sz w:val="28"/>
          <w:szCs w:val="28"/>
        </w:rPr>
        <w:t xml:space="preserve">Рабочие программы учебных предметов, учебных курсов (в том числе внеурочной деятельности), учебных модулей </w:t>
      </w:r>
      <w:r w:rsidR="00F33CA6" w:rsidRPr="002719B4">
        <w:rPr>
          <w:color w:val="000000" w:themeColor="text1"/>
          <w:sz w:val="28"/>
          <w:szCs w:val="28"/>
        </w:rPr>
        <w:t>школы</w:t>
      </w:r>
      <w:r w:rsidRPr="002719B4">
        <w:rPr>
          <w:color w:val="000000" w:themeColor="text1"/>
          <w:sz w:val="28"/>
          <w:szCs w:val="28"/>
        </w:rPr>
        <w:t xml:space="preserve"> представлены в Приложении 1 к данной ООП ООО и содержат 4 пункта в соответствии с положением о рабочих программах: </w:t>
      </w:r>
    </w:p>
    <w:p w14:paraId="6B2E98E3" w14:textId="77777777" w:rsidR="008F5433" w:rsidRPr="002719B4" w:rsidRDefault="008F5433" w:rsidP="00F02135">
      <w:pPr>
        <w:numPr>
          <w:ilvl w:val="0"/>
          <w:numId w:val="26"/>
        </w:numPr>
        <w:spacing w:after="5" w:line="276" w:lineRule="auto"/>
        <w:ind w:firstLine="566"/>
        <w:jc w:val="both"/>
        <w:rPr>
          <w:color w:val="000000" w:themeColor="text1"/>
          <w:sz w:val="28"/>
          <w:szCs w:val="28"/>
        </w:rPr>
      </w:pPr>
      <w:r w:rsidRPr="002719B4">
        <w:rPr>
          <w:color w:val="000000" w:themeColor="text1"/>
          <w:sz w:val="28"/>
          <w:szCs w:val="28"/>
        </w:rPr>
        <w:t xml:space="preserve">пояснительная записка; </w:t>
      </w:r>
    </w:p>
    <w:p w14:paraId="3935A411" w14:textId="77777777" w:rsidR="00B459C5" w:rsidRPr="002719B4" w:rsidRDefault="00B459C5" w:rsidP="00B459C5">
      <w:pPr>
        <w:numPr>
          <w:ilvl w:val="0"/>
          <w:numId w:val="26"/>
        </w:numPr>
        <w:spacing w:after="5" w:line="276" w:lineRule="auto"/>
        <w:ind w:firstLine="566"/>
        <w:jc w:val="both"/>
        <w:rPr>
          <w:color w:val="000000" w:themeColor="text1"/>
          <w:sz w:val="28"/>
          <w:szCs w:val="28"/>
        </w:rPr>
      </w:pPr>
      <w:r w:rsidRPr="002719B4">
        <w:rPr>
          <w:color w:val="000000" w:themeColor="text1"/>
          <w:sz w:val="28"/>
          <w:szCs w:val="28"/>
        </w:rPr>
        <w:t xml:space="preserve">планируемые результаты освоения учебного предмета, учебного курса (в том числе внеурочной деятельности), учебного модуля; </w:t>
      </w:r>
    </w:p>
    <w:p w14:paraId="6927DA51" w14:textId="253843A1" w:rsidR="008F5433" w:rsidRPr="002719B4" w:rsidRDefault="008F5433" w:rsidP="00B459C5">
      <w:pPr>
        <w:numPr>
          <w:ilvl w:val="0"/>
          <w:numId w:val="26"/>
        </w:numPr>
        <w:spacing w:after="5" w:line="276" w:lineRule="auto"/>
        <w:ind w:firstLine="566"/>
        <w:jc w:val="both"/>
        <w:rPr>
          <w:color w:val="000000" w:themeColor="text1"/>
          <w:sz w:val="28"/>
          <w:szCs w:val="28"/>
        </w:rPr>
      </w:pPr>
      <w:r w:rsidRPr="002719B4">
        <w:rPr>
          <w:color w:val="000000" w:themeColor="text1"/>
          <w:sz w:val="28"/>
          <w:szCs w:val="28"/>
        </w:rPr>
        <w:t xml:space="preserve">содержание учебного предмета, учебного курса (в том числе внеурочной деятельности), учебного модуля; </w:t>
      </w:r>
    </w:p>
    <w:p w14:paraId="38EF4E23" w14:textId="77777777" w:rsidR="008F5433" w:rsidRPr="002719B4" w:rsidRDefault="008F5433" w:rsidP="00F02135">
      <w:pPr>
        <w:numPr>
          <w:ilvl w:val="0"/>
          <w:numId w:val="26"/>
        </w:numPr>
        <w:spacing w:after="5" w:line="276" w:lineRule="auto"/>
        <w:ind w:firstLine="566"/>
        <w:jc w:val="both"/>
        <w:rPr>
          <w:color w:val="000000" w:themeColor="text1"/>
          <w:sz w:val="28"/>
          <w:szCs w:val="28"/>
        </w:rPr>
      </w:pPr>
      <w:r w:rsidRPr="002719B4">
        <w:rPr>
          <w:color w:val="000000" w:themeColor="text1"/>
          <w:sz w:val="28"/>
          <w:szCs w:val="28"/>
        </w:rPr>
        <w:t xml:space="preserve">тематическое планирование с указанием количества академических часов, отводимых на освоение каждой темы учебного предмета, учебного курса (в том числе внеурочной деятельности), учебного модуля и возможность использования по этой теме электронных (цифровых) образовательных ресурсов, являющихся учебно-методическими материалами (мультимедийные программы, электронные учебники и задачники, электронные библиотеки, виртуальные лаборатории, игровые программы, коллекции цифровых образовательных ресурсов), используемыми для обучения и </w:t>
      </w:r>
      <w:r w:rsidRPr="002719B4">
        <w:rPr>
          <w:color w:val="000000" w:themeColor="text1"/>
          <w:sz w:val="28"/>
          <w:szCs w:val="28"/>
        </w:rPr>
        <w:lastRenderedPageBreak/>
        <w:t xml:space="preserve">воспитания различных групп пользователей, представленными в электронном (цифровом) виде и реализующими дидактические возможности ИКТ, содержание которых соответствует законодательству об образовании. </w:t>
      </w:r>
    </w:p>
    <w:p w14:paraId="1DAE86F6" w14:textId="70E6F3A1" w:rsidR="00BB7BAF" w:rsidRPr="002719B4" w:rsidRDefault="00F33CA6" w:rsidP="00BB7BAF">
      <w:pPr>
        <w:tabs>
          <w:tab w:val="left" w:pos="567"/>
        </w:tabs>
        <w:spacing w:line="276" w:lineRule="auto"/>
        <w:ind w:firstLine="709"/>
        <w:jc w:val="both"/>
        <w:rPr>
          <w:rFonts w:eastAsia="Calibri"/>
          <w:color w:val="000000" w:themeColor="text1"/>
          <w:sz w:val="28"/>
          <w:szCs w:val="28"/>
        </w:rPr>
      </w:pPr>
      <w:r w:rsidRPr="002719B4">
        <w:rPr>
          <w:rFonts w:eastAsia="Calibri"/>
          <w:bCs/>
          <w:color w:val="000000" w:themeColor="text1"/>
          <w:sz w:val="28"/>
          <w:szCs w:val="28"/>
        </w:rPr>
        <w:t xml:space="preserve">Рабочие программы учебных предметов, учебных курсов, учебных курсов внеурочной деятельности представлены в </w:t>
      </w:r>
      <w:r w:rsidRPr="002719B4">
        <w:rPr>
          <w:rFonts w:eastAsia="Calibri"/>
          <w:color w:val="000000" w:themeColor="text1"/>
          <w:sz w:val="28"/>
          <w:szCs w:val="28"/>
        </w:rPr>
        <w:t xml:space="preserve">Приложениях 1 и 2 к ООП ООО </w:t>
      </w:r>
      <w:r w:rsidR="00B459C5" w:rsidRPr="002719B4">
        <w:rPr>
          <w:rFonts w:eastAsia="Calibri"/>
          <w:color w:val="000000" w:themeColor="text1"/>
          <w:sz w:val="28"/>
          <w:szCs w:val="28"/>
        </w:rPr>
        <w:t xml:space="preserve">МБОУ </w:t>
      </w:r>
      <w:r w:rsidR="00B459C5" w:rsidRPr="002719B4">
        <w:rPr>
          <w:rFonts w:eastAsia="Calibri"/>
          <w:color w:val="000000" w:themeColor="text1"/>
          <w:sz w:val="28"/>
          <w:szCs w:val="28"/>
          <w:shd w:val="clear" w:color="auto" w:fill="FFFFFF"/>
          <w:lang w:eastAsia="en-US"/>
        </w:rPr>
        <w:t xml:space="preserve">«СОШ </w:t>
      </w:r>
      <w:r w:rsidR="00B459C5" w:rsidRPr="002719B4">
        <w:rPr>
          <w:rFonts w:eastAsia="Calibri"/>
          <w:b/>
          <w:color w:val="000000" w:themeColor="text1"/>
          <w:sz w:val="28"/>
          <w:lang w:eastAsia="en-US"/>
        </w:rPr>
        <w:t xml:space="preserve">№5 </w:t>
      </w:r>
      <w:proofErr w:type="spellStart"/>
      <w:r w:rsidR="00B459C5" w:rsidRPr="002719B4">
        <w:rPr>
          <w:rFonts w:eastAsia="Calibri"/>
          <w:b/>
          <w:color w:val="000000" w:themeColor="text1"/>
          <w:sz w:val="28"/>
          <w:lang w:eastAsia="en-US"/>
        </w:rPr>
        <w:t>с.Гойты</w:t>
      </w:r>
      <w:proofErr w:type="spellEnd"/>
      <w:r w:rsidR="00B459C5" w:rsidRPr="002719B4">
        <w:rPr>
          <w:rFonts w:eastAsia="Calibri"/>
          <w:b/>
          <w:color w:val="000000" w:themeColor="text1"/>
          <w:sz w:val="28"/>
          <w:lang w:eastAsia="en-US"/>
        </w:rPr>
        <w:t xml:space="preserve"> </w:t>
      </w:r>
      <w:proofErr w:type="spellStart"/>
      <w:r w:rsidR="00B459C5" w:rsidRPr="002719B4">
        <w:rPr>
          <w:rFonts w:eastAsia="Calibri"/>
          <w:b/>
          <w:color w:val="000000" w:themeColor="text1"/>
          <w:sz w:val="28"/>
          <w:lang w:eastAsia="en-US"/>
        </w:rPr>
        <w:t>им.бр.Мустаева</w:t>
      </w:r>
      <w:proofErr w:type="spellEnd"/>
      <w:r w:rsidR="00B459C5" w:rsidRPr="002719B4">
        <w:rPr>
          <w:rFonts w:eastAsia="Calibri"/>
          <w:b/>
          <w:color w:val="000000" w:themeColor="text1"/>
          <w:sz w:val="28"/>
          <w:lang w:eastAsia="en-US"/>
        </w:rPr>
        <w:t xml:space="preserve"> А.В. и Мустаева В.В</w:t>
      </w:r>
      <w:r w:rsidR="00B459C5" w:rsidRPr="002719B4">
        <w:rPr>
          <w:rFonts w:eastAsia="Calibri"/>
          <w:color w:val="000000" w:themeColor="text1"/>
          <w:sz w:val="28"/>
          <w:szCs w:val="28"/>
          <w:shd w:val="clear" w:color="auto" w:fill="FFFFFF"/>
          <w:lang w:eastAsia="en-US"/>
        </w:rPr>
        <w:t>»</w:t>
      </w:r>
      <w:r w:rsidRPr="002719B4">
        <w:rPr>
          <w:rFonts w:eastAsia="Calibri"/>
          <w:color w:val="000000" w:themeColor="text1"/>
          <w:sz w:val="28"/>
          <w:szCs w:val="28"/>
        </w:rPr>
        <w:t xml:space="preserve"> и соответствуют требованиям к структуре рабочих программ согласно требованиям ФГОС ООО 2021 года и Положению школы, регламентирующему вопросы разработки, принятия, утверждения и внесения </w:t>
      </w:r>
      <w:proofErr w:type="spellStart"/>
      <w:r w:rsidRPr="002719B4">
        <w:rPr>
          <w:rFonts w:eastAsia="Calibri"/>
          <w:color w:val="000000" w:themeColor="text1"/>
          <w:sz w:val="28"/>
          <w:szCs w:val="28"/>
        </w:rPr>
        <w:t>ихзменений</w:t>
      </w:r>
      <w:proofErr w:type="spellEnd"/>
      <w:r w:rsidRPr="002719B4">
        <w:rPr>
          <w:rFonts w:eastAsia="Calibri"/>
          <w:color w:val="000000" w:themeColor="text1"/>
          <w:sz w:val="28"/>
          <w:szCs w:val="28"/>
        </w:rPr>
        <w:t xml:space="preserve"> в рабочие программы</w:t>
      </w:r>
      <w:r w:rsidR="00BB7BAF" w:rsidRPr="002719B4">
        <w:rPr>
          <w:rFonts w:eastAsia="Calibri"/>
          <w:color w:val="000000" w:themeColor="text1"/>
          <w:sz w:val="28"/>
          <w:szCs w:val="28"/>
        </w:rPr>
        <w:t xml:space="preserve">. </w:t>
      </w:r>
    </w:p>
    <w:p w14:paraId="2DBC0239" w14:textId="11C2C5D8" w:rsidR="00F33CA6" w:rsidRPr="002719B4" w:rsidRDefault="00F33CA6" w:rsidP="00BB7BAF">
      <w:pPr>
        <w:tabs>
          <w:tab w:val="left" w:pos="567"/>
        </w:tabs>
        <w:spacing w:line="276" w:lineRule="auto"/>
        <w:ind w:firstLine="709"/>
        <w:jc w:val="both"/>
        <w:rPr>
          <w:rFonts w:eastAsia="Calibri"/>
          <w:color w:val="000000" w:themeColor="text1"/>
          <w:sz w:val="28"/>
          <w:szCs w:val="28"/>
        </w:rPr>
      </w:pPr>
      <w:r w:rsidRPr="002719B4">
        <w:rPr>
          <w:rFonts w:eastAsia="Calibri"/>
          <w:color w:val="000000" w:themeColor="text1"/>
          <w:sz w:val="28"/>
          <w:szCs w:val="28"/>
        </w:rPr>
        <w:t>Перечень рабочих программ учебных предметов</w:t>
      </w:r>
      <w:r w:rsidR="00CE0C86" w:rsidRPr="002719B4">
        <w:rPr>
          <w:rFonts w:eastAsia="Calibri"/>
          <w:color w:val="000000" w:themeColor="text1"/>
          <w:sz w:val="28"/>
          <w:szCs w:val="28"/>
        </w:rPr>
        <w:t>, учебных курсов</w:t>
      </w:r>
      <w:r w:rsidRPr="002719B4">
        <w:rPr>
          <w:rFonts w:eastAsia="Calibri"/>
          <w:color w:val="000000" w:themeColor="text1"/>
          <w:sz w:val="28"/>
          <w:szCs w:val="28"/>
        </w:rPr>
        <w:t xml:space="preserve"> </w:t>
      </w:r>
      <w:r w:rsidR="00BB7BAF" w:rsidRPr="002719B4">
        <w:rPr>
          <w:rFonts w:eastAsia="Calibri"/>
          <w:color w:val="000000" w:themeColor="text1"/>
          <w:sz w:val="28"/>
          <w:szCs w:val="28"/>
        </w:rPr>
        <w:t xml:space="preserve">(в том числе внеурочной деятельности) </w:t>
      </w:r>
      <w:r w:rsidRPr="002719B4">
        <w:rPr>
          <w:rFonts w:eastAsia="Calibri"/>
          <w:color w:val="000000" w:themeColor="text1"/>
          <w:sz w:val="28"/>
          <w:szCs w:val="28"/>
        </w:rPr>
        <w:t>об</w:t>
      </w:r>
      <w:r w:rsidR="00BB7BAF" w:rsidRPr="002719B4">
        <w:rPr>
          <w:rFonts w:eastAsia="Calibri"/>
          <w:color w:val="000000" w:themeColor="text1"/>
          <w:sz w:val="28"/>
          <w:szCs w:val="28"/>
        </w:rPr>
        <w:t>яза</w:t>
      </w:r>
      <w:r w:rsidR="00224127" w:rsidRPr="002719B4">
        <w:rPr>
          <w:rFonts w:eastAsia="Calibri"/>
          <w:color w:val="000000" w:themeColor="text1"/>
          <w:sz w:val="28"/>
          <w:szCs w:val="28"/>
        </w:rPr>
        <w:t>тельной части учебного плана в приложении к ООП ООО.</w:t>
      </w:r>
    </w:p>
    <w:p w14:paraId="1DF27829" w14:textId="5759F815" w:rsidR="00E8651F" w:rsidRPr="002719B4" w:rsidRDefault="00E8651F" w:rsidP="00224127">
      <w:pPr>
        <w:spacing w:line="276" w:lineRule="auto"/>
        <w:jc w:val="both"/>
        <w:rPr>
          <w:rFonts w:eastAsia="Calibri"/>
          <w:color w:val="000000" w:themeColor="text1"/>
          <w:sz w:val="28"/>
          <w:szCs w:val="28"/>
          <w:lang w:eastAsia="x-none"/>
        </w:rPr>
      </w:pPr>
    </w:p>
    <w:p w14:paraId="1FFBBE6D" w14:textId="77777777" w:rsidR="00866756" w:rsidRPr="002719B4" w:rsidRDefault="00866756" w:rsidP="00F02135">
      <w:pPr>
        <w:widowControl w:val="0"/>
        <w:numPr>
          <w:ilvl w:val="1"/>
          <w:numId w:val="40"/>
        </w:numPr>
        <w:tabs>
          <w:tab w:val="left" w:pos="1830"/>
        </w:tabs>
        <w:autoSpaceDE w:val="0"/>
        <w:autoSpaceDN w:val="0"/>
        <w:spacing w:line="276" w:lineRule="auto"/>
        <w:ind w:left="0" w:right="155" w:hanging="567"/>
        <w:jc w:val="center"/>
        <w:rPr>
          <w:rFonts w:eastAsia="Calibri"/>
          <w:b/>
          <w:color w:val="000000" w:themeColor="text1"/>
          <w:sz w:val="28"/>
          <w:szCs w:val="28"/>
          <w:lang w:eastAsia="en-US"/>
        </w:rPr>
      </w:pPr>
      <w:r w:rsidRPr="002719B4">
        <w:rPr>
          <w:rFonts w:eastAsia="Calibri"/>
          <w:b/>
          <w:color w:val="000000" w:themeColor="text1"/>
          <w:sz w:val="28"/>
          <w:szCs w:val="28"/>
          <w:lang w:eastAsia="en-US"/>
        </w:rPr>
        <w:t xml:space="preserve">Общие подходы при формировании </w:t>
      </w:r>
    </w:p>
    <w:p w14:paraId="17C52960" w14:textId="77777777" w:rsidR="00866756" w:rsidRPr="002719B4" w:rsidRDefault="00866756" w:rsidP="00224127">
      <w:pPr>
        <w:widowControl w:val="0"/>
        <w:tabs>
          <w:tab w:val="left" w:pos="1830"/>
        </w:tabs>
        <w:autoSpaceDE w:val="0"/>
        <w:autoSpaceDN w:val="0"/>
        <w:spacing w:line="276" w:lineRule="auto"/>
        <w:ind w:left="709" w:right="155"/>
        <w:rPr>
          <w:rFonts w:eastAsia="Calibri"/>
          <w:b/>
          <w:color w:val="000000" w:themeColor="text1"/>
          <w:sz w:val="28"/>
          <w:szCs w:val="28"/>
          <w:lang w:eastAsia="en-US"/>
        </w:rPr>
      </w:pPr>
      <w:r w:rsidRPr="002719B4">
        <w:rPr>
          <w:rFonts w:eastAsia="Calibri"/>
          <w:b/>
          <w:color w:val="000000" w:themeColor="text1"/>
          <w:sz w:val="28"/>
          <w:szCs w:val="28"/>
          <w:lang w:eastAsia="en-US"/>
        </w:rPr>
        <w:t>части, формируемая участниками образовательных отношений</w:t>
      </w:r>
    </w:p>
    <w:p w14:paraId="01D1102F" w14:textId="77777777" w:rsidR="00866756" w:rsidRPr="002719B4" w:rsidRDefault="00866756" w:rsidP="00866756">
      <w:pPr>
        <w:widowControl w:val="0"/>
        <w:tabs>
          <w:tab w:val="left" w:pos="142"/>
          <w:tab w:val="left" w:pos="851"/>
          <w:tab w:val="left" w:pos="9498"/>
        </w:tabs>
        <w:autoSpaceDE w:val="0"/>
        <w:autoSpaceDN w:val="0"/>
        <w:spacing w:line="276" w:lineRule="auto"/>
        <w:ind w:firstLine="567"/>
        <w:rPr>
          <w:rFonts w:eastAsia="Calibri"/>
          <w:color w:val="000000" w:themeColor="text1"/>
          <w:sz w:val="28"/>
          <w:szCs w:val="28"/>
          <w:lang w:eastAsia="en-US"/>
        </w:rPr>
      </w:pPr>
    </w:p>
    <w:p w14:paraId="4C66996A" w14:textId="732D2F11" w:rsidR="00866756" w:rsidRPr="002719B4" w:rsidRDefault="00866756" w:rsidP="00866756">
      <w:pPr>
        <w:widowControl w:val="0"/>
        <w:tabs>
          <w:tab w:val="left" w:pos="142"/>
          <w:tab w:val="left" w:pos="851"/>
          <w:tab w:val="left" w:pos="9498"/>
        </w:tabs>
        <w:autoSpaceDE w:val="0"/>
        <w:autoSpaceDN w:val="0"/>
        <w:spacing w:line="276" w:lineRule="auto"/>
        <w:ind w:firstLine="709"/>
        <w:jc w:val="both"/>
        <w:rPr>
          <w:rFonts w:eastAsia="Calibri"/>
          <w:color w:val="000000" w:themeColor="text1"/>
          <w:sz w:val="28"/>
          <w:szCs w:val="28"/>
          <w:lang w:eastAsia="en-US"/>
        </w:rPr>
      </w:pPr>
      <w:r w:rsidRPr="002719B4">
        <w:rPr>
          <w:rFonts w:eastAsia="Calibri"/>
          <w:color w:val="000000" w:themeColor="text1"/>
          <w:sz w:val="28"/>
          <w:szCs w:val="28"/>
          <w:lang w:eastAsia="en-US"/>
        </w:rPr>
        <w:t xml:space="preserve">Часть ООП </w:t>
      </w:r>
      <w:r w:rsidR="00E8651F" w:rsidRPr="002719B4">
        <w:rPr>
          <w:rFonts w:eastAsia="Calibri"/>
          <w:color w:val="000000" w:themeColor="text1"/>
          <w:sz w:val="28"/>
          <w:szCs w:val="28"/>
          <w:lang w:eastAsia="en-US"/>
        </w:rPr>
        <w:t>О</w:t>
      </w:r>
      <w:r w:rsidRPr="002719B4">
        <w:rPr>
          <w:rFonts w:eastAsia="Calibri"/>
          <w:color w:val="000000" w:themeColor="text1"/>
          <w:sz w:val="28"/>
          <w:szCs w:val="28"/>
          <w:lang w:eastAsia="en-US"/>
        </w:rPr>
        <w:t xml:space="preserve">ОО школы, формируемая участниками образовательных отношений (далее-ЧФУОО), включает различные направления, выбранные участниками образовательных отношений в соответствии с требованиями ФГОС </w:t>
      </w:r>
      <w:r w:rsidR="00485C22" w:rsidRPr="002719B4">
        <w:rPr>
          <w:rFonts w:eastAsia="Calibri"/>
          <w:color w:val="000000" w:themeColor="text1"/>
          <w:sz w:val="28"/>
          <w:szCs w:val="28"/>
          <w:lang w:eastAsia="en-US"/>
        </w:rPr>
        <w:t>ООО</w:t>
      </w:r>
      <w:r w:rsidRPr="002719B4">
        <w:rPr>
          <w:rFonts w:eastAsia="Calibri"/>
          <w:color w:val="000000" w:themeColor="text1"/>
          <w:sz w:val="28"/>
          <w:szCs w:val="28"/>
          <w:lang w:eastAsia="en-US"/>
        </w:rPr>
        <w:t xml:space="preserve"> 2021 года по перечню, предоставляемому школой, составленному с учётом имеющихся возможностей школы на текущий учебный год.</w:t>
      </w:r>
    </w:p>
    <w:p w14:paraId="17185626" w14:textId="5A902CBE" w:rsidR="00866756" w:rsidRPr="002719B4" w:rsidRDefault="00866756" w:rsidP="00866756">
      <w:pPr>
        <w:widowControl w:val="0"/>
        <w:tabs>
          <w:tab w:val="left" w:pos="142"/>
          <w:tab w:val="left" w:pos="851"/>
          <w:tab w:val="left" w:pos="9498"/>
        </w:tabs>
        <w:autoSpaceDE w:val="0"/>
        <w:autoSpaceDN w:val="0"/>
        <w:spacing w:line="276" w:lineRule="auto"/>
        <w:ind w:firstLine="709"/>
        <w:jc w:val="both"/>
        <w:rPr>
          <w:rFonts w:eastAsia="Calibri"/>
          <w:color w:val="000000" w:themeColor="text1"/>
          <w:sz w:val="28"/>
          <w:szCs w:val="28"/>
          <w:lang w:eastAsia="en-US"/>
        </w:rPr>
      </w:pPr>
      <w:r w:rsidRPr="002719B4">
        <w:rPr>
          <w:rFonts w:eastAsia="Calibri"/>
          <w:color w:val="000000" w:themeColor="text1"/>
          <w:sz w:val="28"/>
          <w:szCs w:val="28"/>
          <w:lang w:eastAsia="en-US"/>
        </w:rPr>
        <w:t xml:space="preserve">В соответствии с Положением школы о порядке разработки, утверждения и внесения изменений в основные общеобразовательные программы, ЧФУОО ежегодно по итогам согласования со всеми участниками образовательных отношений, предлагаемых вариантов рабочих программ в том числе и рабочих программ курсов внеурочной деятельности вносится в форме изменений и дополнений в ООП через приказ директора. </w:t>
      </w:r>
    </w:p>
    <w:p w14:paraId="1BADA3BC" w14:textId="6DC1CC3B" w:rsidR="00866756" w:rsidRPr="002719B4" w:rsidRDefault="00866756" w:rsidP="00866756">
      <w:pPr>
        <w:widowControl w:val="0"/>
        <w:tabs>
          <w:tab w:val="left" w:pos="142"/>
          <w:tab w:val="left" w:pos="851"/>
          <w:tab w:val="left" w:pos="9498"/>
        </w:tabs>
        <w:autoSpaceDE w:val="0"/>
        <w:autoSpaceDN w:val="0"/>
        <w:spacing w:line="276" w:lineRule="auto"/>
        <w:ind w:firstLine="709"/>
        <w:jc w:val="both"/>
        <w:rPr>
          <w:rFonts w:eastAsia="Calibri"/>
          <w:color w:val="000000" w:themeColor="text1"/>
          <w:sz w:val="28"/>
          <w:szCs w:val="28"/>
          <w:lang w:eastAsia="en-US"/>
        </w:rPr>
      </w:pPr>
      <w:r w:rsidRPr="002719B4">
        <w:rPr>
          <w:rFonts w:eastAsia="Calibri"/>
          <w:color w:val="000000" w:themeColor="text1"/>
          <w:sz w:val="28"/>
          <w:szCs w:val="28"/>
          <w:lang w:eastAsia="en-US"/>
        </w:rPr>
        <w:t xml:space="preserve">ЧФУОО, может быть представлена в виде ссылок на соответствующую методическую литературу, позволяющую ознакомиться с содержанием выбранных участниками образовательных отношений программ, методик, форм организации образовательной деятельности в рамках ООП </w:t>
      </w:r>
      <w:r w:rsidR="00E8651F" w:rsidRPr="002719B4">
        <w:rPr>
          <w:rFonts w:eastAsia="Calibri"/>
          <w:color w:val="000000" w:themeColor="text1"/>
          <w:sz w:val="28"/>
          <w:szCs w:val="28"/>
          <w:lang w:eastAsia="en-US"/>
        </w:rPr>
        <w:t>О</w:t>
      </w:r>
      <w:r w:rsidRPr="002719B4">
        <w:rPr>
          <w:rFonts w:eastAsia="Calibri"/>
          <w:color w:val="000000" w:themeColor="text1"/>
          <w:sz w:val="28"/>
          <w:szCs w:val="28"/>
          <w:lang w:eastAsia="en-US"/>
        </w:rPr>
        <w:t>ОО школы.</w:t>
      </w:r>
    </w:p>
    <w:p w14:paraId="6F6F120D" w14:textId="4C9DE622" w:rsidR="00866756" w:rsidRPr="002719B4" w:rsidRDefault="00866756" w:rsidP="00866756">
      <w:pPr>
        <w:widowControl w:val="0"/>
        <w:tabs>
          <w:tab w:val="left" w:pos="142"/>
          <w:tab w:val="left" w:pos="851"/>
          <w:tab w:val="left" w:pos="9498"/>
        </w:tabs>
        <w:autoSpaceDE w:val="0"/>
        <w:autoSpaceDN w:val="0"/>
        <w:spacing w:line="276" w:lineRule="auto"/>
        <w:ind w:firstLine="709"/>
        <w:rPr>
          <w:rFonts w:eastAsia="Calibri"/>
          <w:color w:val="000000" w:themeColor="text1"/>
          <w:sz w:val="28"/>
          <w:szCs w:val="28"/>
          <w:lang w:eastAsia="en-US"/>
        </w:rPr>
      </w:pPr>
    </w:p>
    <w:p w14:paraId="609289EE" w14:textId="77777777" w:rsidR="00491868" w:rsidRPr="002719B4" w:rsidRDefault="00491868" w:rsidP="00866756">
      <w:pPr>
        <w:widowControl w:val="0"/>
        <w:tabs>
          <w:tab w:val="left" w:pos="142"/>
          <w:tab w:val="left" w:pos="851"/>
          <w:tab w:val="left" w:pos="9498"/>
        </w:tabs>
        <w:autoSpaceDE w:val="0"/>
        <w:autoSpaceDN w:val="0"/>
        <w:spacing w:line="276" w:lineRule="auto"/>
        <w:ind w:firstLine="709"/>
        <w:rPr>
          <w:rFonts w:eastAsia="Calibri"/>
          <w:color w:val="000000" w:themeColor="text1"/>
          <w:sz w:val="28"/>
          <w:szCs w:val="28"/>
          <w:lang w:eastAsia="en-US"/>
        </w:rPr>
      </w:pPr>
    </w:p>
    <w:p w14:paraId="10438D4D" w14:textId="0A8DEA6C" w:rsidR="00866756" w:rsidRPr="002719B4" w:rsidRDefault="00866756" w:rsidP="00F02135">
      <w:pPr>
        <w:widowControl w:val="0"/>
        <w:numPr>
          <w:ilvl w:val="1"/>
          <w:numId w:val="40"/>
        </w:numPr>
        <w:tabs>
          <w:tab w:val="left" w:pos="1830"/>
        </w:tabs>
        <w:autoSpaceDE w:val="0"/>
        <w:autoSpaceDN w:val="0"/>
        <w:spacing w:after="160" w:line="276" w:lineRule="auto"/>
        <w:ind w:left="0" w:right="155" w:hanging="426"/>
        <w:jc w:val="center"/>
        <w:rPr>
          <w:rFonts w:eastAsia="Calibri"/>
          <w:b/>
          <w:color w:val="000000" w:themeColor="text1"/>
          <w:sz w:val="28"/>
          <w:szCs w:val="28"/>
          <w:lang w:eastAsia="en-US"/>
        </w:rPr>
      </w:pPr>
      <w:r w:rsidRPr="002719B4">
        <w:rPr>
          <w:rFonts w:eastAsia="Calibri"/>
          <w:b/>
          <w:color w:val="000000" w:themeColor="text1"/>
          <w:sz w:val="28"/>
          <w:szCs w:val="28"/>
          <w:lang w:eastAsia="en-US"/>
        </w:rPr>
        <w:t>Общие подходы при формировании внеурочной деятельности</w:t>
      </w:r>
    </w:p>
    <w:p w14:paraId="0A908091" w14:textId="231FD8D8" w:rsidR="00866756" w:rsidRPr="002719B4" w:rsidRDefault="00866756" w:rsidP="00866756">
      <w:pPr>
        <w:tabs>
          <w:tab w:val="left" w:pos="195"/>
        </w:tabs>
        <w:spacing w:line="276" w:lineRule="auto"/>
        <w:ind w:firstLine="709"/>
        <w:jc w:val="both"/>
        <w:rPr>
          <w:rFonts w:eastAsia="Calibri"/>
          <w:color w:val="000000" w:themeColor="text1"/>
          <w:sz w:val="28"/>
          <w:szCs w:val="28"/>
          <w:lang w:eastAsia="en-US"/>
        </w:rPr>
      </w:pPr>
      <w:r w:rsidRPr="002719B4">
        <w:rPr>
          <w:rFonts w:eastAsia="Calibri"/>
          <w:color w:val="000000" w:themeColor="text1"/>
          <w:sz w:val="28"/>
          <w:szCs w:val="28"/>
          <w:lang w:eastAsia="en-US"/>
        </w:rPr>
        <w:t xml:space="preserve">Основное содержание рабочих </w:t>
      </w:r>
      <w:proofErr w:type="spellStart"/>
      <w:r w:rsidRPr="002719B4">
        <w:rPr>
          <w:rFonts w:eastAsia="Calibri"/>
          <w:color w:val="000000" w:themeColor="text1"/>
          <w:sz w:val="28"/>
          <w:szCs w:val="28"/>
          <w:lang w:eastAsia="en-US"/>
        </w:rPr>
        <w:t>рограмм</w:t>
      </w:r>
      <w:proofErr w:type="spellEnd"/>
      <w:r w:rsidRPr="002719B4">
        <w:rPr>
          <w:rFonts w:eastAsia="Calibri"/>
          <w:color w:val="000000" w:themeColor="text1"/>
          <w:sz w:val="28"/>
          <w:szCs w:val="28"/>
          <w:lang w:eastAsia="en-US"/>
        </w:rPr>
        <w:t xml:space="preserve"> курсов внеурочной деятельности на уровне начального общего образования определяется в рабочих программах курсов внеурочной деятельности по направлениям в соответствии с требованиями ФГОС </w:t>
      </w:r>
      <w:r w:rsidR="00E8651F" w:rsidRPr="002719B4">
        <w:rPr>
          <w:rFonts w:eastAsia="Calibri"/>
          <w:color w:val="000000" w:themeColor="text1"/>
          <w:sz w:val="28"/>
          <w:szCs w:val="28"/>
          <w:lang w:eastAsia="en-US"/>
        </w:rPr>
        <w:t>О</w:t>
      </w:r>
      <w:r w:rsidRPr="002719B4">
        <w:rPr>
          <w:rFonts w:eastAsia="Calibri"/>
          <w:color w:val="000000" w:themeColor="text1"/>
          <w:sz w:val="28"/>
          <w:szCs w:val="28"/>
          <w:lang w:eastAsia="en-US"/>
        </w:rPr>
        <w:t xml:space="preserve">ОО 2021 года, с учётом рекомендаций по формированию направлений курсов внеурочной деятельности в школе на федеральном и региональном уровнях. </w:t>
      </w:r>
    </w:p>
    <w:p w14:paraId="64A0F9FD" w14:textId="77777777" w:rsidR="00866756" w:rsidRPr="002719B4" w:rsidRDefault="00866756" w:rsidP="00866756">
      <w:pPr>
        <w:tabs>
          <w:tab w:val="left" w:pos="195"/>
        </w:tabs>
        <w:spacing w:line="276" w:lineRule="auto"/>
        <w:ind w:firstLine="709"/>
        <w:jc w:val="both"/>
        <w:rPr>
          <w:rFonts w:eastAsia="Calibri"/>
          <w:color w:val="000000" w:themeColor="text1"/>
          <w:sz w:val="28"/>
          <w:szCs w:val="28"/>
          <w:lang w:eastAsia="en-US"/>
        </w:rPr>
      </w:pPr>
      <w:r w:rsidRPr="002719B4">
        <w:rPr>
          <w:rFonts w:eastAsia="Calibri"/>
          <w:color w:val="000000" w:themeColor="text1"/>
          <w:sz w:val="28"/>
          <w:szCs w:val="28"/>
          <w:lang w:eastAsia="en-US"/>
        </w:rPr>
        <w:lastRenderedPageBreak/>
        <w:t>Внеурочная деятельность – учебная деятельность, организуемая согласно плану внеурочной деятельности в формах, отличных от классно-урочной и направленна на достижение планируемых результатов освоения программы начального общего образования.</w:t>
      </w:r>
    </w:p>
    <w:p w14:paraId="0EA34B69" w14:textId="77777777" w:rsidR="00866756" w:rsidRPr="002719B4" w:rsidRDefault="00866756" w:rsidP="00866756">
      <w:pPr>
        <w:tabs>
          <w:tab w:val="left" w:pos="195"/>
        </w:tabs>
        <w:spacing w:line="276" w:lineRule="auto"/>
        <w:ind w:firstLine="709"/>
        <w:jc w:val="both"/>
        <w:rPr>
          <w:rFonts w:eastAsia="Calibri"/>
          <w:color w:val="000000" w:themeColor="text1"/>
          <w:sz w:val="28"/>
          <w:szCs w:val="28"/>
          <w:lang w:eastAsia="en-US"/>
        </w:rPr>
      </w:pPr>
      <w:r w:rsidRPr="002719B4">
        <w:rPr>
          <w:rFonts w:eastAsia="Calibri"/>
          <w:color w:val="000000" w:themeColor="text1"/>
          <w:sz w:val="28"/>
          <w:szCs w:val="28"/>
          <w:lang w:eastAsia="en-US"/>
        </w:rPr>
        <w:t>Организация занятий по направлениям внеурочной деятельности является неотъемлемой частью образовательной деятельности в школе.</w:t>
      </w:r>
    </w:p>
    <w:p w14:paraId="2990AF39" w14:textId="6E770211" w:rsidR="00866756" w:rsidRPr="002719B4" w:rsidRDefault="00866756" w:rsidP="00866756">
      <w:pPr>
        <w:tabs>
          <w:tab w:val="left" w:pos="195"/>
        </w:tabs>
        <w:spacing w:line="276" w:lineRule="auto"/>
        <w:ind w:firstLine="709"/>
        <w:jc w:val="both"/>
        <w:rPr>
          <w:rFonts w:eastAsia="Calibri"/>
          <w:color w:val="000000" w:themeColor="text1"/>
          <w:sz w:val="28"/>
          <w:szCs w:val="28"/>
          <w:lang w:eastAsia="en-US"/>
        </w:rPr>
      </w:pPr>
      <w:r w:rsidRPr="002719B4">
        <w:rPr>
          <w:rFonts w:eastAsia="Calibri"/>
          <w:color w:val="000000" w:themeColor="text1"/>
          <w:sz w:val="28"/>
          <w:szCs w:val="28"/>
          <w:lang w:eastAsia="en-US"/>
        </w:rPr>
        <w:t xml:space="preserve">Содержательное направление внеурочной деятельности выстраивается в </w:t>
      </w:r>
      <w:proofErr w:type="spellStart"/>
      <w:r w:rsidRPr="002719B4">
        <w:rPr>
          <w:rFonts w:eastAsia="Calibri"/>
          <w:color w:val="000000" w:themeColor="text1"/>
          <w:sz w:val="28"/>
          <w:szCs w:val="28"/>
          <w:lang w:eastAsia="en-US"/>
        </w:rPr>
        <w:t>соответстии</w:t>
      </w:r>
      <w:proofErr w:type="spellEnd"/>
      <w:r w:rsidRPr="002719B4">
        <w:rPr>
          <w:rFonts w:eastAsia="Calibri"/>
          <w:color w:val="000000" w:themeColor="text1"/>
          <w:sz w:val="28"/>
          <w:szCs w:val="28"/>
          <w:lang w:eastAsia="en-US"/>
        </w:rPr>
        <w:t xml:space="preserve"> с требованиями ФГОС </w:t>
      </w:r>
      <w:r w:rsidR="00E8651F" w:rsidRPr="002719B4">
        <w:rPr>
          <w:rFonts w:eastAsia="Calibri"/>
          <w:color w:val="000000" w:themeColor="text1"/>
          <w:sz w:val="28"/>
          <w:szCs w:val="28"/>
          <w:lang w:eastAsia="en-US"/>
        </w:rPr>
        <w:t>О</w:t>
      </w:r>
      <w:r w:rsidRPr="002719B4">
        <w:rPr>
          <w:rFonts w:eastAsia="Calibri"/>
          <w:color w:val="000000" w:themeColor="text1"/>
          <w:sz w:val="28"/>
          <w:szCs w:val="28"/>
          <w:lang w:eastAsia="en-US"/>
        </w:rPr>
        <w:t xml:space="preserve">ОО 2021 года и формируется с учетом письма </w:t>
      </w:r>
      <w:proofErr w:type="spellStart"/>
      <w:r w:rsidRPr="002719B4">
        <w:rPr>
          <w:rFonts w:eastAsia="Calibri"/>
          <w:color w:val="000000" w:themeColor="text1"/>
          <w:sz w:val="28"/>
          <w:szCs w:val="28"/>
          <w:lang w:eastAsia="en-US"/>
        </w:rPr>
        <w:t>Минпросвещения</w:t>
      </w:r>
      <w:proofErr w:type="spellEnd"/>
      <w:r w:rsidRPr="002719B4">
        <w:rPr>
          <w:rFonts w:eastAsia="Calibri"/>
          <w:color w:val="000000" w:themeColor="text1"/>
          <w:sz w:val="28"/>
          <w:szCs w:val="28"/>
          <w:lang w:eastAsia="en-US"/>
        </w:rPr>
        <w:t xml:space="preserve"> России от 05.04.2022 года № ТВ-1290/03.</w:t>
      </w:r>
    </w:p>
    <w:p w14:paraId="2E9EDA66" w14:textId="77777777" w:rsidR="00866756" w:rsidRPr="002719B4" w:rsidRDefault="00866756" w:rsidP="00866756">
      <w:pPr>
        <w:tabs>
          <w:tab w:val="left" w:pos="195"/>
        </w:tabs>
        <w:spacing w:line="276" w:lineRule="auto"/>
        <w:ind w:firstLine="708"/>
        <w:jc w:val="both"/>
        <w:rPr>
          <w:rFonts w:eastAsia="Calibri"/>
          <w:b/>
          <w:color w:val="000000" w:themeColor="text1"/>
          <w:sz w:val="28"/>
          <w:szCs w:val="28"/>
          <w:lang w:eastAsia="en-US"/>
        </w:rPr>
      </w:pPr>
      <w:r w:rsidRPr="002719B4">
        <w:rPr>
          <w:rFonts w:eastAsia="Calibri"/>
          <w:color w:val="000000" w:themeColor="text1"/>
          <w:sz w:val="28"/>
          <w:szCs w:val="28"/>
          <w:lang w:eastAsia="en-US"/>
        </w:rPr>
        <w:t xml:space="preserve">Рабочие программы курсов внеурочной деятельности ежегодно корректируются с учётом выбора участников образовательных отношений на начало учебного года из перечня, предлагаемого школой. </w:t>
      </w:r>
    </w:p>
    <w:p w14:paraId="4099B06D" w14:textId="09FEA319" w:rsidR="00E8651F" w:rsidRPr="002719B4" w:rsidRDefault="00866756" w:rsidP="00491868">
      <w:pPr>
        <w:spacing w:after="160" w:line="276" w:lineRule="auto"/>
        <w:ind w:firstLine="709"/>
        <w:jc w:val="both"/>
        <w:rPr>
          <w:rFonts w:eastAsia="Calibri"/>
          <w:color w:val="000000" w:themeColor="text1"/>
          <w:sz w:val="28"/>
          <w:szCs w:val="28"/>
          <w:lang w:eastAsia="en-US"/>
        </w:rPr>
      </w:pPr>
      <w:r w:rsidRPr="002719B4">
        <w:rPr>
          <w:rFonts w:eastAsia="Calibri"/>
          <w:color w:val="000000" w:themeColor="text1"/>
          <w:sz w:val="28"/>
          <w:szCs w:val="28"/>
          <w:lang w:eastAsia="en-US"/>
        </w:rPr>
        <w:t xml:space="preserve">На начало учебного года школа проводит согласование предлагаемого списка рабочих программ курсов внеурочной деятельности с участниками образовательных отношений. По итогам согласования, администрацией школы в установленном порядке в зависимости от выбранных направлений и форм реализации внеурочной деятельности производится необходимая корректировка в организационном разделе ООП </w:t>
      </w:r>
      <w:r w:rsidR="00E8651F" w:rsidRPr="002719B4">
        <w:rPr>
          <w:rFonts w:eastAsia="Calibri"/>
          <w:color w:val="000000" w:themeColor="text1"/>
          <w:sz w:val="28"/>
          <w:szCs w:val="28"/>
          <w:lang w:eastAsia="en-US"/>
        </w:rPr>
        <w:t>О</w:t>
      </w:r>
      <w:r w:rsidRPr="002719B4">
        <w:rPr>
          <w:rFonts w:eastAsia="Calibri"/>
          <w:color w:val="000000" w:themeColor="text1"/>
          <w:sz w:val="28"/>
          <w:szCs w:val="28"/>
          <w:lang w:eastAsia="en-US"/>
        </w:rPr>
        <w:t>ОО и в приложени</w:t>
      </w:r>
      <w:r w:rsidR="00E8651F" w:rsidRPr="002719B4">
        <w:rPr>
          <w:rFonts w:eastAsia="Calibri"/>
          <w:color w:val="000000" w:themeColor="text1"/>
          <w:sz w:val="28"/>
          <w:szCs w:val="28"/>
          <w:lang w:eastAsia="en-US"/>
        </w:rPr>
        <w:t>и</w:t>
      </w:r>
      <w:r w:rsidRPr="002719B4">
        <w:rPr>
          <w:rFonts w:eastAsia="Calibri"/>
          <w:color w:val="000000" w:themeColor="text1"/>
          <w:sz w:val="28"/>
          <w:szCs w:val="28"/>
          <w:lang w:eastAsia="en-US"/>
        </w:rPr>
        <w:t xml:space="preserve"> к ООП </w:t>
      </w:r>
      <w:r w:rsidR="00E8651F" w:rsidRPr="002719B4">
        <w:rPr>
          <w:rFonts w:eastAsia="Calibri"/>
          <w:color w:val="000000" w:themeColor="text1"/>
          <w:sz w:val="28"/>
          <w:szCs w:val="28"/>
          <w:lang w:eastAsia="en-US"/>
        </w:rPr>
        <w:t>О</w:t>
      </w:r>
      <w:r w:rsidRPr="002719B4">
        <w:rPr>
          <w:rFonts w:eastAsia="Calibri"/>
          <w:color w:val="000000" w:themeColor="text1"/>
          <w:sz w:val="28"/>
          <w:szCs w:val="28"/>
          <w:lang w:eastAsia="en-US"/>
        </w:rPr>
        <w:t>ОО «Рабочие программы к</w:t>
      </w:r>
      <w:r w:rsidR="00491868" w:rsidRPr="002719B4">
        <w:rPr>
          <w:rFonts w:eastAsia="Calibri"/>
          <w:color w:val="000000" w:themeColor="text1"/>
          <w:sz w:val="28"/>
          <w:szCs w:val="28"/>
          <w:lang w:eastAsia="en-US"/>
        </w:rPr>
        <w:t>урсов внеурочной деятельности».</w:t>
      </w:r>
    </w:p>
    <w:p w14:paraId="16AB94DB" w14:textId="77777777" w:rsidR="00AF08BD" w:rsidRPr="002719B4" w:rsidRDefault="00AF08BD" w:rsidP="00A12D72">
      <w:pPr>
        <w:jc w:val="both"/>
        <w:rPr>
          <w:color w:val="000000" w:themeColor="text1"/>
        </w:rPr>
      </w:pPr>
    </w:p>
    <w:p w14:paraId="4F7A5060" w14:textId="421C2030" w:rsidR="00A85226" w:rsidRPr="002719B4" w:rsidRDefault="00A85226" w:rsidP="00FC56E6">
      <w:pPr>
        <w:pStyle w:val="2"/>
        <w:rPr>
          <w:color w:val="000000" w:themeColor="text1"/>
          <w:sz w:val="28"/>
        </w:rPr>
      </w:pPr>
      <w:bookmarkStart w:id="32" w:name="_Toc111084908"/>
      <w:bookmarkStart w:id="33" w:name="_Toc153884979"/>
      <w:r w:rsidRPr="002719B4">
        <w:rPr>
          <w:color w:val="000000" w:themeColor="text1"/>
        </w:rPr>
        <w:t xml:space="preserve">2.2. </w:t>
      </w:r>
      <w:r w:rsidRPr="002719B4">
        <w:rPr>
          <w:color w:val="000000" w:themeColor="text1"/>
          <w:sz w:val="28"/>
        </w:rPr>
        <w:t>Программа формирования универсальных учебных действий</w:t>
      </w:r>
      <w:bookmarkEnd w:id="33"/>
      <w:r w:rsidRPr="002719B4">
        <w:rPr>
          <w:color w:val="000000" w:themeColor="text1"/>
          <w:sz w:val="28"/>
        </w:rPr>
        <w:t xml:space="preserve"> </w:t>
      </w:r>
      <w:r w:rsidR="00EC61A7" w:rsidRPr="002719B4">
        <w:rPr>
          <w:color w:val="000000" w:themeColor="text1"/>
          <w:sz w:val="28"/>
        </w:rPr>
        <w:t xml:space="preserve">       </w:t>
      </w:r>
      <w:bookmarkEnd w:id="32"/>
    </w:p>
    <w:p w14:paraId="226A6345" w14:textId="77777777" w:rsidR="00C77494" w:rsidRPr="002719B4" w:rsidRDefault="00C77494" w:rsidP="00C77494">
      <w:pPr>
        <w:tabs>
          <w:tab w:val="left" w:pos="993"/>
        </w:tabs>
        <w:ind w:firstLine="709"/>
        <w:rPr>
          <w:b/>
          <w:color w:val="000000" w:themeColor="text1"/>
        </w:rPr>
      </w:pPr>
    </w:p>
    <w:p w14:paraId="666F1339" w14:textId="77777777" w:rsidR="00C77494" w:rsidRPr="002719B4" w:rsidRDefault="00C77494" w:rsidP="00CC7E99">
      <w:pPr>
        <w:pStyle w:val="3"/>
        <w:spacing w:before="0" w:line="276" w:lineRule="auto"/>
        <w:rPr>
          <w:color w:val="000000" w:themeColor="text1"/>
          <w:sz w:val="28"/>
          <w:szCs w:val="28"/>
        </w:rPr>
      </w:pPr>
      <w:bookmarkStart w:id="34" w:name="_Toc111084909"/>
      <w:bookmarkStart w:id="35" w:name="_Toc153884980"/>
      <w:r w:rsidRPr="002719B4">
        <w:rPr>
          <w:color w:val="000000" w:themeColor="text1"/>
          <w:sz w:val="28"/>
        </w:rPr>
        <w:t>2.</w:t>
      </w:r>
      <w:r w:rsidRPr="002719B4">
        <w:rPr>
          <w:color w:val="000000" w:themeColor="text1"/>
          <w:sz w:val="28"/>
          <w:szCs w:val="28"/>
        </w:rPr>
        <w:t>2.1.</w:t>
      </w:r>
      <w:r w:rsidRPr="002719B4">
        <w:rPr>
          <w:color w:val="000000" w:themeColor="text1"/>
          <w:sz w:val="28"/>
          <w:szCs w:val="28"/>
        </w:rPr>
        <w:t> </w:t>
      </w:r>
      <w:r w:rsidRPr="002719B4">
        <w:rPr>
          <w:color w:val="000000" w:themeColor="text1"/>
          <w:sz w:val="28"/>
          <w:szCs w:val="28"/>
        </w:rPr>
        <w:t>Целевой раздел</w:t>
      </w:r>
      <w:bookmarkEnd w:id="34"/>
      <w:bookmarkEnd w:id="35"/>
    </w:p>
    <w:p w14:paraId="4E4164A5" w14:textId="77777777" w:rsidR="00C77494" w:rsidRPr="002719B4" w:rsidRDefault="00C77494" w:rsidP="00CC7E99">
      <w:pPr>
        <w:tabs>
          <w:tab w:val="left" w:pos="993"/>
        </w:tabs>
        <w:autoSpaceDE w:val="0"/>
        <w:autoSpaceDN w:val="0"/>
        <w:adjustRightInd w:val="0"/>
        <w:spacing w:line="276" w:lineRule="auto"/>
        <w:ind w:firstLine="709"/>
        <w:jc w:val="both"/>
        <w:textAlignment w:val="center"/>
        <w:rPr>
          <w:color w:val="000000" w:themeColor="text1"/>
          <w:sz w:val="28"/>
          <w:szCs w:val="28"/>
        </w:rPr>
      </w:pPr>
      <w:r w:rsidRPr="002719B4">
        <w:rPr>
          <w:color w:val="000000" w:themeColor="text1"/>
          <w:sz w:val="28"/>
          <w:szCs w:val="28"/>
        </w:rPr>
        <w:t>Согласно Федеральному государственному образовательному стандарту основного общего образования, программа формирования универсальных учебных действий у обучающихся обеспечивает:</w:t>
      </w:r>
    </w:p>
    <w:p w14:paraId="3DBF0035" w14:textId="77777777" w:rsidR="00C77494" w:rsidRPr="002719B4" w:rsidRDefault="00C77494" w:rsidP="00F02135">
      <w:pPr>
        <w:widowControl w:val="0"/>
        <w:numPr>
          <w:ilvl w:val="0"/>
          <w:numId w:val="1"/>
        </w:numPr>
        <w:tabs>
          <w:tab w:val="left" w:pos="993"/>
        </w:tabs>
        <w:autoSpaceDE w:val="0"/>
        <w:autoSpaceDN w:val="0"/>
        <w:adjustRightInd w:val="0"/>
        <w:spacing w:line="276" w:lineRule="auto"/>
        <w:ind w:left="0" w:firstLine="709"/>
        <w:jc w:val="both"/>
        <w:textAlignment w:val="center"/>
        <w:rPr>
          <w:color w:val="000000" w:themeColor="text1"/>
          <w:sz w:val="28"/>
          <w:szCs w:val="28"/>
        </w:rPr>
      </w:pPr>
      <w:r w:rsidRPr="002719B4">
        <w:rPr>
          <w:color w:val="000000" w:themeColor="text1"/>
          <w:sz w:val="28"/>
          <w:szCs w:val="28"/>
        </w:rPr>
        <w:t>развитие способности к саморазвитию и самосовершенствованию;</w:t>
      </w:r>
    </w:p>
    <w:p w14:paraId="6377CB2B" w14:textId="77777777" w:rsidR="00C77494" w:rsidRPr="002719B4" w:rsidRDefault="00C77494" w:rsidP="00F02135">
      <w:pPr>
        <w:widowControl w:val="0"/>
        <w:numPr>
          <w:ilvl w:val="0"/>
          <w:numId w:val="1"/>
        </w:numPr>
        <w:tabs>
          <w:tab w:val="left" w:pos="993"/>
        </w:tabs>
        <w:autoSpaceDE w:val="0"/>
        <w:autoSpaceDN w:val="0"/>
        <w:adjustRightInd w:val="0"/>
        <w:spacing w:line="276" w:lineRule="auto"/>
        <w:ind w:left="0" w:firstLine="709"/>
        <w:jc w:val="both"/>
        <w:textAlignment w:val="center"/>
        <w:rPr>
          <w:color w:val="000000" w:themeColor="text1"/>
          <w:sz w:val="28"/>
          <w:szCs w:val="28"/>
        </w:rPr>
      </w:pPr>
      <w:r w:rsidRPr="002719B4">
        <w:rPr>
          <w:color w:val="000000" w:themeColor="text1"/>
          <w:sz w:val="28"/>
          <w:szCs w:val="28"/>
        </w:rPr>
        <w:t>формирование внутренней позиции личности, регулятивных, познавательных, коммуникативных универсальных учебных действий у обучающихся;</w:t>
      </w:r>
    </w:p>
    <w:p w14:paraId="05BA0944" w14:textId="77777777" w:rsidR="00C77494" w:rsidRPr="002719B4" w:rsidRDefault="00C77494" w:rsidP="00F02135">
      <w:pPr>
        <w:widowControl w:val="0"/>
        <w:numPr>
          <w:ilvl w:val="0"/>
          <w:numId w:val="1"/>
        </w:numPr>
        <w:tabs>
          <w:tab w:val="left" w:pos="993"/>
        </w:tabs>
        <w:autoSpaceDE w:val="0"/>
        <w:autoSpaceDN w:val="0"/>
        <w:adjustRightInd w:val="0"/>
        <w:spacing w:line="276" w:lineRule="auto"/>
        <w:ind w:left="0" w:firstLine="709"/>
        <w:jc w:val="both"/>
        <w:textAlignment w:val="center"/>
        <w:rPr>
          <w:color w:val="000000" w:themeColor="text1"/>
          <w:sz w:val="28"/>
          <w:szCs w:val="28"/>
        </w:rPr>
      </w:pPr>
      <w:r w:rsidRPr="002719B4">
        <w:rPr>
          <w:color w:val="000000" w:themeColor="text1"/>
          <w:sz w:val="28"/>
          <w:szCs w:val="28"/>
        </w:rPr>
        <w:t xml:space="preserve">формирование </w:t>
      </w:r>
      <w:r w:rsidRPr="002719B4">
        <w:rPr>
          <w:iCs/>
          <w:color w:val="000000" w:themeColor="text1"/>
          <w:sz w:val="28"/>
          <w:szCs w:val="28"/>
        </w:rPr>
        <w:t>опыта</w:t>
      </w:r>
      <w:r w:rsidRPr="002719B4">
        <w:rPr>
          <w:i/>
          <w:iCs/>
          <w:color w:val="000000" w:themeColor="text1"/>
          <w:sz w:val="28"/>
          <w:szCs w:val="28"/>
        </w:rPr>
        <w:t xml:space="preserve"> </w:t>
      </w:r>
      <w:r w:rsidRPr="002719B4">
        <w:rPr>
          <w:color w:val="000000" w:themeColor="text1"/>
          <w:sz w:val="28"/>
          <w:szCs w:val="28"/>
        </w:rPr>
        <w:t>применения универсальных учебных действий в жизненных ситуациях для решения задач общекультурного, личностного и познавательного развития обучающихся, готовности к решению практических задач;</w:t>
      </w:r>
    </w:p>
    <w:p w14:paraId="4D02249C" w14:textId="77777777" w:rsidR="00C77494" w:rsidRPr="002719B4" w:rsidRDefault="00C77494" w:rsidP="00F02135">
      <w:pPr>
        <w:widowControl w:val="0"/>
        <w:numPr>
          <w:ilvl w:val="0"/>
          <w:numId w:val="1"/>
        </w:numPr>
        <w:tabs>
          <w:tab w:val="left" w:pos="993"/>
        </w:tabs>
        <w:autoSpaceDE w:val="0"/>
        <w:autoSpaceDN w:val="0"/>
        <w:adjustRightInd w:val="0"/>
        <w:spacing w:line="276" w:lineRule="auto"/>
        <w:ind w:left="0" w:firstLine="709"/>
        <w:jc w:val="both"/>
        <w:textAlignment w:val="center"/>
        <w:rPr>
          <w:color w:val="000000" w:themeColor="text1"/>
          <w:sz w:val="28"/>
          <w:szCs w:val="28"/>
        </w:rPr>
      </w:pPr>
      <w:r w:rsidRPr="002719B4">
        <w:rPr>
          <w:color w:val="000000" w:themeColor="text1"/>
          <w:sz w:val="28"/>
          <w:szCs w:val="28"/>
        </w:rPr>
        <w:t>повышение эффективности усвоения знаний и учебных действий, формирования компетенций в предметных областях, учебно-исследовательской и проектной деятельности;</w:t>
      </w:r>
    </w:p>
    <w:p w14:paraId="66434345" w14:textId="77777777" w:rsidR="00C77494" w:rsidRPr="002719B4" w:rsidRDefault="00C77494" w:rsidP="00F02135">
      <w:pPr>
        <w:widowControl w:val="0"/>
        <w:numPr>
          <w:ilvl w:val="0"/>
          <w:numId w:val="1"/>
        </w:numPr>
        <w:tabs>
          <w:tab w:val="left" w:pos="993"/>
        </w:tabs>
        <w:autoSpaceDE w:val="0"/>
        <w:autoSpaceDN w:val="0"/>
        <w:adjustRightInd w:val="0"/>
        <w:spacing w:line="276" w:lineRule="auto"/>
        <w:ind w:left="0" w:firstLine="709"/>
        <w:jc w:val="both"/>
        <w:textAlignment w:val="center"/>
        <w:rPr>
          <w:color w:val="000000" w:themeColor="text1"/>
          <w:sz w:val="28"/>
          <w:szCs w:val="28"/>
        </w:rPr>
      </w:pPr>
      <w:r w:rsidRPr="002719B4">
        <w:rPr>
          <w:color w:val="000000" w:themeColor="text1"/>
          <w:sz w:val="28"/>
          <w:szCs w:val="28"/>
        </w:rPr>
        <w:t>формирование навыка участия в различных формах организации учебно-исследовательской и проектной деятельности, в том числе творческих конкурсах, олимпиадах, научных обществах, научно-практических конференциях, олимпиадах;</w:t>
      </w:r>
    </w:p>
    <w:p w14:paraId="3D789CA9" w14:textId="77777777" w:rsidR="00C77494" w:rsidRPr="002719B4" w:rsidRDefault="00C77494" w:rsidP="00F02135">
      <w:pPr>
        <w:widowControl w:val="0"/>
        <w:numPr>
          <w:ilvl w:val="0"/>
          <w:numId w:val="1"/>
        </w:numPr>
        <w:tabs>
          <w:tab w:val="left" w:pos="993"/>
        </w:tabs>
        <w:autoSpaceDE w:val="0"/>
        <w:autoSpaceDN w:val="0"/>
        <w:adjustRightInd w:val="0"/>
        <w:spacing w:line="276" w:lineRule="auto"/>
        <w:ind w:left="0" w:firstLine="709"/>
        <w:jc w:val="both"/>
        <w:textAlignment w:val="center"/>
        <w:rPr>
          <w:color w:val="000000" w:themeColor="text1"/>
          <w:sz w:val="28"/>
          <w:szCs w:val="28"/>
        </w:rPr>
      </w:pPr>
      <w:r w:rsidRPr="002719B4">
        <w:rPr>
          <w:color w:val="000000" w:themeColor="text1"/>
          <w:sz w:val="28"/>
          <w:szCs w:val="28"/>
        </w:rPr>
        <w:lastRenderedPageBreak/>
        <w:t>овладение приемами учебного сотрудничества и социального взаимодействия со сверстниками, обучающимися младшего и старшего возраста и взрослыми в совместной учебно-исследовательской и проектной деятельности;</w:t>
      </w:r>
    </w:p>
    <w:p w14:paraId="571EDD21" w14:textId="77777777" w:rsidR="00C77494" w:rsidRPr="002719B4" w:rsidRDefault="00C77494" w:rsidP="00F02135">
      <w:pPr>
        <w:widowControl w:val="0"/>
        <w:numPr>
          <w:ilvl w:val="0"/>
          <w:numId w:val="1"/>
        </w:numPr>
        <w:tabs>
          <w:tab w:val="left" w:pos="993"/>
        </w:tabs>
        <w:autoSpaceDE w:val="0"/>
        <w:autoSpaceDN w:val="0"/>
        <w:adjustRightInd w:val="0"/>
        <w:spacing w:line="276" w:lineRule="auto"/>
        <w:ind w:left="0" w:firstLine="709"/>
        <w:jc w:val="both"/>
        <w:textAlignment w:val="center"/>
        <w:rPr>
          <w:color w:val="000000" w:themeColor="text1"/>
          <w:sz w:val="28"/>
          <w:szCs w:val="28"/>
        </w:rPr>
      </w:pPr>
      <w:r w:rsidRPr="002719B4">
        <w:rPr>
          <w:color w:val="000000" w:themeColor="text1"/>
          <w:sz w:val="28"/>
          <w:szCs w:val="28"/>
        </w:rPr>
        <w:t xml:space="preserve">формирование и развитие </w:t>
      </w:r>
      <w:proofErr w:type="gramStart"/>
      <w:r w:rsidRPr="002719B4">
        <w:rPr>
          <w:color w:val="000000" w:themeColor="text1"/>
          <w:sz w:val="28"/>
          <w:szCs w:val="28"/>
        </w:rPr>
        <w:t>компетенций</w:t>
      </w:r>
      <w:proofErr w:type="gramEnd"/>
      <w:r w:rsidRPr="002719B4">
        <w:rPr>
          <w:color w:val="000000" w:themeColor="text1"/>
          <w:sz w:val="28"/>
          <w:szCs w:val="28"/>
        </w:rPr>
        <w:t xml:space="preserve"> обучающихся в области использования ИКТ на уровне общего пользования, включая владение ИКТ, поиском, анализом и передачей информации, презентацией выполненных работ, основами информационной безопасности, умением безопасного </w:t>
      </w:r>
      <w:r w:rsidRPr="002719B4">
        <w:rPr>
          <w:iCs/>
          <w:color w:val="000000" w:themeColor="text1"/>
          <w:sz w:val="28"/>
          <w:szCs w:val="28"/>
        </w:rPr>
        <w:t>использования средств ИКТ</w:t>
      </w:r>
      <w:r w:rsidRPr="002719B4">
        <w:rPr>
          <w:color w:val="000000" w:themeColor="text1"/>
          <w:sz w:val="28"/>
          <w:szCs w:val="28"/>
        </w:rPr>
        <w:t xml:space="preserve"> и информационно-телекоммуникационной сети «Интернет» (далее – Интернет), формирование культуры пользования ИКТ;</w:t>
      </w:r>
    </w:p>
    <w:p w14:paraId="56161DBE" w14:textId="77777777" w:rsidR="00C77494" w:rsidRPr="002719B4" w:rsidRDefault="00C77494" w:rsidP="00F02135">
      <w:pPr>
        <w:widowControl w:val="0"/>
        <w:numPr>
          <w:ilvl w:val="0"/>
          <w:numId w:val="1"/>
        </w:numPr>
        <w:tabs>
          <w:tab w:val="left" w:pos="993"/>
        </w:tabs>
        <w:autoSpaceDE w:val="0"/>
        <w:autoSpaceDN w:val="0"/>
        <w:adjustRightInd w:val="0"/>
        <w:spacing w:line="276" w:lineRule="auto"/>
        <w:ind w:left="0" w:firstLine="709"/>
        <w:jc w:val="both"/>
        <w:textAlignment w:val="center"/>
        <w:rPr>
          <w:color w:val="000000" w:themeColor="text1"/>
          <w:sz w:val="28"/>
          <w:szCs w:val="28"/>
        </w:rPr>
      </w:pPr>
      <w:r w:rsidRPr="002719B4">
        <w:rPr>
          <w:color w:val="000000" w:themeColor="text1"/>
          <w:sz w:val="28"/>
          <w:szCs w:val="28"/>
        </w:rPr>
        <w:t>формирование знаний и навыков в области финансовой грамотности и устойчивого развития общества.</w:t>
      </w:r>
    </w:p>
    <w:p w14:paraId="297FEB4D" w14:textId="77777777" w:rsidR="00C77494" w:rsidRPr="002719B4" w:rsidRDefault="00C77494" w:rsidP="00CC7E99">
      <w:pPr>
        <w:tabs>
          <w:tab w:val="left" w:pos="993"/>
        </w:tabs>
        <w:autoSpaceDE w:val="0"/>
        <w:autoSpaceDN w:val="0"/>
        <w:adjustRightInd w:val="0"/>
        <w:spacing w:line="276" w:lineRule="auto"/>
        <w:ind w:firstLine="709"/>
        <w:jc w:val="both"/>
        <w:textAlignment w:val="center"/>
        <w:rPr>
          <w:color w:val="000000" w:themeColor="text1"/>
          <w:sz w:val="28"/>
          <w:szCs w:val="28"/>
        </w:rPr>
      </w:pPr>
      <w:r w:rsidRPr="002719B4">
        <w:rPr>
          <w:color w:val="000000" w:themeColor="text1"/>
          <w:sz w:val="28"/>
          <w:szCs w:val="28"/>
        </w:rPr>
        <w:t xml:space="preserve">Универсальные учебные действия трактуются в Стандарте как обобщенные учебные действия, позволяющие решать широкий круг задач в различных предметных областях и являющиеся </w:t>
      </w:r>
      <w:proofErr w:type="gramStart"/>
      <w:r w:rsidRPr="002719B4">
        <w:rPr>
          <w:color w:val="000000" w:themeColor="text1"/>
          <w:sz w:val="28"/>
          <w:szCs w:val="28"/>
        </w:rPr>
        <w:t>результатами освоения</w:t>
      </w:r>
      <w:proofErr w:type="gramEnd"/>
      <w:r w:rsidRPr="002719B4">
        <w:rPr>
          <w:color w:val="000000" w:themeColor="text1"/>
          <w:sz w:val="28"/>
          <w:szCs w:val="28"/>
        </w:rPr>
        <w:t xml:space="preserve"> обучающимися основной образовательной программы основного общего образования.</w:t>
      </w:r>
    </w:p>
    <w:p w14:paraId="2B72A451" w14:textId="77777777" w:rsidR="00C77494" w:rsidRPr="002719B4" w:rsidRDefault="00C77494" w:rsidP="00CC7E99">
      <w:pPr>
        <w:tabs>
          <w:tab w:val="left" w:pos="993"/>
        </w:tabs>
        <w:autoSpaceDE w:val="0"/>
        <w:autoSpaceDN w:val="0"/>
        <w:adjustRightInd w:val="0"/>
        <w:spacing w:line="276" w:lineRule="auto"/>
        <w:ind w:firstLine="709"/>
        <w:jc w:val="both"/>
        <w:textAlignment w:val="center"/>
        <w:rPr>
          <w:color w:val="000000" w:themeColor="text1"/>
          <w:sz w:val="28"/>
          <w:szCs w:val="28"/>
        </w:rPr>
      </w:pPr>
      <w:r w:rsidRPr="002719B4">
        <w:rPr>
          <w:color w:val="000000" w:themeColor="text1"/>
          <w:sz w:val="28"/>
          <w:szCs w:val="28"/>
        </w:rPr>
        <w:t>Достижения обучающихся, полученные в результате изучения учебных предметов, учебных курсов, модулей, характеризующие совокупность познавательных, коммуникативных и регулятивных универсальных учебных действий, сгруппированы во ФГОС по трем направлениям и отражают способность обучающихся использовать на практике универсальные учебные действия, составляющие умение овладевать учебными знаково-символическими средствами, направленными на:</w:t>
      </w:r>
    </w:p>
    <w:p w14:paraId="68168BDE" w14:textId="77777777" w:rsidR="00C77494" w:rsidRPr="002719B4" w:rsidRDefault="00C77494" w:rsidP="00F02135">
      <w:pPr>
        <w:widowControl w:val="0"/>
        <w:numPr>
          <w:ilvl w:val="0"/>
          <w:numId w:val="1"/>
        </w:numPr>
        <w:tabs>
          <w:tab w:val="left" w:pos="993"/>
        </w:tabs>
        <w:autoSpaceDE w:val="0"/>
        <w:autoSpaceDN w:val="0"/>
        <w:adjustRightInd w:val="0"/>
        <w:spacing w:line="276" w:lineRule="auto"/>
        <w:ind w:left="0" w:firstLine="709"/>
        <w:jc w:val="both"/>
        <w:textAlignment w:val="center"/>
        <w:rPr>
          <w:color w:val="000000" w:themeColor="text1"/>
          <w:sz w:val="28"/>
          <w:szCs w:val="28"/>
        </w:rPr>
      </w:pPr>
      <w:r w:rsidRPr="002719B4">
        <w:rPr>
          <w:color w:val="000000" w:themeColor="text1"/>
          <w:sz w:val="28"/>
          <w:szCs w:val="28"/>
        </w:rPr>
        <w:t>овладение умениями замещения, моделирования, кодирования и декодирования информации, логическими операциями, включая общие приемы решения задач (универсальные учебные познавательные действия);</w:t>
      </w:r>
    </w:p>
    <w:p w14:paraId="4400B8B0" w14:textId="77777777" w:rsidR="00C77494" w:rsidRPr="002719B4" w:rsidRDefault="00C77494" w:rsidP="00F02135">
      <w:pPr>
        <w:widowControl w:val="0"/>
        <w:numPr>
          <w:ilvl w:val="0"/>
          <w:numId w:val="1"/>
        </w:numPr>
        <w:tabs>
          <w:tab w:val="left" w:pos="993"/>
        </w:tabs>
        <w:autoSpaceDE w:val="0"/>
        <w:autoSpaceDN w:val="0"/>
        <w:adjustRightInd w:val="0"/>
        <w:spacing w:line="276" w:lineRule="auto"/>
        <w:ind w:left="0" w:firstLine="709"/>
        <w:jc w:val="both"/>
        <w:textAlignment w:val="center"/>
        <w:rPr>
          <w:color w:val="000000" w:themeColor="text1"/>
          <w:sz w:val="28"/>
          <w:szCs w:val="28"/>
        </w:rPr>
      </w:pPr>
      <w:r w:rsidRPr="002719B4">
        <w:rPr>
          <w:color w:val="000000" w:themeColor="text1"/>
          <w:spacing w:val="1"/>
          <w:sz w:val="28"/>
          <w:szCs w:val="28"/>
        </w:rPr>
        <w:t xml:space="preserve">приобретение ими умения учитывать позицию собеседника, организовывать и осуществлять сотрудничество, коррекцию с педагогическими работниками и со сверстниками, адекватно передавать информацию и отображать предметное содержание и условия деятельности и речи, учитывать разные мнения и интересы, аргументировать и обосновывать свою позицию, задавать вопросы, необходимые для организации собственной деятельности и сотрудничества с партнером (универсальные учебные коммуникативные действия); </w:t>
      </w:r>
      <w:r w:rsidRPr="002719B4">
        <w:rPr>
          <w:color w:val="000000" w:themeColor="text1"/>
          <w:sz w:val="28"/>
          <w:szCs w:val="28"/>
        </w:rPr>
        <w:t>включающими способность принимать и сохранять учебную цель и задачу, планировать ее реализацию, контролировать и оценивать свои действия, вносить соответствующие коррективы в их выполнение, ставить новые учебные задачи, проявлять познавательную инициативу в учебном сотрудничестве, осуществлять констатирующий и предвосхищающий контроль по результату и способу действия, актуальный контроль на уровне произвольного внимания (универсальные регулятивные действия).</w:t>
      </w:r>
    </w:p>
    <w:p w14:paraId="6ABA0722" w14:textId="77777777" w:rsidR="00C77494" w:rsidRPr="002719B4" w:rsidRDefault="00C77494" w:rsidP="00CC7E99">
      <w:pPr>
        <w:spacing w:line="276" w:lineRule="auto"/>
        <w:ind w:firstLine="709"/>
        <w:jc w:val="both"/>
        <w:rPr>
          <w:color w:val="000000" w:themeColor="text1"/>
          <w:sz w:val="28"/>
          <w:szCs w:val="28"/>
        </w:rPr>
      </w:pPr>
      <w:proofErr w:type="spellStart"/>
      <w:r w:rsidRPr="002719B4">
        <w:rPr>
          <w:color w:val="000000" w:themeColor="text1"/>
          <w:sz w:val="28"/>
          <w:szCs w:val="28"/>
        </w:rPr>
        <w:t>Метапредметные</w:t>
      </w:r>
      <w:proofErr w:type="spellEnd"/>
      <w:r w:rsidRPr="002719B4">
        <w:rPr>
          <w:color w:val="000000" w:themeColor="text1"/>
          <w:sz w:val="28"/>
          <w:szCs w:val="28"/>
        </w:rPr>
        <w:t xml:space="preserve"> результаты освоения программы основного общего образования, отражают:</w:t>
      </w:r>
    </w:p>
    <w:p w14:paraId="7DB0A353" w14:textId="77777777" w:rsidR="00C77494" w:rsidRPr="002719B4" w:rsidRDefault="00C77494" w:rsidP="00CC7E99">
      <w:pPr>
        <w:spacing w:line="276" w:lineRule="auto"/>
        <w:ind w:firstLine="709"/>
        <w:jc w:val="both"/>
        <w:rPr>
          <w:b/>
          <w:i/>
          <w:color w:val="000000" w:themeColor="text1"/>
          <w:sz w:val="28"/>
          <w:szCs w:val="28"/>
        </w:rPr>
      </w:pPr>
      <w:r w:rsidRPr="002719B4">
        <w:rPr>
          <w:b/>
          <w:i/>
          <w:color w:val="000000" w:themeColor="text1"/>
          <w:sz w:val="28"/>
          <w:szCs w:val="28"/>
        </w:rPr>
        <w:lastRenderedPageBreak/>
        <w:t>1. Овладение универсальными учебными познавательными действиями:</w:t>
      </w:r>
    </w:p>
    <w:p w14:paraId="7C76B0A4" w14:textId="77777777" w:rsidR="00C77494" w:rsidRPr="002719B4" w:rsidRDefault="00C77494" w:rsidP="00CC7E99">
      <w:pPr>
        <w:spacing w:line="276" w:lineRule="auto"/>
        <w:ind w:firstLine="709"/>
        <w:jc w:val="both"/>
        <w:rPr>
          <w:i/>
          <w:color w:val="000000" w:themeColor="text1"/>
          <w:sz w:val="28"/>
          <w:szCs w:val="28"/>
        </w:rPr>
      </w:pPr>
      <w:r w:rsidRPr="002719B4">
        <w:rPr>
          <w:i/>
          <w:color w:val="000000" w:themeColor="text1"/>
          <w:sz w:val="28"/>
          <w:szCs w:val="28"/>
        </w:rPr>
        <w:t>1) базовые логические действия:</w:t>
      </w:r>
    </w:p>
    <w:p w14:paraId="70638FC4" w14:textId="77777777" w:rsidR="00C77494" w:rsidRPr="002719B4" w:rsidRDefault="00C77494" w:rsidP="00CC7E99">
      <w:pPr>
        <w:spacing w:line="276" w:lineRule="auto"/>
        <w:ind w:firstLine="709"/>
        <w:jc w:val="both"/>
        <w:rPr>
          <w:color w:val="000000" w:themeColor="text1"/>
          <w:sz w:val="28"/>
          <w:szCs w:val="28"/>
        </w:rPr>
      </w:pPr>
      <w:r w:rsidRPr="002719B4">
        <w:rPr>
          <w:color w:val="000000" w:themeColor="text1"/>
          <w:sz w:val="28"/>
          <w:szCs w:val="28"/>
        </w:rPr>
        <w:t>- выявлять и характеризовать существенные признаки объектов (явлений);</w:t>
      </w:r>
    </w:p>
    <w:p w14:paraId="368F4CB6" w14:textId="77777777" w:rsidR="00C77494" w:rsidRPr="002719B4" w:rsidRDefault="00C77494" w:rsidP="00CC7E99">
      <w:pPr>
        <w:spacing w:line="276" w:lineRule="auto"/>
        <w:ind w:firstLine="709"/>
        <w:jc w:val="both"/>
        <w:rPr>
          <w:color w:val="000000" w:themeColor="text1"/>
          <w:sz w:val="28"/>
          <w:szCs w:val="28"/>
        </w:rPr>
      </w:pPr>
      <w:r w:rsidRPr="002719B4">
        <w:rPr>
          <w:color w:val="000000" w:themeColor="text1"/>
          <w:sz w:val="28"/>
          <w:szCs w:val="28"/>
        </w:rPr>
        <w:t>- устанавливать существенный признак классификации, основания для обобщения и сравнения, критерии проводимого анализа;</w:t>
      </w:r>
    </w:p>
    <w:p w14:paraId="327EBB5C" w14:textId="77777777" w:rsidR="00C77494" w:rsidRPr="002719B4" w:rsidRDefault="00C77494" w:rsidP="00CC7E99">
      <w:pPr>
        <w:spacing w:line="276" w:lineRule="auto"/>
        <w:ind w:firstLine="709"/>
        <w:jc w:val="both"/>
        <w:rPr>
          <w:color w:val="000000" w:themeColor="text1"/>
          <w:sz w:val="28"/>
          <w:szCs w:val="28"/>
        </w:rPr>
      </w:pPr>
      <w:r w:rsidRPr="002719B4">
        <w:rPr>
          <w:color w:val="000000" w:themeColor="text1"/>
          <w:sz w:val="28"/>
          <w:szCs w:val="28"/>
        </w:rPr>
        <w:t>- с учетом предложенной задачи выявлять закономерности и противоречия в рассматриваемых фактах, данных и наблюдениях;</w:t>
      </w:r>
    </w:p>
    <w:p w14:paraId="42E678B6" w14:textId="77777777" w:rsidR="00C77494" w:rsidRPr="002719B4" w:rsidRDefault="00C77494" w:rsidP="00CC7E99">
      <w:pPr>
        <w:spacing w:line="276" w:lineRule="auto"/>
        <w:ind w:firstLine="709"/>
        <w:jc w:val="both"/>
        <w:rPr>
          <w:color w:val="000000" w:themeColor="text1"/>
          <w:sz w:val="28"/>
          <w:szCs w:val="28"/>
        </w:rPr>
      </w:pPr>
      <w:r w:rsidRPr="002719B4">
        <w:rPr>
          <w:color w:val="000000" w:themeColor="text1"/>
          <w:sz w:val="28"/>
          <w:szCs w:val="28"/>
        </w:rPr>
        <w:t>- предлагать критерии для выявления закономерностей и противоречий;</w:t>
      </w:r>
    </w:p>
    <w:p w14:paraId="1EB1B21D" w14:textId="77777777" w:rsidR="00C77494" w:rsidRPr="002719B4" w:rsidRDefault="00C77494" w:rsidP="00CC7E99">
      <w:pPr>
        <w:spacing w:line="276" w:lineRule="auto"/>
        <w:ind w:firstLine="709"/>
        <w:jc w:val="both"/>
        <w:rPr>
          <w:color w:val="000000" w:themeColor="text1"/>
          <w:sz w:val="28"/>
          <w:szCs w:val="28"/>
        </w:rPr>
      </w:pPr>
      <w:r w:rsidRPr="002719B4">
        <w:rPr>
          <w:color w:val="000000" w:themeColor="text1"/>
          <w:sz w:val="28"/>
          <w:szCs w:val="28"/>
        </w:rPr>
        <w:t>- выявлять дефициты информации, данных, необходимых для решения поставленной задачи;</w:t>
      </w:r>
    </w:p>
    <w:p w14:paraId="220ACDC4" w14:textId="77777777" w:rsidR="00C77494" w:rsidRPr="002719B4" w:rsidRDefault="00C77494" w:rsidP="00CC7E99">
      <w:pPr>
        <w:spacing w:line="276" w:lineRule="auto"/>
        <w:ind w:firstLine="709"/>
        <w:jc w:val="both"/>
        <w:rPr>
          <w:color w:val="000000" w:themeColor="text1"/>
          <w:sz w:val="28"/>
          <w:szCs w:val="28"/>
        </w:rPr>
      </w:pPr>
      <w:r w:rsidRPr="002719B4">
        <w:rPr>
          <w:color w:val="000000" w:themeColor="text1"/>
          <w:sz w:val="28"/>
          <w:szCs w:val="28"/>
        </w:rPr>
        <w:t>- выявлять причинно-следственные связи при изучении явлений и процессов;</w:t>
      </w:r>
    </w:p>
    <w:p w14:paraId="138499C5" w14:textId="77777777" w:rsidR="00C77494" w:rsidRPr="002719B4" w:rsidRDefault="00C77494" w:rsidP="00CC7E99">
      <w:pPr>
        <w:spacing w:line="276" w:lineRule="auto"/>
        <w:ind w:firstLine="709"/>
        <w:jc w:val="both"/>
        <w:rPr>
          <w:color w:val="000000" w:themeColor="text1"/>
          <w:sz w:val="28"/>
          <w:szCs w:val="28"/>
        </w:rPr>
      </w:pPr>
      <w:r w:rsidRPr="002719B4">
        <w:rPr>
          <w:color w:val="000000" w:themeColor="text1"/>
          <w:sz w:val="28"/>
          <w:szCs w:val="28"/>
        </w:rPr>
        <w:t>- делать выводы с использованием дедуктивных и индуктивных умозаключений, умозаключений по аналогии, формулировать гипотезы о взаимосвязях;</w:t>
      </w:r>
    </w:p>
    <w:p w14:paraId="71849CFB" w14:textId="1FC944C7" w:rsidR="00544681" w:rsidRPr="002719B4" w:rsidRDefault="00C77494" w:rsidP="006348A4">
      <w:pPr>
        <w:spacing w:line="276" w:lineRule="auto"/>
        <w:ind w:firstLine="709"/>
        <w:jc w:val="both"/>
        <w:rPr>
          <w:color w:val="000000" w:themeColor="text1"/>
          <w:sz w:val="28"/>
          <w:szCs w:val="28"/>
        </w:rPr>
      </w:pPr>
      <w:r w:rsidRPr="002719B4">
        <w:rPr>
          <w:color w:val="000000" w:themeColor="text1"/>
          <w:sz w:val="28"/>
          <w:szCs w:val="28"/>
        </w:rPr>
        <w:t>- самостоятельно выбирать способ решения учебной задачи (сравнивать несколько вариантов решения, выбирать наиболее подходящий с учетом самост</w:t>
      </w:r>
      <w:r w:rsidR="006348A4" w:rsidRPr="002719B4">
        <w:rPr>
          <w:color w:val="000000" w:themeColor="text1"/>
          <w:sz w:val="28"/>
          <w:szCs w:val="28"/>
        </w:rPr>
        <w:t>оятельно выделенных критериев);</w:t>
      </w:r>
    </w:p>
    <w:p w14:paraId="1C8D71F0" w14:textId="31CF1C7C" w:rsidR="00C77494" w:rsidRPr="002719B4" w:rsidRDefault="00C77494" w:rsidP="00CC7E99">
      <w:pPr>
        <w:spacing w:line="276" w:lineRule="auto"/>
        <w:ind w:firstLine="709"/>
        <w:jc w:val="both"/>
        <w:rPr>
          <w:i/>
          <w:color w:val="000000" w:themeColor="text1"/>
          <w:sz w:val="28"/>
          <w:szCs w:val="28"/>
        </w:rPr>
      </w:pPr>
      <w:r w:rsidRPr="002719B4">
        <w:rPr>
          <w:i/>
          <w:color w:val="000000" w:themeColor="text1"/>
          <w:sz w:val="28"/>
          <w:szCs w:val="28"/>
        </w:rPr>
        <w:t>2) базовые исследовательские действия:</w:t>
      </w:r>
    </w:p>
    <w:p w14:paraId="7958CC1E" w14:textId="77777777" w:rsidR="00C77494" w:rsidRPr="002719B4" w:rsidRDefault="00C77494" w:rsidP="00CC7E99">
      <w:pPr>
        <w:spacing w:line="276" w:lineRule="auto"/>
        <w:ind w:firstLine="709"/>
        <w:jc w:val="both"/>
        <w:rPr>
          <w:color w:val="000000" w:themeColor="text1"/>
          <w:sz w:val="28"/>
          <w:szCs w:val="28"/>
        </w:rPr>
      </w:pPr>
      <w:r w:rsidRPr="002719B4">
        <w:rPr>
          <w:color w:val="000000" w:themeColor="text1"/>
          <w:sz w:val="28"/>
          <w:szCs w:val="28"/>
        </w:rPr>
        <w:t>- использовать вопросы как исследовательский инструмент познания;</w:t>
      </w:r>
    </w:p>
    <w:p w14:paraId="5E9B831F" w14:textId="77777777" w:rsidR="00C77494" w:rsidRPr="002719B4" w:rsidRDefault="00C77494" w:rsidP="00CC7E99">
      <w:pPr>
        <w:spacing w:line="276" w:lineRule="auto"/>
        <w:ind w:firstLine="709"/>
        <w:jc w:val="both"/>
        <w:rPr>
          <w:color w:val="000000" w:themeColor="text1"/>
          <w:sz w:val="28"/>
          <w:szCs w:val="28"/>
        </w:rPr>
      </w:pPr>
      <w:r w:rsidRPr="002719B4">
        <w:rPr>
          <w:color w:val="000000" w:themeColor="text1"/>
          <w:sz w:val="28"/>
          <w:szCs w:val="28"/>
        </w:rPr>
        <w:t>- формулировать вопросы, фиксирующие разрыв между реальным и желательным состоянием ситуации, объекта, самостоятельно устанавливать искомое и данное;</w:t>
      </w:r>
    </w:p>
    <w:p w14:paraId="0F022F94" w14:textId="77777777" w:rsidR="00C77494" w:rsidRPr="002719B4" w:rsidRDefault="00C77494" w:rsidP="00CC7E99">
      <w:pPr>
        <w:spacing w:line="276" w:lineRule="auto"/>
        <w:ind w:firstLine="709"/>
        <w:jc w:val="both"/>
        <w:rPr>
          <w:color w:val="000000" w:themeColor="text1"/>
          <w:sz w:val="28"/>
          <w:szCs w:val="28"/>
        </w:rPr>
      </w:pPr>
      <w:r w:rsidRPr="002719B4">
        <w:rPr>
          <w:color w:val="000000" w:themeColor="text1"/>
          <w:sz w:val="28"/>
          <w:szCs w:val="28"/>
        </w:rPr>
        <w:t>- формировать гипотезу об истинности собственных суждений и суждений других, аргументировать свою позицию, мнение;</w:t>
      </w:r>
    </w:p>
    <w:p w14:paraId="61E80925" w14:textId="77777777" w:rsidR="00C77494" w:rsidRPr="002719B4" w:rsidRDefault="00C77494" w:rsidP="00CC7E99">
      <w:pPr>
        <w:spacing w:line="276" w:lineRule="auto"/>
        <w:ind w:firstLine="709"/>
        <w:jc w:val="both"/>
        <w:rPr>
          <w:color w:val="000000" w:themeColor="text1"/>
          <w:sz w:val="28"/>
          <w:szCs w:val="28"/>
        </w:rPr>
      </w:pPr>
      <w:r w:rsidRPr="002719B4">
        <w:rPr>
          <w:color w:val="000000" w:themeColor="text1"/>
          <w:sz w:val="28"/>
          <w:szCs w:val="28"/>
        </w:rPr>
        <w:t>- проводить по самостоятельно составленному плану опыт, несложный эксперимент, небольшое исследование по установлению особенностей объекта изучения, причинно-следственных связей и зависимостей объектов между собой;</w:t>
      </w:r>
    </w:p>
    <w:p w14:paraId="1DB3BC1E" w14:textId="77777777" w:rsidR="00C77494" w:rsidRPr="002719B4" w:rsidRDefault="00C77494" w:rsidP="00CC7E99">
      <w:pPr>
        <w:spacing w:line="276" w:lineRule="auto"/>
        <w:ind w:firstLine="709"/>
        <w:jc w:val="both"/>
        <w:rPr>
          <w:color w:val="000000" w:themeColor="text1"/>
          <w:sz w:val="28"/>
          <w:szCs w:val="28"/>
        </w:rPr>
      </w:pPr>
      <w:r w:rsidRPr="002719B4">
        <w:rPr>
          <w:color w:val="000000" w:themeColor="text1"/>
          <w:sz w:val="28"/>
          <w:szCs w:val="28"/>
        </w:rPr>
        <w:t>- оценивать на применимость и достоверность информации, полученной в ходе исследования (эксперимента);</w:t>
      </w:r>
    </w:p>
    <w:p w14:paraId="13447F0D" w14:textId="77777777" w:rsidR="00C77494" w:rsidRPr="002719B4" w:rsidRDefault="00C77494" w:rsidP="00CC7E99">
      <w:pPr>
        <w:spacing w:line="276" w:lineRule="auto"/>
        <w:ind w:firstLine="709"/>
        <w:jc w:val="both"/>
        <w:rPr>
          <w:color w:val="000000" w:themeColor="text1"/>
          <w:sz w:val="28"/>
          <w:szCs w:val="28"/>
        </w:rPr>
      </w:pPr>
      <w:r w:rsidRPr="002719B4">
        <w:rPr>
          <w:color w:val="000000" w:themeColor="text1"/>
          <w:sz w:val="28"/>
          <w:szCs w:val="28"/>
        </w:rPr>
        <w:t>- самостоятельно формулировать обобщения и выводы по результатам проведенного наблюдения, опыта, исследования, владеть инструментами оценки достоверности полученных выводов и обобщений;</w:t>
      </w:r>
    </w:p>
    <w:p w14:paraId="45CAD962" w14:textId="77777777" w:rsidR="00C77494" w:rsidRPr="002719B4" w:rsidRDefault="00C77494" w:rsidP="00CC7E99">
      <w:pPr>
        <w:spacing w:line="276" w:lineRule="auto"/>
        <w:ind w:firstLine="709"/>
        <w:jc w:val="both"/>
        <w:rPr>
          <w:color w:val="000000" w:themeColor="text1"/>
          <w:sz w:val="28"/>
          <w:szCs w:val="28"/>
        </w:rPr>
      </w:pPr>
      <w:r w:rsidRPr="002719B4">
        <w:rPr>
          <w:color w:val="000000" w:themeColor="text1"/>
          <w:sz w:val="28"/>
          <w:szCs w:val="28"/>
        </w:rPr>
        <w:t>- прогнозировать возможное дальнейшее развитие процессов, событий и их последствия в аналогичных или сходных ситуациях, выдвигать предположения об их развитии в новых условиях и контекстах;</w:t>
      </w:r>
    </w:p>
    <w:p w14:paraId="12025F45" w14:textId="77777777" w:rsidR="00C77494" w:rsidRPr="002719B4" w:rsidRDefault="00C77494" w:rsidP="00CC7E99">
      <w:pPr>
        <w:spacing w:line="276" w:lineRule="auto"/>
        <w:ind w:firstLine="709"/>
        <w:jc w:val="both"/>
        <w:rPr>
          <w:i/>
          <w:color w:val="000000" w:themeColor="text1"/>
          <w:sz w:val="28"/>
          <w:szCs w:val="28"/>
        </w:rPr>
      </w:pPr>
      <w:r w:rsidRPr="002719B4">
        <w:rPr>
          <w:i/>
          <w:color w:val="000000" w:themeColor="text1"/>
          <w:sz w:val="28"/>
          <w:szCs w:val="28"/>
        </w:rPr>
        <w:t>3) работа с информацией:</w:t>
      </w:r>
    </w:p>
    <w:p w14:paraId="000D854E" w14:textId="77777777" w:rsidR="00C77494" w:rsidRPr="002719B4" w:rsidRDefault="00C77494" w:rsidP="00CC7E99">
      <w:pPr>
        <w:spacing w:line="276" w:lineRule="auto"/>
        <w:ind w:firstLine="709"/>
        <w:jc w:val="both"/>
        <w:rPr>
          <w:color w:val="000000" w:themeColor="text1"/>
          <w:sz w:val="28"/>
          <w:szCs w:val="28"/>
        </w:rPr>
      </w:pPr>
      <w:r w:rsidRPr="002719B4">
        <w:rPr>
          <w:color w:val="000000" w:themeColor="text1"/>
          <w:sz w:val="28"/>
          <w:szCs w:val="28"/>
        </w:rPr>
        <w:t>- применять различные методы, инструменты и запросы при поиске и отборе информации или данных из источников с учетом предложенной учебной задачи и заданных критериев;</w:t>
      </w:r>
    </w:p>
    <w:p w14:paraId="21BFAD65" w14:textId="77777777" w:rsidR="00C77494" w:rsidRPr="002719B4" w:rsidRDefault="00C77494" w:rsidP="00CC7E99">
      <w:pPr>
        <w:spacing w:line="276" w:lineRule="auto"/>
        <w:ind w:firstLine="709"/>
        <w:jc w:val="both"/>
        <w:rPr>
          <w:color w:val="000000" w:themeColor="text1"/>
          <w:sz w:val="28"/>
          <w:szCs w:val="28"/>
        </w:rPr>
      </w:pPr>
      <w:r w:rsidRPr="002719B4">
        <w:rPr>
          <w:color w:val="000000" w:themeColor="text1"/>
          <w:sz w:val="28"/>
          <w:szCs w:val="28"/>
        </w:rPr>
        <w:lastRenderedPageBreak/>
        <w:t>- выбирать, анализировать, систематизировать и интерпретировать информацию различных видов и форм представления;</w:t>
      </w:r>
    </w:p>
    <w:p w14:paraId="516BCE0A" w14:textId="77777777" w:rsidR="00C77494" w:rsidRPr="002719B4" w:rsidRDefault="00C77494" w:rsidP="00CC7E99">
      <w:pPr>
        <w:spacing w:line="276" w:lineRule="auto"/>
        <w:ind w:firstLine="709"/>
        <w:jc w:val="both"/>
        <w:rPr>
          <w:color w:val="000000" w:themeColor="text1"/>
          <w:sz w:val="28"/>
          <w:szCs w:val="28"/>
        </w:rPr>
      </w:pPr>
      <w:r w:rsidRPr="002719B4">
        <w:rPr>
          <w:color w:val="000000" w:themeColor="text1"/>
          <w:sz w:val="28"/>
          <w:szCs w:val="28"/>
        </w:rPr>
        <w:t>- находить сходные аргументы (подтверждающие или опровергающие одну и ту же идею, версию) в различных информационных источниках;</w:t>
      </w:r>
    </w:p>
    <w:p w14:paraId="2FCC2EA6" w14:textId="77777777" w:rsidR="00C77494" w:rsidRPr="002719B4" w:rsidRDefault="00C77494" w:rsidP="00CC7E99">
      <w:pPr>
        <w:spacing w:line="276" w:lineRule="auto"/>
        <w:ind w:firstLine="709"/>
        <w:jc w:val="both"/>
        <w:rPr>
          <w:color w:val="000000" w:themeColor="text1"/>
          <w:sz w:val="28"/>
          <w:szCs w:val="28"/>
        </w:rPr>
      </w:pPr>
      <w:r w:rsidRPr="002719B4">
        <w:rPr>
          <w:color w:val="000000" w:themeColor="text1"/>
          <w:sz w:val="28"/>
          <w:szCs w:val="28"/>
        </w:rPr>
        <w:t>- самостоятельно выбирать оптимальную форму представления информации и иллюстрировать решаемые задачи несложными схемами, диаграммами, иной графикой и их комбинациями;</w:t>
      </w:r>
    </w:p>
    <w:p w14:paraId="4726680D" w14:textId="77777777" w:rsidR="00C77494" w:rsidRPr="002719B4" w:rsidRDefault="00C77494" w:rsidP="00CC7E99">
      <w:pPr>
        <w:spacing w:line="276" w:lineRule="auto"/>
        <w:ind w:firstLine="709"/>
        <w:jc w:val="both"/>
        <w:rPr>
          <w:color w:val="000000" w:themeColor="text1"/>
          <w:sz w:val="28"/>
          <w:szCs w:val="28"/>
        </w:rPr>
      </w:pPr>
      <w:r w:rsidRPr="002719B4">
        <w:rPr>
          <w:color w:val="000000" w:themeColor="text1"/>
          <w:sz w:val="28"/>
          <w:szCs w:val="28"/>
        </w:rPr>
        <w:t>- оценивать надежность информации по критериям, предложенным педагогическим работником или сформулированным самостоятельно;</w:t>
      </w:r>
    </w:p>
    <w:p w14:paraId="27729B15" w14:textId="77777777" w:rsidR="00C77494" w:rsidRPr="002719B4" w:rsidRDefault="00C77494" w:rsidP="00CC7E99">
      <w:pPr>
        <w:spacing w:line="276" w:lineRule="auto"/>
        <w:ind w:firstLine="709"/>
        <w:jc w:val="both"/>
        <w:rPr>
          <w:color w:val="000000" w:themeColor="text1"/>
          <w:sz w:val="28"/>
          <w:szCs w:val="28"/>
        </w:rPr>
      </w:pPr>
      <w:r w:rsidRPr="002719B4">
        <w:rPr>
          <w:color w:val="000000" w:themeColor="text1"/>
          <w:sz w:val="28"/>
          <w:szCs w:val="28"/>
        </w:rPr>
        <w:t>- эффективно запоминать и систематизировать информацию.</w:t>
      </w:r>
    </w:p>
    <w:p w14:paraId="16075DF5" w14:textId="2C6862DC" w:rsidR="00544681" w:rsidRPr="002719B4" w:rsidRDefault="00C77494" w:rsidP="006348A4">
      <w:pPr>
        <w:spacing w:line="276" w:lineRule="auto"/>
        <w:ind w:firstLine="709"/>
        <w:jc w:val="both"/>
        <w:rPr>
          <w:color w:val="000000" w:themeColor="text1"/>
          <w:sz w:val="28"/>
          <w:szCs w:val="28"/>
        </w:rPr>
      </w:pPr>
      <w:r w:rsidRPr="002719B4">
        <w:rPr>
          <w:color w:val="000000" w:themeColor="text1"/>
          <w:sz w:val="28"/>
          <w:szCs w:val="28"/>
        </w:rPr>
        <w:t xml:space="preserve">Овладение системой универсальных учебных познавательных действий обеспечивает </w:t>
      </w:r>
      <w:proofErr w:type="spellStart"/>
      <w:r w:rsidRPr="002719B4">
        <w:rPr>
          <w:color w:val="000000" w:themeColor="text1"/>
          <w:sz w:val="28"/>
          <w:szCs w:val="28"/>
        </w:rPr>
        <w:t>сформированность</w:t>
      </w:r>
      <w:proofErr w:type="spellEnd"/>
      <w:r w:rsidRPr="002719B4">
        <w:rPr>
          <w:color w:val="000000" w:themeColor="text1"/>
          <w:sz w:val="28"/>
          <w:szCs w:val="28"/>
        </w:rPr>
        <w:t xml:space="preserve"> когнитивных навыков у обучающихся</w:t>
      </w:r>
      <w:r w:rsidR="006348A4" w:rsidRPr="002719B4">
        <w:rPr>
          <w:color w:val="000000" w:themeColor="text1"/>
          <w:sz w:val="28"/>
          <w:szCs w:val="28"/>
        </w:rPr>
        <w:t>.</w:t>
      </w:r>
    </w:p>
    <w:p w14:paraId="07D77E6E" w14:textId="25ADC265" w:rsidR="00C77494" w:rsidRPr="002719B4" w:rsidRDefault="00C77494" w:rsidP="00CC7E99">
      <w:pPr>
        <w:spacing w:line="276" w:lineRule="auto"/>
        <w:ind w:firstLine="709"/>
        <w:jc w:val="both"/>
        <w:rPr>
          <w:b/>
          <w:i/>
          <w:color w:val="000000" w:themeColor="text1"/>
          <w:sz w:val="28"/>
          <w:szCs w:val="28"/>
        </w:rPr>
      </w:pPr>
      <w:r w:rsidRPr="002719B4">
        <w:rPr>
          <w:b/>
          <w:i/>
          <w:color w:val="000000" w:themeColor="text1"/>
          <w:sz w:val="28"/>
          <w:szCs w:val="28"/>
        </w:rPr>
        <w:t>2. Овладение универсальными учебными коммуникативными действиями:</w:t>
      </w:r>
    </w:p>
    <w:p w14:paraId="7119E40D" w14:textId="77777777" w:rsidR="00C77494" w:rsidRPr="002719B4" w:rsidRDefault="00C77494" w:rsidP="00CC7E99">
      <w:pPr>
        <w:spacing w:line="276" w:lineRule="auto"/>
        <w:ind w:firstLine="709"/>
        <w:jc w:val="both"/>
        <w:rPr>
          <w:i/>
          <w:color w:val="000000" w:themeColor="text1"/>
          <w:sz w:val="28"/>
          <w:szCs w:val="28"/>
        </w:rPr>
      </w:pPr>
      <w:r w:rsidRPr="002719B4">
        <w:rPr>
          <w:i/>
          <w:color w:val="000000" w:themeColor="text1"/>
          <w:sz w:val="28"/>
          <w:szCs w:val="28"/>
        </w:rPr>
        <w:t>1) общение:</w:t>
      </w:r>
    </w:p>
    <w:p w14:paraId="094EB95E" w14:textId="77777777" w:rsidR="00C77494" w:rsidRPr="002719B4" w:rsidRDefault="00C77494" w:rsidP="00CC7E99">
      <w:pPr>
        <w:spacing w:line="276" w:lineRule="auto"/>
        <w:ind w:firstLine="709"/>
        <w:jc w:val="both"/>
        <w:rPr>
          <w:color w:val="000000" w:themeColor="text1"/>
          <w:sz w:val="28"/>
          <w:szCs w:val="28"/>
        </w:rPr>
      </w:pPr>
      <w:r w:rsidRPr="002719B4">
        <w:rPr>
          <w:color w:val="000000" w:themeColor="text1"/>
          <w:sz w:val="28"/>
          <w:szCs w:val="28"/>
        </w:rPr>
        <w:t>- воспринимать и формулировать суждения, выражать эмоции в соответствии с целями и условиями общения;</w:t>
      </w:r>
    </w:p>
    <w:p w14:paraId="2C29FB54" w14:textId="77777777" w:rsidR="00C77494" w:rsidRPr="002719B4" w:rsidRDefault="00C77494" w:rsidP="00CC7E99">
      <w:pPr>
        <w:spacing w:line="276" w:lineRule="auto"/>
        <w:ind w:firstLine="709"/>
        <w:jc w:val="both"/>
        <w:rPr>
          <w:color w:val="000000" w:themeColor="text1"/>
          <w:sz w:val="28"/>
          <w:szCs w:val="28"/>
        </w:rPr>
      </w:pPr>
      <w:r w:rsidRPr="002719B4">
        <w:rPr>
          <w:color w:val="000000" w:themeColor="text1"/>
          <w:sz w:val="28"/>
          <w:szCs w:val="28"/>
        </w:rPr>
        <w:t>- выражать себя (свою точку зрения) в устных и письменных текстах;</w:t>
      </w:r>
    </w:p>
    <w:p w14:paraId="619B977C" w14:textId="77777777" w:rsidR="00C77494" w:rsidRPr="002719B4" w:rsidRDefault="00C77494" w:rsidP="00CC7E99">
      <w:pPr>
        <w:spacing w:line="276" w:lineRule="auto"/>
        <w:ind w:firstLine="709"/>
        <w:jc w:val="both"/>
        <w:rPr>
          <w:color w:val="000000" w:themeColor="text1"/>
          <w:sz w:val="28"/>
          <w:szCs w:val="28"/>
        </w:rPr>
      </w:pPr>
      <w:r w:rsidRPr="002719B4">
        <w:rPr>
          <w:color w:val="000000" w:themeColor="text1"/>
          <w:sz w:val="28"/>
          <w:szCs w:val="28"/>
        </w:rPr>
        <w:t>- распознавать невербальные средства общения, понимать значение социальных знаков, знать и распознавать предпосылки конфликтных ситуаций и смягчать конфликты, вести переговоры;</w:t>
      </w:r>
    </w:p>
    <w:p w14:paraId="290F6550" w14:textId="77777777" w:rsidR="00C77494" w:rsidRPr="002719B4" w:rsidRDefault="00C77494" w:rsidP="00CC7E99">
      <w:pPr>
        <w:spacing w:line="276" w:lineRule="auto"/>
        <w:ind w:firstLine="709"/>
        <w:jc w:val="both"/>
        <w:rPr>
          <w:color w:val="000000" w:themeColor="text1"/>
          <w:sz w:val="28"/>
          <w:szCs w:val="28"/>
        </w:rPr>
      </w:pPr>
      <w:r w:rsidRPr="002719B4">
        <w:rPr>
          <w:color w:val="000000" w:themeColor="text1"/>
          <w:sz w:val="28"/>
          <w:szCs w:val="28"/>
        </w:rPr>
        <w:t>- понимать намерения других, проявлять уважительное отношение к собеседнику и в корректной форме формулировать свои возражения;</w:t>
      </w:r>
    </w:p>
    <w:p w14:paraId="4EAE6BCE" w14:textId="77777777" w:rsidR="00C77494" w:rsidRPr="002719B4" w:rsidRDefault="00C77494" w:rsidP="00CC7E99">
      <w:pPr>
        <w:spacing w:line="276" w:lineRule="auto"/>
        <w:ind w:firstLine="709"/>
        <w:jc w:val="both"/>
        <w:rPr>
          <w:color w:val="000000" w:themeColor="text1"/>
          <w:sz w:val="28"/>
          <w:szCs w:val="28"/>
        </w:rPr>
      </w:pPr>
      <w:r w:rsidRPr="002719B4">
        <w:rPr>
          <w:color w:val="000000" w:themeColor="text1"/>
          <w:sz w:val="28"/>
          <w:szCs w:val="28"/>
        </w:rPr>
        <w:t>- в ходе диалога и (или) дискуссии задавать вопросы по существу обсуждаемой темы и высказывать идеи, нацеленные на решение задачи и поддержание благожелательности общения;</w:t>
      </w:r>
    </w:p>
    <w:p w14:paraId="146A8B17" w14:textId="77777777" w:rsidR="00C77494" w:rsidRPr="002719B4" w:rsidRDefault="00C77494" w:rsidP="00CC7E99">
      <w:pPr>
        <w:spacing w:line="276" w:lineRule="auto"/>
        <w:ind w:firstLine="709"/>
        <w:jc w:val="both"/>
        <w:rPr>
          <w:color w:val="000000" w:themeColor="text1"/>
          <w:sz w:val="28"/>
          <w:szCs w:val="28"/>
        </w:rPr>
      </w:pPr>
      <w:r w:rsidRPr="002719B4">
        <w:rPr>
          <w:color w:val="000000" w:themeColor="text1"/>
          <w:sz w:val="28"/>
          <w:szCs w:val="28"/>
        </w:rPr>
        <w:t>- сопоставлять свои суждения с суждениями других участников диалога, обнаруживать различие и сходство позиций;</w:t>
      </w:r>
    </w:p>
    <w:p w14:paraId="5666AF3F" w14:textId="77777777" w:rsidR="00C77494" w:rsidRPr="002719B4" w:rsidRDefault="00C77494" w:rsidP="00CC7E99">
      <w:pPr>
        <w:spacing w:line="276" w:lineRule="auto"/>
        <w:ind w:firstLine="709"/>
        <w:jc w:val="both"/>
        <w:rPr>
          <w:color w:val="000000" w:themeColor="text1"/>
          <w:sz w:val="28"/>
          <w:szCs w:val="28"/>
        </w:rPr>
      </w:pPr>
      <w:r w:rsidRPr="002719B4">
        <w:rPr>
          <w:color w:val="000000" w:themeColor="text1"/>
          <w:sz w:val="28"/>
          <w:szCs w:val="28"/>
        </w:rPr>
        <w:t>- публично представлять результаты выполненного опыта (эксперимента, исследования, проекта);</w:t>
      </w:r>
    </w:p>
    <w:p w14:paraId="3C5DDF13" w14:textId="77777777" w:rsidR="00C77494" w:rsidRPr="002719B4" w:rsidRDefault="00C77494" w:rsidP="00CC7E99">
      <w:pPr>
        <w:spacing w:line="276" w:lineRule="auto"/>
        <w:ind w:firstLine="709"/>
        <w:jc w:val="both"/>
        <w:rPr>
          <w:color w:val="000000" w:themeColor="text1"/>
          <w:sz w:val="28"/>
          <w:szCs w:val="28"/>
        </w:rPr>
      </w:pPr>
      <w:r w:rsidRPr="002719B4">
        <w:rPr>
          <w:color w:val="000000" w:themeColor="text1"/>
          <w:sz w:val="28"/>
          <w:szCs w:val="28"/>
        </w:rPr>
        <w:t>- самостоятельно выбирать формат выступления с учетом задач презентации и особенностей аудитории и в соответствии с ним составлять устные и письменные тексты с использованием иллюстративных материалов;</w:t>
      </w:r>
    </w:p>
    <w:p w14:paraId="7843B7E9" w14:textId="77777777" w:rsidR="00C77494" w:rsidRPr="002719B4" w:rsidRDefault="00C77494" w:rsidP="00CC7E99">
      <w:pPr>
        <w:spacing w:line="276" w:lineRule="auto"/>
        <w:ind w:firstLine="709"/>
        <w:jc w:val="both"/>
        <w:rPr>
          <w:i/>
          <w:color w:val="000000" w:themeColor="text1"/>
          <w:sz w:val="28"/>
          <w:szCs w:val="28"/>
        </w:rPr>
      </w:pPr>
      <w:r w:rsidRPr="002719B4">
        <w:rPr>
          <w:i/>
          <w:color w:val="000000" w:themeColor="text1"/>
          <w:sz w:val="28"/>
          <w:szCs w:val="28"/>
        </w:rPr>
        <w:t>2) совместная деятельность:</w:t>
      </w:r>
    </w:p>
    <w:p w14:paraId="58F367F2" w14:textId="77777777" w:rsidR="00C77494" w:rsidRPr="002719B4" w:rsidRDefault="00C77494" w:rsidP="00CC7E99">
      <w:pPr>
        <w:spacing w:line="276" w:lineRule="auto"/>
        <w:ind w:firstLine="709"/>
        <w:jc w:val="both"/>
        <w:rPr>
          <w:color w:val="000000" w:themeColor="text1"/>
          <w:sz w:val="28"/>
          <w:szCs w:val="28"/>
        </w:rPr>
      </w:pPr>
      <w:r w:rsidRPr="002719B4">
        <w:rPr>
          <w:color w:val="000000" w:themeColor="text1"/>
          <w:sz w:val="28"/>
          <w:szCs w:val="28"/>
        </w:rPr>
        <w:t>- понимать и использовать преимущества командной и индивидуальной работы при решении конкретной проблемы, обосновывать необходимость применения групповых форм взаимодействия при решении поставленной задачи;</w:t>
      </w:r>
    </w:p>
    <w:p w14:paraId="0CE783F6" w14:textId="77777777" w:rsidR="00C77494" w:rsidRPr="002719B4" w:rsidRDefault="00C77494" w:rsidP="00CC7E99">
      <w:pPr>
        <w:spacing w:line="276" w:lineRule="auto"/>
        <w:ind w:firstLine="709"/>
        <w:jc w:val="both"/>
        <w:rPr>
          <w:color w:val="000000" w:themeColor="text1"/>
          <w:sz w:val="28"/>
          <w:szCs w:val="28"/>
        </w:rPr>
      </w:pPr>
      <w:r w:rsidRPr="002719B4">
        <w:rPr>
          <w:color w:val="000000" w:themeColor="text1"/>
          <w:sz w:val="28"/>
          <w:szCs w:val="28"/>
        </w:rPr>
        <w:t>- принимать цель совместной деятельности, коллективно строить действия по ее достижению: распределять роли, договариваться, обсуждать процесс и результат совместной работы;</w:t>
      </w:r>
    </w:p>
    <w:p w14:paraId="28BE2E10" w14:textId="77777777" w:rsidR="00C77494" w:rsidRPr="002719B4" w:rsidRDefault="00C77494" w:rsidP="00CC7E99">
      <w:pPr>
        <w:spacing w:line="276" w:lineRule="auto"/>
        <w:ind w:firstLine="709"/>
        <w:jc w:val="both"/>
        <w:rPr>
          <w:color w:val="000000" w:themeColor="text1"/>
          <w:sz w:val="28"/>
          <w:szCs w:val="28"/>
        </w:rPr>
      </w:pPr>
      <w:r w:rsidRPr="002719B4">
        <w:rPr>
          <w:color w:val="000000" w:themeColor="text1"/>
          <w:sz w:val="28"/>
          <w:szCs w:val="28"/>
        </w:rPr>
        <w:lastRenderedPageBreak/>
        <w:t>- уметь обобщать мнения нескольких людей, проявлять готовность руководить, выполнять поручения, подчиняться;</w:t>
      </w:r>
    </w:p>
    <w:p w14:paraId="22F9F069" w14:textId="77777777" w:rsidR="00C77494" w:rsidRPr="002719B4" w:rsidRDefault="00C77494" w:rsidP="00CC7E99">
      <w:pPr>
        <w:spacing w:line="276" w:lineRule="auto"/>
        <w:ind w:firstLine="709"/>
        <w:jc w:val="both"/>
        <w:rPr>
          <w:color w:val="000000" w:themeColor="text1"/>
          <w:sz w:val="28"/>
          <w:szCs w:val="28"/>
        </w:rPr>
      </w:pPr>
      <w:r w:rsidRPr="002719B4">
        <w:rPr>
          <w:color w:val="000000" w:themeColor="text1"/>
          <w:sz w:val="28"/>
          <w:szCs w:val="28"/>
        </w:rPr>
        <w:t>- планировать организацию совместной работы, определять свою роль (с учетом предпочтений и возможностей всех участников взаимодействия), распределять задачи между членами команды, участвовать в групповых формах работы (обсуждения, обмен мнений, "мозговые штурмы" и иные);</w:t>
      </w:r>
    </w:p>
    <w:p w14:paraId="6988A264" w14:textId="77777777" w:rsidR="00C77494" w:rsidRPr="002719B4" w:rsidRDefault="00C77494" w:rsidP="00CC7E99">
      <w:pPr>
        <w:spacing w:line="276" w:lineRule="auto"/>
        <w:ind w:firstLine="709"/>
        <w:jc w:val="both"/>
        <w:rPr>
          <w:color w:val="000000" w:themeColor="text1"/>
          <w:sz w:val="28"/>
          <w:szCs w:val="28"/>
        </w:rPr>
      </w:pPr>
      <w:r w:rsidRPr="002719B4">
        <w:rPr>
          <w:color w:val="000000" w:themeColor="text1"/>
          <w:sz w:val="28"/>
          <w:szCs w:val="28"/>
        </w:rPr>
        <w:t>- выполнять свою часть работы, достигать качественного результата по своему направлению и координировать свои действия с другими членами команды;</w:t>
      </w:r>
    </w:p>
    <w:p w14:paraId="39CAC3A6" w14:textId="77777777" w:rsidR="00C77494" w:rsidRPr="002719B4" w:rsidRDefault="00C77494" w:rsidP="00CC7E99">
      <w:pPr>
        <w:spacing w:line="276" w:lineRule="auto"/>
        <w:ind w:firstLine="709"/>
        <w:jc w:val="both"/>
        <w:rPr>
          <w:color w:val="000000" w:themeColor="text1"/>
          <w:sz w:val="28"/>
          <w:szCs w:val="28"/>
        </w:rPr>
      </w:pPr>
      <w:r w:rsidRPr="002719B4">
        <w:rPr>
          <w:color w:val="000000" w:themeColor="text1"/>
          <w:sz w:val="28"/>
          <w:szCs w:val="28"/>
        </w:rPr>
        <w:t>- оценивать качество своего вклада в общий продукт по критериям, самостоятельно сформулированным участниками взаимодействия;</w:t>
      </w:r>
    </w:p>
    <w:p w14:paraId="32C091AB" w14:textId="77777777" w:rsidR="00C77494" w:rsidRPr="002719B4" w:rsidRDefault="00C77494" w:rsidP="00CC7E99">
      <w:pPr>
        <w:spacing w:line="276" w:lineRule="auto"/>
        <w:ind w:firstLine="709"/>
        <w:jc w:val="both"/>
        <w:rPr>
          <w:color w:val="000000" w:themeColor="text1"/>
          <w:sz w:val="28"/>
          <w:szCs w:val="28"/>
        </w:rPr>
      </w:pPr>
      <w:r w:rsidRPr="002719B4">
        <w:rPr>
          <w:color w:val="000000" w:themeColor="text1"/>
          <w:sz w:val="28"/>
          <w:szCs w:val="28"/>
        </w:rPr>
        <w:t>- сравнивать результаты с исходной задачей и вклад каждого члена команды в достижение результатов, разделять сферу ответственности и проявлять готовность к предоставлению отчета перед группой.</w:t>
      </w:r>
    </w:p>
    <w:p w14:paraId="20A12936" w14:textId="77777777" w:rsidR="00C77494" w:rsidRPr="002719B4" w:rsidRDefault="00C77494" w:rsidP="00CC7E99">
      <w:pPr>
        <w:spacing w:line="276" w:lineRule="auto"/>
        <w:ind w:firstLine="709"/>
        <w:jc w:val="both"/>
        <w:rPr>
          <w:color w:val="000000" w:themeColor="text1"/>
          <w:sz w:val="28"/>
          <w:szCs w:val="28"/>
        </w:rPr>
      </w:pPr>
      <w:r w:rsidRPr="002719B4">
        <w:rPr>
          <w:color w:val="000000" w:themeColor="text1"/>
          <w:sz w:val="28"/>
          <w:szCs w:val="28"/>
        </w:rPr>
        <w:t xml:space="preserve">Овладение системой универсальных учебных коммуникативных действий обеспечивает </w:t>
      </w:r>
      <w:proofErr w:type="spellStart"/>
      <w:r w:rsidRPr="002719B4">
        <w:rPr>
          <w:color w:val="000000" w:themeColor="text1"/>
          <w:sz w:val="28"/>
          <w:szCs w:val="28"/>
        </w:rPr>
        <w:t>сформированность</w:t>
      </w:r>
      <w:proofErr w:type="spellEnd"/>
      <w:r w:rsidRPr="002719B4">
        <w:rPr>
          <w:color w:val="000000" w:themeColor="text1"/>
          <w:sz w:val="28"/>
          <w:szCs w:val="28"/>
        </w:rPr>
        <w:t xml:space="preserve"> социальных навыков и эмоционального интеллекта обучающихся.</w:t>
      </w:r>
    </w:p>
    <w:p w14:paraId="61B6B928" w14:textId="77777777" w:rsidR="00C77494" w:rsidRPr="002719B4" w:rsidRDefault="00C77494" w:rsidP="00CC7E99">
      <w:pPr>
        <w:spacing w:line="276" w:lineRule="auto"/>
        <w:ind w:firstLine="709"/>
        <w:jc w:val="both"/>
        <w:rPr>
          <w:b/>
          <w:i/>
          <w:color w:val="000000" w:themeColor="text1"/>
          <w:sz w:val="28"/>
          <w:szCs w:val="28"/>
        </w:rPr>
      </w:pPr>
      <w:r w:rsidRPr="002719B4">
        <w:rPr>
          <w:b/>
          <w:i/>
          <w:color w:val="000000" w:themeColor="text1"/>
          <w:sz w:val="28"/>
          <w:szCs w:val="28"/>
        </w:rPr>
        <w:t>3. Овладение универсальными учебными регулятивными действиями:</w:t>
      </w:r>
    </w:p>
    <w:p w14:paraId="39EA2ABE" w14:textId="77777777" w:rsidR="00C77494" w:rsidRPr="002719B4" w:rsidRDefault="00C77494" w:rsidP="00CC7E99">
      <w:pPr>
        <w:spacing w:line="276" w:lineRule="auto"/>
        <w:ind w:firstLine="709"/>
        <w:jc w:val="both"/>
        <w:rPr>
          <w:i/>
          <w:color w:val="000000" w:themeColor="text1"/>
          <w:sz w:val="28"/>
          <w:szCs w:val="28"/>
        </w:rPr>
      </w:pPr>
      <w:r w:rsidRPr="002719B4">
        <w:rPr>
          <w:i/>
          <w:color w:val="000000" w:themeColor="text1"/>
          <w:sz w:val="28"/>
          <w:szCs w:val="28"/>
        </w:rPr>
        <w:t>1) самоорганизация:</w:t>
      </w:r>
    </w:p>
    <w:p w14:paraId="6776947C" w14:textId="77777777" w:rsidR="00C77494" w:rsidRPr="002719B4" w:rsidRDefault="00C77494" w:rsidP="00CC7E99">
      <w:pPr>
        <w:spacing w:line="276" w:lineRule="auto"/>
        <w:ind w:firstLine="709"/>
        <w:jc w:val="both"/>
        <w:rPr>
          <w:color w:val="000000" w:themeColor="text1"/>
          <w:sz w:val="28"/>
          <w:szCs w:val="28"/>
        </w:rPr>
      </w:pPr>
      <w:r w:rsidRPr="002719B4">
        <w:rPr>
          <w:color w:val="000000" w:themeColor="text1"/>
          <w:sz w:val="28"/>
          <w:szCs w:val="28"/>
        </w:rPr>
        <w:t>- выявлять проблемы для решения в жизненных и учебных ситуациях;</w:t>
      </w:r>
    </w:p>
    <w:p w14:paraId="4B2B549A" w14:textId="77777777" w:rsidR="00C77494" w:rsidRPr="002719B4" w:rsidRDefault="00C77494" w:rsidP="00CC7E99">
      <w:pPr>
        <w:spacing w:line="276" w:lineRule="auto"/>
        <w:ind w:firstLine="709"/>
        <w:jc w:val="both"/>
        <w:rPr>
          <w:color w:val="000000" w:themeColor="text1"/>
          <w:sz w:val="28"/>
          <w:szCs w:val="28"/>
        </w:rPr>
      </w:pPr>
      <w:r w:rsidRPr="002719B4">
        <w:rPr>
          <w:color w:val="000000" w:themeColor="text1"/>
          <w:sz w:val="28"/>
          <w:szCs w:val="28"/>
        </w:rPr>
        <w:t>- ориентироваться в различных подходах принятия решений (индивидуальное, принятие решения в группе, принятие решений группой);</w:t>
      </w:r>
    </w:p>
    <w:p w14:paraId="585985F0" w14:textId="77777777" w:rsidR="00C77494" w:rsidRPr="002719B4" w:rsidRDefault="00C77494" w:rsidP="00CC7E99">
      <w:pPr>
        <w:spacing w:line="276" w:lineRule="auto"/>
        <w:ind w:firstLine="709"/>
        <w:jc w:val="both"/>
        <w:rPr>
          <w:color w:val="000000" w:themeColor="text1"/>
          <w:sz w:val="28"/>
          <w:szCs w:val="28"/>
        </w:rPr>
      </w:pPr>
      <w:r w:rsidRPr="002719B4">
        <w:rPr>
          <w:color w:val="000000" w:themeColor="text1"/>
          <w:sz w:val="28"/>
          <w:szCs w:val="28"/>
        </w:rPr>
        <w:t>- самостоятельно составлять алгоритм решения задачи (или его часть), выбирать способ решения учебной задачи с учетом имеющихся ресурсов и собственных возможностей, аргументировать предлагаемые варианты решений;</w:t>
      </w:r>
    </w:p>
    <w:p w14:paraId="7D743AE6" w14:textId="77777777" w:rsidR="00C77494" w:rsidRPr="002719B4" w:rsidRDefault="00C77494" w:rsidP="00CC7E99">
      <w:pPr>
        <w:spacing w:line="276" w:lineRule="auto"/>
        <w:ind w:firstLine="709"/>
        <w:jc w:val="both"/>
        <w:rPr>
          <w:color w:val="000000" w:themeColor="text1"/>
          <w:sz w:val="28"/>
          <w:szCs w:val="28"/>
        </w:rPr>
      </w:pPr>
      <w:r w:rsidRPr="002719B4">
        <w:rPr>
          <w:color w:val="000000" w:themeColor="text1"/>
          <w:sz w:val="28"/>
          <w:szCs w:val="28"/>
        </w:rPr>
        <w:t>- составлять план действий (план реализации намеченного алгоритма решения), корректировать предложенный алгоритм с учетом получения новых знаний об изучаемом объекте;</w:t>
      </w:r>
    </w:p>
    <w:p w14:paraId="6F048D47" w14:textId="77777777" w:rsidR="00C77494" w:rsidRPr="002719B4" w:rsidRDefault="00C77494" w:rsidP="00CC7E99">
      <w:pPr>
        <w:spacing w:line="276" w:lineRule="auto"/>
        <w:ind w:firstLine="709"/>
        <w:jc w:val="both"/>
        <w:rPr>
          <w:color w:val="000000" w:themeColor="text1"/>
          <w:sz w:val="28"/>
          <w:szCs w:val="28"/>
        </w:rPr>
      </w:pPr>
      <w:r w:rsidRPr="002719B4">
        <w:rPr>
          <w:color w:val="000000" w:themeColor="text1"/>
          <w:sz w:val="28"/>
          <w:szCs w:val="28"/>
        </w:rPr>
        <w:t>- делать выбор и брать ответственность за решение;</w:t>
      </w:r>
    </w:p>
    <w:p w14:paraId="1CACC339" w14:textId="77777777" w:rsidR="00C77494" w:rsidRPr="002719B4" w:rsidRDefault="00C77494" w:rsidP="00CC7E99">
      <w:pPr>
        <w:spacing w:line="276" w:lineRule="auto"/>
        <w:ind w:firstLine="709"/>
        <w:jc w:val="both"/>
        <w:rPr>
          <w:i/>
          <w:color w:val="000000" w:themeColor="text1"/>
          <w:sz w:val="28"/>
          <w:szCs w:val="28"/>
        </w:rPr>
      </w:pPr>
      <w:r w:rsidRPr="002719B4">
        <w:rPr>
          <w:i/>
          <w:color w:val="000000" w:themeColor="text1"/>
          <w:sz w:val="28"/>
          <w:szCs w:val="28"/>
        </w:rPr>
        <w:t>2) самоконтроль:</w:t>
      </w:r>
    </w:p>
    <w:p w14:paraId="2ACA20E0" w14:textId="77777777" w:rsidR="00C77494" w:rsidRPr="002719B4" w:rsidRDefault="00C77494" w:rsidP="00CC7E99">
      <w:pPr>
        <w:spacing w:line="276" w:lineRule="auto"/>
        <w:ind w:firstLine="709"/>
        <w:jc w:val="both"/>
        <w:rPr>
          <w:color w:val="000000" w:themeColor="text1"/>
          <w:sz w:val="28"/>
          <w:szCs w:val="28"/>
        </w:rPr>
      </w:pPr>
      <w:r w:rsidRPr="002719B4">
        <w:rPr>
          <w:color w:val="000000" w:themeColor="text1"/>
          <w:sz w:val="28"/>
          <w:szCs w:val="28"/>
        </w:rPr>
        <w:t xml:space="preserve">- владеть способами самоконтроля, </w:t>
      </w:r>
      <w:proofErr w:type="spellStart"/>
      <w:r w:rsidRPr="002719B4">
        <w:rPr>
          <w:color w:val="000000" w:themeColor="text1"/>
          <w:sz w:val="28"/>
          <w:szCs w:val="28"/>
        </w:rPr>
        <w:t>самомотивации</w:t>
      </w:r>
      <w:proofErr w:type="spellEnd"/>
      <w:r w:rsidRPr="002719B4">
        <w:rPr>
          <w:color w:val="000000" w:themeColor="text1"/>
          <w:sz w:val="28"/>
          <w:szCs w:val="28"/>
        </w:rPr>
        <w:t xml:space="preserve"> и рефлексии;</w:t>
      </w:r>
    </w:p>
    <w:p w14:paraId="275BE993" w14:textId="77777777" w:rsidR="00C77494" w:rsidRPr="002719B4" w:rsidRDefault="00C77494" w:rsidP="00CC7E99">
      <w:pPr>
        <w:spacing w:line="276" w:lineRule="auto"/>
        <w:ind w:firstLine="709"/>
        <w:jc w:val="both"/>
        <w:rPr>
          <w:color w:val="000000" w:themeColor="text1"/>
          <w:sz w:val="28"/>
          <w:szCs w:val="28"/>
        </w:rPr>
      </w:pPr>
      <w:r w:rsidRPr="002719B4">
        <w:rPr>
          <w:color w:val="000000" w:themeColor="text1"/>
          <w:sz w:val="28"/>
          <w:szCs w:val="28"/>
        </w:rPr>
        <w:t>- давать адекватную оценку ситуации и предлагать план ее изменения;</w:t>
      </w:r>
    </w:p>
    <w:p w14:paraId="0C1C68B9" w14:textId="77777777" w:rsidR="00C77494" w:rsidRPr="002719B4" w:rsidRDefault="00C77494" w:rsidP="00CC7E99">
      <w:pPr>
        <w:spacing w:line="276" w:lineRule="auto"/>
        <w:ind w:firstLine="709"/>
        <w:jc w:val="both"/>
        <w:rPr>
          <w:color w:val="000000" w:themeColor="text1"/>
          <w:sz w:val="28"/>
          <w:szCs w:val="28"/>
        </w:rPr>
      </w:pPr>
      <w:r w:rsidRPr="002719B4">
        <w:rPr>
          <w:color w:val="000000" w:themeColor="text1"/>
          <w:sz w:val="28"/>
          <w:szCs w:val="28"/>
        </w:rPr>
        <w:t>- учитывать контекст и предвидеть трудности, которые могут возникнуть при решении учебной задачи, адаптировать решение к меняющимся обстоятельствам;</w:t>
      </w:r>
    </w:p>
    <w:p w14:paraId="38EA3D27" w14:textId="77777777" w:rsidR="00C77494" w:rsidRPr="002719B4" w:rsidRDefault="00C77494" w:rsidP="00CC7E99">
      <w:pPr>
        <w:spacing w:line="276" w:lineRule="auto"/>
        <w:ind w:firstLine="709"/>
        <w:jc w:val="both"/>
        <w:rPr>
          <w:color w:val="000000" w:themeColor="text1"/>
          <w:sz w:val="28"/>
          <w:szCs w:val="28"/>
        </w:rPr>
      </w:pPr>
      <w:r w:rsidRPr="002719B4">
        <w:rPr>
          <w:color w:val="000000" w:themeColor="text1"/>
          <w:sz w:val="28"/>
          <w:szCs w:val="28"/>
        </w:rPr>
        <w:t>- объяснять причины достижения (</w:t>
      </w:r>
      <w:proofErr w:type="spellStart"/>
      <w:r w:rsidRPr="002719B4">
        <w:rPr>
          <w:color w:val="000000" w:themeColor="text1"/>
          <w:sz w:val="28"/>
          <w:szCs w:val="28"/>
        </w:rPr>
        <w:t>недостижения</w:t>
      </w:r>
      <w:proofErr w:type="spellEnd"/>
      <w:r w:rsidRPr="002719B4">
        <w:rPr>
          <w:color w:val="000000" w:themeColor="text1"/>
          <w:sz w:val="28"/>
          <w:szCs w:val="28"/>
        </w:rPr>
        <w:t>) результатов деятельности, давать оценку приобретенному опыту, уметь находить позитивное в произошедшей ситуации;</w:t>
      </w:r>
    </w:p>
    <w:p w14:paraId="0D38C0A3" w14:textId="77777777" w:rsidR="00C77494" w:rsidRPr="002719B4" w:rsidRDefault="00C77494" w:rsidP="00CC7E99">
      <w:pPr>
        <w:spacing w:line="276" w:lineRule="auto"/>
        <w:ind w:firstLine="709"/>
        <w:jc w:val="both"/>
        <w:rPr>
          <w:color w:val="000000" w:themeColor="text1"/>
          <w:sz w:val="28"/>
          <w:szCs w:val="28"/>
        </w:rPr>
      </w:pPr>
      <w:r w:rsidRPr="002719B4">
        <w:rPr>
          <w:color w:val="000000" w:themeColor="text1"/>
          <w:sz w:val="28"/>
          <w:szCs w:val="28"/>
        </w:rPr>
        <w:t>- вносить коррективы в деятельность на основе новых обстоятельств, изменившихся ситуаций, установленных ошибок, возникших трудностей;</w:t>
      </w:r>
    </w:p>
    <w:p w14:paraId="5542DAEC" w14:textId="77777777" w:rsidR="00C77494" w:rsidRPr="002719B4" w:rsidRDefault="00C77494" w:rsidP="00CC7E99">
      <w:pPr>
        <w:spacing w:line="276" w:lineRule="auto"/>
        <w:ind w:firstLine="709"/>
        <w:jc w:val="both"/>
        <w:rPr>
          <w:color w:val="000000" w:themeColor="text1"/>
          <w:sz w:val="28"/>
          <w:szCs w:val="28"/>
        </w:rPr>
      </w:pPr>
      <w:r w:rsidRPr="002719B4">
        <w:rPr>
          <w:color w:val="000000" w:themeColor="text1"/>
          <w:sz w:val="28"/>
          <w:szCs w:val="28"/>
        </w:rPr>
        <w:t>- оценивать соответствие результата цели и условиям;</w:t>
      </w:r>
    </w:p>
    <w:p w14:paraId="00D561EF" w14:textId="77777777" w:rsidR="00C77494" w:rsidRPr="002719B4" w:rsidRDefault="00C77494" w:rsidP="00CC7E99">
      <w:pPr>
        <w:spacing w:line="276" w:lineRule="auto"/>
        <w:ind w:firstLine="709"/>
        <w:jc w:val="both"/>
        <w:rPr>
          <w:color w:val="000000" w:themeColor="text1"/>
          <w:sz w:val="28"/>
          <w:szCs w:val="28"/>
        </w:rPr>
      </w:pPr>
      <w:r w:rsidRPr="002719B4">
        <w:rPr>
          <w:color w:val="000000" w:themeColor="text1"/>
          <w:sz w:val="28"/>
          <w:szCs w:val="28"/>
        </w:rPr>
        <w:t>3) эмоциональный интеллект:</w:t>
      </w:r>
    </w:p>
    <w:p w14:paraId="151ACB45" w14:textId="77777777" w:rsidR="00C77494" w:rsidRPr="002719B4" w:rsidRDefault="00C77494" w:rsidP="00CC7E99">
      <w:pPr>
        <w:spacing w:line="276" w:lineRule="auto"/>
        <w:ind w:firstLine="709"/>
        <w:jc w:val="both"/>
        <w:rPr>
          <w:color w:val="000000" w:themeColor="text1"/>
          <w:sz w:val="28"/>
          <w:szCs w:val="28"/>
        </w:rPr>
      </w:pPr>
      <w:r w:rsidRPr="002719B4">
        <w:rPr>
          <w:color w:val="000000" w:themeColor="text1"/>
          <w:sz w:val="28"/>
          <w:szCs w:val="28"/>
        </w:rPr>
        <w:lastRenderedPageBreak/>
        <w:t>- различать, называть и управлять собственными эмоциями и эмоциями других;</w:t>
      </w:r>
    </w:p>
    <w:p w14:paraId="3FF4C772" w14:textId="77777777" w:rsidR="00C77494" w:rsidRPr="002719B4" w:rsidRDefault="00C77494" w:rsidP="00CC7E99">
      <w:pPr>
        <w:spacing w:line="276" w:lineRule="auto"/>
        <w:ind w:firstLine="709"/>
        <w:jc w:val="both"/>
        <w:rPr>
          <w:color w:val="000000" w:themeColor="text1"/>
          <w:sz w:val="28"/>
          <w:szCs w:val="28"/>
        </w:rPr>
      </w:pPr>
      <w:r w:rsidRPr="002719B4">
        <w:rPr>
          <w:color w:val="000000" w:themeColor="text1"/>
          <w:sz w:val="28"/>
          <w:szCs w:val="28"/>
        </w:rPr>
        <w:t>- выявлять и анализировать причины эмоций;</w:t>
      </w:r>
    </w:p>
    <w:p w14:paraId="2C943A4B" w14:textId="77777777" w:rsidR="00C77494" w:rsidRPr="002719B4" w:rsidRDefault="00C77494" w:rsidP="00CC7E99">
      <w:pPr>
        <w:spacing w:line="276" w:lineRule="auto"/>
        <w:ind w:firstLine="709"/>
        <w:jc w:val="both"/>
        <w:rPr>
          <w:color w:val="000000" w:themeColor="text1"/>
          <w:sz w:val="28"/>
          <w:szCs w:val="28"/>
        </w:rPr>
      </w:pPr>
      <w:r w:rsidRPr="002719B4">
        <w:rPr>
          <w:color w:val="000000" w:themeColor="text1"/>
          <w:sz w:val="28"/>
          <w:szCs w:val="28"/>
        </w:rPr>
        <w:t>- ставить себя на место другого человека, понимать мотивы и намерения другого;</w:t>
      </w:r>
    </w:p>
    <w:p w14:paraId="4D8D112F" w14:textId="77777777" w:rsidR="00C77494" w:rsidRPr="002719B4" w:rsidRDefault="00C77494" w:rsidP="00CC7E99">
      <w:pPr>
        <w:spacing w:line="276" w:lineRule="auto"/>
        <w:ind w:firstLine="709"/>
        <w:jc w:val="both"/>
        <w:rPr>
          <w:color w:val="000000" w:themeColor="text1"/>
          <w:sz w:val="28"/>
          <w:szCs w:val="28"/>
        </w:rPr>
      </w:pPr>
      <w:r w:rsidRPr="002719B4">
        <w:rPr>
          <w:color w:val="000000" w:themeColor="text1"/>
          <w:sz w:val="28"/>
          <w:szCs w:val="28"/>
        </w:rPr>
        <w:t>- регулировать способ выражения эмоций;</w:t>
      </w:r>
    </w:p>
    <w:p w14:paraId="37D90BEB" w14:textId="77777777" w:rsidR="00C77494" w:rsidRPr="002719B4" w:rsidRDefault="00C77494" w:rsidP="00CC7E99">
      <w:pPr>
        <w:spacing w:line="276" w:lineRule="auto"/>
        <w:ind w:firstLine="709"/>
        <w:jc w:val="both"/>
        <w:rPr>
          <w:i/>
          <w:color w:val="000000" w:themeColor="text1"/>
          <w:sz w:val="28"/>
          <w:szCs w:val="28"/>
        </w:rPr>
      </w:pPr>
      <w:r w:rsidRPr="002719B4">
        <w:rPr>
          <w:i/>
          <w:color w:val="000000" w:themeColor="text1"/>
          <w:sz w:val="28"/>
          <w:szCs w:val="28"/>
        </w:rPr>
        <w:t>4) принятие себя и других:</w:t>
      </w:r>
    </w:p>
    <w:p w14:paraId="1CAB1A07" w14:textId="77777777" w:rsidR="00C77494" w:rsidRPr="002719B4" w:rsidRDefault="00C77494" w:rsidP="00CC7E99">
      <w:pPr>
        <w:spacing w:line="276" w:lineRule="auto"/>
        <w:ind w:firstLine="709"/>
        <w:jc w:val="both"/>
        <w:rPr>
          <w:color w:val="000000" w:themeColor="text1"/>
          <w:sz w:val="28"/>
          <w:szCs w:val="28"/>
        </w:rPr>
      </w:pPr>
      <w:r w:rsidRPr="002719B4">
        <w:rPr>
          <w:color w:val="000000" w:themeColor="text1"/>
          <w:sz w:val="28"/>
          <w:szCs w:val="28"/>
        </w:rPr>
        <w:t>- осознанно относиться к другому человеку, его мнению;</w:t>
      </w:r>
    </w:p>
    <w:p w14:paraId="6B124858" w14:textId="77777777" w:rsidR="00C77494" w:rsidRPr="002719B4" w:rsidRDefault="00C77494" w:rsidP="00CC7E99">
      <w:pPr>
        <w:spacing w:line="276" w:lineRule="auto"/>
        <w:ind w:firstLine="709"/>
        <w:jc w:val="both"/>
        <w:rPr>
          <w:color w:val="000000" w:themeColor="text1"/>
          <w:sz w:val="28"/>
          <w:szCs w:val="28"/>
        </w:rPr>
      </w:pPr>
      <w:r w:rsidRPr="002719B4">
        <w:rPr>
          <w:color w:val="000000" w:themeColor="text1"/>
          <w:sz w:val="28"/>
          <w:szCs w:val="28"/>
        </w:rPr>
        <w:t>- признавать свое право на ошибку и такое же право другого;</w:t>
      </w:r>
    </w:p>
    <w:p w14:paraId="376E54F3" w14:textId="77777777" w:rsidR="00C77494" w:rsidRPr="002719B4" w:rsidRDefault="00C77494" w:rsidP="00CC7E99">
      <w:pPr>
        <w:spacing w:line="276" w:lineRule="auto"/>
        <w:ind w:firstLine="709"/>
        <w:jc w:val="both"/>
        <w:rPr>
          <w:color w:val="000000" w:themeColor="text1"/>
          <w:sz w:val="28"/>
          <w:szCs w:val="28"/>
        </w:rPr>
      </w:pPr>
      <w:r w:rsidRPr="002719B4">
        <w:rPr>
          <w:color w:val="000000" w:themeColor="text1"/>
          <w:sz w:val="28"/>
          <w:szCs w:val="28"/>
        </w:rPr>
        <w:t>- принимать себя и других, не осуждая;</w:t>
      </w:r>
    </w:p>
    <w:p w14:paraId="1EBDC738" w14:textId="77777777" w:rsidR="00C77494" w:rsidRPr="002719B4" w:rsidRDefault="00C77494" w:rsidP="00CC7E99">
      <w:pPr>
        <w:spacing w:line="276" w:lineRule="auto"/>
        <w:ind w:firstLine="709"/>
        <w:jc w:val="both"/>
        <w:rPr>
          <w:color w:val="000000" w:themeColor="text1"/>
          <w:sz w:val="28"/>
          <w:szCs w:val="28"/>
        </w:rPr>
      </w:pPr>
      <w:r w:rsidRPr="002719B4">
        <w:rPr>
          <w:color w:val="000000" w:themeColor="text1"/>
          <w:sz w:val="28"/>
          <w:szCs w:val="28"/>
        </w:rPr>
        <w:t>- открытость себе и другим;</w:t>
      </w:r>
    </w:p>
    <w:p w14:paraId="71907A1F" w14:textId="77777777" w:rsidR="00C77494" w:rsidRPr="002719B4" w:rsidRDefault="00C77494" w:rsidP="00CC7E99">
      <w:pPr>
        <w:spacing w:line="276" w:lineRule="auto"/>
        <w:ind w:firstLine="709"/>
        <w:jc w:val="both"/>
        <w:rPr>
          <w:color w:val="000000" w:themeColor="text1"/>
          <w:sz w:val="28"/>
          <w:szCs w:val="28"/>
        </w:rPr>
      </w:pPr>
      <w:r w:rsidRPr="002719B4">
        <w:rPr>
          <w:color w:val="000000" w:themeColor="text1"/>
          <w:sz w:val="28"/>
          <w:szCs w:val="28"/>
        </w:rPr>
        <w:t>- осознавать невозможность контролировать все вокруг.</w:t>
      </w:r>
    </w:p>
    <w:p w14:paraId="4EA9DBBD" w14:textId="77777777" w:rsidR="00C77494" w:rsidRPr="002719B4" w:rsidRDefault="00C77494" w:rsidP="00CC7E99">
      <w:pPr>
        <w:spacing w:line="276" w:lineRule="auto"/>
        <w:ind w:firstLine="709"/>
        <w:jc w:val="both"/>
        <w:rPr>
          <w:color w:val="000000" w:themeColor="text1"/>
          <w:sz w:val="28"/>
          <w:szCs w:val="28"/>
        </w:rPr>
      </w:pPr>
      <w:r w:rsidRPr="002719B4">
        <w:rPr>
          <w:color w:val="000000" w:themeColor="text1"/>
          <w:sz w:val="28"/>
          <w:szCs w:val="28"/>
        </w:rPr>
        <w:t>Овладение системой универсальных учебных регулятивных действий обеспечивает формирование смысловых установок личности (внутренняя позиция личности) и жизненных навыков личности (управления собой, самодисциплины, устойчивого поведения).</w:t>
      </w:r>
    </w:p>
    <w:p w14:paraId="655FD1D3" w14:textId="77777777" w:rsidR="00C77494" w:rsidRPr="002719B4" w:rsidRDefault="00C77494" w:rsidP="00CC7E99">
      <w:pPr>
        <w:keepNext/>
        <w:keepLines/>
        <w:tabs>
          <w:tab w:val="left" w:pos="993"/>
        </w:tabs>
        <w:suppressAutoHyphens/>
        <w:autoSpaceDE w:val="0"/>
        <w:autoSpaceDN w:val="0"/>
        <w:adjustRightInd w:val="0"/>
        <w:spacing w:line="276" w:lineRule="auto"/>
        <w:ind w:firstLine="709"/>
        <w:textAlignment w:val="center"/>
        <w:rPr>
          <w:b/>
          <w:bCs/>
          <w:color w:val="000000" w:themeColor="text1"/>
          <w:position w:val="6"/>
          <w:sz w:val="28"/>
          <w:szCs w:val="28"/>
        </w:rPr>
      </w:pPr>
    </w:p>
    <w:p w14:paraId="280188A2" w14:textId="77777777" w:rsidR="00C77494" w:rsidRPr="002719B4" w:rsidRDefault="00C77494" w:rsidP="00CC7E99">
      <w:pPr>
        <w:pStyle w:val="3"/>
        <w:spacing w:before="0" w:line="276" w:lineRule="auto"/>
        <w:rPr>
          <w:color w:val="000000" w:themeColor="text1"/>
          <w:sz w:val="28"/>
        </w:rPr>
      </w:pPr>
      <w:bookmarkStart w:id="36" w:name="_Toc111084910"/>
      <w:bookmarkStart w:id="37" w:name="_Toc153884981"/>
      <w:r w:rsidRPr="002719B4">
        <w:rPr>
          <w:color w:val="000000" w:themeColor="text1"/>
          <w:sz w:val="28"/>
        </w:rPr>
        <w:t>2.2.2.</w:t>
      </w:r>
      <w:r w:rsidRPr="002719B4">
        <w:rPr>
          <w:color w:val="000000" w:themeColor="text1"/>
          <w:sz w:val="28"/>
        </w:rPr>
        <w:t> </w:t>
      </w:r>
      <w:r w:rsidRPr="002719B4">
        <w:rPr>
          <w:color w:val="000000" w:themeColor="text1"/>
          <w:sz w:val="28"/>
        </w:rPr>
        <w:t>Содержательный раздел</w:t>
      </w:r>
      <w:bookmarkEnd w:id="36"/>
      <w:bookmarkEnd w:id="37"/>
      <w:r w:rsidRPr="002719B4">
        <w:rPr>
          <w:color w:val="000000" w:themeColor="text1"/>
          <w:sz w:val="28"/>
        </w:rPr>
        <w:t xml:space="preserve"> </w:t>
      </w:r>
    </w:p>
    <w:p w14:paraId="5DE387CA" w14:textId="77777777" w:rsidR="00D80937" w:rsidRPr="002719B4" w:rsidRDefault="00D80937" w:rsidP="00CC7E99">
      <w:pPr>
        <w:keepNext/>
        <w:keepLines/>
        <w:tabs>
          <w:tab w:val="left" w:pos="993"/>
        </w:tabs>
        <w:suppressAutoHyphens/>
        <w:autoSpaceDE w:val="0"/>
        <w:autoSpaceDN w:val="0"/>
        <w:adjustRightInd w:val="0"/>
        <w:spacing w:line="276" w:lineRule="auto"/>
        <w:ind w:firstLine="709"/>
        <w:textAlignment w:val="center"/>
        <w:rPr>
          <w:b/>
          <w:bCs/>
          <w:color w:val="000000" w:themeColor="text1"/>
          <w:position w:val="6"/>
          <w:sz w:val="28"/>
        </w:rPr>
      </w:pPr>
    </w:p>
    <w:p w14:paraId="7CDD4185" w14:textId="77777777" w:rsidR="00C77494" w:rsidRPr="002719B4" w:rsidRDefault="00C77494" w:rsidP="00CC7E99">
      <w:pPr>
        <w:tabs>
          <w:tab w:val="left" w:pos="993"/>
        </w:tabs>
        <w:autoSpaceDE w:val="0"/>
        <w:autoSpaceDN w:val="0"/>
        <w:adjustRightInd w:val="0"/>
        <w:spacing w:line="276" w:lineRule="auto"/>
        <w:ind w:firstLine="709"/>
        <w:jc w:val="both"/>
        <w:textAlignment w:val="center"/>
        <w:rPr>
          <w:color w:val="000000" w:themeColor="text1"/>
          <w:sz w:val="28"/>
        </w:rPr>
      </w:pPr>
      <w:r w:rsidRPr="002719B4">
        <w:rPr>
          <w:color w:val="000000" w:themeColor="text1"/>
          <w:sz w:val="28"/>
        </w:rPr>
        <w:t>Согласно ФГОС Программа формирования универсальных учебных действий у обучающихся содержит:</w:t>
      </w:r>
    </w:p>
    <w:p w14:paraId="4F279628" w14:textId="77777777" w:rsidR="00C77494" w:rsidRPr="002719B4" w:rsidRDefault="00C77494" w:rsidP="00CC7E99">
      <w:pPr>
        <w:tabs>
          <w:tab w:val="left" w:pos="993"/>
        </w:tabs>
        <w:autoSpaceDE w:val="0"/>
        <w:autoSpaceDN w:val="0"/>
        <w:adjustRightInd w:val="0"/>
        <w:spacing w:line="276" w:lineRule="auto"/>
        <w:ind w:firstLine="709"/>
        <w:jc w:val="both"/>
        <w:textAlignment w:val="center"/>
        <w:rPr>
          <w:color w:val="000000" w:themeColor="text1"/>
          <w:sz w:val="28"/>
        </w:rPr>
      </w:pPr>
      <w:r w:rsidRPr="002719B4">
        <w:rPr>
          <w:color w:val="000000" w:themeColor="text1"/>
          <w:sz w:val="28"/>
        </w:rPr>
        <w:t>- описание взаимосвязи универсальных учебных действий с содержанием учебных предметов;</w:t>
      </w:r>
    </w:p>
    <w:p w14:paraId="3CB86CB3" w14:textId="77777777" w:rsidR="00C77494" w:rsidRPr="002719B4" w:rsidRDefault="00C77494" w:rsidP="00CC7E99">
      <w:pPr>
        <w:tabs>
          <w:tab w:val="left" w:pos="993"/>
        </w:tabs>
        <w:autoSpaceDE w:val="0"/>
        <w:autoSpaceDN w:val="0"/>
        <w:adjustRightInd w:val="0"/>
        <w:spacing w:line="276" w:lineRule="auto"/>
        <w:ind w:firstLine="709"/>
        <w:jc w:val="both"/>
        <w:textAlignment w:val="center"/>
        <w:rPr>
          <w:color w:val="000000" w:themeColor="text1"/>
          <w:sz w:val="28"/>
        </w:rPr>
      </w:pPr>
      <w:r w:rsidRPr="002719B4">
        <w:rPr>
          <w:color w:val="000000" w:themeColor="text1"/>
          <w:sz w:val="28"/>
        </w:rPr>
        <w:t>- описание особенностей реализации основных направлений и форм учебно-исследовательской деятельности в рамках урочной и внеурочной работы.</w:t>
      </w:r>
    </w:p>
    <w:p w14:paraId="0A2EE5A6" w14:textId="77777777" w:rsidR="00C77494" w:rsidRPr="002719B4" w:rsidRDefault="00C77494" w:rsidP="00CC7E99">
      <w:pPr>
        <w:keepNext/>
        <w:keepLines/>
        <w:tabs>
          <w:tab w:val="left" w:pos="993"/>
        </w:tabs>
        <w:suppressAutoHyphens/>
        <w:autoSpaceDE w:val="0"/>
        <w:autoSpaceDN w:val="0"/>
        <w:adjustRightInd w:val="0"/>
        <w:spacing w:line="276" w:lineRule="auto"/>
        <w:ind w:firstLine="709"/>
        <w:jc w:val="both"/>
        <w:textAlignment w:val="center"/>
        <w:rPr>
          <w:b/>
          <w:bCs/>
          <w:i/>
          <w:color w:val="000000" w:themeColor="text1"/>
          <w:position w:val="6"/>
          <w:sz w:val="28"/>
        </w:rPr>
      </w:pPr>
      <w:r w:rsidRPr="002719B4">
        <w:rPr>
          <w:b/>
          <w:bCs/>
          <w:i/>
          <w:color w:val="000000" w:themeColor="text1"/>
          <w:position w:val="6"/>
          <w:sz w:val="28"/>
        </w:rPr>
        <w:t>Описание взаимосвязи УУД с содержанием учебных предметов</w:t>
      </w:r>
    </w:p>
    <w:p w14:paraId="442CC3E2" w14:textId="77777777" w:rsidR="00C77494" w:rsidRPr="002719B4" w:rsidRDefault="00C77494" w:rsidP="00CC7E99">
      <w:pPr>
        <w:tabs>
          <w:tab w:val="left" w:pos="993"/>
        </w:tabs>
        <w:autoSpaceDE w:val="0"/>
        <w:autoSpaceDN w:val="0"/>
        <w:adjustRightInd w:val="0"/>
        <w:spacing w:line="276" w:lineRule="auto"/>
        <w:ind w:firstLine="709"/>
        <w:jc w:val="both"/>
        <w:textAlignment w:val="center"/>
        <w:rPr>
          <w:color w:val="000000" w:themeColor="text1"/>
          <w:sz w:val="28"/>
        </w:rPr>
      </w:pPr>
      <w:r w:rsidRPr="002719B4">
        <w:rPr>
          <w:color w:val="000000" w:themeColor="text1"/>
          <w:sz w:val="28"/>
        </w:rPr>
        <w:t xml:space="preserve">Содержание основного общего образования определяется программой основного общего образования. Содержание учебных предметов фиксируется в рабочих программах. </w:t>
      </w:r>
    </w:p>
    <w:p w14:paraId="04637FE2" w14:textId="77777777" w:rsidR="00C77494" w:rsidRPr="002719B4" w:rsidRDefault="00C77494" w:rsidP="00CC7E99">
      <w:pPr>
        <w:tabs>
          <w:tab w:val="left" w:pos="993"/>
        </w:tabs>
        <w:autoSpaceDE w:val="0"/>
        <w:autoSpaceDN w:val="0"/>
        <w:adjustRightInd w:val="0"/>
        <w:spacing w:line="276" w:lineRule="auto"/>
        <w:ind w:firstLine="709"/>
        <w:jc w:val="both"/>
        <w:textAlignment w:val="center"/>
        <w:rPr>
          <w:color w:val="000000" w:themeColor="text1"/>
          <w:sz w:val="28"/>
        </w:rPr>
      </w:pPr>
      <w:r w:rsidRPr="002719B4">
        <w:rPr>
          <w:color w:val="000000" w:themeColor="text1"/>
          <w:sz w:val="28"/>
        </w:rPr>
        <w:t>Разработанные по всем учебным предметам рабочие программы отражают определенные во ФГОС ООО универсальные учебные действия в трех своих компонентах:</w:t>
      </w:r>
    </w:p>
    <w:p w14:paraId="782DBF37" w14:textId="77777777" w:rsidR="00C77494" w:rsidRPr="002719B4" w:rsidRDefault="00C77494" w:rsidP="00F02135">
      <w:pPr>
        <w:widowControl w:val="0"/>
        <w:numPr>
          <w:ilvl w:val="0"/>
          <w:numId w:val="1"/>
        </w:numPr>
        <w:tabs>
          <w:tab w:val="left" w:pos="993"/>
        </w:tabs>
        <w:autoSpaceDE w:val="0"/>
        <w:autoSpaceDN w:val="0"/>
        <w:adjustRightInd w:val="0"/>
        <w:spacing w:line="276" w:lineRule="auto"/>
        <w:ind w:left="0" w:firstLine="709"/>
        <w:jc w:val="both"/>
        <w:textAlignment w:val="center"/>
        <w:rPr>
          <w:color w:val="000000" w:themeColor="text1"/>
          <w:sz w:val="28"/>
        </w:rPr>
      </w:pPr>
      <w:r w:rsidRPr="002719B4">
        <w:rPr>
          <w:color w:val="000000" w:themeColor="text1"/>
          <w:sz w:val="28"/>
        </w:rPr>
        <w:t xml:space="preserve">как часть </w:t>
      </w:r>
      <w:proofErr w:type="spellStart"/>
      <w:r w:rsidRPr="002719B4">
        <w:rPr>
          <w:color w:val="000000" w:themeColor="text1"/>
          <w:sz w:val="28"/>
        </w:rPr>
        <w:t>метапредметных</w:t>
      </w:r>
      <w:proofErr w:type="spellEnd"/>
      <w:r w:rsidRPr="002719B4">
        <w:rPr>
          <w:color w:val="000000" w:themeColor="text1"/>
          <w:sz w:val="28"/>
        </w:rPr>
        <w:t xml:space="preserve"> результатов обучения в разделе «Планируемые результаты освоения учебного предмета на уровне основного общего образования»;</w:t>
      </w:r>
    </w:p>
    <w:p w14:paraId="0E0D9114" w14:textId="77777777" w:rsidR="00C77494" w:rsidRPr="002719B4" w:rsidRDefault="00C77494" w:rsidP="00F02135">
      <w:pPr>
        <w:widowControl w:val="0"/>
        <w:numPr>
          <w:ilvl w:val="0"/>
          <w:numId w:val="1"/>
        </w:numPr>
        <w:tabs>
          <w:tab w:val="left" w:pos="993"/>
        </w:tabs>
        <w:autoSpaceDE w:val="0"/>
        <w:autoSpaceDN w:val="0"/>
        <w:adjustRightInd w:val="0"/>
        <w:spacing w:line="276" w:lineRule="auto"/>
        <w:ind w:left="0" w:firstLine="709"/>
        <w:jc w:val="both"/>
        <w:textAlignment w:val="center"/>
        <w:rPr>
          <w:color w:val="000000" w:themeColor="text1"/>
          <w:sz w:val="28"/>
        </w:rPr>
      </w:pPr>
      <w:r w:rsidRPr="002719B4">
        <w:rPr>
          <w:color w:val="000000" w:themeColor="text1"/>
          <w:sz w:val="28"/>
        </w:rPr>
        <w:t>в соотнесении с предметными результатами по основным разделам и темам учебного содержания;</w:t>
      </w:r>
    </w:p>
    <w:p w14:paraId="3983558D" w14:textId="77777777" w:rsidR="00C77494" w:rsidRPr="002719B4" w:rsidRDefault="00C77494" w:rsidP="00F02135">
      <w:pPr>
        <w:widowControl w:val="0"/>
        <w:numPr>
          <w:ilvl w:val="0"/>
          <w:numId w:val="1"/>
        </w:numPr>
        <w:tabs>
          <w:tab w:val="left" w:pos="993"/>
        </w:tabs>
        <w:autoSpaceDE w:val="0"/>
        <w:autoSpaceDN w:val="0"/>
        <w:adjustRightInd w:val="0"/>
        <w:spacing w:line="276" w:lineRule="auto"/>
        <w:ind w:left="0" w:firstLine="709"/>
        <w:jc w:val="both"/>
        <w:textAlignment w:val="center"/>
        <w:rPr>
          <w:color w:val="000000" w:themeColor="text1"/>
          <w:sz w:val="28"/>
        </w:rPr>
      </w:pPr>
      <w:r w:rsidRPr="002719B4">
        <w:rPr>
          <w:color w:val="000000" w:themeColor="text1"/>
          <w:sz w:val="28"/>
        </w:rPr>
        <w:t>в разделе «Основные виды деятельности» тематического планирования по учебным предметам.</w:t>
      </w:r>
    </w:p>
    <w:p w14:paraId="08035A9E" w14:textId="76F8459A" w:rsidR="00CC7E99" w:rsidRPr="002719B4" w:rsidRDefault="00C77494" w:rsidP="00544681">
      <w:pPr>
        <w:tabs>
          <w:tab w:val="left" w:pos="993"/>
        </w:tabs>
        <w:autoSpaceDE w:val="0"/>
        <w:autoSpaceDN w:val="0"/>
        <w:adjustRightInd w:val="0"/>
        <w:spacing w:line="276" w:lineRule="auto"/>
        <w:ind w:firstLine="709"/>
        <w:jc w:val="both"/>
        <w:textAlignment w:val="center"/>
        <w:rPr>
          <w:color w:val="000000" w:themeColor="text1"/>
          <w:sz w:val="28"/>
        </w:rPr>
      </w:pPr>
      <w:r w:rsidRPr="002719B4">
        <w:rPr>
          <w:color w:val="000000" w:themeColor="text1"/>
          <w:sz w:val="28"/>
        </w:rPr>
        <w:t>Описание реализации требований формирования УУД в предметных результатах и тематическом планировании по отдельным предметным областям представлено ниже.</w:t>
      </w:r>
    </w:p>
    <w:p w14:paraId="0B03BDED" w14:textId="7296057F" w:rsidR="00C77494" w:rsidRPr="002719B4" w:rsidRDefault="00544681" w:rsidP="00CC7E99">
      <w:pPr>
        <w:keepNext/>
        <w:keepLines/>
        <w:tabs>
          <w:tab w:val="left" w:pos="993"/>
        </w:tabs>
        <w:suppressAutoHyphens/>
        <w:autoSpaceDE w:val="0"/>
        <w:autoSpaceDN w:val="0"/>
        <w:adjustRightInd w:val="0"/>
        <w:spacing w:line="276" w:lineRule="auto"/>
        <w:ind w:firstLine="709"/>
        <w:jc w:val="both"/>
        <w:textAlignment w:val="center"/>
        <w:rPr>
          <w:b/>
          <w:bCs/>
          <w:caps/>
          <w:color w:val="000000" w:themeColor="text1"/>
          <w:position w:val="6"/>
          <w:sz w:val="28"/>
          <w:szCs w:val="28"/>
        </w:rPr>
      </w:pPr>
      <w:r w:rsidRPr="002719B4">
        <w:rPr>
          <w:b/>
          <w:bCs/>
          <w:color w:val="000000" w:themeColor="text1"/>
          <w:position w:val="6"/>
          <w:sz w:val="28"/>
          <w:szCs w:val="28"/>
        </w:rPr>
        <w:lastRenderedPageBreak/>
        <w:t>Русский язык и литература, родной (чеченский) язык, родная (чеченская) литература</w:t>
      </w:r>
    </w:p>
    <w:p w14:paraId="6B9AAF61" w14:textId="77777777" w:rsidR="0011507F" w:rsidRPr="002719B4" w:rsidRDefault="0011507F" w:rsidP="00CC7E99">
      <w:pPr>
        <w:keepNext/>
        <w:keepLines/>
        <w:tabs>
          <w:tab w:val="left" w:pos="993"/>
        </w:tabs>
        <w:suppressAutoHyphens/>
        <w:autoSpaceDE w:val="0"/>
        <w:autoSpaceDN w:val="0"/>
        <w:adjustRightInd w:val="0"/>
        <w:spacing w:line="276" w:lineRule="auto"/>
        <w:ind w:firstLine="709"/>
        <w:jc w:val="both"/>
        <w:textAlignment w:val="center"/>
        <w:rPr>
          <w:b/>
          <w:bCs/>
          <w:caps/>
          <w:color w:val="000000" w:themeColor="text1"/>
          <w:position w:val="6"/>
          <w:sz w:val="28"/>
          <w:szCs w:val="28"/>
        </w:rPr>
      </w:pPr>
    </w:p>
    <w:p w14:paraId="2999EED0" w14:textId="5037D796" w:rsidR="00C77494" w:rsidRPr="002719B4" w:rsidRDefault="00C77494" w:rsidP="00CC7E99">
      <w:pPr>
        <w:keepNext/>
        <w:keepLines/>
        <w:tabs>
          <w:tab w:val="left" w:pos="993"/>
        </w:tabs>
        <w:suppressAutoHyphens/>
        <w:autoSpaceDE w:val="0"/>
        <w:autoSpaceDN w:val="0"/>
        <w:adjustRightInd w:val="0"/>
        <w:spacing w:line="276" w:lineRule="auto"/>
        <w:ind w:firstLine="709"/>
        <w:jc w:val="both"/>
        <w:textAlignment w:val="center"/>
        <w:rPr>
          <w:color w:val="000000" w:themeColor="text1"/>
          <w:position w:val="6"/>
          <w:sz w:val="28"/>
          <w:szCs w:val="28"/>
        </w:rPr>
      </w:pPr>
      <w:r w:rsidRPr="002719B4">
        <w:rPr>
          <w:color w:val="000000" w:themeColor="text1"/>
          <w:position w:val="6"/>
          <w:sz w:val="28"/>
          <w:szCs w:val="28"/>
        </w:rPr>
        <w:t>Предметн</w:t>
      </w:r>
      <w:r w:rsidR="0011507F" w:rsidRPr="002719B4">
        <w:rPr>
          <w:color w:val="000000" w:themeColor="text1"/>
          <w:position w:val="6"/>
          <w:sz w:val="28"/>
          <w:szCs w:val="28"/>
        </w:rPr>
        <w:t>ые</w:t>
      </w:r>
      <w:r w:rsidRPr="002719B4">
        <w:rPr>
          <w:color w:val="000000" w:themeColor="text1"/>
          <w:position w:val="6"/>
          <w:sz w:val="28"/>
          <w:szCs w:val="28"/>
        </w:rPr>
        <w:t xml:space="preserve"> област</w:t>
      </w:r>
      <w:r w:rsidR="0011507F" w:rsidRPr="002719B4">
        <w:rPr>
          <w:color w:val="000000" w:themeColor="text1"/>
          <w:position w:val="6"/>
          <w:sz w:val="28"/>
          <w:szCs w:val="28"/>
        </w:rPr>
        <w:t>и</w:t>
      </w:r>
      <w:r w:rsidRPr="002719B4">
        <w:rPr>
          <w:color w:val="000000" w:themeColor="text1"/>
          <w:position w:val="6"/>
          <w:sz w:val="28"/>
          <w:szCs w:val="28"/>
        </w:rPr>
        <w:t xml:space="preserve"> представлен</w:t>
      </w:r>
      <w:r w:rsidR="0011507F" w:rsidRPr="002719B4">
        <w:rPr>
          <w:color w:val="000000" w:themeColor="text1"/>
          <w:position w:val="6"/>
          <w:sz w:val="28"/>
          <w:szCs w:val="28"/>
        </w:rPr>
        <w:t>ы</w:t>
      </w:r>
      <w:r w:rsidRPr="002719B4">
        <w:rPr>
          <w:color w:val="000000" w:themeColor="text1"/>
          <w:position w:val="6"/>
          <w:sz w:val="28"/>
          <w:szCs w:val="28"/>
        </w:rPr>
        <w:t xml:space="preserve"> учебными предметами «Русский язык» и «Литература».</w:t>
      </w:r>
      <w:r w:rsidR="0011507F" w:rsidRPr="002719B4">
        <w:rPr>
          <w:color w:val="000000" w:themeColor="text1"/>
          <w:position w:val="6"/>
          <w:sz w:val="28"/>
          <w:szCs w:val="28"/>
        </w:rPr>
        <w:t xml:space="preserve"> «Родной (чеченский) язык», «Родная (чеченская) литература».</w:t>
      </w:r>
    </w:p>
    <w:p w14:paraId="095667C4" w14:textId="77777777" w:rsidR="0011507F" w:rsidRPr="002719B4" w:rsidRDefault="0011507F" w:rsidP="00CC7E99">
      <w:pPr>
        <w:keepNext/>
        <w:keepLines/>
        <w:tabs>
          <w:tab w:val="left" w:pos="993"/>
        </w:tabs>
        <w:suppressAutoHyphens/>
        <w:autoSpaceDE w:val="0"/>
        <w:autoSpaceDN w:val="0"/>
        <w:adjustRightInd w:val="0"/>
        <w:spacing w:line="276" w:lineRule="auto"/>
        <w:ind w:firstLine="709"/>
        <w:jc w:val="both"/>
        <w:textAlignment w:val="center"/>
        <w:rPr>
          <w:color w:val="000000" w:themeColor="text1"/>
          <w:position w:val="6"/>
          <w:sz w:val="28"/>
          <w:szCs w:val="28"/>
        </w:rPr>
      </w:pPr>
    </w:p>
    <w:p w14:paraId="116B6081" w14:textId="77777777" w:rsidR="00C77494" w:rsidRPr="002719B4" w:rsidRDefault="00C77494" w:rsidP="00CC7E99">
      <w:pPr>
        <w:keepNext/>
        <w:keepLines/>
        <w:tabs>
          <w:tab w:val="left" w:pos="993"/>
        </w:tabs>
        <w:suppressAutoHyphens/>
        <w:autoSpaceDE w:val="0"/>
        <w:autoSpaceDN w:val="0"/>
        <w:adjustRightInd w:val="0"/>
        <w:spacing w:line="276" w:lineRule="auto"/>
        <w:ind w:firstLine="709"/>
        <w:jc w:val="both"/>
        <w:textAlignment w:val="center"/>
        <w:rPr>
          <w:b/>
          <w:color w:val="000000" w:themeColor="text1"/>
          <w:position w:val="6"/>
          <w:sz w:val="28"/>
          <w:szCs w:val="28"/>
        </w:rPr>
      </w:pPr>
      <w:r w:rsidRPr="002719B4">
        <w:rPr>
          <w:b/>
          <w:color w:val="000000" w:themeColor="text1"/>
          <w:position w:val="6"/>
          <w:sz w:val="28"/>
          <w:szCs w:val="28"/>
        </w:rPr>
        <w:t>Формирование универсальных учебных познавательных действий</w:t>
      </w:r>
    </w:p>
    <w:p w14:paraId="5F61FE84" w14:textId="77777777" w:rsidR="00C77494" w:rsidRPr="002719B4" w:rsidRDefault="00C77494" w:rsidP="00CC7E99">
      <w:pPr>
        <w:keepNext/>
        <w:widowControl w:val="0"/>
        <w:tabs>
          <w:tab w:val="left" w:pos="993"/>
        </w:tabs>
        <w:autoSpaceDE w:val="0"/>
        <w:autoSpaceDN w:val="0"/>
        <w:adjustRightInd w:val="0"/>
        <w:spacing w:line="276" w:lineRule="auto"/>
        <w:ind w:firstLine="709"/>
        <w:jc w:val="both"/>
        <w:textAlignment w:val="center"/>
        <w:rPr>
          <w:b/>
          <w:bCs/>
          <w:i/>
          <w:iCs/>
          <w:color w:val="000000" w:themeColor="text1"/>
          <w:sz w:val="28"/>
          <w:szCs w:val="28"/>
        </w:rPr>
      </w:pPr>
      <w:r w:rsidRPr="002719B4">
        <w:rPr>
          <w:b/>
          <w:bCs/>
          <w:i/>
          <w:iCs/>
          <w:color w:val="000000" w:themeColor="text1"/>
          <w:sz w:val="28"/>
          <w:szCs w:val="28"/>
        </w:rPr>
        <w:t>Формирование базовых логических действий</w:t>
      </w:r>
    </w:p>
    <w:p w14:paraId="4D6DFCFF" w14:textId="77777777" w:rsidR="00C77494" w:rsidRPr="002719B4" w:rsidRDefault="00C77494" w:rsidP="00F02135">
      <w:pPr>
        <w:widowControl w:val="0"/>
        <w:numPr>
          <w:ilvl w:val="0"/>
          <w:numId w:val="1"/>
        </w:numPr>
        <w:tabs>
          <w:tab w:val="left" w:pos="993"/>
        </w:tabs>
        <w:autoSpaceDE w:val="0"/>
        <w:autoSpaceDN w:val="0"/>
        <w:adjustRightInd w:val="0"/>
        <w:spacing w:line="276" w:lineRule="auto"/>
        <w:ind w:left="0" w:firstLine="709"/>
        <w:jc w:val="both"/>
        <w:textAlignment w:val="center"/>
        <w:rPr>
          <w:color w:val="000000" w:themeColor="text1"/>
          <w:sz w:val="28"/>
          <w:szCs w:val="28"/>
        </w:rPr>
      </w:pPr>
      <w:r w:rsidRPr="002719B4">
        <w:rPr>
          <w:color w:val="000000" w:themeColor="text1"/>
          <w:sz w:val="28"/>
          <w:szCs w:val="28"/>
        </w:rPr>
        <w:t>Анализировать, классифицировать, сравнивать языковые единицы, а также тексты различных функциональных разновидностей языка, функционально-смысловых типов речи и жанров.</w:t>
      </w:r>
    </w:p>
    <w:p w14:paraId="0F8FA3D2" w14:textId="3823B799" w:rsidR="00C77494" w:rsidRPr="002719B4" w:rsidRDefault="00C77494" w:rsidP="00F02135">
      <w:pPr>
        <w:widowControl w:val="0"/>
        <w:numPr>
          <w:ilvl w:val="0"/>
          <w:numId w:val="1"/>
        </w:numPr>
        <w:tabs>
          <w:tab w:val="left" w:pos="993"/>
        </w:tabs>
        <w:autoSpaceDE w:val="0"/>
        <w:autoSpaceDN w:val="0"/>
        <w:adjustRightInd w:val="0"/>
        <w:spacing w:line="276" w:lineRule="auto"/>
        <w:ind w:left="0" w:firstLine="709"/>
        <w:jc w:val="both"/>
        <w:textAlignment w:val="center"/>
        <w:rPr>
          <w:color w:val="000000" w:themeColor="text1"/>
          <w:spacing w:val="-1"/>
          <w:sz w:val="28"/>
          <w:szCs w:val="28"/>
        </w:rPr>
      </w:pPr>
      <w:r w:rsidRPr="002719B4">
        <w:rPr>
          <w:color w:val="000000" w:themeColor="text1"/>
          <w:spacing w:val="-1"/>
          <w:sz w:val="28"/>
          <w:szCs w:val="28"/>
        </w:rPr>
        <w:t xml:space="preserve">Выявлять и характеризовать существенные признаки классификации, основания для обобщения и сравнения, критерии проводимого анализа языковых единиц, текстов различных функциональных разновидностей </w:t>
      </w:r>
      <w:r w:rsidR="0011507F" w:rsidRPr="002719B4">
        <w:rPr>
          <w:color w:val="000000" w:themeColor="text1"/>
          <w:spacing w:val="-1"/>
          <w:sz w:val="28"/>
          <w:szCs w:val="28"/>
        </w:rPr>
        <w:t>языка, функционально-смысло</w:t>
      </w:r>
      <w:r w:rsidRPr="002719B4">
        <w:rPr>
          <w:color w:val="000000" w:themeColor="text1"/>
          <w:spacing w:val="-1"/>
          <w:sz w:val="28"/>
          <w:szCs w:val="28"/>
        </w:rPr>
        <w:t>вых типов речи и жанров.</w:t>
      </w:r>
    </w:p>
    <w:p w14:paraId="148C7952" w14:textId="77777777" w:rsidR="00C77494" w:rsidRPr="002719B4" w:rsidRDefault="00C77494" w:rsidP="00F02135">
      <w:pPr>
        <w:widowControl w:val="0"/>
        <w:numPr>
          <w:ilvl w:val="0"/>
          <w:numId w:val="1"/>
        </w:numPr>
        <w:tabs>
          <w:tab w:val="left" w:pos="993"/>
        </w:tabs>
        <w:autoSpaceDE w:val="0"/>
        <w:autoSpaceDN w:val="0"/>
        <w:adjustRightInd w:val="0"/>
        <w:spacing w:line="276" w:lineRule="auto"/>
        <w:ind w:left="0" w:firstLine="709"/>
        <w:jc w:val="both"/>
        <w:textAlignment w:val="center"/>
        <w:rPr>
          <w:color w:val="000000" w:themeColor="text1"/>
          <w:sz w:val="28"/>
          <w:szCs w:val="28"/>
        </w:rPr>
      </w:pPr>
      <w:r w:rsidRPr="002719B4">
        <w:rPr>
          <w:color w:val="000000" w:themeColor="text1"/>
          <w:sz w:val="28"/>
          <w:szCs w:val="28"/>
        </w:rPr>
        <w:t>Устанавливать существенный признак классификации и классифицировать литературные объекты, устанавливать основания для их обобщения и сравнения, определять критерии проводимого анализа.</w:t>
      </w:r>
    </w:p>
    <w:p w14:paraId="6C1703F2" w14:textId="77777777" w:rsidR="00C77494" w:rsidRPr="002719B4" w:rsidRDefault="00C77494" w:rsidP="00F02135">
      <w:pPr>
        <w:widowControl w:val="0"/>
        <w:numPr>
          <w:ilvl w:val="0"/>
          <w:numId w:val="1"/>
        </w:numPr>
        <w:tabs>
          <w:tab w:val="left" w:pos="993"/>
        </w:tabs>
        <w:autoSpaceDE w:val="0"/>
        <w:autoSpaceDN w:val="0"/>
        <w:adjustRightInd w:val="0"/>
        <w:spacing w:line="276" w:lineRule="auto"/>
        <w:ind w:left="0" w:firstLine="709"/>
        <w:jc w:val="both"/>
        <w:textAlignment w:val="center"/>
        <w:rPr>
          <w:color w:val="000000" w:themeColor="text1"/>
          <w:sz w:val="28"/>
          <w:szCs w:val="28"/>
        </w:rPr>
      </w:pPr>
      <w:r w:rsidRPr="002719B4">
        <w:rPr>
          <w:color w:val="000000" w:themeColor="text1"/>
          <w:sz w:val="28"/>
          <w:szCs w:val="28"/>
        </w:rPr>
        <w:t>Выявлять и комментировать закономерности при изучении языковых процессов; формулировать выводы с использованием дедуктивных и индуктивных умозаключений, умозаключений по аналогии.</w:t>
      </w:r>
    </w:p>
    <w:p w14:paraId="49FF4DDB" w14:textId="77777777" w:rsidR="00C77494" w:rsidRPr="002719B4" w:rsidRDefault="00C77494" w:rsidP="00F02135">
      <w:pPr>
        <w:widowControl w:val="0"/>
        <w:numPr>
          <w:ilvl w:val="0"/>
          <w:numId w:val="1"/>
        </w:numPr>
        <w:tabs>
          <w:tab w:val="left" w:pos="993"/>
        </w:tabs>
        <w:autoSpaceDE w:val="0"/>
        <w:autoSpaceDN w:val="0"/>
        <w:adjustRightInd w:val="0"/>
        <w:spacing w:line="276" w:lineRule="auto"/>
        <w:ind w:left="0" w:firstLine="709"/>
        <w:jc w:val="both"/>
        <w:textAlignment w:val="center"/>
        <w:rPr>
          <w:color w:val="000000" w:themeColor="text1"/>
          <w:spacing w:val="2"/>
          <w:sz w:val="28"/>
          <w:szCs w:val="28"/>
        </w:rPr>
      </w:pPr>
      <w:r w:rsidRPr="002719B4">
        <w:rPr>
          <w:color w:val="000000" w:themeColor="text1"/>
          <w:spacing w:val="2"/>
          <w:sz w:val="28"/>
          <w:szCs w:val="28"/>
        </w:rPr>
        <w:t>Самостоятельно выбирать способ решения учебной задачи при работе с разными единицами языка, разными типами текстов, сравнивая варианты решения и выбирая оптимальный вариант с учётом самостоятельно выделенных критериев.</w:t>
      </w:r>
    </w:p>
    <w:p w14:paraId="625A969C" w14:textId="77777777" w:rsidR="00C77494" w:rsidRPr="002719B4" w:rsidRDefault="00C77494" w:rsidP="00F02135">
      <w:pPr>
        <w:widowControl w:val="0"/>
        <w:numPr>
          <w:ilvl w:val="0"/>
          <w:numId w:val="1"/>
        </w:numPr>
        <w:tabs>
          <w:tab w:val="left" w:pos="993"/>
        </w:tabs>
        <w:autoSpaceDE w:val="0"/>
        <w:autoSpaceDN w:val="0"/>
        <w:adjustRightInd w:val="0"/>
        <w:spacing w:line="276" w:lineRule="auto"/>
        <w:ind w:left="0" w:firstLine="709"/>
        <w:jc w:val="both"/>
        <w:textAlignment w:val="center"/>
        <w:rPr>
          <w:color w:val="000000" w:themeColor="text1"/>
          <w:sz w:val="28"/>
          <w:szCs w:val="28"/>
        </w:rPr>
      </w:pPr>
      <w:r w:rsidRPr="002719B4">
        <w:rPr>
          <w:color w:val="000000" w:themeColor="text1"/>
          <w:sz w:val="28"/>
          <w:szCs w:val="28"/>
        </w:rPr>
        <w:t xml:space="preserve">Выявлять (в рамках предложенной задачи) критерии определения закономерностей и противоречий в рассматриваемых литературных фактах и наблюдениях над текстом. </w:t>
      </w:r>
    </w:p>
    <w:p w14:paraId="4850C686" w14:textId="77777777" w:rsidR="00C77494" w:rsidRPr="002719B4" w:rsidRDefault="00C77494" w:rsidP="00F02135">
      <w:pPr>
        <w:widowControl w:val="0"/>
        <w:numPr>
          <w:ilvl w:val="0"/>
          <w:numId w:val="1"/>
        </w:numPr>
        <w:tabs>
          <w:tab w:val="left" w:pos="993"/>
        </w:tabs>
        <w:autoSpaceDE w:val="0"/>
        <w:autoSpaceDN w:val="0"/>
        <w:adjustRightInd w:val="0"/>
        <w:spacing w:line="276" w:lineRule="auto"/>
        <w:ind w:left="0" w:firstLine="709"/>
        <w:jc w:val="both"/>
        <w:textAlignment w:val="center"/>
        <w:rPr>
          <w:color w:val="000000" w:themeColor="text1"/>
          <w:spacing w:val="1"/>
          <w:sz w:val="28"/>
          <w:szCs w:val="28"/>
        </w:rPr>
      </w:pPr>
      <w:r w:rsidRPr="002719B4">
        <w:rPr>
          <w:color w:val="000000" w:themeColor="text1"/>
          <w:spacing w:val="1"/>
          <w:sz w:val="28"/>
          <w:szCs w:val="28"/>
        </w:rPr>
        <w:t xml:space="preserve">Выявлять дефицит литературной и другой информации, данных, необходимых для решения поставленной учебной задачи. </w:t>
      </w:r>
    </w:p>
    <w:p w14:paraId="5DDCD314" w14:textId="77777777" w:rsidR="00C77494" w:rsidRPr="002719B4" w:rsidRDefault="00C77494" w:rsidP="00F02135">
      <w:pPr>
        <w:widowControl w:val="0"/>
        <w:numPr>
          <w:ilvl w:val="0"/>
          <w:numId w:val="1"/>
        </w:numPr>
        <w:tabs>
          <w:tab w:val="left" w:pos="993"/>
        </w:tabs>
        <w:autoSpaceDE w:val="0"/>
        <w:autoSpaceDN w:val="0"/>
        <w:adjustRightInd w:val="0"/>
        <w:spacing w:line="276" w:lineRule="auto"/>
        <w:ind w:left="0" w:firstLine="709"/>
        <w:jc w:val="both"/>
        <w:textAlignment w:val="center"/>
        <w:rPr>
          <w:color w:val="000000" w:themeColor="text1"/>
          <w:sz w:val="28"/>
          <w:szCs w:val="28"/>
        </w:rPr>
      </w:pPr>
      <w:r w:rsidRPr="002719B4">
        <w:rPr>
          <w:color w:val="000000" w:themeColor="text1"/>
          <w:sz w:val="28"/>
          <w:szCs w:val="28"/>
        </w:rPr>
        <w:t xml:space="preserve">Устанавливать причинно-следственные связи при изучении литературных явлений и процессов, формулировать гипотезы об их взаимосвязях. </w:t>
      </w:r>
    </w:p>
    <w:p w14:paraId="7B9A7C48" w14:textId="77777777" w:rsidR="00C77494" w:rsidRPr="002719B4" w:rsidRDefault="00C77494" w:rsidP="00CC7E99">
      <w:pPr>
        <w:keepNext/>
        <w:widowControl w:val="0"/>
        <w:tabs>
          <w:tab w:val="left" w:pos="993"/>
        </w:tabs>
        <w:autoSpaceDE w:val="0"/>
        <w:autoSpaceDN w:val="0"/>
        <w:adjustRightInd w:val="0"/>
        <w:spacing w:line="276" w:lineRule="auto"/>
        <w:ind w:firstLine="709"/>
        <w:jc w:val="both"/>
        <w:textAlignment w:val="center"/>
        <w:rPr>
          <w:b/>
          <w:bCs/>
          <w:i/>
          <w:iCs/>
          <w:color w:val="000000" w:themeColor="text1"/>
          <w:sz w:val="28"/>
          <w:szCs w:val="28"/>
        </w:rPr>
      </w:pPr>
      <w:r w:rsidRPr="002719B4">
        <w:rPr>
          <w:b/>
          <w:bCs/>
          <w:i/>
          <w:iCs/>
          <w:color w:val="000000" w:themeColor="text1"/>
          <w:sz w:val="28"/>
          <w:szCs w:val="28"/>
        </w:rPr>
        <w:t>Формирование базовых исследовательских действий</w:t>
      </w:r>
    </w:p>
    <w:p w14:paraId="709EC413" w14:textId="77777777" w:rsidR="00C77494" w:rsidRPr="002719B4" w:rsidRDefault="00C77494" w:rsidP="00F02135">
      <w:pPr>
        <w:widowControl w:val="0"/>
        <w:numPr>
          <w:ilvl w:val="0"/>
          <w:numId w:val="1"/>
        </w:numPr>
        <w:tabs>
          <w:tab w:val="left" w:pos="993"/>
        </w:tabs>
        <w:autoSpaceDE w:val="0"/>
        <w:autoSpaceDN w:val="0"/>
        <w:adjustRightInd w:val="0"/>
        <w:spacing w:line="276" w:lineRule="auto"/>
        <w:ind w:left="0" w:firstLine="709"/>
        <w:jc w:val="both"/>
        <w:textAlignment w:val="center"/>
        <w:rPr>
          <w:color w:val="000000" w:themeColor="text1"/>
          <w:sz w:val="28"/>
          <w:szCs w:val="28"/>
        </w:rPr>
      </w:pPr>
      <w:r w:rsidRPr="002719B4">
        <w:rPr>
          <w:color w:val="000000" w:themeColor="text1"/>
          <w:sz w:val="28"/>
          <w:szCs w:val="28"/>
        </w:rPr>
        <w:t>Самостоятельно определять и формулировать цели лингвистических мини-исследований, формулировать и использовать вопросы как исследовательский инструмент.</w:t>
      </w:r>
    </w:p>
    <w:p w14:paraId="15D4F8BA" w14:textId="77777777" w:rsidR="00C77494" w:rsidRPr="002719B4" w:rsidRDefault="00C77494" w:rsidP="00F02135">
      <w:pPr>
        <w:widowControl w:val="0"/>
        <w:numPr>
          <w:ilvl w:val="0"/>
          <w:numId w:val="1"/>
        </w:numPr>
        <w:tabs>
          <w:tab w:val="left" w:pos="993"/>
        </w:tabs>
        <w:autoSpaceDE w:val="0"/>
        <w:autoSpaceDN w:val="0"/>
        <w:adjustRightInd w:val="0"/>
        <w:spacing w:line="276" w:lineRule="auto"/>
        <w:ind w:left="0" w:firstLine="709"/>
        <w:jc w:val="both"/>
        <w:textAlignment w:val="center"/>
        <w:rPr>
          <w:color w:val="000000" w:themeColor="text1"/>
          <w:sz w:val="28"/>
          <w:szCs w:val="28"/>
        </w:rPr>
      </w:pPr>
      <w:r w:rsidRPr="002719B4">
        <w:rPr>
          <w:color w:val="000000" w:themeColor="text1"/>
          <w:sz w:val="28"/>
          <w:szCs w:val="28"/>
        </w:rPr>
        <w:t xml:space="preserve">Формулировать в устной и письменной форме гипотезу предстоящего исследования (исследовательского проекта) языкового материала; осуществлять проверку гипотезы; аргументировать свою позицию, мнение. </w:t>
      </w:r>
    </w:p>
    <w:p w14:paraId="2656B9BC" w14:textId="77777777" w:rsidR="00C77494" w:rsidRPr="002719B4" w:rsidRDefault="00C77494" w:rsidP="00F02135">
      <w:pPr>
        <w:widowControl w:val="0"/>
        <w:numPr>
          <w:ilvl w:val="0"/>
          <w:numId w:val="1"/>
        </w:numPr>
        <w:tabs>
          <w:tab w:val="left" w:pos="993"/>
        </w:tabs>
        <w:autoSpaceDE w:val="0"/>
        <w:autoSpaceDN w:val="0"/>
        <w:adjustRightInd w:val="0"/>
        <w:spacing w:line="276" w:lineRule="auto"/>
        <w:ind w:left="0" w:firstLine="709"/>
        <w:jc w:val="both"/>
        <w:textAlignment w:val="center"/>
        <w:rPr>
          <w:color w:val="000000" w:themeColor="text1"/>
          <w:sz w:val="28"/>
          <w:szCs w:val="28"/>
        </w:rPr>
      </w:pPr>
      <w:r w:rsidRPr="002719B4">
        <w:rPr>
          <w:color w:val="000000" w:themeColor="text1"/>
          <w:sz w:val="28"/>
          <w:szCs w:val="28"/>
        </w:rPr>
        <w:t xml:space="preserve">Проводить по самостоятельно составленному плану небольшое исследование по установлению особенностей языковых единиц, языковых процессов, особенностей </w:t>
      </w:r>
      <w:r w:rsidRPr="002719B4">
        <w:rPr>
          <w:color w:val="000000" w:themeColor="text1"/>
          <w:sz w:val="28"/>
          <w:szCs w:val="28"/>
        </w:rPr>
        <w:lastRenderedPageBreak/>
        <w:t>причинно-следственных связей и зависимостей объектов между собой.</w:t>
      </w:r>
    </w:p>
    <w:p w14:paraId="682023AE" w14:textId="77777777" w:rsidR="00C77494" w:rsidRPr="002719B4" w:rsidRDefault="00C77494" w:rsidP="00F02135">
      <w:pPr>
        <w:widowControl w:val="0"/>
        <w:numPr>
          <w:ilvl w:val="0"/>
          <w:numId w:val="1"/>
        </w:numPr>
        <w:tabs>
          <w:tab w:val="left" w:pos="993"/>
        </w:tabs>
        <w:autoSpaceDE w:val="0"/>
        <w:autoSpaceDN w:val="0"/>
        <w:adjustRightInd w:val="0"/>
        <w:spacing w:line="276" w:lineRule="auto"/>
        <w:ind w:left="0" w:firstLine="709"/>
        <w:jc w:val="both"/>
        <w:textAlignment w:val="center"/>
        <w:rPr>
          <w:color w:val="000000" w:themeColor="text1"/>
          <w:sz w:val="28"/>
          <w:szCs w:val="28"/>
        </w:rPr>
      </w:pPr>
      <w:r w:rsidRPr="002719B4">
        <w:rPr>
          <w:color w:val="000000" w:themeColor="text1"/>
          <w:sz w:val="28"/>
          <w:szCs w:val="28"/>
        </w:rPr>
        <w:t>Самостоятельно формулировать обобщения и выводы по результатам проведённого наблюдения за языковым материалом и языковыми явлениями, лингвистического мини-исследования, представлять результаты исследования в устной и письменной форме, в виде электронной презентации, схемы, таблицы, диаграммы и т. п.</w:t>
      </w:r>
    </w:p>
    <w:p w14:paraId="3405C7DE" w14:textId="77777777" w:rsidR="00C77494" w:rsidRPr="002719B4" w:rsidRDefault="00C77494" w:rsidP="00F02135">
      <w:pPr>
        <w:widowControl w:val="0"/>
        <w:numPr>
          <w:ilvl w:val="0"/>
          <w:numId w:val="1"/>
        </w:numPr>
        <w:tabs>
          <w:tab w:val="left" w:pos="993"/>
        </w:tabs>
        <w:autoSpaceDE w:val="0"/>
        <w:autoSpaceDN w:val="0"/>
        <w:adjustRightInd w:val="0"/>
        <w:spacing w:line="276" w:lineRule="auto"/>
        <w:ind w:left="0" w:firstLine="709"/>
        <w:jc w:val="both"/>
        <w:textAlignment w:val="center"/>
        <w:rPr>
          <w:color w:val="000000" w:themeColor="text1"/>
          <w:sz w:val="28"/>
          <w:szCs w:val="28"/>
        </w:rPr>
      </w:pPr>
      <w:r w:rsidRPr="002719B4">
        <w:rPr>
          <w:color w:val="000000" w:themeColor="text1"/>
          <w:sz w:val="28"/>
          <w:szCs w:val="28"/>
        </w:rPr>
        <w:t xml:space="preserve">Формулировать гипотезу об истинности собственных суждений и суждений других, аргументировать свою позицию в выборе и интерпретации литературного объекта исследования. </w:t>
      </w:r>
    </w:p>
    <w:p w14:paraId="5CD15A93" w14:textId="77777777" w:rsidR="00C77494" w:rsidRPr="002719B4" w:rsidRDefault="00C77494" w:rsidP="00F02135">
      <w:pPr>
        <w:widowControl w:val="0"/>
        <w:numPr>
          <w:ilvl w:val="0"/>
          <w:numId w:val="1"/>
        </w:numPr>
        <w:tabs>
          <w:tab w:val="left" w:pos="993"/>
        </w:tabs>
        <w:autoSpaceDE w:val="0"/>
        <w:autoSpaceDN w:val="0"/>
        <w:adjustRightInd w:val="0"/>
        <w:spacing w:line="276" w:lineRule="auto"/>
        <w:ind w:left="0" w:firstLine="709"/>
        <w:jc w:val="both"/>
        <w:textAlignment w:val="center"/>
        <w:rPr>
          <w:color w:val="000000" w:themeColor="text1"/>
          <w:sz w:val="28"/>
          <w:szCs w:val="28"/>
        </w:rPr>
      </w:pPr>
      <w:r w:rsidRPr="002719B4">
        <w:rPr>
          <w:color w:val="000000" w:themeColor="text1"/>
          <w:sz w:val="28"/>
          <w:szCs w:val="28"/>
        </w:rPr>
        <w:t xml:space="preserve">Самостоятельно составлять план исследования особенностей литературного объекта изучения, причинно-следственных связей и зависимостей объектов между собой. </w:t>
      </w:r>
    </w:p>
    <w:p w14:paraId="668CABD1" w14:textId="77777777" w:rsidR="00C77494" w:rsidRPr="002719B4" w:rsidRDefault="00C77494" w:rsidP="00F02135">
      <w:pPr>
        <w:widowControl w:val="0"/>
        <w:numPr>
          <w:ilvl w:val="0"/>
          <w:numId w:val="1"/>
        </w:numPr>
        <w:tabs>
          <w:tab w:val="left" w:pos="993"/>
        </w:tabs>
        <w:autoSpaceDE w:val="0"/>
        <w:autoSpaceDN w:val="0"/>
        <w:adjustRightInd w:val="0"/>
        <w:spacing w:line="276" w:lineRule="auto"/>
        <w:ind w:left="0" w:firstLine="709"/>
        <w:jc w:val="both"/>
        <w:textAlignment w:val="center"/>
        <w:rPr>
          <w:color w:val="000000" w:themeColor="text1"/>
          <w:sz w:val="28"/>
          <w:szCs w:val="28"/>
        </w:rPr>
      </w:pPr>
      <w:r w:rsidRPr="002719B4">
        <w:rPr>
          <w:color w:val="000000" w:themeColor="text1"/>
          <w:sz w:val="28"/>
          <w:szCs w:val="28"/>
        </w:rPr>
        <w:t xml:space="preserve">Овладеть инструментами оценки достоверности полученных выводов и обобщений. </w:t>
      </w:r>
    </w:p>
    <w:p w14:paraId="3DA858C7" w14:textId="77777777" w:rsidR="00C77494" w:rsidRPr="002719B4" w:rsidRDefault="00C77494" w:rsidP="00F02135">
      <w:pPr>
        <w:widowControl w:val="0"/>
        <w:numPr>
          <w:ilvl w:val="0"/>
          <w:numId w:val="1"/>
        </w:numPr>
        <w:tabs>
          <w:tab w:val="left" w:pos="993"/>
        </w:tabs>
        <w:autoSpaceDE w:val="0"/>
        <w:autoSpaceDN w:val="0"/>
        <w:adjustRightInd w:val="0"/>
        <w:spacing w:line="276" w:lineRule="auto"/>
        <w:ind w:left="0" w:firstLine="709"/>
        <w:jc w:val="both"/>
        <w:textAlignment w:val="center"/>
        <w:rPr>
          <w:color w:val="000000" w:themeColor="text1"/>
          <w:sz w:val="28"/>
          <w:szCs w:val="28"/>
        </w:rPr>
      </w:pPr>
      <w:r w:rsidRPr="002719B4">
        <w:rPr>
          <w:color w:val="000000" w:themeColor="text1"/>
          <w:sz w:val="28"/>
          <w:szCs w:val="28"/>
        </w:rPr>
        <w:t>Прогнозировать возможное дальнейшее развитие событий и их последствия в аналогичных или сходных ситуациях, а также выдвигать предположения об их развитии в новых условиях и контекстах, в том числе в литературных произведениях.</w:t>
      </w:r>
    </w:p>
    <w:p w14:paraId="7E629AB0" w14:textId="77777777" w:rsidR="00C77494" w:rsidRPr="002719B4" w:rsidRDefault="00C77494" w:rsidP="00F02135">
      <w:pPr>
        <w:widowControl w:val="0"/>
        <w:numPr>
          <w:ilvl w:val="0"/>
          <w:numId w:val="1"/>
        </w:numPr>
        <w:tabs>
          <w:tab w:val="left" w:pos="993"/>
        </w:tabs>
        <w:autoSpaceDE w:val="0"/>
        <w:autoSpaceDN w:val="0"/>
        <w:adjustRightInd w:val="0"/>
        <w:spacing w:line="276" w:lineRule="auto"/>
        <w:ind w:left="0" w:firstLine="709"/>
        <w:jc w:val="both"/>
        <w:textAlignment w:val="center"/>
        <w:rPr>
          <w:color w:val="000000" w:themeColor="text1"/>
          <w:sz w:val="28"/>
          <w:szCs w:val="28"/>
        </w:rPr>
      </w:pPr>
      <w:r w:rsidRPr="002719B4">
        <w:rPr>
          <w:color w:val="000000" w:themeColor="text1"/>
          <w:sz w:val="28"/>
          <w:szCs w:val="28"/>
        </w:rPr>
        <w:t>Публично представлять результаты учебного исследования проектной деятельности на уроке или во внеурочной деятельности (устный журнал, виртуальная экскурсия, научная конференция, стендовый доклад и др.).</w:t>
      </w:r>
    </w:p>
    <w:p w14:paraId="27D54E52" w14:textId="77777777" w:rsidR="00C77494" w:rsidRPr="002719B4" w:rsidRDefault="00C77494" w:rsidP="00CC7E99">
      <w:pPr>
        <w:keepNext/>
        <w:widowControl w:val="0"/>
        <w:tabs>
          <w:tab w:val="left" w:pos="993"/>
        </w:tabs>
        <w:autoSpaceDE w:val="0"/>
        <w:autoSpaceDN w:val="0"/>
        <w:adjustRightInd w:val="0"/>
        <w:spacing w:line="276" w:lineRule="auto"/>
        <w:ind w:firstLine="709"/>
        <w:jc w:val="both"/>
        <w:textAlignment w:val="center"/>
        <w:rPr>
          <w:b/>
          <w:bCs/>
          <w:i/>
          <w:iCs/>
          <w:color w:val="000000" w:themeColor="text1"/>
          <w:sz w:val="28"/>
          <w:szCs w:val="28"/>
        </w:rPr>
      </w:pPr>
      <w:r w:rsidRPr="002719B4">
        <w:rPr>
          <w:b/>
          <w:bCs/>
          <w:i/>
          <w:iCs/>
          <w:color w:val="000000" w:themeColor="text1"/>
          <w:sz w:val="28"/>
          <w:szCs w:val="28"/>
        </w:rPr>
        <w:t xml:space="preserve"> Работа с информацией</w:t>
      </w:r>
    </w:p>
    <w:p w14:paraId="3D2A6759" w14:textId="77777777" w:rsidR="00C77494" w:rsidRPr="002719B4" w:rsidRDefault="00C77494" w:rsidP="00F02135">
      <w:pPr>
        <w:widowControl w:val="0"/>
        <w:numPr>
          <w:ilvl w:val="0"/>
          <w:numId w:val="1"/>
        </w:numPr>
        <w:tabs>
          <w:tab w:val="left" w:pos="993"/>
        </w:tabs>
        <w:autoSpaceDE w:val="0"/>
        <w:autoSpaceDN w:val="0"/>
        <w:adjustRightInd w:val="0"/>
        <w:spacing w:line="276" w:lineRule="auto"/>
        <w:ind w:left="0" w:firstLine="709"/>
        <w:jc w:val="both"/>
        <w:textAlignment w:val="center"/>
        <w:rPr>
          <w:color w:val="000000" w:themeColor="text1"/>
          <w:spacing w:val="1"/>
          <w:sz w:val="28"/>
          <w:szCs w:val="28"/>
        </w:rPr>
      </w:pPr>
      <w:r w:rsidRPr="002719B4">
        <w:rPr>
          <w:color w:val="000000" w:themeColor="text1"/>
          <w:spacing w:val="1"/>
          <w:sz w:val="28"/>
          <w:szCs w:val="28"/>
        </w:rPr>
        <w:t xml:space="preserve">Выбирать, анализировать, обобщать, систематизировать интерпретировать и комментировать информацию, представленную в текстах, таблицах, схемах; представлять текст в виде таблицы, графики; извлекать информацию из различных источников (энциклопедий, словарей, справочников; средств массовой информации, государственных электронных ресурсов учебного назначения), передавать информацию в сжатом и развёрнутом виде в соответствии с учебной задачей. </w:t>
      </w:r>
    </w:p>
    <w:p w14:paraId="1ECB86B8" w14:textId="77777777" w:rsidR="00C77494" w:rsidRPr="002719B4" w:rsidRDefault="00C77494" w:rsidP="00F02135">
      <w:pPr>
        <w:widowControl w:val="0"/>
        <w:numPr>
          <w:ilvl w:val="0"/>
          <w:numId w:val="1"/>
        </w:numPr>
        <w:tabs>
          <w:tab w:val="left" w:pos="993"/>
        </w:tabs>
        <w:autoSpaceDE w:val="0"/>
        <w:autoSpaceDN w:val="0"/>
        <w:adjustRightInd w:val="0"/>
        <w:spacing w:line="276" w:lineRule="auto"/>
        <w:ind w:left="0" w:firstLine="709"/>
        <w:jc w:val="both"/>
        <w:textAlignment w:val="center"/>
        <w:rPr>
          <w:color w:val="000000" w:themeColor="text1"/>
          <w:sz w:val="28"/>
          <w:szCs w:val="28"/>
        </w:rPr>
      </w:pPr>
      <w:r w:rsidRPr="002719B4">
        <w:rPr>
          <w:color w:val="000000" w:themeColor="text1"/>
          <w:sz w:val="28"/>
          <w:szCs w:val="28"/>
        </w:rPr>
        <w:t xml:space="preserve">Использовать различные виды </w:t>
      </w:r>
      <w:proofErr w:type="spellStart"/>
      <w:r w:rsidRPr="002719B4">
        <w:rPr>
          <w:color w:val="000000" w:themeColor="text1"/>
          <w:sz w:val="28"/>
          <w:szCs w:val="28"/>
        </w:rPr>
        <w:t>аудирования</w:t>
      </w:r>
      <w:proofErr w:type="spellEnd"/>
      <w:r w:rsidRPr="002719B4">
        <w:rPr>
          <w:color w:val="000000" w:themeColor="text1"/>
          <w:sz w:val="28"/>
          <w:szCs w:val="28"/>
        </w:rPr>
        <w:t xml:space="preserve"> (выборочное, ознакомительное, детальное) и чтения (изучающее, ознакомительное, просмотровое, поисковое) в зависимости от поставленной учебной задачи (цели); извлекать необходимую информацию из прослушанных и прочитанных текстов различных функциональных разновидностей языка и жанров; оценивать прочитанный или прослушанный текст с точки зрения использованных в нем языковых средств; оценивать достоверность содержащейся в тексте информации. </w:t>
      </w:r>
    </w:p>
    <w:p w14:paraId="00FBFBF7" w14:textId="77777777" w:rsidR="00C77494" w:rsidRPr="002719B4" w:rsidRDefault="00C77494" w:rsidP="00F02135">
      <w:pPr>
        <w:widowControl w:val="0"/>
        <w:numPr>
          <w:ilvl w:val="0"/>
          <w:numId w:val="1"/>
        </w:numPr>
        <w:tabs>
          <w:tab w:val="left" w:pos="993"/>
        </w:tabs>
        <w:autoSpaceDE w:val="0"/>
        <w:autoSpaceDN w:val="0"/>
        <w:adjustRightInd w:val="0"/>
        <w:spacing w:line="276" w:lineRule="auto"/>
        <w:ind w:left="0" w:firstLine="709"/>
        <w:jc w:val="both"/>
        <w:textAlignment w:val="center"/>
        <w:rPr>
          <w:color w:val="000000" w:themeColor="text1"/>
          <w:sz w:val="28"/>
          <w:szCs w:val="28"/>
        </w:rPr>
      </w:pPr>
      <w:r w:rsidRPr="002719B4">
        <w:rPr>
          <w:color w:val="000000" w:themeColor="text1"/>
          <w:sz w:val="28"/>
          <w:szCs w:val="28"/>
        </w:rPr>
        <w:t>Выделять главную и дополнительную информацию текстов; выявлять дефицит информации текста, необходимой для решения поставленной задачи, и восполнять его путем использования других источников информации.</w:t>
      </w:r>
    </w:p>
    <w:p w14:paraId="5DFDF245" w14:textId="77777777" w:rsidR="00C77494" w:rsidRPr="002719B4" w:rsidRDefault="00C77494" w:rsidP="00F02135">
      <w:pPr>
        <w:widowControl w:val="0"/>
        <w:numPr>
          <w:ilvl w:val="0"/>
          <w:numId w:val="1"/>
        </w:numPr>
        <w:tabs>
          <w:tab w:val="left" w:pos="993"/>
        </w:tabs>
        <w:autoSpaceDE w:val="0"/>
        <w:autoSpaceDN w:val="0"/>
        <w:adjustRightInd w:val="0"/>
        <w:spacing w:line="276" w:lineRule="auto"/>
        <w:ind w:left="0" w:firstLine="709"/>
        <w:jc w:val="both"/>
        <w:textAlignment w:val="center"/>
        <w:rPr>
          <w:color w:val="000000" w:themeColor="text1"/>
          <w:sz w:val="28"/>
          <w:szCs w:val="28"/>
        </w:rPr>
      </w:pPr>
      <w:r w:rsidRPr="002719B4">
        <w:rPr>
          <w:color w:val="000000" w:themeColor="text1"/>
          <w:sz w:val="28"/>
          <w:szCs w:val="28"/>
        </w:rPr>
        <w:t xml:space="preserve">В процессе чтения текста прогнозировать его содержание (по названию, ключевым словам, по первому и последнему абзацу и т. п.), выдвигать предположения о дальнейшем развитии мысли автора и проверять их в процессе </w:t>
      </w:r>
      <w:r w:rsidRPr="002719B4">
        <w:rPr>
          <w:color w:val="000000" w:themeColor="text1"/>
          <w:sz w:val="28"/>
          <w:szCs w:val="28"/>
        </w:rPr>
        <w:lastRenderedPageBreak/>
        <w:t xml:space="preserve">чтения текста, вести диалог с текстом. </w:t>
      </w:r>
    </w:p>
    <w:p w14:paraId="72441C1A" w14:textId="77777777" w:rsidR="00C77494" w:rsidRPr="002719B4" w:rsidRDefault="00C77494" w:rsidP="00F02135">
      <w:pPr>
        <w:widowControl w:val="0"/>
        <w:numPr>
          <w:ilvl w:val="0"/>
          <w:numId w:val="1"/>
        </w:numPr>
        <w:tabs>
          <w:tab w:val="left" w:pos="993"/>
        </w:tabs>
        <w:autoSpaceDE w:val="0"/>
        <w:autoSpaceDN w:val="0"/>
        <w:adjustRightInd w:val="0"/>
        <w:spacing w:line="276" w:lineRule="auto"/>
        <w:ind w:left="0" w:firstLine="709"/>
        <w:jc w:val="both"/>
        <w:textAlignment w:val="center"/>
        <w:rPr>
          <w:color w:val="000000" w:themeColor="text1"/>
          <w:sz w:val="28"/>
          <w:szCs w:val="28"/>
        </w:rPr>
      </w:pPr>
      <w:r w:rsidRPr="002719B4">
        <w:rPr>
          <w:color w:val="000000" w:themeColor="text1"/>
          <w:sz w:val="28"/>
          <w:szCs w:val="28"/>
        </w:rPr>
        <w:t xml:space="preserve">Находить и формулировать аргументы, подтверждающую или опровергающую позицию автора текста и собственную точку зрения на проблему текста, в анализируемом тексте и других источниках. </w:t>
      </w:r>
    </w:p>
    <w:p w14:paraId="39F71159" w14:textId="77777777" w:rsidR="00C77494" w:rsidRPr="002719B4" w:rsidRDefault="00C77494" w:rsidP="00F02135">
      <w:pPr>
        <w:widowControl w:val="0"/>
        <w:numPr>
          <w:ilvl w:val="0"/>
          <w:numId w:val="1"/>
        </w:numPr>
        <w:tabs>
          <w:tab w:val="left" w:pos="993"/>
        </w:tabs>
        <w:autoSpaceDE w:val="0"/>
        <w:autoSpaceDN w:val="0"/>
        <w:adjustRightInd w:val="0"/>
        <w:spacing w:line="276" w:lineRule="auto"/>
        <w:ind w:left="0" w:firstLine="709"/>
        <w:jc w:val="both"/>
        <w:textAlignment w:val="center"/>
        <w:rPr>
          <w:color w:val="000000" w:themeColor="text1"/>
          <w:sz w:val="28"/>
          <w:szCs w:val="28"/>
        </w:rPr>
      </w:pPr>
      <w:r w:rsidRPr="002719B4">
        <w:rPr>
          <w:color w:val="000000" w:themeColor="text1"/>
          <w:sz w:val="28"/>
          <w:szCs w:val="28"/>
        </w:rPr>
        <w:t xml:space="preserve">Самостоятельно выбирать оптимальную форму представления литературной и другой информации (текст, презентация, таблица, схема) в зависимости от коммуникативной установки. </w:t>
      </w:r>
    </w:p>
    <w:p w14:paraId="56615F91" w14:textId="77777777" w:rsidR="00C77494" w:rsidRPr="002719B4" w:rsidRDefault="00C77494" w:rsidP="00F02135">
      <w:pPr>
        <w:widowControl w:val="0"/>
        <w:numPr>
          <w:ilvl w:val="0"/>
          <w:numId w:val="1"/>
        </w:numPr>
        <w:tabs>
          <w:tab w:val="left" w:pos="993"/>
        </w:tabs>
        <w:autoSpaceDE w:val="0"/>
        <w:autoSpaceDN w:val="0"/>
        <w:adjustRightInd w:val="0"/>
        <w:spacing w:line="276" w:lineRule="auto"/>
        <w:ind w:left="0" w:firstLine="709"/>
        <w:jc w:val="both"/>
        <w:textAlignment w:val="center"/>
        <w:rPr>
          <w:color w:val="000000" w:themeColor="text1"/>
          <w:sz w:val="28"/>
          <w:szCs w:val="28"/>
        </w:rPr>
      </w:pPr>
      <w:r w:rsidRPr="002719B4">
        <w:rPr>
          <w:color w:val="000000" w:themeColor="text1"/>
          <w:sz w:val="28"/>
          <w:szCs w:val="28"/>
        </w:rPr>
        <w:t>Оценивать надежность литературной и другой информации по критериям, предложенным учителем или сформулированным самостоятельно; эффективно запоминать и систематизировать эту информацию.</w:t>
      </w:r>
    </w:p>
    <w:p w14:paraId="709C2E84" w14:textId="77777777" w:rsidR="00C77494" w:rsidRPr="002719B4" w:rsidRDefault="00C77494" w:rsidP="00CC7E99">
      <w:pPr>
        <w:keepNext/>
        <w:widowControl w:val="0"/>
        <w:tabs>
          <w:tab w:val="left" w:pos="993"/>
        </w:tabs>
        <w:autoSpaceDE w:val="0"/>
        <w:autoSpaceDN w:val="0"/>
        <w:adjustRightInd w:val="0"/>
        <w:spacing w:line="276" w:lineRule="auto"/>
        <w:ind w:firstLine="709"/>
        <w:jc w:val="both"/>
        <w:textAlignment w:val="center"/>
        <w:rPr>
          <w:b/>
          <w:bCs/>
          <w:i/>
          <w:iCs/>
          <w:color w:val="000000" w:themeColor="text1"/>
          <w:sz w:val="28"/>
          <w:szCs w:val="28"/>
        </w:rPr>
      </w:pPr>
      <w:r w:rsidRPr="002719B4">
        <w:rPr>
          <w:b/>
          <w:bCs/>
          <w:i/>
          <w:iCs/>
          <w:color w:val="000000" w:themeColor="text1"/>
          <w:sz w:val="28"/>
          <w:szCs w:val="28"/>
        </w:rPr>
        <w:t>Формирование универсальных учебных коммуникативных действий</w:t>
      </w:r>
    </w:p>
    <w:p w14:paraId="32B16CEC" w14:textId="77777777" w:rsidR="00C77494" w:rsidRPr="002719B4" w:rsidRDefault="00C77494" w:rsidP="00F02135">
      <w:pPr>
        <w:widowControl w:val="0"/>
        <w:numPr>
          <w:ilvl w:val="0"/>
          <w:numId w:val="1"/>
        </w:numPr>
        <w:tabs>
          <w:tab w:val="left" w:pos="993"/>
        </w:tabs>
        <w:autoSpaceDE w:val="0"/>
        <w:autoSpaceDN w:val="0"/>
        <w:adjustRightInd w:val="0"/>
        <w:spacing w:line="276" w:lineRule="auto"/>
        <w:ind w:left="0" w:firstLine="709"/>
        <w:jc w:val="both"/>
        <w:textAlignment w:val="center"/>
        <w:rPr>
          <w:color w:val="000000" w:themeColor="text1"/>
          <w:sz w:val="28"/>
          <w:szCs w:val="28"/>
        </w:rPr>
      </w:pPr>
      <w:r w:rsidRPr="002719B4">
        <w:rPr>
          <w:color w:val="000000" w:themeColor="text1"/>
          <w:sz w:val="28"/>
          <w:szCs w:val="28"/>
        </w:rPr>
        <w:t>Владеть различными видами монолога и диалога, формулировать в устной и письменной форме суждения на социально-культурные, нравственно-этические, бытовые, учебные темы в соответствии с темой, целью, сферой и ситуацией общения; правильно, логично, аргументированно излагать свою точку зрения по поставленной проблеме.</w:t>
      </w:r>
    </w:p>
    <w:p w14:paraId="5BAC7406" w14:textId="77777777" w:rsidR="00C77494" w:rsidRPr="002719B4" w:rsidRDefault="00C77494" w:rsidP="00F02135">
      <w:pPr>
        <w:widowControl w:val="0"/>
        <w:numPr>
          <w:ilvl w:val="0"/>
          <w:numId w:val="1"/>
        </w:numPr>
        <w:tabs>
          <w:tab w:val="left" w:pos="993"/>
        </w:tabs>
        <w:autoSpaceDE w:val="0"/>
        <w:autoSpaceDN w:val="0"/>
        <w:adjustRightInd w:val="0"/>
        <w:spacing w:line="276" w:lineRule="auto"/>
        <w:ind w:left="0" w:firstLine="709"/>
        <w:jc w:val="both"/>
        <w:textAlignment w:val="center"/>
        <w:rPr>
          <w:color w:val="000000" w:themeColor="text1"/>
          <w:sz w:val="28"/>
          <w:szCs w:val="28"/>
        </w:rPr>
      </w:pPr>
      <w:r w:rsidRPr="002719B4">
        <w:rPr>
          <w:color w:val="000000" w:themeColor="text1"/>
          <w:sz w:val="28"/>
          <w:szCs w:val="28"/>
        </w:rPr>
        <w:t xml:space="preserve">Выражать свою точку зрения и аргументировать ее в диалогах и дискуссиях; сопоставлять свои суждения с суждениями других участников диалога и </w:t>
      </w:r>
      <w:proofErr w:type="spellStart"/>
      <w:r w:rsidRPr="002719B4">
        <w:rPr>
          <w:color w:val="000000" w:themeColor="text1"/>
          <w:sz w:val="28"/>
          <w:szCs w:val="28"/>
        </w:rPr>
        <w:t>полилога</w:t>
      </w:r>
      <w:proofErr w:type="spellEnd"/>
      <w:r w:rsidRPr="002719B4">
        <w:rPr>
          <w:color w:val="000000" w:themeColor="text1"/>
          <w:sz w:val="28"/>
          <w:szCs w:val="28"/>
        </w:rPr>
        <w:t>, обнаруживать различие и сходство позиций; корректно выражать свое отношение к суждениям собеседников.</w:t>
      </w:r>
    </w:p>
    <w:p w14:paraId="01EBDF4D" w14:textId="77777777" w:rsidR="00C77494" w:rsidRPr="002719B4" w:rsidRDefault="00C77494" w:rsidP="00F02135">
      <w:pPr>
        <w:widowControl w:val="0"/>
        <w:numPr>
          <w:ilvl w:val="0"/>
          <w:numId w:val="1"/>
        </w:numPr>
        <w:tabs>
          <w:tab w:val="left" w:pos="993"/>
        </w:tabs>
        <w:autoSpaceDE w:val="0"/>
        <w:autoSpaceDN w:val="0"/>
        <w:adjustRightInd w:val="0"/>
        <w:spacing w:line="276" w:lineRule="auto"/>
        <w:ind w:left="0" w:firstLine="709"/>
        <w:jc w:val="both"/>
        <w:textAlignment w:val="center"/>
        <w:rPr>
          <w:color w:val="000000" w:themeColor="text1"/>
          <w:sz w:val="28"/>
          <w:szCs w:val="28"/>
        </w:rPr>
      </w:pPr>
      <w:r w:rsidRPr="002719B4">
        <w:rPr>
          <w:color w:val="000000" w:themeColor="text1"/>
          <w:sz w:val="28"/>
          <w:szCs w:val="28"/>
        </w:rPr>
        <w:t xml:space="preserve">Формулировать цель учебной деятельности, планировать ее, осуществлять самоконтроль, самооценку, </w:t>
      </w:r>
      <w:proofErr w:type="spellStart"/>
      <w:r w:rsidRPr="002719B4">
        <w:rPr>
          <w:color w:val="000000" w:themeColor="text1"/>
          <w:sz w:val="28"/>
          <w:szCs w:val="28"/>
        </w:rPr>
        <w:t>самокоррекцию</w:t>
      </w:r>
      <w:proofErr w:type="spellEnd"/>
      <w:r w:rsidRPr="002719B4">
        <w:rPr>
          <w:color w:val="000000" w:themeColor="text1"/>
          <w:sz w:val="28"/>
          <w:szCs w:val="28"/>
        </w:rPr>
        <w:t>; объяснять причины достижения (</w:t>
      </w:r>
      <w:proofErr w:type="spellStart"/>
      <w:r w:rsidRPr="002719B4">
        <w:rPr>
          <w:color w:val="000000" w:themeColor="text1"/>
          <w:sz w:val="28"/>
          <w:szCs w:val="28"/>
        </w:rPr>
        <w:t>недостижения</w:t>
      </w:r>
      <w:proofErr w:type="spellEnd"/>
      <w:r w:rsidRPr="002719B4">
        <w:rPr>
          <w:color w:val="000000" w:themeColor="text1"/>
          <w:sz w:val="28"/>
          <w:szCs w:val="28"/>
        </w:rPr>
        <w:t xml:space="preserve">) результата деятельности. </w:t>
      </w:r>
    </w:p>
    <w:p w14:paraId="50E24DA3" w14:textId="77777777" w:rsidR="00C77494" w:rsidRPr="002719B4" w:rsidRDefault="00C77494" w:rsidP="00F02135">
      <w:pPr>
        <w:widowControl w:val="0"/>
        <w:numPr>
          <w:ilvl w:val="0"/>
          <w:numId w:val="1"/>
        </w:numPr>
        <w:tabs>
          <w:tab w:val="left" w:pos="993"/>
        </w:tabs>
        <w:autoSpaceDE w:val="0"/>
        <w:autoSpaceDN w:val="0"/>
        <w:adjustRightInd w:val="0"/>
        <w:spacing w:line="276" w:lineRule="auto"/>
        <w:ind w:left="0" w:firstLine="709"/>
        <w:jc w:val="both"/>
        <w:textAlignment w:val="center"/>
        <w:rPr>
          <w:color w:val="000000" w:themeColor="text1"/>
          <w:sz w:val="28"/>
          <w:szCs w:val="28"/>
        </w:rPr>
      </w:pPr>
      <w:r w:rsidRPr="002719B4">
        <w:rPr>
          <w:color w:val="000000" w:themeColor="text1"/>
          <w:sz w:val="28"/>
          <w:szCs w:val="28"/>
        </w:rPr>
        <w:t>Осуществлять речевую рефлексию (выявлять коммуникативные неудачи и их причины, уметь предупреждать их), давать оценку приобретенному речевому опыту и корректировать собственную речь с учетом целей и условий общения; оценивать соответствие результата поставленной цели и условиям общения.</w:t>
      </w:r>
    </w:p>
    <w:p w14:paraId="14C936B1" w14:textId="77777777" w:rsidR="00C77494" w:rsidRPr="002719B4" w:rsidRDefault="00C77494" w:rsidP="00F02135">
      <w:pPr>
        <w:widowControl w:val="0"/>
        <w:numPr>
          <w:ilvl w:val="0"/>
          <w:numId w:val="1"/>
        </w:numPr>
        <w:tabs>
          <w:tab w:val="left" w:pos="993"/>
        </w:tabs>
        <w:autoSpaceDE w:val="0"/>
        <w:autoSpaceDN w:val="0"/>
        <w:adjustRightInd w:val="0"/>
        <w:spacing w:line="276" w:lineRule="auto"/>
        <w:ind w:left="0" w:firstLine="709"/>
        <w:jc w:val="both"/>
        <w:textAlignment w:val="center"/>
        <w:rPr>
          <w:color w:val="000000" w:themeColor="text1"/>
          <w:sz w:val="28"/>
          <w:szCs w:val="28"/>
        </w:rPr>
      </w:pPr>
      <w:r w:rsidRPr="002719B4">
        <w:rPr>
          <w:color w:val="000000" w:themeColor="text1"/>
          <w:sz w:val="28"/>
          <w:szCs w:val="28"/>
        </w:rPr>
        <w:t>Управлять собственными эмоциями, корректно выражать их в процессе речевого общения.</w:t>
      </w:r>
    </w:p>
    <w:p w14:paraId="0643F1EE" w14:textId="77777777" w:rsidR="00C77494" w:rsidRPr="002719B4" w:rsidRDefault="00C77494" w:rsidP="00CC7E99">
      <w:pPr>
        <w:keepNext/>
        <w:widowControl w:val="0"/>
        <w:tabs>
          <w:tab w:val="left" w:pos="993"/>
        </w:tabs>
        <w:autoSpaceDE w:val="0"/>
        <w:autoSpaceDN w:val="0"/>
        <w:adjustRightInd w:val="0"/>
        <w:spacing w:line="276" w:lineRule="auto"/>
        <w:ind w:firstLine="709"/>
        <w:jc w:val="both"/>
        <w:textAlignment w:val="center"/>
        <w:rPr>
          <w:b/>
          <w:bCs/>
          <w:i/>
          <w:iCs/>
          <w:color w:val="000000" w:themeColor="text1"/>
          <w:sz w:val="28"/>
          <w:szCs w:val="28"/>
        </w:rPr>
      </w:pPr>
      <w:r w:rsidRPr="002719B4">
        <w:rPr>
          <w:b/>
          <w:bCs/>
          <w:i/>
          <w:iCs/>
          <w:color w:val="000000" w:themeColor="text1"/>
          <w:sz w:val="28"/>
          <w:szCs w:val="28"/>
        </w:rPr>
        <w:t>Формирование универсальных учебных регулятивных действий</w:t>
      </w:r>
    </w:p>
    <w:p w14:paraId="77A4F1D4" w14:textId="77777777" w:rsidR="00C77494" w:rsidRPr="002719B4" w:rsidRDefault="00C77494" w:rsidP="00F02135">
      <w:pPr>
        <w:widowControl w:val="0"/>
        <w:numPr>
          <w:ilvl w:val="0"/>
          <w:numId w:val="1"/>
        </w:numPr>
        <w:tabs>
          <w:tab w:val="left" w:pos="993"/>
        </w:tabs>
        <w:autoSpaceDE w:val="0"/>
        <w:autoSpaceDN w:val="0"/>
        <w:adjustRightInd w:val="0"/>
        <w:spacing w:line="276" w:lineRule="auto"/>
        <w:ind w:left="0" w:firstLine="709"/>
        <w:jc w:val="both"/>
        <w:textAlignment w:val="center"/>
        <w:rPr>
          <w:color w:val="000000" w:themeColor="text1"/>
          <w:sz w:val="28"/>
          <w:szCs w:val="28"/>
        </w:rPr>
      </w:pPr>
      <w:r w:rsidRPr="002719B4">
        <w:rPr>
          <w:color w:val="000000" w:themeColor="text1"/>
          <w:sz w:val="28"/>
          <w:szCs w:val="28"/>
        </w:rPr>
        <w:t xml:space="preserve">Владеть социокультурными нормами и нормами речевого поведения в актуальных сферах речевого общения, соблюдать нормы современного русского литературного языка и нормы речевого этикета; уместно пользоваться внеязыковыми средствами общения (жестами, мимикой). </w:t>
      </w:r>
    </w:p>
    <w:p w14:paraId="0DDE3EF7" w14:textId="77777777" w:rsidR="00C77494" w:rsidRPr="002719B4" w:rsidRDefault="00C77494" w:rsidP="00F02135">
      <w:pPr>
        <w:widowControl w:val="0"/>
        <w:numPr>
          <w:ilvl w:val="0"/>
          <w:numId w:val="1"/>
        </w:numPr>
        <w:tabs>
          <w:tab w:val="left" w:pos="993"/>
        </w:tabs>
        <w:autoSpaceDE w:val="0"/>
        <w:autoSpaceDN w:val="0"/>
        <w:adjustRightInd w:val="0"/>
        <w:spacing w:line="276" w:lineRule="auto"/>
        <w:ind w:left="0" w:firstLine="709"/>
        <w:jc w:val="both"/>
        <w:textAlignment w:val="center"/>
        <w:rPr>
          <w:color w:val="000000" w:themeColor="text1"/>
          <w:spacing w:val="-1"/>
          <w:sz w:val="28"/>
          <w:szCs w:val="28"/>
        </w:rPr>
      </w:pPr>
      <w:r w:rsidRPr="002719B4">
        <w:rPr>
          <w:color w:val="000000" w:themeColor="text1"/>
          <w:spacing w:val="-1"/>
          <w:sz w:val="28"/>
          <w:szCs w:val="28"/>
        </w:rPr>
        <w:t>Публично представлять результаты проведенного языкового анализа, выполненного лингвистического эксперимента, исследования, проекта; самостоятельно выбирать формат выступления с учетом цели презентации и особенностей аудитории и в соответствии с этим составлять устные и письменные тексты с использованием иллюстративного материала.</w:t>
      </w:r>
    </w:p>
    <w:p w14:paraId="31AE7F12" w14:textId="77777777" w:rsidR="00CC7E99" w:rsidRPr="002719B4" w:rsidRDefault="00CC7E99" w:rsidP="00CC7E99">
      <w:pPr>
        <w:keepNext/>
        <w:keepLines/>
        <w:tabs>
          <w:tab w:val="left" w:pos="993"/>
        </w:tabs>
        <w:suppressAutoHyphens/>
        <w:autoSpaceDE w:val="0"/>
        <w:autoSpaceDN w:val="0"/>
        <w:adjustRightInd w:val="0"/>
        <w:spacing w:line="276" w:lineRule="auto"/>
        <w:ind w:firstLine="709"/>
        <w:textAlignment w:val="center"/>
        <w:rPr>
          <w:b/>
          <w:bCs/>
          <w:caps/>
          <w:color w:val="000000" w:themeColor="text1"/>
          <w:position w:val="6"/>
          <w:sz w:val="28"/>
          <w:szCs w:val="28"/>
        </w:rPr>
      </w:pPr>
    </w:p>
    <w:p w14:paraId="22224168" w14:textId="166A0E0A" w:rsidR="00C77494" w:rsidRPr="002719B4" w:rsidRDefault="00CD452C" w:rsidP="00CC7E99">
      <w:pPr>
        <w:keepNext/>
        <w:keepLines/>
        <w:tabs>
          <w:tab w:val="left" w:pos="993"/>
        </w:tabs>
        <w:suppressAutoHyphens/>
        <w:autoSpaceDE w:val="0"/>
        <w:autoSpaceDN w:val="0"/>
        <w:adjustRightInd w:val="0"/>
        <w:spacing w:line="276" w:lineRule="auto"/>
        <w:ind w:firstLine="709"/>
        <w:textAlignment w:val="center"/>
        <w:rPr>
          <w:b/>
          <w:bCs/>
          <w:caps/>
          <w:color w:val="000000" w:themeColor="text1"/>
          <w:position w:val="6"/>
          <w:sz w:val="28"/>
          <w:szCs w:val="28"/>
        </w:rPr>
      </w:pPr>
      <w:r w:rsidRPr="002719B4">
        <w:rPr>
          <w:b/>
          <w:bCs/>
          <w:color w:val="000000" w:themeColor="text1"/>
          <w:position w:val="6"/>
          <w:sz w:val="28"/>
          <w:szCs w:val="28"/>
        </w:rPr>
        <w:t xml:space="preserve">Иностранный язык </w:t>
      </w:r>
    </w:p>
    <w:p w14:paraId="1733E4B0" w14:textId="77777777" w:rsidR="00C77494" w:rsidRPr="002719B4" w:rsidRDefault="00C77494" w:rsidP="00CC7E99">
      <w:pPr>
        <w:keepNext/>
        <w:keepLines/>
        <w:tabs>
          <w:tab w:val="left" w:pos="993"/>
        </w:tabs>
        <w:suppressAutoHyphens/>
        <w:autoSpaceDE w:val="0"/>
        <w:autoSpaceDN w:val="0"/>
        <w:adjustRightInd w:val="0"/>
        <w:spacing w:line="276" w:lineRule="auto"/>
        <w:ind w:firstLine="709"/>
        <w:jc w:val="both"/>
        <w:textAlignment w:val="center"/>
        <w:rPr>
          <w:color w:val="000000" w:themeColor="text1"/>
          <w:position w:val="6"/>
          <w:sz w:val="28"/>
          <w:szCs w:val="28"/>
        </w:rPr>
      </w:pPr>
      <w:r w:rsidRPr="002719B4">
        <w:rPr>
          <w:color w:val="000000" w:themeColor="text1"/>
          <w:position w:val="6"/>
          <w:sz w:val="28"/>
          <w:szCs w:val="28"/>
        </w:rPr>
        <w:t>Предметная область представлена уче</w:t>
      </w:r>
      <w:r w:rsidR="00D80937" w:rsidRPr="002719B4">
        <w:rPr>
          <w:color w:val="000000" w:themeColor="text1"/>
          <w:position w:val="6"/>
          <w:sz w:val="28"/>
          <w:szCs w:val="28"/>
        </w:rPr>
        <w:t>бным</w:t>
      </w:r>
      <w:r w:rsidRPr="002719B4">
        <w:rPr>
          <w:color w:val="000000" w:themeColor="text1"/>
          <w:position w:val="6"/>
          <w:sz w:val="28"/>
          <w:szCs w:val="28"/>
        </w:rPr>
        <w:t xml:space="preserve"> предмет</w:t>
      </w:r>
      <w:r w:rsidR="00D80937" w:rsidRPr="002719B4">
        <w:rPr>
          <w:color w:val="000000" w:themeColor="text1"/>
          <w:position w:val="6"/>
          <w:sz w:val="28"/>
          <w:szCs w:val="28"/>
        </w:rPr>
        <w:t>ом</w:t>
      </w:r>
      <w:r w:rsidRPr="002719B4">
        <w:rPr>
          <w:color w:val="000000" w:themeColor="text1"/>
          <w:position w:val="6"/>
          <w:sz w:val="28"/>
          <w:szCs w:val="28"/>
        </w:rPr>
        <w:t xml:space="preserve"> «Иностранный язык (английский язык)»</w:t>
      </w:r>
      <w:r w:rsidR="00D80937" w:rsidRPr="002719B4">
        <w:rPr>
          <w:color w:val="000000" w:themeColor="text1"/>
          <w:position w:val="6"/>
          <w:sz w:val="28"/>
          <w:szCs w:val="28"/>
        </w:rPr>
        <w:t>.</w:t>
      </w:r>
    </w:p>
    <w:p w14:paraId="54FA91A9" w14:textId="77777777" w:rsidR="00CC7E99" w:rsidRPr="002719B4" w:rsidRDefault="00CC7E99" w:rsidP="00CC7E99">
      <w:pPr>
        <w:keepNext/>
        <w:keepLines/>
        <w:tabs>
          <w:tab w:val="left" w:pos="993"/>
        </w:tabs>
        <w:suppressAutoHyphens/>
        <w:autoSpaceDE w:val="0"/>
        <w:autoSpaceDN w:val="0"/>
        <w:adjustRightInd w:val="0"/>
        <w:spacing w:line="276" w:lineRule="auto"/>
        <w:ind w:firstLine="709"/>
        <w:jc w:val="both"/>
        <w:textAlignment w:val="center"/>
        <w:rPr>
          <w:b/>
          <w:color w:val="000000" w:themeColor="text1"/>
          <w:position w:val="6"/>
          <w:sz w:val="28"/>
          <w:szCs w:val="28"/>
        </w:rPr>
      </w:pPr>
    </w:p>
    <w:p w14:paraId="3CD8E65D" w14:textId="0E4DAD35" w:rsidR="00C77494" w:rsidRPr="002719B4" w:rsidRDefault="00C77494" w:rsidP="00CC7E99">
      <w:pPr>
        <w:keepNext/>
        <w:keepLines/>
        <w:tabs>
          <w:tab w:val="left" w:pos="993"/>
        </w:tabs>
        <w:suppressAutoHyphens/>
        <w:autoSpaceDE w:val="0"/>
        <w:autoSpaceDN w:val="0"/>
        <w:adjustRightInd w:val="0"/>
        <w:spacing w:line="276" w:lineRule="auto"/>
        <w:ind w:firstLine="709"/>
        <w:jc w:val="both"/>
        <w:textAlignment w:val="center"/>
        <w:rPr>
          <w:b/>
          <w:color w:val="000000" w:themeColor="text1"/>
          <w:position w:val="6"/>
          <w:sz w:val="28"/>
          <w:szCs w:val="28"/>
        </w:rPr>
      </w:pPr>
      <w:r w:rsidRPr="002719B4">
        <w:rPr>
          <w:b/>
          <w:color w:val="000000" w:themeColor="text1"/>
          <w:position w:val="6"/>
          <w:sz w:val="28"/>
          <w:szCs w:val="28"/>
        </w:rPr>
        <w:t>Формирование универсальных учебных познавательных действий</w:t>
      </w:r>
    </w:p>
    <w:p w14:paraId="680A60FD" w14:textId="77777777" w:rsidR="00C77494" w:rsidRPr="002719B4" w:rsidRDefault="00C77494" w:rsidP="00CC7E99">
      <w:pPr>
        <w:keepNext/>
        <w:widowControl w:val="0"/>
        <w:tabs>
          <w:tab w:val="left" w:pos="993"/>
        </w:tabs>
        <w:autoSpaceDE w:val="0"/>
        <w:autoSpaceDN w:val="0"/>
        <w:adjustRightInd w:val="0"/>
        <w:spacing w:line="276" w:lineRule="auto"/>
        <w:ind w:firstLine="709"/>
        <w:jc w:val="both"/>
        <w:textAlignment w:val="center"/>
        <w:rPr>
          <w:b/>
          <w:bCs/>
          <w:i/>
          <w:iCs/>
          <w:color w:val="000000" w:themeColor="text1"/>
          <w:sz w:val="28"/>
          <w:szCs w:val="28"/>
        </w:rPr>
      </w:pPr>
      <w:r w:rsidRPr="002719B4">
        <w:rPr>
          <w:b/>
          <w:bCs/>
          <w:i/>
          <w:iCs/>
          <w:color w:val="000000" w:themeColor="text1"/>
          <w:sz w:val="28"/>
          <w:szCs w:val="28"/>
        </w:rPr>
        <w:t>Формирование базовых логических действий</w:t>
      </w:r>
    </w:p>
    <w:p w14:paraId="7137B6A1" w14:textId="77777777" w:rsidR="00C77494" w:rsidRPr="002719B4" w:rsidRDefault="00C77494" w:rsidP="00F02135">
      <w:pPr>
        <w:widowControl w:val="0"/>
        <w:numPr>
          <w:ilvl w:val="0"/>
          <w:numId w:val="1"/>
        </w:numPr>
        <w:tabs>
          <w:tab w:val="left" w:pos="993"/>
        </w:tabs>
        <w:autoSpaceDE w:val="0"/>
        <w:autoSpaceDN w:val="0"/>
        <w:adjustRightInd w:val="0"/>
        <w:spacing w:line="276" w:lineRule="auto"/>
        <w:ind w:left="0" w:firstLine="709"/>
        <w:jc w:val="both"/>
        <w:textAlignment w:val="center"/>
        <w:rPr>
          <w:color w:val="000000" w:themeColor="text1"/>
          <w:sz w:val="28"/>
          <w:szCs w:val="28"/>
        </w:rPr>
      </w:pPr>
      <w:r w:rsidRPr="002719B4">
        <w:rPr>
          <w:color w:val="000000" w:themeColor="text1"/>
          <w:sz w:val="28"/>
          <w:szCs w:val="28"/>
        </w:rPr>
        <w:t>Выявлять признаки и свойства языковых единиц и языковых явлений иностранного языка; применять изученные правила, алгоритмы.</w:t>
      </w:r>
    </w:p>
    <w:p w14:paraId="01662DD6" w14:textId="77777777" w:rsidR="00C77494" w:rsidRPr="002719B4" w:rsidRDefault="00C77494" w:rsidP="00F02135">
      <w:pPr>
        <w:widowControl w:val="0"/>
        <w:numPr>
          <w:ilvl w:val="0"/>
          <w:numId w:val="1"/>
        </w:numPr>
        <w:tabs>
          <w:tab w:val="left" w:pos="993"/>
        </w:tabs>
        <w:autoSpaceDE w:val="0"/>
        <w:autoSpaceDN w:val="0"/>
        <w:adjustRightInd w:val="0"/>
        <w:spacing w:line="276" w:lineRule="auto"/>
        <w:ind w:left="0" w:firstLine="709"/>
        <w:jc w:val="both"/>
        <w:textAlignment w:val="center"/>
        <w:rPr>
          <w:color w:val="000000" w:themeColor="text1"/>
          <w:sz w:val="28"/>
          <w:szCs w:val="28"/>
        </w:rPr>
      </w:pPr>
      <w:r w:rsidRPr="002719B4">
        <w:rPr>
          <w:color w:val="000000" w:themeColor="text1"/>
          <w:sz w:val="28"/>
          <w:szCs w:val="28"/>
        </w:rPr>
        <w:t>Анализировать, устанавливать аналогии, между способами выражения мысли средствами родного и иностранного языков.</w:t>
      </w:r>
    </w:p>
    <w:p w14:paraId="47F91B38" w14:textId="77777777" w:rsidR="00C77494" w:rsidRPr="002719B4" w:rsidRDefault="00C77494" w:rsidP="00F02135">
      <w:pPr>
        <w:widowControl w:val="0"/>
        <w:numPr>
          <w:ilvl w:val="0"/>
          <w:numId w:val="1"/>
        </w:numPr>
        <w:tabs>
          <w:tab w:val="left" w:pos="993"/>
        </w:tabs>
        <w:autoSpaceDE w:val="0"/>
        <w:autoSpaceDN w:val="0"/>
        <w:adjustRightInd w:val="0"/>
        <w:spacing w:line="276" w:lineRule="auto"/>
        <w:ind w:left="0" w:firstLine="709"/>
        <w:jc w:val="both"/>
        <w:textAlignment w:val="center"/>
        <w:rPr>
          <w:color w:val="000000" w:themeColor="text1"/>
          <w:sz w:val="28"/>
          <w:szCs w:val="28"/>
        </w:rPr>
      </w:pPr>
      <w:r w:rsidRPr="002719B4">
        <w:rPr>
          <w:color w:val="000000" w:themeColor="text1"/>
          <w:sz w:val="28"/>
          <w:szCs w:val="28"/>
        </w:rPr>
        <w:t>Сравнивать, упорядочивать, классифицировать языковые единицы и языковые явления иностранного языка, разные типы высказывания.</w:t>
      </w:r>
    </w:p>
    <w:p w14:paraId="3A962131" w14:textId="77777777" w:rsidR="00C77494" w:rsidRPr="002719B4" w:rsidRDefault="00C77494" w:rsidP="00F02135">
      <w:pPr>
        <w:widowControl w:val="0"/>
        <w:numPr>
          <w:ilvl w:val="0"/>
          <w:numId w:val="1"/>
        </w:numPr>
        <w:tabs>
          <w:tab w:val="left" w:pos="993"/>
        </w:tabs>
        <w:autoSpaceDE w:val="0"/>
        <w:autoSpaceDN w:val="0"/>
        <w:adjustRightInd w:val="0"/>
        <w:spacing w:line="276" w:lineRule="auto"/>
        <w:ind w:left="0" w:firstLine="709"/>
        <w:jc w:val="both"/>
        <w:textAlignment w:val="center"/>
        <w:rPr>
          <w:color w:val="000000" w:themeColor="text1"/>
          <w:sz w:val="28"/>
          <w:szCs w:val="28"/>
        </w:rPr>
      </w:pPr>
      <w:r w:rsidRPr="002719B4">
        <w:rPr>
          <w:color w:val="000000" w:themeColor="text1"/>
          <w:sz w:val="28"/>
          <w:szCs w:val="28"/>
        </w:rPr>
        <w:t>Моделировать отношения между объектами (членами предложения, структурными единицами диалога и др.).</w:t>
      </w:r>
    </w:p>
    <w:p w14:paraId="2C841EAE" w14:textId="77777777" w:rsidR="00C77494" w:rsidRPr="002719B4" w:rsidRDefault="00C77494" w:rsidP="00F02135">
      <w:pPr>
        <w:widowControl w:val="0"/>
        <w:numPr>
          <w:ilvl w:val="0"/>
          <w:numId w:val="1"/>
        </w:numPr>
        <w:tabs>
          <w:tab w:val="left" w:pos="993"/>
        </w:tabs>
        <w:autoSpaceDE w:val="0"/>
        <w:autoSpaceDN w:val="0"/>
        <w:adjustRightInd w:val="0"/>
        <w:spacing w:line="276" w:lineRule="auto"/>
        <w:ind w:left="0" w:firstLine="709"/>
        <w:jc w:val="both"/>
        <w:textAlignment w:val="center"/>
        <w:rPr>
          <w:color w:val="000000" w:themeColor="text1"/>
          <w:sz w:val="28"/>
          <w:szCs w:val="28"/>
        </w:rPr>
      </w:pPr>
      <w:r w:rsidRPr="002719B4">
        <w:rPr>
          <w:color w:val="000000" w:themeColor="text1"/>
          <w:sz w:val="28"/>
          <w:szCs w:val="28"/>
        </w:rPr>
        <w:t xml:space="preserve">Использовать информацию, извлеченную из </w:t>
      </w:r>
      <w:proofErr w:type="spellStart"/>
      <w:r w:rsidRPr="002719B4">
        <w:rPr>
          <w:color w:val="000000" w:themeColor="text1"/>
          <w:sz w:val="28"/>
          <w:szCs w:val="28"/>
        </w:rPr>
        <w:t>несплошных</w:t>
      </w:r>
      <w:proofErr w:type="spellEnd"/>
      <w:r w:rsidRPr="002719B4">
        <w:rPr>
          <w:color w:val="000000" w:themeColor="text1"/>
          <w:sz w:val="28"/>
          <w:szCs w:val="28"/>
        </w:rPr>
        <w:t xml:space="preserve"> текстов (таблицы, диаграммы), в собственных устных и письменных высказываниях.</w:t>
      </w:r>
    </w:p>
    <w:p w14:paraId="6399D6CB" w14:textId="77777777" w:rsidR="00C77494" w:rsidRPr="002719B4" w:rsidRDefault="00C77494" w:rsidP="00F02135">
      <w:pPr>
        <w:widowControl w:val="0"/>
        <w:numPr>
          <w:ilvl w:val="0"/>
          <w:numId w:val="1"/>
        </w:numPr>
        <w:tabs>
          <w:tab w:val="left" w:pos="993"/>
        </w:tabs>
        <w:autoSpaceDE w:val="0"/>
        <w:autoSpaceDN w:val="0"/>
        <w:adjustRightInd w:val="0"/>
        <w:spacing w:line="276" w:lineRule="auto"/>
        <w:ind w:left="0" w:firstLine="709"/>
        <w:jc w:val="both"/>
        <w:textAlignment w:val="center"/>
        <w:rPr>
          <w:color w:val="000000" w:themeColor="text1"/>
          <w:sz w:val="28"/>
          <w:szCs w:val="28"/>
        </w:rPr>
      </w:pPr>
      <w:r w:rsidRPr="002719B4">
        <w:rPr>
          <w:color w:val="000000" w:themeColor="text1"/>
          <w:sz w:val="28"/>
          <w:szCs w:val="28"/>
        </w:rPr>
        <w:t>Выдвигать гипотезы (например, об употреблении глагола-связки в иностранном языке); обосновывать, аргументировать свои суждения, выводы.</w:t>
      </w:r>
    </w:p>
    <w:p w14:paraId="1FD224EE" w14:textId="77777777" w:rsidR="00C77494" w:rsidRPr="002719B4" w:rsidRDefault="00C77494" w:rsidP="00F02135">
      <w:pPr>
        <w:widowControl w:val="0"/>
        <w:numPr>
          <w:ilvl w:val="0"/>
          <w:numId w:val="1"/>
        </w:numPr>
        <w:tabs>
          <w:tab w:val="left" w:pos="993"/>
        </w:tabs>
        <w:autoSpaceDE w:val="0"/>
        <w:autoSpaceDN w:val="0"/>
        <w:adjustRightInd w:val="0"/>
        <w:spacing w:line="276" w:lineRule="auto"/>
        <w:ind w:left="0" w:firstLine="709"/>
        <w:jc w:val="both"/>
        <w:textAlignment w:val="center"/>
        <w:rPr>
          <w:color w:val="000000" w:themeColor="text1"/>
          <w:sz w:val="28"/>
          <w:szCs w:val="28"/>
        </w:rPr>
      </w:pPr>
      <w:r w:rsidRPr="002719B4">
        <w:rPr>
          <w:color w:val="000000" w:themeColor="text1"/>
          <w:sz w:val="28"/>
          <w:szCs w:val="28"/>
        </w:rPr>
        <w:t xml:space="preserve">Распознавать свойства и признаки языковых единиц и языковых явлений (например, с помощью словообразовательных элементов). </w:t>
      </w:r>
    </w:p>
    <w:p w14:paraId="5BDF899D" w14:textId="77777777" w:rsidR="00C77494" w:rsidRPr="002719B4" w:rsidRDefault="00C77494" w:rsidP="00F02135">
      <w:pPr>
        <w:widowControl w:val="0"/>
        <w:numPr>
          <w:ilvl w:val="0"/>
          <w:numId w:val="1"/>
        </w:numPr>
        <w:tabs>
          <w:tab w:val="left" w:pos="993"/>
        </w:tabs>
        <w:autoSpaceDE w:val="0"/>
        <w:autoSpaceDN w:val="0"/>
        <w:adjustRightInd w:val="0"/>
        <w:spacing w:line="276" w:lineRule="auto"/>
        <w:ind w:left="0" w:firstLine="709"/>
        <w:jc w:val="both"/>
        <w:textAlignment w:val="center"/>
        <w:rPr>
          <w:color w:val="000000" w:themeColor="text1"/>
          <w:sz w:val="28"/>
          <w:szCs w:val="28"/>
        </w:rPr>
      </w:pPr>
      <w:r w:rsidRPr="002719B4">
        <w:rPr>
          <w:color w:val="000000" w:themeColor="text1"/>
          <w:sz w:val="28"/>
          <w:szCs w:val="28"/>
        </w:rPr>
        <w:t>Сравнивать языковые единицы разного уровня (звуки, буквы, слова, речевые клише, грамматические явления, тексты и т. п.).</w:t>
      </w:r>
    </w:p>
    <w:p w14:paraId="29AF2CFE" w14:textId="77777777" w:rsidR="00C77494" w:rsidRPr="002719B4" w:rsidRDefault="00C77494" w:rsidP="00F02135">
      <w:pPr>
        <w:widowControl w:val="0"/>
        <w:numPr>
          <w:ilvl w:val="0"/>
          <w:numId w:val="1"/>
        </w:numPr>
        <w:tabs>
          <w:tab w:val="left" w:pos="993"/>
        </w:tabs>
        <w:autoSpaceDE w:val="0"/>
        <w:autoSpaceDN w:val="0"/>
        <w:adjustRightInd w:val="0"/>
        <w:spacing w:line="276" w:lineRule="auto"/>
        <w:ind w:left="0" w:firstLine="709"/>
        <w:jc w:val="both"/>
        <w:textAlignment w:val="center"/>
        <w:rPr>
          <w:color w:val="000000" w:themeColor="text1"/>
          <w:sz w:val="28"/>
          <w:szCs w:val="28"/>
        </w:rPr>
      </w:pPr>
      <w:r w:rsidRPr="002719B4">
        <w:rPr>
          <w:color w:val="000000" w:themeColor="text1"/>
          <w:sz w:val="28"/>
          <w:szCs w:val="28"/>
        </w:rPr>
        <w:t xml:space="preserve">Пользоваться классификациями (по типу чтения, по типу высказывания и т. п.). </w:t>
      </w:r>
    </w:p>
    <w:p w14:paraId="405DE7C3" w14:textId="77777777" w:rsidR="00C77494" w:rsidRPr="002719B4" w:rsidRDefault="00C77494" w:rsidP="00F02135">
      <w:pPr>
        <w:widowControl w:val="0"/>
        <w:numPr>
          <w:ilvl w:val="0"/>
          <w:numId w:val="1"/>
        </w:numPr>
        <w:tabs>
          <w:tab w:val="left" w:pos="993"/>
        </w:tabs>
        <w:autoSpaceDE w:val="0"/>
        <w:autoSpaceDN w:val="0"/>
        <w:adjustRightInd w:val="0"/>
        <w:spacing w:line="276" w:lineRule="auto"/>
        <w:ind w:left="0" w:firstLine="709"/>
        <w:jc w:val="both"/>
        <w:textAlignment w:val="center"/>
        <w:rPr>
          <w:color w:val="000000" w:themeColor="text1"/>
          <w:sz w:val="28"/>
          <w:szCs w:val="28"/>
        </w:rPr>
      </w:pPr>
      <w:r w:rsidRPr="002719B4">
        <w:rPr>
          <w:color w:val="000000" w:themeColor="text1"/>
          <w:sz w:val="28"/>
          <w:szCs w:val="28"/>
        </w:rPr>
        <w:t>Выбирать, анализировать, интерпретировать, систематизировать информацию, представленную в разных формах: сплошных текстах, иллюстрациях, графически (в таблицах, диаграммах).</w:t>
      </w:r>
    </w:p>
    <w:p w14:paraId="6D90F55C" w14:textId="77777777" w:rsidR="00C77494" w:rsidRPr="002719B4" w:rsidRDefault="00C77494" w:rsidP="00CC7E99">
      <w:pPr>
        <w:keepNext/>
        <w:widowControl w:val="0"/>
        <w:tabs>
          <w:tab w:val="left" w:pos="993"/>
        </w:tabs>
        <w:autoSpaceDE w:val="0"/>
        <w:autoSpaceDN w:val="0"/>
        <w:adjustRightInd w:val="0"/>
        <w:spacing w:line="276" w:lineRule="auto"/>
        <w:ind w:firstLine="709"/>
        <w:jc w:val="both"/>
        <w:textAlignment w:val="center"/>
        <w:rPr>
          <w:b/>
          <w:bCs/>
          <w:i/>
          <w:iCs/>
          <w:color w:val="000000" w:themeColor="text1"/>
          <w:sz w:val="28"/>
          <w:szCs w:val="28"/>
        </w:rPr>
      </w:pPr>
      <w:r w:rsidRPr="002719B4">
        <w:rPr>
          <w:b/>
          <w:bCs/>
          <w:i/>
          <w:iCs/>
          <w:color w:val="000000" w:themeColor="text1"/>
          <w:sz w:val="28"/>
          <w:szCs w:val="28"/>
        </w:rPr>
        <w:t xml:space="preserve">Работа с информацией </w:t>
      </w:r>
    </w:p>
    <w:p w14:paraId="6D21BC3C" w14:textId="77777777" w:rsidR="00C77494" w:rsidRPr="002719B4" w:rsidRDefault="00C77494" w:rsidP="00F02135">
      <w:pPr>
        <w:widowControl w:val="0"/>
        <w:numPr>
          <w:ilvl w:val="0"/>
          <w:numId w:val="1"/>
        </w:numPr>
        <w:tabs>
          <w:tab w:val="left" w:pos="993"/>
        </w:tabs>
        <w:autoSpaceDE w:val="0"/>
        <w:autoSpaceDN w:val="0"/>
        <w:adjustRightInd w:val="0"/>
        <w:spacing w:line="276" w:lineRule="auto"/>
        <w:ind w:left="0" w:firstLine="709"/>
        <w:jc w:val="both"/>
        <w:textAlignment w:val="center"/>
        <w:rPr>
          <w:color w:val="000000" w:themeColor="text1"/>
          <w:spacing w:val="-1"/>
          <w:sz w:val="28"/>
          <w:szCs w:val="28"/>
        </w:rPr>
      </w:pPr>
      <w:r w:rsidRPr="002719B4">
        <w:rPr>
          <w:color w:val="000000" w:themeColor="text1"/>
          <w:spacing w:val="-1"/>
          <w:sz w:val="28"/>
          <w:szCs w:val="28"/>
        </w:rPr>
        <w:t xml:space="preserve">Использовать в соответствии с коммуникативной задачей различные стратегии чтения и </w:t>
      </w:r>
      <w:proofErr w:type="spellStart"/>
      <w:r w:rsidRPr="002719B4">
        <w:rPr>
          <w:color w:val="000000" w:themeColor="text1"/>
          <w:spacing w:val="-1"/>
          <w:sz w:val="28"/>
          <w:szCs w:val="28"/>
        </w:rPr>
        <w:t>аудирования</w:t>
      </w:r>
      <w:proofErr w:type="spellEnd"/>
      <w:r w:rsidRPr="002719B4">
        <w:rPr>
          <w:color w:val="000000" w:themeColor="text1"/>
          <w:spacing w:val="-1"/>
          <w:sz w:val="28"/>
          <w:szCs w:val="28"/>
        </w:rPr>
        <w:t xml:space="preserve"> для получения информации (с пониманием основного содержания, с пониманием запрашиваемой информации, с полным пониманием). </w:t>
      </w:r>
    </w:p>
    <w:p w14:paraId="423F46B4" w14:textId="77777777" w:rsidR="00C77494" w:rsidRPr="002719B4" w:rsidRDefault="00C77494" w:rsidP="00F02135">
      <w:pPr>
        <w:widowControl w:val="0"/>
        <w:numPr>
          <w:ilvl w:val="0"/>
          <w:numId w:val="1"/>
        </w:numPr>
        <w:tabs>
          <w:tab w:val="left" w:pos="993"/>
        </w:tabs>
        <w:autoSpaceDE w:val="0"/>
        <w:autoSpaceDN w:val="0"/>
        <w:adjustRightInd w:val="0"/>
        <w:spacing w:line="276" w:lineRule="auto"/>
        <w:ind w:left="0" w:firstLine="709"/>
        <w:jc w:val="both"/>
        <w:textAlignment w:val="center"/>
        <w:rPr>
          <w:color w:val="000000" w:themeColor="text1"/>
          <w:sz w:val="28"/>
          <w:szCs w:val="28"/>
        </w:rPr>
      </w:pPr>
      <w:r w:rsidRPr="002719B4">
        <w:rPr>
          <w:color w:val="000000" w:themeColor="text1"/>
          <w:sz w:val="28"/>
          <w:szCs w:val="28"/>
        </w:rPr>
        <w:t>Прогнозировать содержание текста по заголовку; прогнозировать возможное дальнейшее развитие событий по началу текста; устанавливать логическую последовательность основных фактов; восстанавливать текст из разрозненных абзацев.</w:t>
      </w:r>
    </w:p>
    <w:p w14:paraId="10883971" w14:textId="77777777" w:rsidR="00C77494" w:rsidRPr="002719B4" w:rsidRDefault="00C77494" w:rsidP="00F02135">
      <w:pPr>
        <w:widowControl w:val="0"/>
        <w:numPr>
          <w:ilvl w:val="0"/>
          <w:numId w:val="1"/>
        </w:numPr>
        <w:tabs>
          <w:tab w:val="left" w:pos="993"/>
        </w:tabs>
        <w:autoSpaceDE w:val="0"/>
        <w:autoSpaceDN w:val="0"/>
        <w:adjustRightInd w:val="0"/>
        <w:spacing w:line="276" w:lineRule="auto"/>
        <w:ind w:left="0" w:firstLine="709"/>
        <w:jc w:val="both"/>
        <w:textAlignment w:val="center"/>
        <w:rPr>
          <w:color w:val="000000" w:themeColor="text1"/>
          <w:sz w:val="28"/>
          <w:szCs w:val="28"/>
        </w:rPr>
      </w:pPr>
      <w:r w:rsidRPr="002719B4">
        <w:rPr>
          <w:color w:val="000000" w:themeColor="text1"/>
          <w:sz w:val="28"/>
          <w:szCs w:val="28"/>
        </w:rPr>
        <w:t>Полно и точно понимать прочитанный текст на основе его информационной переработки (смыслового и структурного анализа отдельных частей текста, выборочного перевода);</w:t>
      </w:r>
    </w:p>
    <w:p w14:paraId="5510538E" w14:textId="77777777" w:rsidR="00C77494" w:rsidRPr="002719B4" w:rsidRDefault="00C77494" w:rsidP="00F02135">
      <w:pPr>
        <w:widowControl w:val="0"/>
        <w:numPr>
          <w:ilvl w:val="0"/>
          <w:numId w:val="1"/>
        </w:numPr>
        <w:tabs>
          <w:tab w:val="left" w:pos="993"/>
        </w:tabs>
        <w:autoSpaceDE w:val="0"/>
        <w:autoSpaceDN w:val="0"/>
        <w:adjustRightInd w:val="0"/>
        <w:spacing w:line="276" w:lineRule="auto"/>
        <w:ind w:left="0" w:firstLine="709"/>
        <w:jc w:val="both"/>
        <w:textAlignment w:val="center"/>
        <w:rPr>
          <w:color w:val="000000" w:themeColor="text1"/>
          <w:spacing w:val="-1"/>
          <w:sz w:val="28"/>
          <w:szCs w:val="28"/>
        </w:rPr>
      </w:pPr>
      <w:r w:rsidRPr="002719B4">
        <w:rPr>
          <w:color w:val="000000" w:themeColor="text1"/>
          <w:spacing w:val="-1"/>
          <w:sz w:val="28"/>
          <w:szCs w:val="28"/>
        </w:rPr>
        <w:t xml:space="preserve">использовать внешние формальные элементы текста (подзаголовки, </w:t>
      </w:r>
      <w:r w:rsidRPr="002719B4">
        <w:rPr>
          <w:color w:val="000000" w:themeColor="text1"/>
          <w:spacing w:val="-1"/>
          <w:sz w:val="28"/>
          <w:szCs w:val="28"/>
        </w:rPr>
        <w:lastRenderedPageBreak/>
        <w:t>иллюстрации, сноски) для понимания его содержания.</w:t>
      </w:r>
    </w:p>
    <w:p w14:paraId="6E624E91" w14:textId="77777777" w:rsidR="00C77494" w:rsidRPr="002719B4" w:rsidRDefault="00C77494" w:rsidP="00F02135">
      <w:pPr>
        <w:widowControl w:val="0"/>
        <w:numPr>
          <w:ilvl w:val="0"/>
          <w:numId w:val="1"/>
        </w:numPr>
        <w:tabs>
          <w:tab w:val="left" w:pos="993"/>
        </w:tabs>
        <w:autoSpaceDE w:val="0"/>
        <w:autoSpaceDN w:val="0"/>
        <w:adjustRightInd w:val="0"/>
        <w:spacing w:line="276" w:lineRule="auto"/>
        <w:ind w:left="0" w:firstLine="709"/>
        <w:jc w:val="both"/>
        <w:textAlignment w:val="center"/>
        <w:rPr>
          <w:color w:val="000000" w:themeColor="text1"/>
          <w:sz w:val="28"/>
          <w:szCs w:val="28"/>
        </w:rPr>
      </w:pPr>
      <w:r w:rsidRPr="002719B4">
        <w:rPr>
          <w:color w:val="000000" w:themeColor="text1"/>
          <w:sz w:val="28"/>
          <w:szCs w:val="28"/>
        </w:rPr>
        <w:t>Фиксировать информацию доступными средствами (в виде ключевых слов, плана).</w:t>
      </w:r>
    </w:p>
    <w:p w14:paraId="4C6D04AA" w14:textId="77777777" w:rsidR="00C77494" w:rsidRPr="002719B4" w:rsidRDefault="00C77494" w:rsidP="00F02135">
      <w:pPr>
        <w:widowControl w:val="0"/>
        <w:numPr>
          <w:ilvl w:val="0"/>
          <w:numId w:val="1"/>
        </w:numPr>
        <w:tabs>
          <w:tab w:val="left" w:pos="993"/>
        </w:tabs>
        <w:autoSpaceDE w:val="0"/>
        <w:autoSpaceDN w:val="0"/>
        <w:adjustRightInd w:val="0"/>
        <w:spacing w:line="276" w:lineRule="auto"/>
        <w:ind w:left="0" w:firstLine="709"/>
        <w:jc w:val="both"/>
        <w:textAlignment w:val="center"/>
        <w:rPr>
          <w:color w:val="000000" w:themeColor="text1"/>
          <w:sz w:val="28"/>
          <w:szCs w:val="28"/>
        </w:rPr>
      </w:pPr>
      <w:r w:rsidRPr="002719B4">
        <w:rPr>
          <w:color w:val="000000" w:themeColor="text1"/>
          <w:sz w:val="28"/>
          <w:szCs w:val="28"/>
        </w:rPr>
        <w:t>Оценивать достоверность информации, полученной из иноязычных источников.</w:t>
      </w:r>
    </w:p>
    <w:p w14:paraId="0D58CE7E" w14:textId="77777777" w:rsidR="00C77494" w:rsidRPr="002719B4" w:rsidRDefault="00C77494" w:rsidP="00F02135">
      <w:pPr>
        <w:widowControl w:val="0"/>
        <w:numPr>
          <w:ilvl w:val="0"/>
          <w:numId w:val="1"/>
        </w:numPr>
        <w:tabs>
          <w:tab w:val="left" w:pos="993"/>
        </w:tabs>
        <w:autoSpaceDE w:val="0"/>
        <w:autoSpaceDN w:val="0"/>
        <w:adjustRightInd w:val="0"/>
        <w:spacing w:line="276" w:lineRule="auto"/>
        <w:ind w:left="0" w:firstLine="709"/>
        <w:jc w:val="both"/>
        <w:textAlignment w:val="center"/>
        <w:rPr>
          <w:color w:val="000000" w:themeColor="text1"/>
          <w:sz w:val="28"/>
          <w:szCs w:val="28"/>
        </w:rPr>
      </w:pPr>
      <w:r w:rsidRPr="002719B4">
        <w:rPr>
          <w:color w:val="000000" w:themeColor="text1"/>
          <w:sz w:val="28"/>
          <w:szCs w:val="28"/>
        </w:rPr>
        <w:t>Находить аргументы, подтверждающие или опровергающие одну и ту же идею, в различных информационных источниках;</w:t>
      </w:r>
    </w:p>
    <w:p w14:paraId="22F67E5C" w14:textId="77777777" w:rsidR="00C77494" w:rsidRPr="002719B4" w:rsidRDefault="00C77494" w:rsidP="00F02135">
      <w:pPr>
        <w:widowControl w:val="0"/>
        <w:numPr>
          <w:ilvl w:val="0"/>
          <w:numId w:val="1"/>
        </w:numPr>
        <w:tabs>
          <w:tab w:val="left" w:pos="993"/>
        </w:tabs>
        <w:autoSpaceDE w:val="0"/>
        <w:autoSpaceDN w:val="0"/>
        <w:adjustRightInd w:val="0"/>
        <w:spacing w:line="276" w:lineRule="auto"/>
        <w:ind w:left="0" w:firstLine="709"/>
        <w:jc w:val="both"/>
        <w:textAlignment w:val="center"/>
        <w:rPr>
          <w:color w:val="000000" w:themeColor="text1"/>
          <w:sz w:val="28"/>
          <w:szCs w:val="28"/>
        </w:rPr>
      </w:pPr>
      <w:r w:rsidRPr="002719B4">
        <w:rPr>
          <w:color w:val="000000" w:themeColor="text1"/>
          <w:sz w:val="28"/>
          <w:szCs w:val="28"/>
        </w:rPr>
        <w:t>выдвигать предположения (например, о значении слова в контексте) и аргументировать его.</w:t>
      </w:r>
    </w:p>
    <w:p w14:paraId="4D5D31D3" w14:textId="77777777" w:rsidR="00CC7E99" w:rsidRPr="002719B4" w:rsidRDefault="00CC7E99" w:rsidP="00CC7E99">
      <w:pPr>
        <w:keepNext/>
        <w:widowControl w:val="0"/>
        <w:tabs>
          <w:tab w:val="left" w:pos="993"/>
        </w:tabs>
        <w:autoSpaceDE w:val="0"/>
        <w:autoSpaceDN w:val="0"/>
        <w:adjustRightInd w:val="0"/>
        <w:spacing w:line="276" w:lineRule="auto"/>
        <w:ind w:firstLine="709"/>
        <w:jc w:val="both"/>
        <w:textAlignment w:val="center"/>
        <w:rPr>
          <w:b/>
          <w:bCs/>
          <w:i/>
          <w:iCs/>
          <w:color w:val="000000" w:themeColor="text1"/>
          <w:sz w:val="28"/>
          <w:szCs w:val="28"/>
        </w:rPr>
      </w:pPr>
    </w:p>
    <w:p w14:paraId="655A46F1" w14:textId="368953B6" w:rsidR="00C77494" w:rsidRPr="002719B4" w:rsidRDefault="00C77494" w:rsidP="00CC7E99">
      <w:pPr>
        <w:keepNext/>
        <w:widowControl w:val="0"/>
        <w:tabs>
          <w:tab w:val="left" w:pos="993"/>
        </w:tabs>
        <w:autoSpaceDE w:val="0"/>
        <w:autoSpaceDN w:val="0"/>
        <w:adjustRightInd w:val="0"/>
        <w:spacing w:line="276" w:lineRule="auto"/>
        <w:ind w:firstLine="709"/>
        <w:jc w:val="both"/>
        <w:textAlignment w:val="center"/>
        <w:rPr>
          <w:b/>
          <w:bCs/>
          <w:i/>
          <w:iCs/>
          <w:color w:val="000000" w:themeColor="text1"/>
          <w:sz w:val="28"/>
          <w:szCs w:val="28"/>
        </w:rPr>
      </w:pPr>
      <w:r w:rsidRPr="002719B4">
        <w:rPr>
          <w:b/>
          <w:bCs/>
          <w:i/>
          <w:iCs/>
          <w:color w:val="000000" w:themeColor="text1"/>
          <w:sz w:val="28"/>
          <w:szCs w:val="28"/>
        </w:rPr>
        <w:t xml:space="preserve">Формирование универсальных учебных коммуникативных действий </w:t>
      </w:r>
    </w:p>
    <w:p w14:paraId="53607C3E" w14:textId="77777777" w:rsidR="00C77494" w:rsidRPr="002719B4" w:rsidRDefault="00C77494" w:rsidP="00F02135">
      <w:pPr>
        <w:widowControl w:val="0"/>
        <w:numPr>
          <w:ilvl w:val="0"/>
          <w:numId w:val="1"/>
        </w:numPr>
        <w:tabs>
          <w:tab w:val="left" w:pos="993"/>
        </w:tabs>
        <w:autoSpaceDE w:val="0"/>
        <w:autoSpaceDN w:val="0"/>
        <w:adjustRightInd w:val="0"/>
        <w:spacing w:line="276" w:lineRule="auto"/>
        <w:ind w:left="0" w:firstLine="709"/>
        <w:jc w:val="both"/>
        <w:textAlignment w:val="center"/>
        <w:rPr>
          <w:color w:val="000000" w:themeColor="text1"/>
          <w:sz w:val="28"/>
          <w:szCs w:val="28"/>
        </w:rPr>
      </w:pPr>
      <w:r w:rsidRPr="002719B4">
        <w:rPr>
          <w:color w:val="000000" w:themeColor="text1"/>
          <w:sz w:val="28"/>
          <w:szCs w:val="28"/>
        </w:rPr>
        <w:t>Воспринимать и создавать собственные диалогические и монологические высказывания, участвуя в обсуждениях, выступлениях; выражать эмоции в соответствии с условиями и целями общения.</w:t>
      </w:r>
    </w:p>
    <w:p w14:paraId="378B378E" w14:textId="77777777" w:rsidR="00C77494" w:rsidRPr="002719B4" w:rsidRDefault="00C77494" w:rsidP="00F02135">
      <w:pPr>
        <w:widowControl w:val="0"/>
        <w:numPr>
          <w:ilvl w:val="0"/>
          <w:numId w:val="1"/>
        </w:numPr>
        <w:tabs>
          <w:tab w:val="left" w:pos="993"/>
        </w:tabs>
        <w:autoSpaceDE w:val="0"/>
        <w:autoSpaceDN w:val="0"/>
        <w:adjustRightInd w:val="0"/>
        <w:spacing w:line="276" w:lineRule="auto"/>
        <w:ind w:left="0" w:firstLine="709"/>
        <w:jc w:val="both"/>
        <w:textAlignment w:val="center"/>
        <w:rPr>
          <w:color w:val="000000" w:themeColor="text1"/>
          <w:sz w:val="28"/>
          <w:szCs w:val="28"/>
        </w:rPr>
      </w:pPr>
      <w:r w:rsidRPr="002719B4">
        <w:rPr>
          <w:color w:val="000000" w:themeColor="text1"/>
          <w:sz w:val="28"/>
          <w:szCs w:val="28"/>
        </w:rPr>
        <w:t>Осуществлять смысловое чтение текста с учетом коммуникативной задачи и вида текста, используя разные стратегии чтения (с пониманием основного содержания, с полным пониманием, с нахождением интересующей информации).</w:t>
      </w:r>
    </w:p>
    <w:p w14:paraId="72DF250A" w14:textId="77777777" w:rsidR="00C77494" w:rsidRPr="002719B4" w:rsidRDefault="00C77494" w:rsidP="00F02135">
      <w:pPr>
        <w:widowControl w:val="0"/>
        <w:numPr>
          <w:ilvl w:val="0"/>
          <w:numId w:val="1"/>
        </w:numPr>
        <w:tabs>
          <w:tab w:val="left" w:pos="993"/>
        </w:tabs>
        <w:autoSpaceDE w:val="0"/>
        <w:autoSpaceDN w:val="0"/>
        <w:adjustRightInd w:val="0"/>
        <w:spacing w:line="276" w:lineRule="auto"/>
        <w:ind w:left="0" w:firstLine="709"/>
        <w:jc w:val="both"/>
        <w:textAlignment w:val="center"/>
        <w:rPr>
          <w:color w:val="000000" w:themeColor="text1"/>
          <w:sz w:val="28"/>
          <w:szCs w:val="28"/>
        </w:rPr>
      </w:pPr>
      <w:r w:rsidRPr="002719B4">
        <w:rPr>
          <w:color w:val="000000" w:themeColor="text1"/>
          <w:sz w:val="28"/>
          <w:szCs w:val="28"/>
        </w:rPr>
        <w:t>Анализировать и восстанавливать текст с опущенными в учебных целях фрагментами.</w:t>
      </w:r>
    </w:p>
    <w:p w14:paraId="759CE465" w14:textId="77777777" w:rsidR="00C77494" w:rsidRPr="002719B4" w:rsidRDefault="00C77494" w:rsidP="00F02135">
      <w:pPr>
        <w:widowControl w:val="0"/>
        <w:numPr>
          <w:ilvl w:val="0"/>
          <w:numId w:val="1"/>
        </w:numPr>
        <w:tabs>
          <w:tab w:val="left" w:pos="993"/>
        </w:tabs>
        <w:autoSpaceDE w:val="0"/>
        <w:autoSpaceDN w:val="0"/>
        <w:adjustRightInd w:val="0"/>
        <w:spacing w:line="276" w:lineRule="auto"/>
        <w:ind w:left="0" w:firstLine="709"/>
        <w:jc w:val="both"/>
        <w:textAlignment w:val="center"/>
        <w:rPr>
          <w:color w:val="000000" w:themeColor="text1"/>
          <w:sz w:val="28"/>
          <w:szCs w:val="28"/>
        </w:rPr>
      </w:pPr>
      <w:r w:rsidRPr="002719B4">
        <w:rPr>
          <w:color w:val="000000" w:themeColor="text1"/>
          <w:sz w:val="28"/>
          <w:szCs w:val="28"/>
        </w:rPr>
        <w:t xml:space="preserve">Выстраивать и представлять в письменной форме логику решения коммуникативной задачи (например, в виде плана высказывания, состоящего из вопросов или утверждений). </w:t>
      </w:r>
    </w:p>
    <w:p w14:paraId="1EF2E8F6" w14:textId="77777777" w:rsidR="00C77494" w:rsidRPr="002719B4" w:rsidRDefault="00C77494" w:rsidP="00F02135">
      <w:pPr>
        <w:widowControl w:val="0"/>
        <w:numPr>
          <w:ilvl w:val="0"/>
          <w:numId w:val="1"/>
        </w:numPr>
        <w:tabs>
          <w:tab w:val="left" w:pos="993"/>
        </w:tabs>
        <w:autoSpaceDE w:val="0"/>
        <w:autoSpaceDN w:val="0"/>
        <w:adjustRightInd w:val="0"/>
        <w:spacing w:line="276" w:lineRule="auto"/>
        <w:ind w:left="0" w:firstLine="709"/>
        <w:jc w:val="both"/>
        <w:textAlignment w:val="center"/>
        <w:rPr>
          <w:color w:val="000000" w:themeColor="text1"/>
          <w:sz w:val="28"/>
          <w:szCs w:val="28"/>
        </w:rPr>
      </w:pPr>
      <w:r w:rsidRPr="002719B4">
        <w:rPr>
          <w:color w:val="000000" w:themeColor="text1"/>
          <w:sz w:val="28"/>
          <w:szCs w:val="28"/>
        </w:rPr>
        <w:t>Публично представлять на иностранном языке результаты выполненной проектной работы, самостоятельно выбирая формат выступления с учетом особенностей аудитории.</w:t>
      </w:r>
    </w:p>
    <w:p w14:paraId="67DFD8FE" w14:textId="77777777" w:rsidR="00C77494" w:rsidRPr="002719B4" w:rsidRDefault="00C77494" w:rsidP="00CC7E99">
      <w:pPr>
        <w:keepNext/>
        <w:widowControl w:val="0"/>
        <w:tabs>
          <w:tab w:val="left" w:pos="993"/>
        </w:tabs>
        <w:autoSpaceDE w:val="0"/>
        <w:autoSpaceDN w:val="0"/>
        <w:adjustRightInd w:val="0"/>
        <w:spacing w:line="276" w:lineRule="auto"/>
        <w:ind w:firstLine="709"/>
        <w:jc w:val="both"/>
        <w:textAlignment w:val="center"/>
        <w:rPr>
          <w:b/>
          <w:bCs/>
          <w:i/>
          <w:iCs/>
          <w:color w:val="000000" w:themeColor="text1"/>
          <w:sz w:val="28"/>
          <w:szCs w:val="28"/>
        </w:rPr>
      </w:pPr>
      <w:r w:rsidRPr="002719B4">
        <w:rPr>
          <w:b/>
          <w:bCs/>
          <w:i/>
          <w:iCs/>
          <w:color w:val="000000" w:themeColor="text1"/>
          <w:sz w:val="28"/>
          <w:szCs w:val="28"/>
        </w:rPr>
        <w:t xml:space="preserve">Формирование универсальных учебных регулятивных действий </w:t>
      </w:r>
    </w:p>
    <w:p w14:paraId="119467E3" w14:textId="77777777" w:rsidR="00C77494" w:rsidRPr="002719B4" w:rsidRDefault="00C77494" w:rsidP="00F02135">
      <w:pPr>
        <w:widowControl w:val="0"/>
        <w:numPr>
          <w:ilvl w:val="0"/>
          <w:numId w:val="1"/>
        </w:numPr>
        <w:tabs>
          <w:tab w:val="left" w:pos="993"/>
        </w:tabs>
        <w:autoSpaceDE w:val="0"/>
        <w:autoSpaceDN w:val="0"/>
        <w:adjustRightInd w:val="0"/>
        <w:spacing w:line="276" w:lineRule="auto"/>
        <w:ind w:left="0" w:firstLine="709"/>
        <w:jc w:val="both"/>
        <w:textAlignment w:val="center"/>
        <w:rPr>
          <w:color w:val="000000" w:themeColor="text1"/>
          <w:spacing w:val="-3"/>
          <w:sz w:val="28"/>
          <w:szCs w:val="28"/>
        </w:rPr>
      </w:pPr>
      <w:r w:rsidRPr="002719B4">
        <w:rPr>
          <w:color w:val="000000" w:themeColor="text1"/>
          <w:spacing w:val="-3"/>
          <w:sz w:val="28"/>
          <w:szCs w:val="28"/>
        </w:rPr>
        <w:t>Удерживать цель деятельности; планировать выполнение учебной задачи, выбирать и аргументировать способ деятельности.</w:t>
      </w:r>
    </w:p>
    <w:p w14:paraId="05621A41" w14:textId="77777777" w:rsidR="00C77494" w:rsidRPr="002719B4" w:rsidRDefault="00C77494" w:rsidP="00F02135">
      <w:pPr>
        <w:widowControl w:val="0"/>
        <w:numPr>
          <w:ilvl w:val="0"/>
          <w:numId w:val="1"/>
        </w:numPr>
        <w:tabs>
          <w:tab w:val="left" w:pos="993"/>
        </w:tabs>
        <w:autoSpaceDE w:val="0"/>
        <w:autoSpaceDN w:val="0"/>
        <w:adjustRightInd w:val="0"/>
        <w:spacing w:line="276" w:lineRule="auto"/>
        <w:ind w:left="0" w:firstLine="709"/>
        <w:jc w:val="both"/>
        <w:textAlignment w:val="center"/>
        <w:rPr>
          <w:color w:val="000000" w:themeColor="text1"/>
          <w:sz w:val="28"/>
          <w:szCs w:val="28"/>
        </w:rPr>
      </w:pPr>
      <w:r w:rsidRPr="002719B4">
        <w:rPr>
          <w:color w:val="000000" w:themeColor="text1"/>
          <w:sz w:val="28"/>
          <w:szCs w:val="28"/>
        </w:rPr>
        <w:t>Планировать организацию совместной работы, определять свою роль, распределять задачи между членами команды, участвовать в групповых формах работы.</w:t>
      </w:r>
    </w:p>
    <w:p w14:paraId="1F95D83A" w14:textId="77777777" w:rsidR="00C77494" w:rsidRPr="002719B4" w:rsidRDefault="00C77494" w:rsidP="00F02135">
      <w:pPr>
        <w:widowControl w:val="0"/>
        <w:numPr>
          <w:ilvl w:val="0"/>
          <w:numId w:val="1"/>
        </w:numPr>
        <w:tabs>
          <w:tab w:val="left" w:pos="993"/>
        </w:tabs>
        <w:autoSpaceDE w:val="0"/>
        <w:autoSpaceDN w:val="0"/>
        <w:adjustRightInd w:val="0"/>
        <w:spacing w:line="276" w:lineRule="auto"/>
        <w:ind w:left="0" w:firstLine="709"/>
        <w:jc w:val="both"/>
        <w:textAlignment w:val="center"/>
        <w:rPr>
          <w:color w:val="000000" w:themeColor="text1"/>
          <w:sz w:val="28"/>
          <w:szCs w:val="28"/>
        </w:rPr>
      </w:pPr>
      <w:r w:rsidRPr="002719B4">
        <w:rPr>
          <w:color w:val="000000" w:themeColor="text1"/>
          <w:sz w:val="28"/>
          <w:szCs w:val="28"/>
        </w:rPr>
        <w:t>Оказывать влияние на речевое поведение партнера (например, поощряя его продолжать поиск совместного решения поставленной задачи).</w:t>
      </w:r>
    </w:p>
    <w:p w14:paraId="5294EDC7" w14:textId="77777777" w:rsidR="00C77494" w:rsidRPr="002719B4" w:rsidRDefault="00C77494" w:rsidP="00F02135">
      <w:pPr>
        <w:widowControl w:val="0"/>
        <w:numPr>
          <w:ilvl w:val="0"/>
          <w:numId w:val="1"/>
        </w:numPr>
        <w:tabs>
          <w:tab w:val="left" w:pos="993"/>
        </w:tabs>
        <w:autoSpaceDE w:val="0"/>
        <w:autoSpaceDN w:val="0"/>
        <w:adjustRightInd w:val="0"/>
        <w:spacing w:line="276" w:lineRule="auto"/>
        <w:ind w:left="0" w:firstLine="709"/>
        <w:jc w:val="both"/>
        <w:textAlignment w:val="center"/>
        <w:rPr>
          <w:color w:val="000000" w:themeColor="text1"/>
          <w:sz w:val="28"/>
          <w:szCs w:val="28"/>
        </w:rPr>
      </w:pPr>
      <w:r w:rsidRPr="002719B4">
        <w:rPr>
          <w:color w:val="000000" w:themeColor="text1"/>
          <w:sz w:val="28"/>
          <w:szCs w:val="28"/>
        </w:rPr>
        <w:t>Корректировать деятельность с учетом возникших трудностей, ошибок, новых данных или информации.</w:t>
      </w:r>
    </w:p>
    <w:p w14:paraId="3672DACA" w14:textId="77777777" w:rsidR="00C77494" w:rsidRPr="002719B4" w:rsidRDefault="00C77494" w:rsidP="00F02135">
      <w:pPr>
        <w:widowControl w:val="0"/>
        <w:numPr>
          <w:ilvl w:val="0"/>
          <w:numId w:val="1"/>
        </w:numPr>
        <w:tabs>
          <w:tab w:val="left" w:pos="993"/>
        </w:tabs>
        <w:autoSpaceDE w:val="0"/>
        <w:autoSpaceDN w:val="0"/>
        <w:adjustRightInd w:val="0"/>
        <w:spacing w:line="276" w:lineRule="auto"/>
        <w:ind w:left="0" w:firstLine="709"/>
        <w:jc w:val="both"/>
        <w:textAlignment w:val="center"/>
        <w:rPr>
          <w:color w:val="000000" w:themeColor="text1"/>
          <w:sz w:val="28"/>
          <w:szCs w:val="28"/>
        </w:rPr>
      </w:pPr>
      <w:r w:rsidRPr="002719B4">
        <w:rPr>
          <w:color w:val="000000" w:themeColor="text1"/>
          <w:sz w:val="28"/>
          <w:szCs w:val="28"/>
        </w:rPr>
        <w:t>Оценивать процесс и общий результат деятельности; анализировать и оценивать собственную работу: меру собственной самостоятельности, затруднения, дефициты, ошибки и пр.</w:t>
      </w:r>
    </w:p>
    <w:p w14:paraId="504CC6D4" w14:textId="1A228774" w:rsidR="0011507F" w:rsidRPr="002719B4" w:rsidRDefault="0011507F" w:rsidP="00CC7E99">
      <w:pPr>
        <w:keepNext/>
        <w:keepLines/>
        <w:tabs>
          <w:tab w:val="left" w:pos="993"/>
        </w:tabs>
        <w:suppressAutoHyphens/>
        <w:autoSpaceDE w:val="0"/>
        <w:autoSpaceDN w:val="0"/>
        <w:adjustRightInd w:val="0"/>
        <w:spacing w:line="276" w:lineRule="auto"/>
        <w:ind w:firstLine="709"/>
        <w:jc w:val="both"/>
        <w:textAlignment w:val="center"/>
        <w:rPr>
          <w:b/>
          <w:bCs/>
          <w:caps/>
          <w:color w:val="000000" w:themeColor="text1"/>
          <w:position w:val="6"/>
          <w:sz w:val="28"/>
          <w:szCs w:val="28"/>
        </w:rPr>
      </w:pPr>
    </w:p>
    <w:p w14:paraId="6F4035A5" w14:textId="79E9D07E" w:rsidR="00C77494" w:rsidRPr="002719B4" w:rsidRDefault="00CD452C" w:rsidP="00CC7E99">
      <w:pPr>
        <w:keepNext/>
        <w:keepLines/>
        <w:tabs>
          <w:tab w:val="left" w:pos="993"/>
        </w:tabs>
        <w:suppressAutoHyphens/>
        <w:autoSpaceDE w:val="0"/>
        <w:autoSpaceDN w:val="0"/>
        <w:adjustRightInd w:val="0"/>
        <w:spacing w:line="276" w:lineRule="auto"/>
        <w:ind w:firstLine="709"/>
        <w:jc w:val="both"/>
        <w:textAlignment w:val="center"/>
        <w:rPr>
          <w:b/>
          <w:bCs/>
          <w:caps/>
          <w:color w:val="000000" w:themeColor="text1"/>
          <w:position w:val="6"/>
          <w:sz w:val="28"/>
          <w:szCs w:val="28"/>
        </w:rPr>
      </w:pPr>
      <w:r w:rsidRPr="002719B4">
        <w:rPr>
          <w:b/>
          <w:bCs/>
          <w:color w:val="000000" w:themeColor="text1"/>
          <w:position w:val="6"/>
          <w:sz w:val="28"/>
          <w:szCs w:val="28"/>
        </w:rPr>
        <w:t>Математика и информатика</w:t>
      </w:r>
    </w:p>
    <w:p w14:paraId="0D56F8F9" w14:textId="77777777" w:rsidR="00C77494" w:rsidRPr="002719B4" w:rsidRDefault="00C77494" w:rsidP="00CC7E99">
      <w:pPr>
        <w:keepNext/>
        <w:keepLines/>
        <w:tabs>
          <w:tab w:val="left" w:pos="993"/>
        </w:tabs>
        <w:suppressAutoHyphens/>
        <w:autoSpaceDE w:val="0"/>
        <w:autoSpaceDN w:val="0"/>
        <w:adjustRightInd w:val="0"/>
        <w:spacing w:line="276" w:lineRule="auto"/>
        <w:ind w:firstLine="709"/>
        <w:jc w:val="both"/>
        <w:textAlignment w:val="center"/>
        <w:rPr>
          <w:color w:val="000000" w:themeColor="text1"/>
          <w:position w:val="6"/>
          <w:sz w:val="28"/>
          <w:szCs w:val="28"/>
        </w:rPr>
      </w:pPr>
      <w:r w:rsidRPr="002719B4">
        <w:rPr>
          <w:color w:val="000000" w:themeColor="text1"/>
          <w:position w:val="6"/>
          <w:sz w:val="28"/>
          <w:szCs w:val="28"/>
        </w:rPr>
        <w:t>Предметная область представлена учебными предметами «Математика» и «Информатика».</w:t>
      </w:r>
    </w:p>
    <w:p w14:paraId="5C9A3003" w14:textId="77777777" w:rsidR="00C77494" w:rsidRPr="002719B4" w:rsidRDefault="00C77494" w:rsidP="00CC7E99">
      <w:pPr>
        <w:keepNext/>
        <w:keepLines/>
        <w:tabs>
          <w:tab w:val="left" w:pos="993"/>
        </w:tabs>
        <w:suppressAutoHyphens/>
        <w:autoSpaceDE w:val="0"/>
        <w:autoSpaceDN w:val="0"/>
        <w:adjustRightInd w:val="0"/>
        <w:spacing w:line="276" w:lineRule="auto"/>
        <w:ind w:firstLine="709"/>
        <w:textAlignment w:val="center"/>
        <w:rPr>
          <w:b/>
          <w:color w:val="000000" w:themeColor="text1"/>
          <w:position w:val="6"/>
          <w:sz w:val="28"/>
          <w:szCs w:val="28"/>
        </w:rPr>
      </w:pPr>
      <w:r w:rsidRPr="002719B4">
        <w:rPr>
          <w:b/>
          <w:color w:val="000000" w:themeColor="text1"/>
          <w:position w:val="6"/>
          <w:sz w:val="28"/>
          <w:szCs w:val="28"/>
        </w:rPr>
        <w:t>Формирование универсальных учебных познавательных действий</w:t>
      </w:r>
    </w:p>
    <w:p w14:paraId="2230CED7" w14:textId="77777777" w:rsidR="00C77494" w:rsidRPr="002719B4" w:rsidRDefault="00C77494" w:rsidP="00CC7E99">
      <w:pPr>
        <w:keepNext/>
        <w:widowControl w:val="0"/>
        <w:tabs>
          <w:tab w:val="left" w:pos="993"/>
        </w:tabs>
        <w:autoSpaceDE w:val="0"/>
        <w:autoSpaceDN w:val="0"/>
        <w:adjustRightInd w:val="0"/>
        <w:spacing w:line="276" w:lineRule="auto"/>
        <w:ind w:firstLine="709"/>
        <w:textAlignment w:val="center"/>
        <w:rPr>
          <w:b/>
          <w:bCs/>
          <w:i/>
          <w:iCs/>
          <w:color w:val="000000" w:themeColor="text1"/>
          <w:sz w:val="28"/>
          <w:szCs w:val="28"/>
        </w:rPr>
      </w:pPr>
      <w:r w:rsidRPr="002719B4">
        <w:rPr>
          <w:b/>
          <w:bCs/>
          <w:i/>
          <w:iCs/>
          <w:color w:val="000000" w:themeColor="text1"/>
          <w:sz w:val="28"/>
          <w:szCs w:val="28"/>
        </w:rPr>
        <w:t>Формирование базовых логических действий</w:t>
      </w:r>
    </w:p>
    <w:p w14:paraId="457BC939" w14:textId="77777777" w:rsidR="00C77494" w:rsidRPr="002719B4" w:rsidRDefault="00C77494" w:rsidP="00F02135">
      <w:pPr>
        <w:widowControl w:val="0"/>
        <w:numPr>
          <w:ilvl w:val="0"/>
          <w:numId w:val="1"/>
        </w:numPr>
        <w:tabs>
          <w:tab w:val="left" w:pos="993"/>
        </w:tabs>
        <w:autoSpaceDE w:val="0"/>
        <w:autoSpaceDN w:val="0"/>
        <w:adjustRightInd w:val="0"/>
        <w:spacing w:line="276" w:lineRule="auto"/>
        <w:ind w:left="0" w:firstLine="709"/>
        <w:jc w:val="both"/>
        <w:textAlignment w:val="center"/>
        <w:rPr>
          <w:color w:val="000000" w:themeColor="text1"/>
          <w:sz w:val="28"/>
          <w:szCs w:val="28"/>
        </w:rPr>
      </w:pPr>
      <w:r w:rsidRPr="002719B4">
        <w:rPr>
          <w:color w:val="000000" w:themeColor="text1"/>
          <w:sz w:val="28"/>
          <w:szCs w:val="28"/>
        </w:rPr>
        <w:t xml:space="preserve">Выявлять качества, свойства, характеристики математических объектов. </w:t>
      </w:r>
    </w:p>
    <w:p w14:paraId="38E3759C" w14:textId="77777777" w:rsidR="00C77494" w:rsidRPr="002719B4" w:rsidRDefault="00C77494" w:rsidP="00F02135">
      <w:pPr>
        <w:widowControl w:val="0"/>
        <w:numPr>
          <w:ilvl w:val="0"/>
          <w:numId w:val="1"/>
        </w:numPr>
        <w:tabs>
          <w:tab w:val="left" w:pos="993"/>
        </w:tabs>
        <w:autoSpaceDE w:val="0"/>
        <w:autoSpaceDN w:val="0"/>
        <w:adjustRightInd w:val="0"/>
        <w:spacing w:line="276" w:lineRule="auto"/>
        <w:ind w:left="0" w:firstLine="709"/>
        <w:jc w:val="both"/>
        <w:textAlignment w:val="center"/>
        <w:rPr>
          <w:color w:val="000000" w:themeColor="text1"/>
          <w:sz w:val="28"/>
          <w:szCs w:val="28"/>
        </w:rPr>
      </w:pPr>
      <w:r w:rsidRPr="002719B4">
        <w:rPr>
          <w:color w:val="000000" w:themeColor="text1"/>
          <w:sz w:val="28"/>
          <w:szCs w:val="28"/>
        </w:rPr>
        <w:t>Различать свойства и признаки объектов.</w:t>
      </w:r>
    </w:p>
    <w:p w14:paraId="0923BCB7" w14:textId="77777777" w:rsidR="00C77494" w:rsidRPr="002719B4" w:rsidRDefault="00C77494" w:rsidP="00F02135">
      <w:pPr>
        <w:widowControl w:val="0"/>
        <w:numPr>
          <w:ilvl w:val="0"/>
          <w:numId w:val="1"/>
        </w:numPr>
        <w:tabs>
          <w:tab w:val="left" w:pos="993"/>
        </w:tabs>
        <w:autoSpaceDE w:val="0"/>
        <w:autoSpaceDN w:val="0"/>
        <w:adjustRightInd w:val="0"/>
        <w:spacing w:line="276" w:lineRule="auto"/>
        <w:ind w:left="0" w:firstLine="709"/>
        <w:jc w:val="both"/>
        <w:textAlignment w:val="center"/>
        <w:rPr>
          <w:color w:val="000000" w:themeColor="text1"/>
          <w:sz w:val="28"/>
          <w:szCs w:val="28"/>
        </w:rPr>
      </w:pPr>
      <w:r w:rsidRPr="002719B4">
        <w:rPr>
          <w:color w:val="000000" w:themeColor="text1"/>
          <w:sz w:val="28"/>
          <w:szCs w:val="28"/>
        </w:rPr>
        <w:t>Сравнивать, упорядочивать, классифицировать числа, величины, выражения, формулы, графики, геометрические фигуры и т. п.</w:t>
      </w:r>
    </w:p>
    <w:p w14:paraId="3B0B6031" w14:textId="77777777" w:rsidR="00C77494" w:rsidRPr="002719B4" w:rsidRDefault="00C77494" w:rsidP="00F02135">
      <w:pPr>
        <w:widowControl w:val="0"/>
        <w:numPr>
          <w:ilvl w:val="0"/>
          <w:numId w:val="1"/>
        </w:numPr>
        <w:tabs>
          <w:tab w:val="left" w:pos="993"/>
        </w:tabs>
        <w:autoSpaceDE w:val="0"/>
        <w:autoSpaceDN w:val="0"/>
        <w:adjustRightInd w:val="0"/>
        <w:spacing w:line="276" w:lineRule="auto"/>
        <w:ind w:left="0" w:firstLine="709"/>
        <w:jc w:val="both"/>
        <w:textAlignment w:val="center"/>
        <w:rPr>
          <w:color w:val="000000" w:themeColor="text1"/>
          <w:sz w:val="28"/>
          <w:szCs w:val="28"/>
        </w:rPr>
      </w:pPr>
      <w:r w:rsidRPr="002719B4">
        <w:rPr>
          <w:color w:val="000000" w:themeColor="text1"/>
          <w:sz w:val="28"/>
          <w:szCs w:val="28"/>
        </w:rPr>
        <w:t xml:space="preserve">Устанавливать связи и отношения, проводить аналогии, распознавать зависимости между объектами. </w:t>
      </w:r>
    </w:p>
    <w:p w14:paraId="3E761BFB" w14:textId="77777777" w:rsidR="00C77494" w:rsidRPr="002719B4" w:rsidRDefault="00C77494" w:rsidP="00F02135">
      <w:pPr>
        <w:widowControl w:val="0"/>
        <w:numPr>
          <w:ilvl w:val="0"/>
          <w:numId w:val="1"/>
        </w:numPr>
        <w:tabs>
          <w:tab w:val="left" w:pos="993"/>
        </w:tabs>
        <w:autoSpaceDE w:val="0"/>
        <w:autoSpaceDN w:val="0"/>
        <w:adjustRightInd w:val="0"/>
        <w:spacing w:line="276" w:lineRule="auto"/>
        <w:ind w:left="0" w:firstLine="709"/>
        <w:jc w:val="both"/>
        <w:textAlignment w:val="center"/>
        <w:rPr>
          <w:color w:val="000000" w:themeColor="text1"/>
          <w:sz w:val="28"/>
          <w:szCs w:val="28"/>
        </w:rPr>
      </w:pPr>
      <w:r w:rsidRPr="002719B4">
        <w:rPr>
          <w:color w:val="000000" w:themeColor="text1"/>
          <w:sz w:val="28"/>
          <w:szCs w:val="28"/>
        </w:rPr>
        <w:t>Анализировать изменения и находить закономерности.</w:t>
      </w:r>
    </w:p>
    <w:p w14:paraId="541C4067" w14:textId="77777777" w:rsidR="00C77494" w:rsidRPr="002719B4" w:rsidRDefault="00C77494" w:rsidP="00F02135">
      <w:pPr>
        <w:widowControl w:val="0"/>
        <w:numPr>
          <w:ilvl w:val="0"/>
          <w:numId w:val="1"/>
        </w:numPr>
        <w:tabs>
          <w:tab w:val="left" w:pos="993"/>
        </w:tabs>
        <w:autoSpaceDE w:val="0"/>
        <w:autoSpaceDN w:val="0"/>
        <w:adjustRightInd w:val="0"/>
        <w:spacing w:line="276" w:lineRule="auto"/>
        <w:ind w:left="0" w:firstLine="709"/>
        <w:jc w:val="both"/>
        <w:textAlignment w:val="center"/>
        <w:rPr>
          <w:color w:val="000000" w:themeColor="text1"/>
          <w:sz w:val="28"/>
          <w:szCs w:val="28"/>
        </w:rPr>
      </w:pPr>
      <w:r w:rsidRPr="002719B4">
        <w:rPr>
          <w:color w:val="000000" w:themeColor="text1"/>
          <w:sz w:val="28"/>
          <w:szCs w:val="28"/>
        </w:rPr>
        <w:t xml:space="preserve">Формулировать и использовать определения понятий, теоремы; выводить следствия, строить отрицания, формулировать обратные теоремы. </w:t>
      </w:r>
    </w:p>
    <w:p w14:paraId="5ADF8F8D" w14:textId="77777777" w:rsidR="00C77494" w:rsidRPr="002719B4" w:rsidRDefault="00C77494" w:rsidP="00F02135">
      <w:pPr>
        <w:widowControl w:val="0"/>
        <w:numPr>
          <w:ilvl w:val="0"/>
          <w:numId w:val="1"/>
        </w:numPr>
        <w:tabs>
          <w:tab w:val="left" w:pos="993"/>
        </w:tabs>
        <w:autoSpaceDE w:val="0"/>
        <w:autoSpaceDN w:val="0"/>
        <w:adjustRightInd w:val="0"/>
        <w:spacing w:line="276" w:lineRule="auto"/>
        <w:ind w:left="0" w:firstLine="709"/>
        <w:jc w:val="both"/>
        <w:textAlignment w:val="center"/>
        <w:rPr>
          <w:color w:val="000000" w:themeColor="text1"/>
          <w:sz w:val="28"/>
          <w:szCs w:val="28"/>
        </w:rPr>
      </w:pPr>
      <w:r w:rsidRPr="002719B4">
        <w:rPr>
          <w:color w:val="000000" w:themeColor="text1"/>
          <w:sz w:val="28"/>
          <w:szCs w:val="28"/>
        </w:rPr>
        <w:t xml:space="preserve">Использовать логические связки «и», «или», </w:t>
      </w:r>
      <w:r w:rsidRPr="002719B4">
        <w:rPr>
          <w:i/>
          <w:iCs/>
          <w:color w:val="000000" w:themeColor="text1"/>
          <w:sz w:val="28"/>
          <w:szCs w:val="28"/>
        </w:rPr>
        <w:t>«</w:t>
      </w:r>
      <w:r w:rsidRPr="002719B4">
        <w:rPr>
          <w:color w:val="000000" w:themeColor="text1"/>
          <w:sz w:val="28"/>
          <w:szCs w:val="28"/>
        </w:rPr>
        <w:t>если ..., то ...».</w:t>
      </w:r>
    </w:p>
    <w:p w14:paraId="4D92EFC9" w14:textId="77777777" w:rsidR="00C77494" w:rsidRPr="002719B4" w:rsidRDefault="00C77494" w:rsidP="00F02135">
      <w:pPr>
        <w:widowControl w:val="0"/>
        <w:numPr>
          <w:ilvl w:val="0"/>
          <w:numId w:val="1"/>
        </w:numPr>
        <w:tabs>
          <w:tab w:val="left" w:pos="993"/>
        </w:tabs>
        <w:autoSpaceDE w:val="0"/>
        <w:autoSpaceDN w:val="0"/>
        <w:adjustRightInd w:val="0"/>
        <w:spacing w:line="276" w:lineRule="auto"/>
        <w:ind w:left="0" w:firstLine="709"/>
        <w:jc w:val="both"/>
        <w:textAlignment w:val="center"/>
        <w:rPr>
          <w:color w:val="000000" w:themeColor="text1"/>
          <w:sz w:val="28"/>
          <w:szCs w:val="28"/>
        </w:rPr>
      </w:pPr>
      <w:r w:rsidRPr="002719B4">
        <w:rPr>
          <w:color w:val="000000" w:themeColor="text1"/>
          <w:sz w:val="28"/>
          <w:szCs w:val="28"/>
        </w:rPr>
        <w:t xml:space="preserve">Обобщать и конкретизировать; строить заключения от общего к частному и от частного к общему. </w:t>
      </w:r>
    </w:p>
    <w:p w14:paraId="1905CA83" w14:textId="77777777" w:rsidR="00C77494" w:rsidRPr="002719B4" w:rsidRDefault="00C77494" w:rsidP="00F02135">
      <w:pPr>
        <w:widowControl w:val="0"/>
        <w:numPr>
          <w:ilvl w:val="0"/>
          <w:numId w:val="1"/>
        </w:numPr>
        <w:tabs>
          <w:tab w:val="left" w:pos="993"/>
        </w:tabs>
        <w:autoSpaceDE w:val="0"/>
        <w:autoSpaceDN w:val="0"/>
        <w:adjustRightInd w:val="0"/>
        <w:spacing w:line="276" w:lineRule="auto"/>
        <w:ind w:left="0" w:firstLine="709"/>
        <w:jc w:val="both"/>
        <w:textAlignment w:val="center"/>
        <w:rPr>
          <w:color w:val="000000" w:themeColor="text1"/>
          <w:sz w:val="28"/>
          <w:szCs w:val="28"/>
        </w:rPr>
      </w:pPr>
      <w:r w:rsidRPr="002719B4">
        <w:rPr>
          <w:color w:val="000000" w:themeColor="text1"/>
          <w:sz w:val="28"/>
          <w:szCs w:val="28"/>
        </w:rPr>
        <w:t xml:space="preserve">Использовать кванторы «все», «всякий», «любой», «некоторый», «существует»; приводить пример и </w:t>
      </w:r>
      <w:proofErr w:type="spellStart"/>
      <w:r w:rsidRPr="002719B4">
        <w:rPr>
          <w:color w:val="000000" w:themeColor="text1"/>
          <w:sz w:val="28"/>
          <w:szCs w:val="28"/>
        </w:rPr>
        <w:t>контрпример</w:t>
      </w:r>
      <w:proofErr w:type="spellEnd"/>
      <w:r w:rsidRPr="002719B4">
        <w:rPr>
          <w:color w:val="000000" w:themeColor="text1"/>
          <w:sz w:val="28"/>
          <w:szCs w:val="28"/>
        </w:rPr>
        <w:t>.</w:t>
      </w:r>
    </w:p>
    <w:p w14:paraId="0E36CAED" w14:textId="77777777" w:rsidR="00C77494" w:rsidRPr="002719B4" w:rsidRDefault="00C77494" w:rsidP="00F02135">
      <w:pPr>
        <w:widowControl w:val="0"/>
        <w:numPr>
          <w:ilvl w:val="0"/>
          <w:numId w:val="1"/>
        </w:numPr>
        <w:tabs>
          <w:tab w:val="left" w:pos="993"/>
        </w:tabs>
        <w:autoSpaceDE w:val="0"/>
        <w:autoSpaceDN w:val="0"/>
        <w:adjustRightInd w:val="0"/>
        <w:spacing w:line="276" w:lineRule="auto"/>
        <w:ind w:left="0" w:firstLine="709"/>
        <w:jc w:val="both"/>
        <w:textAlignment w:val="center"/>
        <w:rPr>
          <w:color w:val="000000" w:themeColor="text1"/>
          <w:sz w:val="28"/>
          <w:szCs w:val="28"/>
        </w:rPr>
      </w:pPr>
      <w:r w:rsidRPr="002719B4">
        <w:rPr>
          <w:color w:val="000000" w:themeColor="text1"/>
          <w:sz w:val="28"/>
          <w:szCs w:val="28"/>
        </w:rPr>
        <w:t>Различать, распознавать верные и неверные утверждения.</w:t>
      </w:r>
    </w:p>
    <w:p w14:paraId="67139693" w14:textId="77777777" w:rsidR="00C77494" w:rsidRPr="002719B4" w:rsidRDefault="00C77494" w:rsidP="00F02135">
      <w:pPr>
        <w:widowControl w:val="0"/>
        <w:numPr>
          <w:ilvl w:val="0"/>
          <w:numId w:val="1"/>
        </w:numPr>
        <w:tabs>
          <w:tab w:val="left" w:pos="993"/>
        </w:tabs>
        <w:autoSpaceDE w:val="0"/>
        <w:autoSpaceDN w:val="0"/>
        <w:adjustRightInd w:val="0"/>
        <w:spacing w:line="276" w:lineRule="auto"/>
        <w:ind w:left="0" w:firstLine="709"/>
        <w:jc w:val="both"/>
        <w:textAlignment w:val="center"/>
        <w:rPr>
          <w:color w:val="000000" w:themeColor="text1"/>
          <w:sz w:val="28"/>
          <w:szCs w:val="28"/>
        </w:rPr>
      </w:pPr>
      <w:r w:rsidRPr="002719B4">
        <w:rPr>
          <w:color w:val="000000" w:themeColor="text1"/>
          <w:sz w:val="28"/>
          <w:szCs w:val="28"/>
        </w:rPr>
        <w:t xml:space="preserve">Выражать отношения, зависимости, правила, закономерности с помощью формул. </w:t>
      </w:r>
    </w:p>
    <w:p w14:paraId="7584733F" w14:textId="77777777" w:rsidR="00C77494" w:rsidRPr="002719B4" w:rsidRDefault="00C77494" w:rsidP="00F02135">
      <w:pPr>
        <w:widowControl w:val="0"/>
        <w:numPr>
          <w:ilvl w:val="0"/>
          <w:numId w:val="1"/>
        </w:numPr>
        <w:tabs>
          <w:tab w:val="left" w:pos="993"/>
        </w:tabs>
        <w:autoSpaceDE w:val="0"/>
        <w:autoSpaceDN w:val="0"/>
        <w:adjustRightInd w:val="0"/>
        <w:spacing w:line="276" w:lineRule="auto"/>
        <w:ind w:left="0" w:firstLine="709"/>
        <w:jc w:val="both"/>
        <w:textAlignment w:val="center"/>
        <w:rPr>
          <w:color w:val="000000" w:themeColor="text1"/>
          <w:sz w:val="28"/>
          <w:szCs w:val="28"/>
        </w:rPr>
      </w:pPr>
      <w:r w:rsidRPr="002719B4">
        <w:rPr>
          <w:color w:val="000000" w:themeColor="text1"/>
          <w:sz w:val="28"/>
          <w:szCs w:val="28"/>
        </w:rPr>
        <w:t>Моделировать отношения между объектами, использовать символьные и графические модели.</w:t>
      </w:r>
    </w:p>
    <w:p w14:paraId="75461CAA" w14:textId="77777777" w:rsidR="00C77494" w:rsidRPr="002719B4" w:rsidRDefault="00C77494" w:rsidP="00F02135">
      <w:pPr>
        <w:widowControl w:val="0"/>
        <w:numPr>
          <w:ilvl w:val="0"/>
          <w:numId w:val="1"/>
        </w:numPr>
        <w:tabs>
          <w:tab w:val="left" w:pos="993"/>
        </w:tabs>
        <w:autoSpaceDE w:val="0"/>
        <w:autoSpaceDN w:val="0"/>
        <w:adjustRightInd w:val="0"/>
        <w:spacing w:line="276" w:lineRule="auto"/>
        <w:ind w:left="0" w:firstLine="709"/>
        <w:jc w:val="both"/>
        <w:textAlignment w:val="center"/>
        <w:rPr>
          <w:color w:val="000000" w:themeColor="text1"/>
          <w:sz w:val="28"/>
          <w:szCs w:val="28"/>
        </w:rPr>
      </w:pPr>
      <w:r w:rsidRPr="002719B4">
        <w:rPr>
          <w:color w:val="000000" w:themeColor="text1"/>
          <w:sz w:val="28"/>
          <w:szCs w:val="28"/>
        </w:rPr>
        <w:t xml:space="preserve">Воспроизводить и строить логические цепочки утверждений, прямые и от противного. </w:t>
      </w:r>
    </w:p>
    <w:p w14:paraId="1DC68B70" w14:textId="77777777" w:rsidR="00C77494" w:rsidRPr="002719B4" w:rsidRDefault="00C77494" w:rsidP="00F02135">
      <w:pPr>
        <w:widowControl w:val="0"/>
        <w:numPr>
          <w:ilvl w:val="0"/>
          <w:numId w:val="1"/>
        </w:numPr>
        <w:tabs>
          <w:tab w:val="left" w:pos="993"/>
        </w:tabs>
        <w:autoSpaceDE w:val="0"/>
        <w:autoSpaceDN w:val="0"/>
        <w:adjustRightInd w:val="0"/>
        <w:spacing w:line="276" w:lineRule="auto"/>
        <w:ind w:left="0" w:firstLine="709"/>
        <w:jc w:val="both"/>
        <w:textAlignment w:val="center"/>
        <w:rPr>
          <w:color w:val="000000" w:themeColor="text1"/>
          <w:sz w:val="28"/>
          <w:szCs w:val="28"/>
        </w:rPr>
      </w:pPr>
      <w:r w:rsidRPr="002719B4">
        <w:rPr>
          <w:color w:val="000000" w:themeColor="text1"/>
          <w:sz w:val="28"/>
          <w:szCs w:val="28"/>
        </w:rPr>
        <w:t>Устанавливать противоречия в рассуждениях.</w:t>
      </w:r>
    </w:p>
    <w:p w14:paraId="64E00DE5" w14:textId="77777777" w:rsidR="00C77494" w:rsidRPr="002719B4" w:rsidRDefault="00C77494" w:rsidP="00F02135">
      <w:pPr>
        <w:widowControl w:val="0"/>
        <w:numPr>
          <w:ilvl w:val="0"/>
          <w:numId w:val="1"/>
        </w:numPr>
        <w:tabs>
          <w:tab w:val="left" w:pos="993"/>
        </w:tabs>
        <w:autoSpaceDE w:val="0"/>
        <w:autoSpaceDN w:val="0"/>
        <w:adjustRightInd w:val="0"/>
        <w:spacing w:line="276" w:lineRule="auto"/>
        <w:ind w:left="0" w:firstLine="709"/>
        <w:jc w:val="both"/>
        <w:textAlignment w:val="center"/>
        <w:rPr>
          <w:color w:val="000000" w:themeColor="text1"/>
          <w:sz w:val="28"/>
          <w:szCs w:val="28"/>
        </w:rPr>
      </w:pPr>
      <w:r w:rsidRPr="002719B4">
        <w:rPr>
          <w:color w:val="000000" w:themeColor="text1"/>
          <w:sz w:val="28"/>
          <w:szCs w:val="28"/>
        </w:rPr>
        <w:t>Создавать, применять и преобразовывать знаки и символы, модели и схемы для решения учебных и познавательных задач.</w:t>
      </w:r>
    </w:p>
    <w:p w14:paraId="0281EB9A" w14:textId="77777777" w:rsidR="00C77494" w:rsidRPr="002719B4" w:rsidRDefault="00C77494" w:rsidP="00F02135">
      <w:pPr>
        <w:widowControl w:val="0"/>
        <w:numPr>
          <w:ilvl w:val="0"/>
          <w:numId w:val="1"/>
        </w:numPr>
        <w:tabs>
          <w:tab w:val="left" w:pos="993"/>
        </w:tabs>
        <w:autoSpaceDE w:val="0"/>
        <w:autoSpaceDN w:val="0"/>
        <w:adjustRightInd w:val="0"/>
        <w:spacing w:line="276" w:lineRule="auto"/>
        <w:ind w:left="0" w:firstLine="709"/>
        <w:jc w:val="both"/>
        <w:textAlignment w:val="center"/>
        <w:rPr>
          <w:color w:val="000000" w:themeColor="text1"/>
          <w:sz w:val="28"/>
          <w:szCs w:val="28"/>
        </w:rPr>
      </w:pPr>
      <w:r w:rsidRPr="002719B4">
        <w:rPr>
          <w:color w:val="000000" w:themeColor="text1"/>
          <w:sz w:val="28"/>
          <w:szCs w:val="28"/>
        </w:rPr>
        <w:t>Применять различные методы, инструменты и запросы при поиске и отборе информации или данных из источников с учетом предложенной учебной задачи и заданных критериев.</w:t>
      </w:r>
    </w:p>
    <w:p w14:paraId="7AB6BA5A" w14:textId="77777777" w:rsidR="00CC7E99" w:rsidRPr="002719B4" w:rsidRDefault="00CC7E99" w:rsidP="00CC7E99">
      <w:pPr>
        <w:keepNext/>
        <w:widowControl w:val="0"/>
        <w:tabs>
          <w:tab w:val="left" w:pos="993"/>
        </w:tabs>
        <w:autoSpaceDE w:val="0"/>
        <w:autoSpaceDN w:val="0"/>
        <w:adjustRightInd w:val="0"/>
        <w:spacing w:line="276" w:lineRule="auto"/>
        <w:ind w:firstLine="709"/>
        <w:textAlignment w:val="center"/>
        <w:rPr>
          <w:b/>
          <w:bCs/>
          <w:i/>
          <w:iCs/>
          <w:color w:val="000000" w:themeColor="text1"/>
          <w:sz w:val="28"/>
          <w:szCs w:val="28"/>
        </w:rPr>
      </w:pPr>
    </w:p>
    <w:p w14:paraId="4D382B84" w14:textId="63B03A3A" w:rsidR="00C77494" w:rsidRPr="002719B4" w:rsidRDefault="00C77494" w:rsidP="00CC7E99">
      <w:pPr>
        <w:keepNext/>
        <w:widowControl w:val="0"/>
        <w:tabs>
          <w:tab w:val="left" w:pos="993"/>
        </w:tabs>
        <w:autoSpaceDE w:val="0"/>
        <w:autoSpaceDN w:val="0"/>
        <w:adjustRightInd w:val="0"/>
        <w:spacing w:line="276" w:lineRule="auto"/>
        <w:ind w:firstLine="709"/>
        <w:textAlignment w:val="center"/>
        <w:rPr>
          <w:b/>
          <w:bCs/>
          <w:i/>
          <w:iCs/>
          <w:color w:val="000000" w:themeColor="text1"/>
          <w:sz w:val="28"/>
          <w:szCs w:val="28"/>
        </w:rPr>
      </w:pPr>
      <w:r w:rsidRPr="002719B4">
        <w:rPr>
          <w:b/>
          <w:bCs/>
          <w:i/>
          <w:iCs/>
          <w:color w:val="000000" w:themeColor="text1"/>
          <w:sz w:val="28"/>
          <w:szCs w:val="28"/>
        </w:rPr>
        <w:t>Формирование базовых исследовательских действий</w:t>
      </w:r>
    </w:p>
    <w:p w14:paraId="7EEA461C" w14:textId="77777777" w:rsidR="00C77494" w:rsidRPr="002719B4" w:rsidRDefault="00C77494" w:rsidP="00F02135">
      <w:pPr>
        <w:widowControl w:val="0"/>
        <w:numPr>
          <w:ilvl w:val="0"/>
          <w:numId w:val="1"/>
        </w:numPr>
        <w:tabs>
          <w:tab w:val="left" w:pos="993"/>
        </w:tabs>
        <w:autoSpaceDE w:val="0"/>
        <w:autoSpaceDN w:val="0"/>
        <w:adjustRightInd w:val="0"/>
        <w:spacing w:line="276" w:lineRule="auto"/>
        <w:ind w:left="0" w:firstLine="709"/>
        <w:jc w:val="both"/>
        <w:textAlignment w:val="center"/>
        <w:rPr>
          <w:color w:val="000000" w:themeColor="text1"/>
          <w:spacing w:val="-1"/>
          <w:sz w:val="28"/>
          <w:szCs w:val="28"/>
        </w:rPr>
      </w:pPr>
      <w:r w:rsidRPr="002719B4">
        <w:rPr>
          <w:color w:val="000000" w:themeColor="text1"/>
          <w:spacing w:val="-1"/>
          <w:sz w:val="28"/>
          <w:szCs w:val="28"/>
        </w:rPr>
        <w:t>Формулировать вопросы исследовательского характера о свойствах математических объектов, влиянии на свойства отдельных элементов и параметров; выдвигать гипотезы, разбирать различные варианты; использовать пример, аналогию и обобщение.</w:t>
      </w:r>
    </w:p>
    <w:p w14:paraId="7C90AB3C" w14:textId="77777777" w:rsidR="00C77494" w:rsidRPr="002719B4" w:rsidRDefault="00C77494" w:rsidP="00F02135">
      <w:pPr>
        <w:widowControl w:val="0"/>
        <w:numPr>
          <w:ilvl w:val="0"/>
          <w:numId w:val="1"/>
        </w:numPr>
        <w:tabs>
          <w:tab w:val="left" w:pos="993"/>
        </w:tabs>
        <w:autoSpaceDE w:val="0"/>
        <w:autoSpaceDN w:val="0"/>
        <w:adjustRightInd w:val="0"/>
        <w:spacing w:line="276" w:lineRule="auto"/>
        <w:ind w:left="0" w:firstLine="709"/>
        <w:jc w:val="both"/>
        <w:textAlignment w:val="center"/>
        <w:rPr>
          <w:color w:val="000000" w:themeColor="text1"/>
          <w:sz w:val="28"/>
          <w:szCs w:val="28"/>
        </w:rPr>
      </w:pPr>
      <w:r w:rsidRPr="002719B4">
        <w:rPr>
          <w:color w:val="000000" w:themeColor="text1"/>
          <w:sz w:val="28"/>
          <w:szCs w:val="28"/>
        </w:rPr>
        <w:t xml:space="preserve">Доказывать, обосновывать, аргументировать свои суждения, выводы, </w:t>
      </w:r>
      <w:r w:rsidRPr="002719B4">
        <w:rPr>
          <w:color w:val="000000" w:themeColor="text1"/>
          <w:sz w:val="28"/>
          <w:szCs w:val="28"/>
        </w:rPr>
        <w:lastRenderedPageBreak/>
        <w:t>закономерности и результаты.</w:t>
      </w:r>
    </w:p>
    <w:p w14:paraId="550621CB" w14:textId="77777777" w:rsidR="00C77494" w:rsidRPr="002719B4" w:rsidRDefault="00C77494" w:rsidP="00F02135">
      <w:pPr>
        <w:widowControl w:val="0"/>
        <w:numPr>
          <w:ilvl w:val="0"/>
          <w:numId w:val="1"/>
        </w:numPr>
        <w:tabs>
          <w:tab w:val="left" w:pos="993"/>
        </w:tabs>
        <w:autoSpaceDE w:val="0"/>
        <w:autoSpaceDN w:val="0"/>
        <w:adjustRightInd w:val="0"/>
        <w:spacing w:line="276" w:lineRule="auto"/>
        <w:ind w:left="0" w:firstLine="709"/>
        <w:jc w:val="both"/>
        <w:textAlignment w:val="center"/>
        <w:rPr>
          <w:color w:val="000000" w:themeColor="text1"/>
          <w:sz w:val="28"/>
          <w:szCs w:val="28"/>
        </w:rPr>
      </w:pPr>
      <w:r w:rsidRPr="002719B4">
        <w:rPr>
          <w:color w:val="000000" w:themeColor="text1"/>
          <w:sz w:val="28"/>
          <w:szCs w:val="28"/>
        </w:rPr>
        <w:t xml:space="preserve">Дописывать выводы, результаты опытов, экспериментов, исследований, используя математический язык и символику. </w:t>
      </w:r>
    </w:p>
    <w:p w14:paraId="674B5278" w14:textId="77777777" w:rsidR="00C77494" w:rsidRPr="002719B4" w:rsidRDefault="00C77494" w:rsidP="00F02135">
      <w:pPr>
        <w:widowControl w:val="0"/>
        <w:numPr>
          <w:ilvl w:val="0"/>
          <w:numId w:val="1"/>
        </w:numPr>
        <w:tabs>
          <w:tab w:val="left" w:pos="993"/>
        </w:tabs>
        <w:autoSpaceDE w:val="0"/>
        <w:autoSpaceDN w:val="0"/>
        <w:adjustRightInd w:val="0"/>
        <w:spacing w:line="276" w:lineRule="auto"/>
        <w:ind w:left="0" w:firstLine="709"/>
        <w:jc w:val="both"/>
        <w:textAlignment w:val="center"/>
        <w:rPr>
          <w:color w:val="000000" w:themeColor="text1"/>
          <w:sz w:val="28"/>
          <w:szCs w:val="28"/>
        </w:rPr>
      </w:pPr>
      <w:r w:rsidRPr="002719B4">
        <w:rPr>
          <w:color w:val="000000" w:themeColor="text1"/>
          <w:sz w:val="28"/>
          <w:szCs w:val="28"/>
        </w:rPr>
        <w:t>Оценивать надежность информации по критериям, предложенным учителем или сформулированным самостоятельно.</w:t>
      </w:r>
    </w:p>
    <w:p w14:paraId="52D22A5E" w14:textId="77777777" w:rsidR="00CC7E99" w:rsidRPr="002719B4" w:rsidRDefault="00CC7E99" w:rsidP="00CC7E99">
      <w:pPr>
        <w:keepNext/>
        <w:widowControl w:val="0"/>
        <w:tabs>
          <w:tab w:val="left" w:pos="993"/>
        </w:tabs>
        <w:autoSpaceDE w:val="0"/>
        <w:autoSpaceDN w:val="0"/>
        <w:adjustRightInd w:val="0"/>
        <w:spacing w:line="276" w:lineRule="auto"/>
        <w:ind w:firstLine="709"/>
        <w:textAlignment w:val="center"/>
        <w:rPr>
          <w:b/>
          <w:bCs/>
          <w:i/>
          <w:iCs/>
          <w:color w:val="000000" w:themeColor="text1"/>
          <w:sz w:val="28"/>
          <w:szCs w:val="28"/>
        </w:rPr>
      </w:pPr>
    </w:p>
    <w:p w14:paraId="4FA7AABF" w14:textId="56E2B8A3" w:rsidR="00C77494" w:rsidRPr="002719B4" w:rsidRDefault="00C77494" w:rsidP="00CC7E99">
      <w:pPr>
        <w:keepNext/>
        <w:widowControl w:val="0"/>
        <w:tabs>
          <w:tab w:val="left" w:pos="993"/>
        </w:tabs>
        <w:autoSpaceDE w:val="0"/>
        <w:autoSpaceDN w:val="0"/>
        <w:adjustRightInd w:val="0"/>
        <w:spacing w:line="276" w:lineRule="auto"/>
        <w:ind w:firstLine="709"/>
        <w:textAlignment w:val="center"/>
        <w:rPr>
          <w:b/>
          <w:bCs/>
          <w:i/>
          <w:iCs/>
          <w:color w:val="000000" w:themeColor="text1"/>
          <w:sz w:val="28"/>
          <w:szCs w:val="28"/>
        </w:rPr>
      </w:pPr>
      <w:r w:rsidRPr="002719B4">
        <w:rPr>
          <w:b/>
          <w:bCs/>
          <w:i/>
          <w:iCs/>
          <w:color w:val="000000" w:themeColor="text1"/>
          <w:sz w:val="28"/>
          <w:szCs w:val="28"/>
        </w:rPr>
        <w:t>Работа с информацией</w:t>
      </w:r>
    </w:p>
    <w:p w14:paraId="6E4E4377" w14:textId="77777777" w:rsidR="00C77494" w:rsidRPr="002719B4" w:rsidRDefault="00C77494" w:rsidP="00F02135">
      <w:pPr>
        <w:widowControl w:val="0"/>
        <w:numPr>
          <w:ilvl w:val="0"/>
          <w:numId w:val="1"/>
        </w:numPr>
        <w:tabs>
          <w:tab w:val="left" w:pos="993"/>
        </w:tabs>
        <w:autoSpaceDE w:val="0"/>
        <w:autoSpaceDN w:val="0"/>
        <w:adjustRightInd w:val="0"/>
        <w:spacing w:line="276" w:lineRule="auto"/>
        <w:ind w:left="0" w:firstLine="709"/>
        <w:jc w:val="both"/>
        <w:textAlignment w:val="center"/>
        <w:rPr>
          <w:color w:val="000000" w:themeColor="text1"/>
          <w:sz w:val="28"/>
          <w:szCs w:val="28"/>
        </w:rPr>
      </w:pPr>
      <w:r w:rsidRPr="002719B4">
        <w:rPr>
          <w:color w:val="000000" w:themeColor="text1"/>
          <w:sz w:val="28"/>
          <w:szCs w:val="28"/>
        </w:rPr>
        <w:t xml:space="preserve">Использовать таблицы и схемы для структурированного представления информации, графические способы представления данных. </w:t>
      </w:r>
    </w:p>
    <w:p w14:paraId="4B7F2384" w14:textId="77777777" w:rsidR="00C77494" w:rsidRPr="002719B4" w:rsidRDefault="00C77494" w:rsidP="00F02135">
      <w:pPr>
        <w:widowControl w:val="0"/>
        <w:numPr>
          <w:ilvl w:val="0"/>
          <w:numId w:val="1"/>
        </w:numPr>
        <w:tabs>
          <w:tab w:val="left" w:pos="993"/>
        </w:tabs>
        <w:autoSpaceDE w:val="0"/>
        <w:autoSpaceDN w:val="0"/>
        <w:adjustRightInd w:val="0"/>
        <w:spacing w:line="276" w:lineRule="auto"/>
        <w:ind w:left="0" w:firstLine="709"/>
        <w:jc w:val="both"/>
        <w:textAlignment w:val="center"/>
        <w:rPr>
          <w:color w:val="000000" w:themeColor="text1"/>
          <w:sz w:val="28"/>
          <w:szCs w:val="28"/>
        </w:rPr>
      </w:pPr>
      <w:r w:rsidRPr="002719B4">
        <w:rPr>
          <w:color w:val="000000" w:themeColor="text1"/>
          <w:sz w:val="28"/>
          <w:szCs w:val="28"/>
        </w:rPr>
        <w:t>Переводить вербальную информацию в графическую форму и наоборот.</w:t>
      </w:r>
    </w:p>
    <w:p w14:paraId="67825F62" w14:textId="77777777" w:rsidR="00C77494" w:rsidRPr="002719B4" w:rsidRDefault="00C77494" w:rsidP="00F02135">
      <w:pPr>
        <w:widowControl w:val="0"/>
        <w:numPr>
          <w:ilvl w:val="0"/>
          <w:numId w:val="1"/>
        </w:numPr>
        <w:tabs>
          <w:tab w:val="left" w:pos="993"/>
        </w:tabs>
        <w:autoSpaceDE w:val="0"/>
        <w:autoSpaceDN w:val="0"/>
        <w:adjustRightInd w:val="0"/>
        <w:spacing w:line="276" w:lineRule="auto"/>
        <w:ind w:left="0" w:firstLine="709"/>
        <w:jc w:val="both"/>
        <w:textAlignment w:val="center"/>
        <w:rPr>
          <w:color w:val="000000" w:themeColor="text1"/>
          <w:sz w:val="28"/>
          <w:szCs w:val="28"/>
        </w:rPr>
      </w:pPr>
      <w:r w:rsidRPr="002719B4">
        <w:rPr>
          <w:color w:val="000000" w:themeColor="text1"/>
          <w:sz w:val="28"/>
          <w:szCs w:val="28"/>
        </w:rPr>
        <w:t>Выявлять недостаточность и избыточность информации, данных, необходимых для решения учебной или практической задачи.</w:t>
      </w:r>
    </w:p>
    <w:p w14:paraId="0F922A0A" w14:textId="77777777" w:rsidR="00C77494" w:rsidRPr="002719B4" w:rsidRDefault="00C77494" w:rsidP="00F02135">
      <w:pPr>
        <w:widowControl w:val="0"/>
        <w:numPr>
          <w:ilvl w:val="0"/>
          <w:numId w:val="1"/>
        </w:numPr>
        <w:tabs>
          <w:tab w:val="left" w:pos="993"/>
        </w:tabs>
        <w:autoSpaceDE w:val="0"/>
        <w:autoSpaceDN w:val="0"/>
        <w:adjustRightInd w:val="0"/>
        <w:spacing w:line="276" w:lineRule="auto"/>
        <w:ind w:left="0" w:firstLine="709"/>
        <w:jc w:val="both"/>
        <w:textAlignment w:val="center"/>
        <w:rPr>
          <w:color w:val="000000" w:themeColor="text1"/>
          <w:sz w:val="28"/>
          <w:szCs w:val="28"/>
        </w:rPr>
      </w:pPr>
      <w:r w:rsidRPr="002719B4">
        <w:rPr>
          <w:color w:val="000000" w:themeColor="text1"/>
          <w:sz w:val="28"/>
          <w:szCs w:val="28"/>
        </w:rPr>
        <w:t xml:space="preserve">Распознавать неверную информацию, данные, утверждения; устанавливать противоречия в фактах, данных. </w:t>
      </w:r>
    </w:p>
    <w:p w14:paraId="756389A3" w14:textId="77777777" w:rsidR="00C77494" w:rsidRPr="002719B4" w:rsidRDefault="00C77494" w:rsidP="00F02135">
      <w:pPr>
        <w:widowControl w:val="0"/>
        <w:numPr>
          <w:ilvl w:val="0"/>
          <w:numId w:val="1"/>
        </w:numPr>
        <w:tabs>
          <w:tab w:val="left" w:pos="993"/>
        </w:tabs>
        <w:autoSpaceDE w:val="0"/>
        <w:autoSpaceDN w:val="0"/>
        <w:adjustRightInd w:val="0"/>
        <w:spacing w:line="276" w:lineRule="auto"/>
        <w:ind w:left="0" w:firstLine="709"/>
        <w:jc w:val="both"/>
        <w:textAlignment w:val="center"/>
        <w:rPr>
          <w:color w:val="000000" w:themeColor="text1"/>
          <w:sz w:val="28"/>
          <w:szCs w:val="28"/>
        </w:rPr>
      </w:pPr>
      <w:r w:rsidRPr="002719B4">
        <w:rPr>
          <w:color w:val="000000" w:themeColor="text1"/>
          <w:sz w:val="28"/>
          <w:szCs w:val="28"/>
        </w:rPr>
        <w:t>Находить ошибки в неверных утверждениях и исправлять их.</w:t>
      </w:r>
    </w:p>
    <w:p w14:paraId="06A4216A" w14:textId="77777777" w:rsidR="00C77494" w:rsidRPr="002719B4" w:rsidRDefault="00C77494" w:rsidP="00F02135">
      <w:pPr>
        <w:widowControl w:val="0"/>
        <w:numPr>
          <w:ilvl w:val="0"/>
          <w:numId w:val="1"/>
        </w:numPr>
        <w:tabs>
          <w:tab w:val="left" w:pos="993"/>
        </w:tabs>
        <w:autoSpaceDE w:val="0"/>
        <w:autoSpaceDN w:val="0"/>
        <w:adjustRightInd w:val="0"/>
        <w:spacing w:line="276" w:lineRule="auto"/>
        <w:ind w:left="0" w:firstLine="709"/>
        <w:jc w:val="both"/>
        <w:textAlignment w:val="center"/>
        <w:rPr>
          <w:color w:val="000000" w:themeColor="text1"/>
          <w:sz w:val="28"/>
          <w:szCs w:val="28"/>
        </w:rPr>
      </w:pPr>
      <w:r w:rsidRPr="002719B4">
        <w:rPr>
          <w:color w:val="000000" w:themeColor="text1"/>
          <w:sz w:val="28"/>
          <w:szCs w:val="28"/>
        </w:rPr>
        <w:t>Оценивать надежность информации по критериям, предложенным учителем или сформулированным самостоятельно.</w:t>
      </w:r>
    </w:p>
    <w:p w14:paraId="10E907F3" w14:textId="77777777" w:rsidR="00CC7E99" w:rsidRPr="002719B4" w:rsidRDefault="00CC7E99" w:rsidP="00CC7E99">
      <w:pPr>
        <w:keepNext/>
        <w:widowControl w:val="0"/>
        <w:tabs>
          <w:tab w:val="left" w:pos="993"/>
        </w:tabs>
        <w:autoSpaceDE w:val="0"/>
        <w:autoSpaceDN w:val="0"/>
        <w:adjustRightInd w:val="0"/>
        <w:spacing w:line="276" w:lineRule="auto"/>
        <w:ind w:firstLine="709"/>
        <w:textAlignment w:val="center"/>
        <w:rPr>
          <w:b/>
          <w:bCs/>
          <w:i/>
          <w:iCs/>
          <w:color w:val="000000" w:themeColor="text1"/>
          <w:sz w:val="28"/>
          <w:szCs w:val="28"/>
        </w:rPr>
      </w:pPr>
    </w:p>
    <w:p w14:paraId="61A281E6" w14:textId="3DD78A7F" w:rsidR="00C77494" w:rsidRPr="002719B4" w:rsidRDefault="00C77494" w:rsidP="00CC7E99">
      <w:pPr>
        <w:keepNext/>
        <w:widowControl w:val="0"/>
        <w:tabs>
          <w:tab w:val="left" w:pos="993"/>
        </w:tabs>
        <w:autoSpaceDE w:val="0"/>
        <w:autoSpaceDN w:val="0"/>
        <w:adjustRightInd w:val="0"/>
        <w:spacing w:line="276" w:lineRule="auto"/>
        <w:ind w:firstLine="709"/>
        <w:textAlignment w:val="center"/>
        <w:rPr>
          <w:b/>
          <w:bCs/>
          <w:i/>
          <w:iCs/>
          <w:color w:val="000000" w:themeColor="text1"/>
          <w:sz w:val="28"/>
          <w:szCs w:val="28"/>
        </w:rPr>
      </w:pPr>
      <w:r w:rsidRPr="002719B4">
        <w:rPr>
          <w:b/>
          <w:bCs/>
          <w:i/>
          <w:iCs/>
          <w:color w:val="000000" w:themeColor="text1"/>
          <w:sz w:val="28"/>
          <w:szCs w:val="28"/>
        </w:rPr>
        <w:t>Формирование универсальных учебных коммуникативных действий</w:t>
      </w:r>
    </w:p>
    <w:p w14:paraId="325E3CB5" w14:textId="77777777" w:rsidR="00C77494" w:rsidRPr="002719B4" w:rsidRDefault="00C77494" w:rsidP="00F02135">
      <w:pPr>
        <w:widowControl w:val="0"/>
        <w:numPr>
          <w:ilvl w:val="0"/>
          <w:numId w:val="1"/>
        </w:numPr>
        <w:tabs>
          <w:tab w:val="left" w:pos="993"/>
        </w:tabs>
        <w:autoSpaceDE w:val="0"/>
        <w:autoSpaceDN w:val="0"/>
        <w:adjustRightInd w:val="0"/>
        <w:spacing w:line="276" w:lineRule="auto"/>
        <w:ind w:left="0" w:firstLine="709"/>
        <w:jc w:val="both"/>
        <w:textAlignment w:val="center"/>
        <w:rPr>
          <w:color w:val="000000" w:themeColor="text1"/>
          <w:spacing w:val="-1"/>
          <w:sz w:val="28"/>
          <w:szCs w:val="28"/>
        </w:rPr>
      </w:pPr>
      <w:r w:rsidRPr="002719B4">
        <w:rPr>
          <w:color w:val="000000" w:themeColor="text1"/>
          <w:spacing w:val="-1"/>
          <w:sz w:val="28"/>
          <w:szCs w:val="28"/>
        </w:rPr>
        <w:t>Выстраивать и представлять в письменной форме логику решения задачи, доказательства, исследования, подкрепляя пояснениями, обоснованиями в текстовом и графическом виде.</w:t>
      </w:r>
    </w:p>
    <w:p w14:paraId="644BB1A9" w14:textId="77777777" w:rsidR="00C77494" w:rsidRPr="002719B4" w:rsidRDefault="00C77494" w:rsidP="00F02135">
      <w:pPr>
        <w:widowControl w:val="0"/>
        <w:numPr>
          <w:ilvl w:val="0"/>
          <w:numId w:val="1"/>
        </w:numPr>
        <w:tabs>
          <w:tab w:val="left" w:pos="993"/>
        </w:tabs>
        <w:autoSpaceDE w:val="0"/>
        <w:autoSpaceDN w:val="0"/>
        <w:adjustRightInd w:val="0"/>
        <w:spacing w:line="276" w:lineRule="auto"/>
        <w:ind w:left="0" w:firstLine="709"/>
        <w:jc w:val="both"/>
        <w:textAlignment w:val="center"/>
        <w:rPr>
          <w:color w:val="000000" w:themeColor="text1"/>
          <w:sz w:val="28"/>
          <w:szCs w:val="28"/>
        </w:rPr>
      </w:pPr>
      <w:r w:rsidRPr="002719B4">
        <w:rPr>
          <w:color w:val="000000" w:themeColor="text1"/>
          <w:sz w:val="28"/>
          <w:szCs w:val="28"/>
        </w:rPr>
        <w:t>Владеть базовыми нормами информационной этики и права, основами информационной безопасности, определяющими правила общественного поведения, формы социальной жизни в группах и сообществах, существующих в виртуальном пространстве.</w:t>
      </w:r>
    </w:p>
    <w:p w14:paraId="46EB8C4B" w14:textId="77777777" w:rsidR="00C77494" w:rsidRPr="002719B4" w:rsidRDefault="00C77494" w:rsidP="00F02135">
      <w:pPr>
        <w:widowControl w:val="0"/>
        <w:numPr>
          <w:ilvl w:val="0"/>
          <w:numId w:val="1"/>
        </w:numPr>
        <w:tabs>
          <w:tab w:val="left" w:pos="993"/>
        </w:tabs>
        <w:autoSpaceDE w:val="0"/>
        <w:autoSpaceDN w:val="0"/>
        <w:adjustRightInd w:val="0"/>
        <w:spacing w:line="276" w:lineRule="auto"/>
        <w:ind w:left="0" w:firstLine="709"/>
        <w:jc w:val="both"/>
        <w:textAlignment w:val="center"/>
        <w:rPr>
          <w:color w:val="000000" w:themeColor="text1"/>
          <w:sz w:val="28"/>
          <w:szCs w:val="28"/>
        </w:rPr>
      </w:pPr>
      <w:r w:rsidRPr="002719B4">
        <w:rPr>
          <w:color w:val="000000" w:themeColor="text1"/>
          <w:sz w:val="28"/>
          <w:szCs w:val="28"/>
        </w:rPr>
        <w:t>Понимать и использовать преимущества командной и индивидуальной работы при решении конкретной проблемы, в том числе при создании информационного продукта.</w:t>
      </w:r>
    </w:p>
    <w:p w14:paraId="5571E24D" w14:textId="77777777" w:rsidR="00C77494" w:rsidRPr="002719B4" w:rsidRDefault="00C77494" w:rsidP="00F02135">
      <w:pPr>
        <w:widowControl w:val="0"/>
        <w:numPr>
          <w:ilvl w:val="0"/>
          <w:numId w:val="1"/>
        </w:numPr>
        <w:tabs>
          <w:tab w:val="left" w:pos="993"/>
        </w:tabs>
        <w:autoSpaceDE w:val="0"/>
        <w:autoSpaceDN w:val="0"/>
        <w:adjustRightInd w:val="0"/>
        <w:spacing w:line="276" w:lineRule="auto"/>
        <w:ind w:left="0" w:firstLine="709"/>
        <w:jc w:val="both"/>
        <w:textAlignment w:val="center"/>
        <w:rPr>
          <w:color w:val="000000" w:themeColor="text1"/>
          <w:sz w:val="28"/>
          <w:szCs w:val="28"/>
        </w:rPr>
      </w:pPr>
      <w:r w:rsidRPr="002719B4">
        <w:rPr>
          <w:color w:val="000000" w:themeColor="text1"/>
          <w:sz w:val="28"/>
          <w:szCs w:val="28"/>
        </w:rPr>
        <w:t xml:space="preserve">Принимать цель совместной информационной деятельности по сбору, обработке, передаче, формализации информации. </w:t>
      </w:r>
    </w:p>
    <w:p w14:paraId="0D0381A3" w14:textId="77777777" w:rsidR="00C77494" w:rsidRPr="002719B4" w:rsidRDefault="00C77494" w:rsidP="00F02135">
      <w:pPr>
        <w:widowControl w:val="0"/>
        <w:numPr>
          <w:ilvl w:val="0"/>
          <w:numId w:val="1"/>
        </w:numPr>
        <w:tabs>
          <w:tab w:val="left" w:pos="993"/>
        </w:tabs>
        <w:autoSpaceDE w:val="0"/>
        <w:autoSpaceDN w:val="0"/>
        <w:adjustRightInd w:val="0"/>
        <w:spacing w:line="276" w:lineRule="auto"/>
        <w:ind w:left="0" w:firstLine="709"/>
        <w:jc w:val="both"/>
        <w:textAlignment w:val="center"/>
        <w:rPr>
          <w:color w:val="000000" w:themeColor="text1"/>
          <w:sz w:val="28"/>
          <w:szCs w:val="28"/>
        </w:rPr>
      </w:pPr>
      <w:r w:rsidRPr="002719B4">
        <w:rPr>
          <w:color w:val="000000" w:themeColor="text1"/>
          <w:sz w:val="28"/>
          <w:szCs w:val="28"/>
        </w:rPr>
        <w:t>Коллективно строить действия по ее достижению: распределять роли, договариваться, обсуждать процесс и результат совместной работы.</w:t>
      </w:r>
    </w:p>
    <w:p w14:paraId="5A90FFA3" w14:textId="77777777" w:rsidR="00C77494" w:rsidRPr="002719B4" w:rsidRDefault="00C77494" w:rsidP="00F02135">
      <w:pPr>
        <w:widowControl w:val="0"/>
        <w:numPr>
          <w:ilvl w:val="0"/>
          <w:numId w:val="1"/>
        </w:numPr>
        <w:tabs>
          <w:tab w:val="left" w:pos="993"/>
        </w:tabs>
        <w:autoSpaceDE w:val="0"/>
        <w:autoSpaceDN w:val="0"/>
        <w:adjustRightInd w:val="0"/>
        <w:spacing w:line="276" w:lineRule="auto"/>
        <w:ind w:left="0" w:firstLine="709"/>
        <w:jc w:val="both"/>
        <w:textAlignment w:val="center"/>
        <w:rPr>
          <w:color w:val="000000" w:themeColor="text1"/>
          <w:sz w:val="28"/>
          <w:szCs w:val="28"/>
        </w:rPr>
      </w:pPr>
      <w:r w:rsidRPr="002719B4">
        <w:rPr>
          <w:color w:val="000000" w:themeColor="text1"/>
          <w:sz w:val="28"/>
          <w:szCs w:val="28"/>
        </w:rPr>
        <w:t>Выполнять свою часть работы с информацией или информационным продуктом, достигая качественного результата по своему направлению и координируя свои действия с другими членами команды.</w:t>
      </w:r>
    </w:p>
    <w:p w14:paraId="07ABFD9D" w14:textId="77777777" w:rsidR="00C77494" w:rsidRPr="002719B4" w:rsidRDefault="00C77494" w:rsidP="00F02135">
      <w:pPr>
        <w:widowControl w:val="0"/>
        <w:numPr>
          <w:ilvl w:val="0"/>
          <w:numId w:val="1"/>
        </w:numPr>
        <w:tabs>
          <w:tab w:val="left" w:pos="993"/>
        </w:tabs>
        <w:autoSpaceDE w:val="0"/>
        <w:autoSpaceDN w:val="0"/>
        <w:adjustRightInd w:val="0"/>
        <w:spacing w:line="276" w:lineRule="auto"/>
        <w:ind w:left="0" w:firstLine="709"/>
        <w:jc w:val="both"/>
        <w:textAlignment w:val="center"/>
        <w:rPr>
          <w:color w:val="000000" w:themeColor="text1"/>
          <w:sz w:val="28"/>
          <w:szCs w:val="28"/>
        </w:rPr>
      </w:pPr>
      <w:r w:rsidRPr="002719B4">
        <w:rPr>
          <w:color w:val="000000" w:themeColor="text1"/>
          <w:sz w:val="28"/>
          <w:szCs w:val="28"/>
        </w:rPr>
        <w:t>Оценивать качество своего вклада в общий информационный продукт по критериям, самостоятельно сформулированным участниками взаимодействия.</w:t>
      </w:r>
    </w:p>
    <w:p w14:paraId="42AE9003" w14:textId="77777777" w:rsidR="00CC7E99" w:rsidRPr="002719B4" w:rsidRDefault="00CC7E99" w:rsidP="00CC7E99">
      <w:pPr>
        <w:keepNext/>
        <w:widowControl w:val="0"/>
        <w:tabs>
          <w:tab w:val="left" w:pos="993"/>
        </w:tabs>
        <w:autoSpaceDE w:val="0"/>
        <w:autoSpaceDN w:val="0"/>
        <w:adjustRightInd w:val="0"/>
        <w:spacing w:line="276" w:lineRule="auto"/>
        <w:ind w:firstLine="709"/>
        <w:textAlignment w:val="center"/>
        <w:rPr>
          <w:b/>
          <w:bCs/>
          <w:i/>
          <w:iCs/>
          <w:color w:val="000000" w:themeColor="text1"/>
          <w:sz w:val="28"/>
          <w:szCs w:val="28"/>
        </w:rPr>
      </w:pPr>
    </w:p>
    <w:p w14:paraId="6C2D2B00" w14:textId="74177348" w:rsidR="00C77494" w:rsidRPr="002719B4" w:rsidRDefault="00C77494" w:rsidP="00CC7E99">
      <w:pPr>
        <w:keepNext/>
        <w:widowControl w:val="0"/>
        <w:tabs>
          <w:tab w:val="left" w:pos="993"/>
        </w:tabs>
        <w:autoSpaceDE w:val="0"/>
        <w:autoSpaceDN w:val="0"/>
        <w:adjustRightInd w:val="0"/>
        <w:spacing w:line="276" w:lineRule="auto"/>
        <w:ind w:firstLine="709"/>
        <w:textAlignment w:val="center"/>
        <w:rPr>
          <w:b/>
          <w:bCs/>
          <w:i/>
          <w:iCs/>
          <w:color w:val="000000" w:themeColor="text1"/>
          <w:sz w:val="28"/>
          <w:szCs w:val="28"/>
        </w:rPr>
      </w:pPr>
      <w:r w:rsidRPr="002719B4">
        <w:rPr>
          <w:b/>
          <w:bCs/>
          <w:i/>
          <w:iCs/>
          <w:color w:val="000000" w:themeColor="text1"/>
          <w:sz w:val="28"/>
          <w:szCs w:val="28"/>
        </w:rPr>
        <w:t>Формирование универсальных учебных регулятивных действий</w:t>
      </w:r>
    </w:p>
    <w:p w14:paraId="1BD79D55" w14:textId="77777777" w:rsidR="00C77494" w:rsidRPr="002719B4" w:rsidRDefault="00C77494" w:rsidP="00F02135">
      <w:pPr>
        <w:widowControl w:val="0"/>
        <w:numPr>
          <w:ilvl w:val="0"/>
          <w:numId w:val="1"/>
        </w:numPr>
        <w:tabs>
          <w:tab w:val="left" w:pos="993"/>
        </w:tabs>
        <w:autoSpaceDE w:val="0"/>
        <w:autoSpaceDN w:val="0"/>
        <w:adjustRightInd w:val="0"/>
        <w:spacing w:line="276" w:lineRule="auto"/>
        <w:ind w:left="0" w:firstLine="709"/>
        <w:jc w:val="both"/>
        <w:textAlignment w:val="center"/>
        <w:rPr>
          <w:color w:val="000000" w:themeColor="text1"/>
          <w:sz w:val="28"/>
          <w:szCs w:val="28"/>
        </w:rPr>
      </w:pPr>
      <w:r w:rsidRPr="002719B4">
        <w:rPr>
          <w:color w:val="000000" w:themeColor="text1"/>
          <w:sz w:val="28"/>
          <w:szCs w:val="28"/>
        </w:rPr>
        <w:t xml:space="preserve">Удерживать цель деятельности. </w:t>
      </w:r>
    </w:p>
    <w:p w14:paraId="39BB82F2" w14:textId="77777777" w:rsidR="00C77494" w:rsidRPr="002719B4" w:rsidRDefault="00C77494" w:rsidP="00F02135">
      <w:pPr>
        <w:widowControl w:val="0"/>
        <w:numPr>
          <w:ilvl w:val="0"/>
          <w:numId w:val="1"/>
        </w:numPr>
        <w:tabs>
          <w:tab w:val="left" w:pos="993"/>
        </w:tabs>
        <w:autoSpaceDE w:val="0"/>
        <w:autoSpaceDN w:val="0"/>
        <w:adjustRightInd w:val="0"/>
        <w:spacing w:line="276" w:lineRule="auto"/>
        <w:ind w:left="0" w:firstLine="709"/>
        <w:jc w:val="both"/>
        <w:textAlignment w:val="center"/>
        <w:rPr>
          <w:color w:val="000000" w:themeColor="text1"/>
          <w:sz w:val="28"/>
          <w:szCs w:val="28"/>
        </w:rPr>
      </w:pPr>
      <w:r w:rsidRPr="002719B4">
        <w:rPr>
          <w:color w:val="000000" w:themeColor="text1"/>
          <w:sz w:val="28"/>
          <w:szCs w:val="28"/>
        </w:rPr>
        <w:t>Планировать выполнение учебной задачи, выбирать и аргументировать способ деятельности.</w:t>
      </w:r>
    </w:p>
    <w:p w14:paraId="699B592D" w14:textId="77777777" w:rsidR="00C77494" w:rsidRPr="002719B4" w:rsidRDefault="00C77494" w:rsidP="00F02135">
      <w:pPr>
        <w:widowControl w:val="0"/>
        <w:numPr>
          <w:ilvl w:val="0"/>
          <w:numId w:val="1"/>
        </w:numPr>
        <w:tabs>
          <w:tab w:val="left" w:pos="993"/>
        </w:tabs>
        <w:autoSpaceDE w:val="0"/>
        <w:autoSpaceDN w:val="0"/>
        <w:adjustRightInd w:val="0"/>
        <w:spacing w:line="276" w:lineRule="auto"/>
        <w:ind w:left="0" w:firstLine="709"/>
        <w:jc w:val="both"/>
        <w:textAlignment w:val="center"/>
        <w:rPr>
          <w:color w:val="000000" w:themeColor="text1"/>
          <w:sz w:val="28"/>
          <w:szCs w:val="28"/>
        </w:rPr>
      </w:pPr>
      <w:r w:rsidRPr="002719B4">
        <w:rPr>
          <w:color w:val="000000" w:themeColor="text1"/>
          <w:sz w:val="28"/>
          <w:szCs w:val="28"/>
        </w:rPr>
        <w:t>Корректировать деятельность с учетом возникших трудностей, ошибок, новых данных или информации.</w:t>
      </w:r>
    </w:p>
    <w:p w14:paraId="07B8F655" w14:textId="77777777" w:rsidR="00C77494" w:rsidRPr="002719B4" w:rsidRDefault="00C77494" w:rsidP="00F02135">
      <w:pPr>
        <w:widowControl w:val="0"/>
        <w:numPr>
          <w:ilvl w:val="0"/>
          <w:numId w:val="1"/>
        </w:numPr>
        <w:tabs>
          <w:tab w:val="left" w:pos="993"/>
        </w:tabs>
        <w:autoSpaceDE w:val="0"/>
        <w:autoSpaceDN w:val="0"/>
        <w:adjustRightInd w:val="0"/>
        <w:spacing w:line="276" w:lineRule="auto"/>
        <w:ind w:left="0" w:firstLine="709"/>
        <w:jc w:val="both"/>
        <w:textAlignment w:val="center"/>
        <w:rPr>
          <w:color w:val="000000" w:themeColor="text1"/>
          <w:sz w:val="28"/>
          <w:szCs w:val="28"/>
        </w:rPr>
      </w:pPr>
      <w:r w:rsidRPr="002719B4">
        <w:rPr>
          <w:color w:val="000000" w:themeColor="text1"/>
          <w:sz w:val="28"/>
          <w:szCs w:val="28"/>
        </w:rPr>
        <w:t>Анализировать и оценивать собственную работу: меру собственной самостоятельности, затруднения, дефициты, ошибки и пр.</w:t>
      </w:r>
    </w:p>
    <w:p w14:paraId="30B6E90D" w14:textId="77777777" w:rsidR="00CC7E99" w:rsidRPr="002719B4" w:rsidRDefault="00CC7E99" w:rsidP="00CC7E99">
      <w:pPr>
        <w:keepNext/>
        <w:keepLines/>
        <w:tabs>
          <w:tab w:val="left" w:pos="993"/>
        </w:tabs>
        <w:suppressAutoHyphens/>
        <w:autoSpaceDE w:val="0"/>
        <w:autoSpaceDN w:val="0"/>
        <w:adjustRightInd w:val="0"/>
        <w:spacing w:line="276" w:lineRule="auto"/>
        <w:ind w:firstLine="709"/>
        <w:textAlignment w:val="center"/>
        <w:rPr>
          <w:b/>
          <w:bCs/>
          <w:caps/>
          <w:color w:val="000000" w:themeColor="text1"/>
          <w:position w:val="6"/>
          <w:sz w:val="28"/>
          <w:szCs w:val="28"/>
        </w:rPr>
      </w:pPr>
    </w:p>
    <w:p w14:paraId="5DCECC55" w14:textId="71001C4F" w:rsidR="00C77494" w:rsidRPr="002719B4" w:rsidRDefault="00CD452C" w:rsidP="00CC7E99">
      <w:pPr>
        <w:keepNext/>
        <w:keepLines/>
        <w:tabs>
          <w:tab w:val="left" w:pos="993"/>
        </w:tabs>
        <w:suppressAutoHyphens/>
        <w:autoSpaceDE w:val="0"/>
        <w:autoSpaceDN w:val="0"/>
        <w:adjustRightInd w:val="0"/>
        <w:spacing w:line="276" w:lineRule="auto"/>
        <w:ind w:firstLine="709"/>
        <w:textAlignment w:val="center"/>
        <w:rPr>
          <w:b/>
          <w:bCs/>
          <w:caps/>
          <w:color w:val="000000" w:themeColor="text1"/>
          <w:position w:val="6"/>
          <w:sz w:val="28"/>
          <w:szCs w:val="28"/>
        </w:rPr>
      </w:pPr>
      <w:r w:rsidRPr="002719B4">
        <w:rPr>
          <w:b/>
          <w:bCs/>
          <w:color w:val="000000" w:themeColor="text1"/>
          <w:position w:val="6"/>
          <w:sz w:val="28"/>
          <w:szCs w:val="28"/>
        </w:rPr>
        <w:t>Естественно-научные предметы</w:t>
      </w:r>
    </w:p>
    <w:p w14:paraId="6181AE38" w14:textId="77777777" w:rsidR="00C77494" w:rsidRPr="002719B4" w:rsidRDefault="00C77494" w:rsidP="00CD452C">
      <w:pPr>
        <w:keepNext/>
        <w:keepLines/>
        <w:tabs>
          <w:tab w:val="left" w:pos="0"/>
        </w:tabs>
        <w:suppressAutoHyphens/>
        <w:autoSpaceDE w:val="0"/>
        <w:autoSpaceDN w:val="0"/>
        <w:adjustRightInd w:val="0"/>
        <w:spacing w:line="276" w:lineRule="auto"/>
        <w:ind w:firstLine="709"/>
        <w:jc w:val="both"/>
        <w:textAlignment w:val="center"/>
        <w:rPr>
          <w:color w:val="000000" w:themeColor="text1"/>
          <w:position w:val="6"/>
          <w:sz w:val="28"/>
          <w:szCs w:val="28"/>
        </w:rPr>
      </w:pPr>
      <w:r w:rsidRPr="002719B4">
        <w:rPr>
          <w:color w:val="000000" w:themeColor="text1"/>
          <w:position w:val="6"/>
          <w:sz w:val="28"/>
          <w:szCs w:val="28"/>
        </w:rPr>
        <w:t>Предметная область представлена учебными предметами «Физика», «Биология» и «Химия».</w:t>
      </w:r>
    </w:p>
    <w:p w14:paraId="47059646" w14:textId="77777777" w:rsidR="00C77494" w:rsidRPr="002719B4" w:rsidRDefault="00C77494" w:rsidP="00CD452C">
      <w:pPr>
        <w:keepNext/>
        <w:keepLines/>
        <w:tabs>
          <w:tab w:val="left" w:pos="0"/>
        </w:tabs>
        <w:suppressAutoHyphens/>
        <w:autoSpaceDE w:val="0"/>
        <w:autoSpaceDN w:val="0"/>
        <w:adjustRightInd w:val="0"/>
        <w:spacing w:line="276" w:lineRule="auto"/>
        <w:ind w:firstLine="709"/>
        <w:textAlignment w:val="center"/>
        <w:rPr>
          <w:b/>
          <w:color w:val="000000" w:themeColor="text1"/>
          <w:position w:val="6"/>
          <w:sz w:val="28"/>
          <w:szCs w:val="28"/>
        </w:rPr>
      </w:pPr>
      <w:r w:rsidRPr="002719B4">
        <w:rPr>
          <w:b/>
          <w:color w:val="000000" w:themeColor="text1"/>
          <w:position w:val="6"/>
          <w:sz w:val="28"/>
          <w:szCs w:val="28"/>
        </w:rPr>
        <w:t>Формирование универсальных учебных познавательных действий</w:t>
      </w:r>
    </w:p>
    <w:p w14:paraId="3C62E5E7" w14:textId="77777777" w:rsidR="00C77494" w:rsidRPr="002719B4" w:rsidRDefault="00C77494" w:rsidP="00CD452C">
      <w:pPr>
        <w:keepNext/>
        <w:widowControl w:val="0"/>
        <w:tabs>
          <w:tab w:val="left" w:pos="0"/>
        </w:tabs>
        <w:autoSpaceDE w:val="0"/>
        <w:autoSpaceDN w:val="0"/>
        <w:adjustRightInd w:val="0"/>
        <w:spacing w:line="276" w:lineRule="auto"/>
        <w:ind w:firstLine="709"/>
        <w:textAlignment w:val="center"/>
        <w:rPr>
          <w:b/>
          <w:bCs/>
          <w:i/>
          <w:iCs/>
          <w:color w:val="000000" w:themeColor="text1"/>
          <w:sz w:val="28"/>
          <w:szCs w:val="28"/>
        </w:rPr>
      </w:pPr>
      <w:r w:rsidRPr="002719B4">
        <w:rPr>
          <w:b/>
          <w:bCs/>
          <w:i/>
          <w:iCs/>
          <w:color w:val="000000" w:themeColor="text1"/>
          <w:sz w:val="28"/>
          <w:szCs w:val="28"/>
        </w:rPr>
        <w:t>Формирование базовых логических действий</w:t>
      </w:r>
    </w:p>
    <w:p w14:paraId="391AAD07" w14:textId="77777777" w:rsidR="00C77494" w:rsidRPr="002719B4" w:rsidRDefault="00C77494" w:rsidP="00F02135">
      <w:pPr>
        <w:widowControl w:val="0"/>
        <w:numPr>
          <w:ilvl w:val="0"/>
          <w:numId w:val="1"/>
        </w:numPr>
        <w:tabs>
          <w:tab w:val="left" w:pos="0"/>
        </w:tabs>
        <w:autoSpaceDE w:val="0"/>
        <w:autoSpaceDN w:val="0"/>
        <w:adjustRightInd w:val="0"/>
        <w:spacing w:line="276" w:lineRule="auto"/>
        <w:ind w:left="0" w:firstLine="709"/>
        <w:jc w:val="both"/>
        <w:textAlignment w:val="center"/>
        <w:rPr>
          <w:color w:val="000000" w:themeColor="text1"/>
          <w:sz w:val="28"/>
          <w:szCs w:val="28"/>
        </w:rPr>
      </w:pPr>
      <w:r w:rsidRPr="002719B4">
        <w:rPr>
          <w:color w:val="000000" w:themeColor="text1"/>
          <w:sz w:val="28"/>
          <w:szCs w:val="28"/>
        </w:rPr>
        <w:t xml:space="preserve">Выдвигать гипотезы, объясняющие простые явления, </w:t>
      </w:r>
      <w:proofErr w:type="gramStart"/>
      <w:r w:rsidRPr="002719B4">
        <w:rPr>
          <w:color w:val="000000" w:themeColor="text1"/>
          <w:sz w:val="28"/>
          <w:szCs w:val="28"/>
        </w:rPr>
        <w:t>например</w:t>
      </w:r>
      <w:proofErr w:type="gramEnd"/>
      <w:r w:rsidRPr="002719B4">
        <w:rPr>
          <w:color w:val="000000" w:themeColor="text1"/>
          <w:sz w:val="28"/>
          <w:szCs w:val="28"/>
        </w:rPr>
        <w:t xml:space="preserve">: </w:t>
      </w:r>
    </w:p>
    <w:p w14:paraId="4F6CC4C7" w14:textId="77777777" w:rsidR="00C77494" w:rsidRPr="002719B4" w:rsidRDefault="00C77494" w:rsidP="00CC7E99">
      <w:pPr>
        <w:widowControl w:val="0"/>
        <w:tabs>
          <w:tab w:val="left" w:pos="993"/>
        </w:tabs>
        <w:autoSpaceDE w:val="0"/>
        <w:autoSpaceDN w:val="0"/>
        <w:adjustRightInd w:val="0"/>
        <w:spacing w:line="276" w:lineRule="auto"/>
        <w:ind w:left="709"/>
        <w:textAlignment w:val="center"/>
        <w:rPr>
          <w:color w:val="000000" w:themeColor="text1"/>
          <w:sz w:val="28"/>
          <w:szCs w:val="28"/>
        </w:rPr>
      </w:pPr>
      <w:r w:rsidRPr="002719B4">
        <w:rPr>
          <w:color w:val="000000" w:themeColor="text1"/>
          <w:sz w:val="28"/>
          <w:szCs w:val="28"/>
        </w:rPr>
        <w:t>- почему останавливается движущееся по горизонтальной поверхности тело;</w:t>
      </w:r>
    </w:p>
    <w:p w14:paraId="1AC5DAF7" w14:textId="77777777" w:rsidR="00C77494" w:rsidRPr="002719B4" w:rsidRDefault="00C77494" w:rsidP="00CC7E99">
      <w:pPr>
        <w:widowControl w:val="0"/>
        <w:tabs>
          <w:tab w:val="left" w:pos="993"/>
        </w:tabs>
        <w:autoSpaceDE w:val="0"/>
        <w:autoSpaceDN w:val="0"/>
        <w:adjustRightInd w:val="0"/>
        <w:spacing w:line="276" w:lineRule="auto"/>
        <w:ind w:left="709"/>
        <w:textAlignment w:val="center"/>
        <w:rPr>
          <w:color w:val="000000" w:themeColor="text1"/>
          <w:sz w:val="28"/>
          <w:szCs w:val="28"/>
        </w:rPr>
      </w:pPr>
      <w:r w:rsidRPr="002719B4">
        <w:rPr>
          <w:color w:val="000000" w:themeColor="text1"/>
          <w:sz w:val="28"/>
          <w:szCs w:val="28"/>
        </w:rPr>
        <w:t xml:space="preserve">- почему в жаркую погоду в светлой одежде прохладнее, чем в темной. </w:t>
      </w:r>
    </w:p>
    <w:p w14:paraId="336DF2F3" w14:textId="77777777" w:rsidR="00C77494" w:rsidRPr="002719B4" w:rsidRDefault="00C77494" w:rsidP="00F02135">
      <w:pPr>
        <w:widowControl w:val="0"/>
        <w:numPr>
          <w:ilvl w:val="0"/>
          <w:numId w:val="1"/>
        </w:numPr>
        <w:tabs>
          <w:tab w:val="left" w:pos="993"/>
        </w:tabs>
        <w:autoSpaceDE w:val="0"/>
        <w:autoSpaceDN w:val="0"/>
        <w:adjustRightInd w:val="0"/>
        <w:spacing w:line="276" w:lineRule="auto"/>
        <w:ind w:left="0" w:firstLine="709"/>
        <w:jc w:val="both"/>
        <w:textAlignment w:val="center"/>
        <w:rPr>
          <w:color w:val="000000" w:themeColor="text1"/>
          <w:sz w:val="28"/>
          <w:szCs w:val="28"/>
        </w:rPr>
      </w:pPr>
      <w:r w:rsidRPr="002719B4">
        <w:rPr>
          <w:color w:val="000000" w:themeColor="text1"/>
          <w:sz w:val="28"/>
          <w:szCs w:val="28"/>
        </w:rPr>
        <w:t xml:space="preserve">Строить простейшие модели физических явлений (в виде рисунков или схем), </w:t>
      </w:r>
      <w:proofErr w:type="gramStart"/>
      <w:r w:rsidRPr="002719B4">
        <w:rPr>
          <w:color w:val="000000" w:themeColor="text1"/>
          <w:sz w:val="28"/>
          <w:szCs w:val="28"/>
        </w:rPr>
        <w:t>например</w:t>
      </w:r>
      <w:proofErr w:type="gramEnd"/>
      <w:r w:rsidRPr="002719B4">
        <w:rPr>
          <w:color w:val="000000" w:themeColor="text1"/>
          <w:sz w:val="28"/>
          <w:szCs w:val="28"/>
        </w:rPr>
        <w:t>: падение предмета; отражение света от зеркальной поверхности.</w:t>
      </w:r>
    </w:p>
    <w:p w14:paraId="1C0E171E" w14:textId="77777777" w:rsidR="00C77494" w:rsidRPr="002719B4" w:rsidRDefault="00C77494" w:rsidP="00F02135">
      <w:pPr>
        <w:widowControl w:val="0"/>
        <w:numPr>
          <w:ilvl w:val="0"/>
          <w:numId w:val="1"/>
        </w:numPr>
        <w:tabs>
          <w:tab w:val="left" w:pos="993"/>
        </w:tabs>
        <w:autoSpaceDE w:val="0"/>
        <w:autoSpaceDN w:val="0"/>
        <w:adjustRightInd w:val="0"/>
        <w:spacing w:line="276" w:lineRule="auto"/>
        <w:ind w:left="0" w:firstLine="709"/>
        <w:jc w:val="both"/>
        <w:textAlignment w:val="center"/>
        <w:rPr>
          <w:color w:val="000000" w:themeColor="text1"/>
          <w:sz w:val="28"/>
          <w:szCs w:val="28"/>
        </w:rPr>
      </w:pPr>
      <w:r w:rsidRPr="002719B4">
        <w:rPr>
          <w:color w:val="000000" w:themeColor="text1"/>
          <w:sz w:val="28"/>
          <w:szCs w:val="28"/>
        </w:rPr>
        <w:t>Прогнозировать свойства веществ на основе общих химических свойств изученных классов/групп веществ, к которым они относятся.</w:t>
      </w:r>
    </w:p>
    <w:p w14:paraId="63998E45" w14:textId="77777777" w:rsidR="00C77494" w:rsidRPr="002719B4" w:rsidRDefault="00C77494" w:rsidP="00F02135">
      <w:pPr>
        <w:widowControl w:val="0"/>
        <w:numPr>
          <w:ilvl w:val="0"/>
          <w:numId w:val="1"/>
        </w:numPr>
        <w:tabs>
          <w:tab w:val="left" w:pos="993"/>
        </w:tabs>
        <w:autoSpaceDE w:val="0"/>
        <w:autoSpaceDN w:val="0"/>
        <w:adjustRightInd w:val="0"/>
        <w:spacing w:line="276" w:lineRule="auto"/>
        <w:ind w:left="0" w:firstLine="709"/>
        <w:jc w:val="both"/>
        <w:textAlignment w:val="center"/>
        <w:rPr>
          <w:color w:val="000000" w:themeColor="text1"/>
          <w:sz w:val="28"/>
          <w:szCs w:val="28"/>
        </w:rPr>
      </w:pPr>
      <w:r w:rsidRPr="002719B4">
        <w:rPr>
          <w:color w:val="000000" w:themeColor="text1"/>
          <w:sz w:val="28"/>
          <w:szCs w:val="28"/>
        </w:rPr>
        <w:t xml:space="preserve">Объяснять общности происхождения и эволюции систематических групп растений на примере сопоставления биологических растительных объектов. </w:t>
      </w:r>
    </w:p>
    <w:p w14:paraId="14F3EBFF" w14:textId="77777777" w:rsidR="00C77494" w:rsidRPr="002719B4" w:rsidRDefault="00C77494" w:rsidP="00CC7E99">
      <w:pPr>
        <w:keepNext/>
        <w:widowControl w:val="0"/>
        <w:tabs>
          <w:tab w:val="left" w:pos="993"/>
        </w:tabs>
        <w:autoSpaceDE w:val="0"/>
        <w:autoSpaceDN w:val="0"/>
        <w:adjustRightInd w:val="0"/>
        <w:spacing w:line="276" w:lineRule="auto"/>
        <w:ind w:firstLine="709"/>
        <w:textAlignment w:val="center"/>
        <w:rPr>
          <w:b/>
          <w:bCs/>
          <w:i/>
          <w:iCs/>
          <w:color w:val="000000" w:themeColor="text1"/>
          <w:sz w:val="28"/>
          <w:szCs w:val="28"/>
        </w:rPr>
      </w:pPr>
      <w:r w:rsidRPr="002719B4">
        <w:rPr>
          <w:b/>
          <w:bCs/>
          <w:i/>
          <w:iCs/>
          <w:color w:val="000000" w:themeColor="text1"/>
          <w:sz w:val="28"/>
          <w:szCs w:val="28"/>
        </w:rPr>
        <w:t>Формирование базовых исследовательских действий</w:t>
      </w:r>
    </w:p>
    <w:p w14:paraId="6CB163EF" w14:textId="77777777" w:rsidR="00C77494" w:rsidRPr="002719B4" w:rsidRDefault="00C77494" w:rsidP="00F02135">
      <w:pPr>
        <w:widowControl w:val="0"/>
        <w:numPr>
          <w:ilvl w:val="0"/>
          <w:numId w:val="1"/>
        </w:numPr>
        <w:tabs>
          <w:tab w:val="left" w:pos="993"/>
        </w:tabs>
        <w:autoSpaceDE w:val="0"/>
        <w:autoSpaceDN w:val="0"/>
        <w:adjustRightInd w:val="0"/>
        <w:spacing w:line="276" w:lineRule="auto"/>
        <w:ind w:left="0" w:firstLine="709"/>
        <w:jc w:val="both"/>
        <w:textAlignment w:val="center"/>
        <w:rPr>
          <w:color w:val="000000" w:themeColor="text1"/>
          <w:sz w:val="28"/>
          <w:szCs w:val="28"/>
        </w:rPr>
      </w:pPr>
      <w:r w:rsidRPr="002719B4">
        <w:rPr>
          <w:color w:val="000000" w:themeColor="text1"/>
          <w:sz w:val="28"/>
          <w:szCs w:val="28"/>
        </w:rPr>
        <w:t>Исследование явления теплообмена при смешивании холодной и горячей воды.</w:t>
      </w:r>
    </w:p>
    <w:p w14:paraId="6C53C0E8" w14:textId="77777777" w:rsidR="00C77494" w:rsidRPr="002719B4" w:rsidRDefault="00C77494" w:rsidP="00F02135">
      <w:pPr>
        <w:widowControl w:val="0"/>
        <w:numPr>
          <w:ilvl w:val="0"/>
          <w:numId w:val="1"/>
        </w:numPr>
        <w:tabs>
          <w:tab w:val="left" w:pos="993"/>
        </w:tabs>
        <w:autoSpaceDE w:val="0"/>
        <w:autoSpaceDN w:val="0"/>
        <w:adjustRightInd w:val="0"/>
        <w:spacing w:line="276" w:lineRule="auto"/>
        <w:ind w:left="0" w:firstLine="709"/>
        <w:jc w:val="both"/>
        <w:textAlignment w:val="center"/>
        <w:rPr>
          <w:color w:val="000000" w:themeColor="text1"/>
          <w:sz w:val="28"/>
          <w:szCs w:val="28"/>
        </w:rPr>
      </w:pPr>
      <w:r w:rsidRPr="002719B4">
        <w:rPr>
          <w:color w:val="000000" w:themeColor="text1"/>
          <w:sz w:val="28"/>
          <w:szCs w:val="28"/>
        </w:rPr>
        <w:t>Исследование процесса испарения различных жидкостей.</w:t>
      </w:r>
    </w:p>
    <w:p w14:paraId="641C7280" w14:textId="77777777" w:rsidR="00C77494" w:rsidRPr="002719B4" w:rsidRDefault="00C77494" w:rsidP="00F02135">
      <w:pPr>
        <w:widowControl w:val="0"/>
        <w:numPr>
          <w:ilvl w:val="0"/>
          <w:numId w:val="1"/>
        </w:numPr>
        <w:tabs>
          <w:tab w:val="left" w:pos="993"/>
        </w:tabs>
        <w:autoSpaceDE w:val="0"/>
        <w:autoSpaceDN w:val="0"/>
        <w:adjustRightInd w:val="0"/>
        <w:spacing w:line="276" w:lineRule="auto"/>
        <w:ind w:left="0" w:firstLine="709"/>
        <w:jc w:val="both"/>
        <w:textAlignment w:val="center"/>
        <w:rPr>
          <w:color w:val="000000" w:themeColor="text1"/>
          <w:sz w:val="28"/>
          <w:szCs w:val="28"/>
        </w:rPr>
      </w:pPr>
      <w:r w:rsidRPr="002719B4">
        <w:rPr>
          <w:color w:val="000000" w:themeColor="text1"/>
          <w:sz w:val="28"/>
          <w:szCs w:val="28"/>
        </w:rPr>
        <w:t xml:space="preserve">Планирование и осуществление на практике химических экспериментов, проведение наблюдений, получение выводов по результатам эксперимента: обнаружение сульфат-ионов, </w:t>
      </w:r>
      <w:proofErr w:type="spellStart"/>
      <w:r w:rsidRPr="002719B4">
        <w:rPr>
          <w:color w:val="000000" w:themeColor="text1"/>
          <w:sz w:val="28"/>
          <w:szCs w:val="28"/>
        </w:rPr>
        <w:t>взимодействие</w:t>
      </w:r>
      <w:proofErr w:type="spellEnd"/>
      <w:r w:rsidRPr="002719B4">
        <w:rPr>
          <w:color w:val="000000" w:themeColor="text1"/>
          <w:sz w:val="28"/>
          <w:szCs w:val="28"/>
        </w:rPr>
        <w:t xml:space="preserve"> разбавленной серной кислоты с цинком.</w:t>
      </w:r>
    </w:p>
    <w:p w14:paraId="326179D5" w14:textId="77777777" w:rsidR="00C77494" w:rsidRPr="002719B4" w:rsidRDefault="00C77494" w:rsidP="00CC7E99">
      <w:pPr>
        <w:keepNext/>
        <w:widowControl w:val="0"/>
        <w:tabs>
          <w:tab w:val="left" w:pos="993"/>
        </w:tabs>
        <w:autoSpaceDE w:val="0"/>
        <w:autoSpaceDN w:val="0"/>
        <w:adjustRightInd w:val="0"/>
        <w:spacing w:line="276" w:lineRule="auto"/>
        <w:ind w:firstLine="709"/>
        <w:textAlignment w:val="center"/>
        <w:rPr>
          <w:b/>
          <w:bCs/>
          <w:i/>
          <w:iCs/>
          <w:color w:val="000000" w:themeColor="text1"/>
          <w:sz w:val="28"/>
          <w:szCs w:val="28"/>
        </w:rPr>
      </w:pPr>
      <w:r w:rsidRPr="002719B4">
        <w:rPr>
          <w:b/>
          <w:bCs/>
          <w:i/>
          <w:iCs/>
          <w:color w:val="000000" w:themeColor="text1"/>
          <w:sz w:val="28"/>
          <w:szCs w:val="28"/>
        </w:rPr>
        <w:t>Работа с информацией</w:t>
      </w:r>
    </w:p>
    <w:p w14:paraId="608BB858" w14:textId="77777777" w:rsidR="00C77494" w:rsidRPr="002719B4" w:rsidRDefault="00C77494" w:rsidP="00F02135">
      <w:pPr>
        <w:widowControl w:val="0"/>
        <w:numPr>
          <w:ilvl w:val="0"/>
          <w:numId w:val="1"/>
        </w:numPr>
        <w:tabs>
          <w:tab w:val="left" w:pos="993"/>
        </w:tabs>
        <w:autoSpaceDE w:val="0"/>
        <w:autoSpaceDN w:val="0"/>
        <w:adjustRightInd w:val="0"/>
        <w:spacing w:line="276" w:lineRule="auto"/>
        <w:ind w:left="0" w:firstLine="709"/>
        <w:jc w:val="both"/>
        <w:textAlignment w:val="center"/>
        <w:rPr>
          <w:color w:val="000000" w:themeColor="text1"/>
          <w:sz w:val="28"/>
          <w:szCs w:val="28"/>
        </w:rPr>
      </w:pPr>
      <w:r w:rsidRPr="002719B4">
        <w:rPr>
          <w:color w:val="000000" w:themeColor="text1"/>
          <w:sz w:val="28"/>
          <w:szCs w:val="28"/>
        </w:rPr>
        <w:t>Анализировать оригинальный текст, посвященный использованию звука (или ультразвука) в технике (</w:t>
      </w:r>
      <w:proofErr w:type="spellStart"/>
      <w:r w:rsidRPr="002719B4">
        <w:rPr>
          <w:color w:val="000000" w:themeColor="text1"/>
          <w:sz w:val="28"/>
          <w:szCs w:val="28"/>
        </w:rPr>
        <w:t>эхолокация</w:t>
      </w:r>
      <w:proofErr w:type="spellEnd"/>
      <w:r w:rsidRPr="002719B4">
        <w:rPr>
          <w:color w:val="000000" w:themeColor="text1"/>
          <w:sz w:val="28"/>
          <w:szCs w:val="28"/>
        </w:rPr>
        <w:t xml:space="preserve">, ультразвук в медицине и др.). </w:t>
      </w:r>
    </w:p>
    <w:p w14:paraId="6B2BEB3F" w14:textId="77777777" w:rsidR="00C77494" w:rsidRPr="002719B4" w:rsidRDefault="00C77494" w:rsidP="00F02135">
      <w:pPr>
        <w:widowControl w:val="0"/>
        <w:numPr>
          <w:ilvl w:val="0"/>
          <w:numId w:val="1"/>
        </w:numPr>
        <w:tabs>
          <w:tab w:val="left" w:pos="993"/>
        </w:tabs>
        <w:autoSpaceDE w:val="0"/>
        <w:autoSpaceDN w:val="0"/>
        <w:adjustRightInd w:val="0"/>
        <w:spacing w:line="276" w:lineRule="auto"/>
        <w:ind w:left="0" w:firstLine="709"/>
        <w:jc w:val="both"/>
        <w:textAlignment w:val="center"/>
        <w:rPr>
          <w:color w:val="000000" w:themeColor="text1"/>
          <w:sz w:val="28"/>
          <w:szCs w:val="28"/>
        </w:rPr>
      </w:pPr>
      <w:r w:rsidRPr="002719B4">
        <w:rPr>
          <w:color w:val="000000" w:themeColor="text1"/>
          <w:sz w:val="28"/>
          <w:szCs w:val="28"/>
        </w:rPr>
        <w:t>Выполнять задания по тексту (смысловое чтение).</w:t>
      </w:r>
    </w:p>
    <w:p w14:paraId="0EECC394" w14:textId="77777777" w:rsidR="00C77494" w:rsidRPr="002719B4" w:rsidRDefault="00C77494" w:rsidP="00F02135">
      <w:pPr>
        <w:widowControl w:val="0"/>
        <w:numPr>
          <w:ilvl w:val="0"/>
          <w:numId w:val="1"/>
        </w:numPr>
        <w:tabs>
          <w:tab w:val="left" w:pos="993"/>
        </w:tabs>
        <w:autoSpaceDE w:val="0"/>
        <w:autoSpaceDN w:val="0"/>
        <w:adjustRightInd w:val="0"/>
        <w:spacing w:line="276" w:lineRule="auto"/>
        <w:ind w:left="0" w:firstLine="709"/>
        <w:jc w:val="both"/>
        <w:textAlignment w:val="center"/>
        <w:rPr>
          <w:color w:val="000000" w:themeColor="text1"/>
          <w:sz w:val="28"/>
          <w:szCs w:val="28"/>
        </w:rPr>
      </w:pPr>
      <w:r w:rsidRPr="002719B4">
        <w:rPr>
          <w:color w:val="000000" w:themeColor="text1"/>
          <w:sz w:val="28"/>
          <w:szCs w:val="28"/>
        </w:rPr>
        <w:t>Использование при выполнении учебных заданий и в процессе исследовательской деятельности научно-популярную литературу химического содержания, справочные материалы, ресурсы Интернета.</w:t>
      </w:r>
    </w:p>
    <w:p w14:paraId="2C17C9A0" w14:textId="77777777" w:rsidR="00C77494" w:rsidRPr="002719B4" w:rsidRDefault="00C77494" w:rsidP="00F02135">
      <w:pPr>
        <w:widowControl w:val="0"/>
        <w:numPr>
          <w:ilvl w:val="0"/>
          <w:numId w:val="1"/>
        </w:numPr>
        <w:tabs>
          <w:tab w:val="left" w:pos="993"/>
        </w:tabs>
        <w:autoSpaceDE w:val="0"/>
        <w:autoSpaceDN w:val="0"/>
        <w:adjustRightInd w:val="0"/>
        <w:spacing w:line="276" w:lineRule="auto"/>
        <w:ind w:left="0" w:firstLine="709"/>
        <w:jc w:val="both"/>
        <w:textAlignment w:val="center"/>
        <w:rPr>
          <w:color w:val="000000" w:themeColor="text1"/>
          <w:sz w:val="28"/>
          <w:szCs w:val="28"/>
        </w:rPr>
      </w:pPr>
      <w:r w:rsidRPr="002719B4">
        <w:rPr>
          <w:color w:val="000000" w:themeColor="text1"/>
          <w:sz w:val="28"/>
          <w:szCs w:val="28"/>
        </w:rPr>
        <w:t xml:space="preserve">Анализировать современные источники о вакцинах и вакцинировании. Обсуждать роли вакцин и лечебных сывороток для сохранения здоровья человека. </w:t>
      </w:r>
    </w:p>
    <w:p w14:paraId="279ED632" w14:textId="77777777" w:rsidR="00C77494" w:rsidRPr="002719B4" w:rsidRDefault="00C77494" w:rsidP="00CC7E99">
      <w:pPr>
        <w:keepNext/>
        <w:widowControl w:val="0"/>
        <w:tabs>
          <w:tab w:val="left" w:pos="993"/>
        </w:tabs>
        <w:autoSpaceDE w:val="0"/>
        <w:autoSpaceDN w:val="0"/>
        <w:adjustRightInd w:val="0"/>
        <w:spacing w:line="276" w:lineRule="auto"/>
        <w:ind w:firstLine="709"/>
        <w:textAlignment w:val="center"/>
        <w:rPr>
          <w:b/>
          <w:bCs/>
          <w:i/>
          <w:iCs/>
          <w:color w:val="000000" w:themeColor="text1"/>
          <w:sz w:val="28"/>
          <w:szCs w:val="28"/>
        </w:rPr>
      </w:pPr>
      <w:r w:rsidRPr="002719B4">
        <w:rPr>
          <w:b/>
          <w:bCs/>
          <w:i/>
          <w:iCs/>
          <w:color w:val="000000" w:themeColor="text1"/>
          <w:sz w:val="28"/>
          <w:szCs w:val="28"/>
        </w:rPr>
        <w:lastRenderedPageBreak/>
        <w:t>Формирование универсальных учебных коммуникативных действий</w:t>
      </w:r>
    </w:p>
    <w:p w14:paraId="138BF231" w14:textId="77777777" w:rsidR="00C77494" w:rsidRPr="002719B4" w:rsidRDefault="00C77494" w:rsidP="00F02135">
      <w:pPr>
        <w:widowControl w:val="0"/>
        <w:numPr>
          <w:ilvl w:val="0"/>
          <w:numId w:val="1"/>
        </w:numPr>
        <w:tabs>
          <w:tab w:val="left" w:pos="993"/>
        </w:tabs>
        <w:autoSpaceDE w:val="0"/>
        <w:autoSpaceDN w:val="0"/>
        <w:adjustRightInd w:val="0"/>
        <w:spacing w:line="276" w:lineRule="auto"/>
        <w:ind w:left="0" w:firstLine="709"/>
        <w:jc w:val="both"/>
        <w:textAlignment w:val="center"/>
        <w:rPr>
          <w:color w:val="000000" w:themeColor="text1"/>
          <w:sz w:val="28"/>
          <w:szCs w:val="28"/>
        </w:rPr>
      </w:pPr>
      <w:r w:rsidRPr="002719B4">
        <w:rPr>
          <w:color w:val="000000" w:themeColor="text1"/>
          <w:sz w:val="28"/>
          <w:szCs w:val="28"/>
        </w:rPr>
        <w:t>Сопоставлять свои суждения с суждениями других участников дискуссии, при выявлении различий и сходства позиций по отношению к обсуждаемой естественно-научной проблеме.</w:t>
      </w:r>
    </w:p>
    <w:p w14:paraId="7AD6F3DA" w14:textId="77777777" w:rsidR="00C77494" w:rsidRPr="002719B4" w:rsidRDefault="00C77494" w:rsidP="00F02135">
      <w:pPr>
        <w:widowControl w:val="0"/>
        <w:numPr>
          <w:ilvl w:val="0"/>
          <w:numId w:val="1"/>
        </w:numPr>
        <w:tabs>
          <w:tab w:val="left" w:pos="993"/>
        </w:tabs>
        <w:autoSpaceDE w:val="0"/>
        <w:autoSpaceDN w:val="0"/>
        <w:adjustRightInd w:val="0"/>
        <w:spacing w:line="276" w:lineRule="auto"/>
        <w:ind w:left="0" w:firstLine="709"/>
        <w:jc w:val="both"/>
        <w:textAlignment w:val="center"/>
        <w:rPr>
          <w:color w:val="000000" w:themeColor="text1"/>
          <w:sz w:val="28"/>
          <w:szCs w:val="28"/>
        </w:rPr>
      </w:pPr>
      <w:r w:rsidRPr="002719B4">
        <w:rPr>
          <w:color w:val="000000" w:themeColor="text1"/>
          <w:sz w:val="28"/>
          <w:szCs w:val="28"/>
        </w:rPr>
        <w:t>Выражать свою точку зрения на решение естественно-научной задачи в устных и письменных текстах.</w:t>
      </w:r>
    </w:p>
    <w:p w14:paraId="2355D8ED" w14:textId="77777777" w:rsidR="00C77494" w:rsidRPr="002719B4" w:rsidRDefault="00C77494" w:rsidP="00F02135">
      <w:pPr>
        <w:widowControl w:val="0"/>
        <w:numPr>
          <w:ilvl w:val="0"/>
          <w:numId w:val="1"/>
        </w:numPr>
        <w:tabs>
          <w:tab w:val="left" w:pos="993"/>
        </w:tabs>
        <w:autoSpaceDE w:val="0"/>
        <w:autoSpaceDN w:val="0"/>
        <w:adjustRightInd w:val="0"/>
        <w:spacing w:line="276" w:lineRule="auto"/>
        <w:ind w:left="0" w:firstLine="709"/>
        <w:jc w:val="both"/>
        <w:textAlignment w:val="center"/>
        <w:rPr>
          <w:color w:val="000000" w:themeColor="text1"/>
          <w:sz w:val="28"/>
          <w:szCs w:val="28"/>
        </w:rPr>
      </w:pPr>
      <w:r w:rsidRPr="002719B4">
        <w:rPr>
          <w:color w:val="000000" w:themeColor="text1"/>
          <w:sz w:val="28"/>
          <w:szCs w:val="28"/>
        </w:rPr>
        <w:t>Публично представлять результаты выполненного естественно-научного исследования или проекта, физического или химического опыта, биологического наблюдения.</w:t>
      </w:r>
    </w:p>
    <w:p w14:paraId="2F6FB0C6" w14:textId="77777777" w:rsidR="00C77494" w:rsidRPr="002719B4" w:rsidRDefault="00C77494" w:rsidP="00F02135">
      <w:pPr>
        <w:widowControl w:val="0"/>
        <w:numPr>
          <w:ilvl w:val="0"/>
          <w:numId w:val="1"/>
        </w:numPr>
        <w:tabs>
          <w:tab w:val="left" w:pos="993"/>
        </w:tabs>
        <w:autoSpaceDE w:val="0"/>
        <w:autoSpaceDN w:val="0"/>
        <w:adjustRightInd w:val="0"/>
        <w:spacing w:line="276" w:lineRule="auto"/>
        <w:ind w:left="0" w:firstLine="709"/>
        <w:jc w:val="both"/>
        <w:textAlignment w:val="center"/>
        <w:rPr>
          <w:color w:val="000000" w:themeColor="text1"/>
          <w:sz w:val="28"/>
          <w:szCs w:val="28"/>
        </w:rPr>
      </w:pPr>
      <w:r w:rsidRPr="002719B4">
        <w:rPr>
          <w:color w:val="000000" w:themeColor="text1"/>
          <w:sz w:val="28"/>
          <w:szCs w:val="28"/>
        </w:rPr>
        <w:t>Определять и принимать цель совместной деятельности по решению естественно-научной проблемы, организация действий по ее достижению: обсуждение процесса и результатов совместной работы; обобщение мнений нескольких людей.</w:t>
      </w:r>
    </w:p>
    <w:p w14:paraId="6ADD6A01" w14:textId="77777777" w:rsidR="00C77494" w:rsidRPr="002719B4" w:rsidRDefault="00C77494" w:rsidP="00F02135">
      <w:pPr>
        <w:widowControl w:val="0"/>
        <w:numPr>
          <w:ilvl w:val="0"/>
          <w:numId w:val="1"/>
        </w:numPr>
        <w:tabs>
          <w:tab w:val="left" w:pos="993"/>
        </w:tabs>
        <w:autoSpaceDE w:val="0"/>
        <w:autoSpaceDN w:val="0"/>
        <w:adjustRightInd w:val="0"/>
        <w:spacing w:line="276" w:lineRule="auto"/>
        <w:ind w:left="0" w:firstLine="709"/>
        <w:jc w:val="both"/>
        <w:textAlignment w:val="center"/>
        <w:rPr>
          <w:color w:val="000000" w:themeColor="text1"/>
          <w:sz w:val="28"/>
          <w:szCs w:val="28"/>
        </w:rPr>
      </w:pPr>
      <w:r w:rsidRPr="002719B4">
        <w:rPr>
          <w:color w:val="000000" w:themeColor="text1"/>
          <w:sz w:val="28"/>
          <w:szCs w:val="28"/>
        </w:rPr>
        <w:t>Координировать свои действия с другими членами команды при решении задачи, выполнении естественно-научного исследования или проекта.</w:t>
      </w:r>
    </w:p>
    <w:p w14:paraId="4B388C8B" w14:textId="77777777" w:rsidR="00C77494" w:rsidRPr="002719B4" w:rsidRDefault="00C77494" w:rsidP="00F02135">
      <w:pPr>
        <w:widowControl w:val="0"/>
        <w:numPr>
          <w:ilvl w:val="0"/>
          <w:numId w:val="1"/>
        </w:numPr>
        <w:tabs>
          <w:tab w:val="left" w:pos="993"/>
        </w:tabs>
        <w:autoSpaceDE w:val="0"/>
        <w:autoSpaceDN w:val="0"/>
        <w:adjustRightInd w:val="0"/>
        <w:spacing w:line="276" w:lineRule="auto"/>
        <w:ind w:left="0" w:firstLine="709"/>
        <w:jc w:val="both"/>
        <w:textAlignment w:val="center"/>
        <w:rPr>
          <w:color w:val="000000" w:themeColor="text1"/>
          <w:sz w:val="28"/>
          <w:szCs w:val="28"/>
        </w:rPr>
      </w:pPr>
      <w:r w:rsidRPr="002719B4">
        <w:rPr>
          <w:color w:val="000000" w:themeColor="text1"/>
          <w:sz w:val="28"/>
          <w:szCs w:val="28"/>
        </w:rPr>
        <w:t>Оценивать свой вклад в решение естественно-научной проблемы по критериям, самостоятельно сформулированным участниками команды.</w:t>
      </w:r>
    </w:p>
    <w:p w14:paraId="537484CA" w14:textId="77777777" w:rsidR="00C77494" w:rsidRPr="002719B4" w:rsidRDefault="00C77494" w:rsidP="00CC7E99">
      <w:pPr>
        <w:keepNext/>
        <w:widowControl w:val="0"/>
        <w:tabs>
          <w:tab w:val="left" w:pos="993"/>
        </w:tabs>
        <w:autoSpaceDE w:val="0"/>
        <w:autoSpaceDN w:val="0"/>
        <w:adjustRightInd w:val="0"/>
        <w:spacing w:line="276" w:lineRule="auto"/>
        <w:ind w:firstLine="709"/>
        <w:textAlignment w:val="center"/>
        <w:rPr>
          <w:b/>
          <w:bCs/>
          <w:i/>
          <w:iCs/>
          <w:color w:val="000000" w:themeColor="text1"/>
          <w:sz w:val="28"/>
          <w:szCs w:val="28"/>
        </w:rPr>
      </w:pPr>
      <w:r w:rsidRPr="002719B4">
        <w:rPr>
          <w:b/>
          <w:bCs/>
          <w:i/>
          <w:iCs/>
          <w:color w:val="000000" w:themeColor="text1"/>
          <w:sz w:val="28"/>
          <w:szCs w:val="28"/>
        </w:rPr>
        <w:t>Формирование универсальных учебных регулятивных действий</w:t>
      </w:r>
    </w:p>
    <w:p w14:paraId="3817207C" w14:textId="77777777" w:rsidR="00C77494" w:rsidRPr="002719B4" w:rsidRDefault="00C77494" w:rsidP="00F02135">
      <w:pPr>
        <w:widowControl w:val="0"/>
        <w:numPr>
          <w:ilvl w:val="0"/>
          <w:numId w:val="1"/>
        </w:numPr>
        <w:tabs>
          <w:tab w:val="left" w:pos="993"/>
        </w:tabs>
        <w:autoSpaceDE w:val="0"/>
        <w:autoSpaceDN w:val="0"/>
        <w:adjustRightInd w:val="0"/>
        <w:spacing w:line="276" w:lineRule="auto"/>
        <w:ind w:left="0" w:firstLine="709"/>
        <w:jc w:val="both"/>
        <w:textAlignment w:val="center"/>
        <w:rPr>
          <w:color w:val="000000" w:themeColor="text1"/>
          <w:sz w:val="28"/>
          <w:szCs w:val="28"/>
        </w:rPr>
      </w:pPr>
      <w:r w:rsidRPr="002719B4">
        <w:rPr>
          <w:color w:val="000000" w:themeColor="text1"/>
          <w:sz w:val="28"/>
          <w:szCs w:val="28"/>
        </w:rPr>
        <w:t>Выявление проблем в жизненных и учебных ситуациях, требующих для решения проявлений естественно-научной грамотности.</w:t>
      </w:r>
    </w:p>
    <w:p w14:paraId="6A460C7C" w14:textId="77777777" w:rsidR="00C77494" w:rsidRPr="002719B4" w:rsidRDefault="00C77494" w:rsidP="00F02135">
      <w:pPr>
        <w:widowControl w:val="0"/>
        <w:numPr>
          <w:ilvl w:val="0"/>
          <w:numId w:val="1"/>
        </w:numPr>
        <w:tabs>
          <w:tab w:val="left" w:pos="993"/>
        </w:tabs>
        <w:autoSpaceDE w:val="0"/>
        <w:autoSpaceDN w:val="0"/>
        <w:adjustRightInd w:val="0"/>
        <w:spacing w:line="276" w:lineRule="auto"/>
        <w:ind w:left="0" w:firstLine="709"/>
        <w:jc w:val="both"/>
        <w:textAlignment w:val="center"/>
        <w:rPr>
          <w:color w:val="000000" w:themeColor="text1"/>
          <w:sz w:val="28"/>
          <w:szCs w:val="28"/>
        </w:rPr>
      </w:pPr>
      <w:r w:rsidRPr="002719B4">
        <w:rPr>
          <w:color w:val="000000" w:themeColor="text1"/>
          <w:sz w:val="28"/>
          <w:szCs w:val="28"/>
        </w:rPr>
        <w:t>Анализ и выбор различных подходов к принятию решений в ситуациях, требующих естественно-научной грамотности и знакомства с современными технологиями (индивидуальное, принятие решения в группе, принятие решений группой).</w:t>
      </w:r>
    </w:p>
    <w:p w14:paraId="1C59F047" w14:textId="77777777" w:rsidR="00C77494" w:rsidRPr="002719B4" w:rsidRDefault="00C77494" w:rsidP="00F02135">
      <w:pPr>
        <w:widowControl w:val="0"/>
        <w:numPr>
          <w:ilvl w:val="0"/>
          <w:numId w:val="1"/>
        </w:numPr>
        <w:tabs>
          <w:tab w:val="left" w:pos="993"/>
        </w:tabs>
        <w:autoSpaceDE w:val="0"/>
        <w:autoSpaceDN w:val="0"/>
        <w:adjustRightInd w:val="0"/>
        <w:spacing w:line="276" w:lineRule="auto"/>
        <w:ind w:left="0" w:firstLine="709"/>
        <w:jc w:val="both"/>
        <w:textAlignment w:val="center"/>
        <w:rPr>
          <w:color w:val="000000" w:themeColor="text1"/>
          <w:sz w:val="28"/>
          <w:szCs w:val="28"/>
        </w:rPr>
      </w:pPr>
      <w:r w:rsidRPr="002719B4">
        <w:rPr>
          <w:color w:val="000000" w:themeColor="text1"/>
          <w:sz w:val="28"/>
          <w:szCs w:val="28"/>
        </w:rPr>
        <w:t>Самостоятельное составление алгоритмов решения естественно-научной задачи или плана естественно-научного исследования с учетом собственных возможностей.</w:t>
      </w:r>
    </w:p>
    <w:p w14:paraId="4163979A" w14:textId="77777777" w:rsidR="00C77494" w:rsidRPr="002719B4" w:rsidRDefault="00C77494" w:rsidP="00F02135">
      <w:pPr>
        <w:widowControl w:val="0"/>
        <w:numPr>
          <w:ilvl w:val="0"/>
          <w:numId w:val="1"/>
        </w:numPr>
        <w:tabs>
          <w:tab w:val="left" w:pos="993"/>
        </w:tabs>
        <w:autoSpaceDE w:val="0"/>
        <w:autoSpaceDN w:val="0"/>
        <w:adjustRightInd w:val="0"/>
        <w:spacing w:line="276" w:lineRule="auto"/>
        <w:ind w:left="0" w:firstLine="709"/>
        <w:jc w:val="both"/>
        <w:textAlignment w:val="center"/>
        <w:rPr>
          <w:color w:val="000000" w:themeColor="text1"/>
          <w:sz w:val="28"/>
          <w:szCs w:val="28"/>
        </w:rPr>
      </w:pPr>
      <w:r w:rsidRPr="002719B4">
        <w:rPr>
          <w:color w:val="000000" w:themeColor="text1"/>
          <w:sz w:val="28"/>
          <w:szCs w:val="28"/>
        </w:rPr>
        <w:t>Выработка адекватной оценки ситуации, возникшей при решении естественно-научной задачи, и при выдвижении плана изменения ситуации в случае необходимости.</w:t>
      </w:r>
    </w:p>
    <w:p w14:paraId="24BBD78C" w14:textId="77777777" w:rsidR="00C77494" w:rsidRPr="002719B4" w:rsidRDefault="00C77494" w:rsidP="00F02135">
      <w:pPr>
        <w:widowControl w:val="0"/>
        <w:numPr>
          <w:ilvl w:val="0"/>
          <w:numId w:val="1"/>
        </w:numPr>
        <w:tabs>
          <w:tab w:val="left" w:pos="993"/>
        </w:tabs>
        <w:autoSpaceDE w:val="0"/>
        <w:autoSpaceDN w:val="0"/>
        <w:adjustRightInd w:val="0"/>
        <w:spacing w:line="276" w:lineRule="auto"/>
        <w:ind w:left="0" w:firstLine="709"/>
        <w:jc w:val="both"/>
        <w:textAlignment w:val="center"/>
        <w:rPr>
          <w:color w:val="000000" w:themeColor="text1"/>
          <w:sz w:val="28"/>
          <w:szCs w:val="28"/>
        </w:rPr>
      </w:pPr>
      <w:r w:rsidRPr="002719B4">
        <w:rPr>
          <w:color w:val="000000" w:themeColor="text1"/>
          <w:sz w:val="28"/>
          <w:szCs w:val="28"/>
        </w:rPr>
        <w:t>Объяснение причин достижения (</w:t>
      </w:r>
      <w:proofErr w:type="spellStart"/>
      <w:r w:rsidRPr="002719B4">
        <w:rPr>
          <w:color w:val="000000" w:themeColor="text1"/>
          <w:sz w:val="28"/>
          <w:szCs w:val="28"/>
        </w:rPr>
        <w:t>недостижения</w:t>
      </w:r>
      <w:proofErr w:type="spellEnd"/>
      <w:r w:rsidRPr="002719B4">
        <w:rPr>
          <w:color w:val="000000" w:themeColor="text1"/>
          <w:sz w:val="28"/>
          <w:szCs w:val="28"/>
        </w:rPr>
        <w:t xml:space="preserve">) результатов деятельности по решению естественно-научной задачи, выполнении естественно-научного исследования. </w:t>
      </w:r>
    </w:p>
    <w:p w14:paraId="5548DF37" w14:textId="77777777" w:rsidR="00C77494" w:rsidRPr="002719B4" w:rsidRDefault="00C77494" w:rsidP="00F02135">
      <w:pPr>
        <w:widowControl w:val="0"/>
        <w:numPr>
          <w:ilvl w:val="0"/>
          <w:numId w:val="1"/>
        </w:numPr>
        <w:tabs>
          <w:tab w:val="left" w:pos="993"/>
        </w:tabs>
        <w:autoSpaceDE w:val="0"/>
        <w:autoSpaceDN w:val="0"/>
        <w:adjustRightInd w:val="0"/>
        <w:spacing w:line="276" w:lineRule="auto"/>
        <w:ind w:left="0" w:firstLine="709"/>
        <w:jc w:val="both"/>
        <w:textAlignment w:val="center"/>
        <w:rPr>
          <w:color w:val="000000" w:themeColor="text1"/>
          <w:sz w:val="28"/>
          <w:szCs w:val="28"/>
        </w:rPr>
      </w:pPr>
      <w:r w:rsidRPr="002719B4">
        <w:rPr>
          <w:color w:val="000000" w:themeColor="text1"/>
          <w:sz w:val="28"/>
          <w:szCs w:val="28"/>
        </w:rPr>
        <w:t>Оценка соответствия результата решения естественно-научной проблемы поставленным целям и условиям.</w:t>
      </w:r>
    </w:p>
    <w:p w14:paraId="67A81426" w14:textId="77777777" w:rsidR="00C77494" w:rsidRPr="002719B4" w:rsidRDefault="00C77494" w:rsidP="00F02135">
      <w:pPr>
        <w:widowControl w:val="0"/>
        <w:numPr>
          <w:ilvl w:val="0"/>
          <w:numId w:val="1"/>
        </w:numPr>
        <w:tabs>
          <w:tab w:val="left" w:pos="993"/>
        </w:tabs>
        <w:autoSpaceDE w:val="0"/>
        <w:autoSpaceDN w:val="0"/>
        <w:adjustRightInd w:val="0"/>
        <w:spacing w:line="276" w:lineRule="auto"/>
        <w:ind w:left="0" w:firstLine="709"/>
        <w:jc w:val="both"/>
        <w:textAlignment w:val="center"/>
        <w:rPr>
          <w:color w:val="000000" w:themeColor="text1"/>
          <w:spacing w:val="1"/>
          <w:sz w:val="28"/>
          <w:szCs w:val="28"/>
        </w:rPr>
      </w:pPr>
      <w:r w:rsidRPr="002719B4">
        <w:rPr>
          <w:color w:val="000000" w:themeColor="text1"/>
          <w:spacing w:val="1"/>
          <w:sz w:val="28"/>
          <w:szCs w:val="28"/>
        </w:rPr>
        <w:t>Готовность ставить себя на место другого человека в ходе спора или дискуссии по естественно-научной проблеме, интерпретации результатов естественно-научного исследования; готовность понимать мотивы, намерения и логику другого.</w:t>
      </w:r>
    </w:p>
    <w:p w14:paraId="2B94B56E" w14:textId="77777777" w:rsidR="0011507F" w:rsidRPr="002719B4" w:rsidRDefault="0011507F" w:rsidP="00C77494">
      <w:pPr>
        <w:keepNext/>
        <w:keepLines/>
        <w:tabs>
          <w:tab w:val="left" w:pos="993"/>
        </w:tabs>
        <w:suppressAutoHyphens/>
        <w:autoSpaceDE w:val="0"/>
        <w:autoSpaceDN w:val="0"/>
        <w:adjustRightInd w:val="0"/>
        <w:ind w:firstLine="709"/>
        <w:textAlignment w:val="center"/>
        <w:rPr>
          <w:b/>
          <w:bCs/>
          <w:caps/>
          <w:color w:val="000000" w:themeColor="text1"/>
          <w:position w:val="6"/>
        </w:rPr>
      </w:pPr>
    </w:p>
    <w:p w14:paraId="3619E779" w14:textId="374ADF55" w:rsidR="00C77494" w:rsidRPr="002719B4" w:rsidRDefault="00CD452C" w:rsidP="0011507F">
      <w:pPr>
        <w:keepNext/>
        <w:keepLines/>
        <w:tabs>
          <w:tab w:val="left" w:pos="993"/>
        </w:tabs>
        <w:suppressAutoHyphens/>
        <w:autoSpaceDE w:val="0"/>
        <w:autoSpaceDN w:val="0"/>
        <w:adjustRightInd w:val="0"/>
        <w:spacing w:line="276" w:lineRule="auto"/>
        <w:ind w:firstLine="709"/>
        <w:textAlignment w:val="center"/>
        <w:rPr>
          <w:b/>
          <w:bCs/>
          <w:caps/>
          <w:color w:val="000000" w:themeColor="text1"/>
          <w:position w:val="6"/>
          <w:sz w:val="28"/>
          <w:szCs w:val="28"/>
        </w:rPr>
      </w:pPr>
      <w:r w:rsidRPr="002719B4">
        <w:rPr>
          <w:b/>
          <w:bCs/>
          <w:color w:val="000000" w:themeColor="text1"/>
          <w:position w:val="6"/>
          <w:sz w:val="28"/>
          <w:szCs w:val="28"/>
        </w:rPr>
        <w:t xml:space="preserve">Общественно-научные предметы </w:t>
      </w:r>
    </w:p>
    <w:p w14:paraId="1AD1D57D" w14:textId="77777777" w:rsidR="00C77494" w:rsidRPr="002719B4" w:rsidRDefault="00C77494" w:rsidP="0011507F">
      <w:pPr>
        <w:keepNext/>
        <w:keepLines/>
        <w:tabs>
          <w:tab w:val="left" w:pos="993"/>
        </w:tabs>
        <w:suppressAutoHyphens/>
        <w:autoSpaceDE w:val="0"/>
        <w:autoSpaceDN w:val="0"/>
        <w:adjustRightInd w:val="0"/>
        <w:spacing w:line="276" w:lineRule="auto"/>
        <w:ind w:firstLine="709"/>
        <w:jc w:val="both"/>
        <w:textAlignment w:val="center"/>
        <w:rPr>
          <w:color w:val="000000" w:themeColor="text1"/>
          <w:position w:val="6"/>
          <w:sz w:val="28"/>
          <w:szCs w:val="28"/>
        </w:rPr>
      </w:pPr>
      <w:r w:rsidRPr="002719B4">
        <w:rPr>
          <w:color w:val="000000" w:themeColor="text1"/>
          <w:position w:val="6"/>
          <w:sz w:val="28"/>
          <w:szCs w:val="28"/>
        </w:rPr>
        <w:t>Предметная область представлена учебными предметами «История», «Обществознание» и «География».</w:t>
      </w:r>
    </w:p>
    <w:p w14:paraId="7EF7EFA7" w14:textId="77777777" w:rsidR="00C77494" w:rsidRPr="002719B4" w:rsidRDefault="00C77494" w:rsidP="0011507F">
      <w:pPr>
        <w:keepNext/>
        <w:keepLines/>
        <w:tabs>
          <w:tab w:val="left" w:pos="993"/>
        </w:tabs>
        <w:suppressAutoHyphens/>
        <w:autoSpaceDE w:val="0"/>
        <w:autoSpaceDN w:val="0"/>
        <w:adjustRightInd w:val="0"/>
        <w:spacing w:line="276" w:lineRule="auto"/>
        <w:ind w:firstLine="709"/>
        <w:jc w:val="both"/>
        <w:textAlignment w:val="center"/>
        <w:rPr>
          <w:b/>
          <w:color w:val="000000" w:themeColor="text1"/>
          <w:position w:val="6"/>
          <w:sz w:val="28"/>
          <w:szCs w:val="28"/>
        </w:rPr>
      </w:pPr>
      <w:r w:rsidRPr="002719B4">
        <w:rPr>
          <w:b/>
          <w:color w:val="000000" w:themeColor="text1"/>
          <w:position w:val="6"/>
          <w:sz w:val="28"/>
          <w:szCs w:val="28"/>
        </w:rPr>
        <w:t>Формирование универсальных учебных познавательных действий</w:t>
      </w:r>
    </w:p>
    <w:p w14:paraId="08B1D24E" w14:textId="77777777" w:rsidR="00C77494" w:rsidRPr="002719B4" w:rsidRDefault="00C77494" w:rsidP="0011507F">
      <w:pPr>
        <w:keepNext/>
        <w:widowControl w:val="0"/>
        <w:tabs>
          <w:tab w:val="left" w:pos="993"/>
        </w:tabs>
        <w:autoSpaceDE w:val="0"/>
        <w:autoSpaceDN w:val="0"/>
        <w:adjustRightInd w:val="0"/>
        <w:spacing w:line="276" w:lineRule="auto"/>
        <w:ind w:firstLine="709"/>
        <w:jc w:val="both"/>
        <w:textAlignment w:val="center"/>
        <w:rPr>
          <w:b/>
          <w:bCs/>
          <w:i/>
          <w:iCs/>
          <w:color w:val="000000" w:themeColor="text1"/>
          <w:sz w:val="28"/>
          <w:szCs w:val="28"/>
        </w:rPr>
      </w:pPr>
      <w:r w:rsidRPr="002719B4">
        <w:rPr>
          <w:b/>
          <w:bCs/>
          <w:i/>
          <w:iCs/>
          <w:color w:val="000000" w:themeColor="text1"/>
          <w:sz w:val="28"/>
          <w:szCs w:val="28"/>
        </w:rPr>
        <w:t>Формирование базовых логических действий</w:t>
      </w:r>
    </w:p>
    <w:p w14:paraId="28DDBEE6" w14:textId="77777777" w:rsidR="00C77494" w:rsidRPr="002719B4" w:rsidRDefault="00C77494" w:rsidP="00F02135">
      <w:pPr>
        <w:widowControl w:val="0"/>
        <w:numPr>
          <w:ilvl w:val="0"/>
          <w:numId w:val="1"/>
        </w:numPr>
        <w:tabs>
          <w:tab w:val="left" w:pos="993"/>
        </w:tabs>
        <w:autoSpaceDE w:val="0"/>
        <w:autoSpaceDN w:val="0"/>
        <w:adjustRightInd w:val="0"/>
        <w:spacing w:line="276" w:lineRule="auto"/>
        <w:ind w:left="0" w:firstLine="709"/>
        <w:jc w:val="both"/>
        <w:textAlignment w:val="center"/>
        <w:rPr>
          <w:color w:val="000000" w:themeColor="text1"/>
          <w:sz w:val="28"/>
          <w:szCs w:val="28"/>
        </w:rPr>
      </w:pPr>
      <w:r w:rsidRPr="002719B4">
        <w:rPr>
          <w:color w:val="000000" w:themeColor="text1"/>
          <w:sz w:val="28"/>
          <w:szCs w:val="28"/>
        </w:rPr>
        <w:t xml:space="preserve">Систематизировать, классифицировать и обобщать исторические факты. </w:t>
      </w:r>
    </w:p>
    <w:p w14:paraId="5DF138BF" w14:textId="77777777" w:rsidR="00C77494" w:rsidRPr="002719B4" w:rsidRDefault="00C77494" w:rsidP="00F02135">
      <w:pPr>
        <w:widowControl w:val="0"/>
        <w:numPr>
          <w:ilvl w:val="0"/>
          <w:numId w:val="1"/>
        </w:numPr>
        <w:tabs>
          <w:tab w:val="left" w:pos="993"/>
        </w:tabs>
        <w:autoSpaceDE w:val="0"/>
        <w:autoSpaceDN w:val="0"/>
        <w:adjustRightInd w:val="0"/>
        <w:spacing w:line="276" w:lineRule="auto"/>
        <w:ind w:left="0" w:firstLine="709"/>
        <w:jc w:val="both"/>
        <w:textAlignment w:val="center"/>
        <w:rPr>
          <w:color w:val="000000" w:themeColor="text1"/>
          <w:sz w:val="28"/>
          <w:szCs w:val="28"/>
        </w:rPr>
      </w:pPr>
      <w:r w:rsidRPr="002719B4">
        <w:rPr>
          <w:color w:val="000000" w:themeColor="text1"/>
          <w:sz w:val="28"/>
          <w:szCs w:val="28"/>
        </w:rPr>
        <w:t xml:space="preserve">Составлять синхронистические и систематические таблицы. </w:t>
      </w:r>
    </w:p>
    <w:p w14:paraId="0A1AE443" w14:textId="77777777" w:rsidR="00C77494" w:rsidRPr="002719B4" w:rsidRDefault="00C77494" w:rsidP="00F02135">
      <w:pPr>
        <w:widowControl w:val="0"/>
        <w:numPr>
          <w:ilvl w:val="0"/>
          <w:numId w:val="1"/>
        </w:numPr>
        <w:tabs>
          <w:tab w:val="left" w:pos="993"/>
        </w:tabs>
        <w:autoSpaceDE w:val="0"/>
        <w:autoSpaceDN w:val="0"/>
        <w:adjustRightInd w:val="0"/>
        <w:spacing w:line="276" w:lineRule="auto"/>
        <w:ind w:left="0" w:firstLine="709"/>
        <w:jc w:val="both"/>
        <w:textAlignment w:val="center"/>
        <w:rPr>
          <w:color w:val="000000" w:themeColor="text1"/>
          <w:sz w:val="28"/>
          <w:szCs w:val="28"/>
        </w:rPr>
      </w:pPr>
      <w:r w:rsidRPr="002719B4">
        <w:rPr>
          <w:color w:val="000000" w:themeColor="text1"/>
          <w:sz w:val="28"/>
          <w:szCs w:val="28"/>
        </w:rPr>
        <w:t>Выявлять и характеризовать существенные признаки исторических явлений, процессов.</w:t>
      </w:r>
    </w:p>
    <w:p w14:paraId="44B38EE5" w14:textId="77777777" w:rsidR="00C77494" w:rsidRPr="002719B4" w:rsidRDefault="00C77494" w:rsidP="00F02135">
      <w:pPr>
        <w:widowControl w:val="0"/>
        <w:numPr>
          <w:ilvl w:val="0"/>
          <w:numId w:val="1"/>
        </w:numPr>
        <w:tabs>
          <w:tab w:val="left" w:pos="993"/>
        </w:tabs>
        <w:autoSpaceDE w:val="0"/>
        <w:autoSpaceDN w:val="0"/>
        <w:adjustRightInd w:val="0"/>
        <w:spacing w:line="276" w:lineRule="auto"/>
        <w:ind w:left="0" w:firstLine="709"/>
        <w:jc w:val="both"/>
        <w:textAlignment w:val="center"/>
        <w:rPr>
          <w:color w:val="000000" w:themeColor="text1"/>
          <w:sz w:val="28"/>
          <w:szCs w:val="28"/>
        </w:rPr>
      </w:pPr>
      <w:r w:rsidRPr="002719B4">
        <w:rPr>
          <w:color w:val="000000" w:themeColor="text1"/>
          <w:sz w:val="28"/>
          <w:szCs w:val="28"/>
        </w:rPr>
        <w:t xml:space="preserve">Сравнивать исторические явления, процессы (политическое устройство государств, социально-экономические отношения, пути модернизации и др.) по горизонтали (существовавшие синхронно в разных сообществах) и в динамике («было — стало») по заданным или самостоятельно определенным основаниям. </w:t>
      </w:r>
    </w:p>
    <w:p w14:paraId="377DB5A4" w14:textId="77777777" w:rsidR="00C77494" w:rsidRPr="002719B4" w:rsidRDefault="00C77494" w:rsidP="00F02135">
      <w:pPr>
        <w:widowControl w:val="0"/>
        <w:numPr>
          <w:ilvl w:val="0"/>
          <w:numId w:val="1"/>
        </w:numPr>
        <w:tabs>
          <w:tab w:val="left" w:pos="993"/>
        </w:tabs>
        <w:autoSpaceDE w:val="0"/>
        <w:autoSpaceDN w:val="0"/>
        <w:adjustRightInd w:val="0"/>
        <w:spacing w:line="276" w:lineRule="auto"/>
        <w:ind w:left="0" w:firstLine="709"/>
        <w:jc w:val="both"/>
        <w:textAlignment w:val="center"/>
        <w:rPr>
          <w:color w:val="000000" w:themeColor="text1"/>
          <w:sz w:val="28"/>
          <w:szCs w:val="28"/>
        </w:rPr>
      </w:pPr>
      <w:r w:rsidRPr="002719B4">
        <w:rPr>
          <w:color w:val="000000" w:themeColor="text1"/>
          <w:sz w:val="28"/>
          <w:szCs w:val="28"/>
        </w:rPr>
        <w:t xml:space="preserve">Использовать понятия и категории современного исторического знания (эпоха, цивилизация, исторический источник, исторический факт, историзм и др.). </w:t>
      </w:r>
    </w:p>
    <w:p w14:paraId="6CAE353C" w14:textId="77777777" w:rsidR="00C77494" w:rsidRPr="002719B4" w:rsidRDefault="00C77494" w:rsidP="00F02135">
      <w:pPr>
        <w:widowControl w:val="0"/>
        <w:numPr>
          <w:ilvl w:val="0"/>
          <w:numId w:val="1"/>
        </w:numPr>
        <w:tabs>
          <w:tab w:val="left" w:pos="993"/>
        </w:tabs>
        <w:autoSpaceDE w:val="0"/>
        <w:autoSpaceDN w:val="0"/>
        <w:adjustRightInd w:val="0"/>
        <w:spacing w:line="276" w:lineRule="auto"/>
        <w:ind w:left="0" w:firstLine="709"/>
        <w:jc w:val="both"/>
        <w:textAlignment w:val="center"/>
        <w:rPr>
          <w:color w:val="000000" w:themeColor="text1"/>
          <w:sz w:val="28"/>
          <w:szCs w:val="28"/>
        </w:rPr>
      </w:pPr>
      <w:r w:rsidRPr="002719B4">
        <w:rPr>
          <w:color w:val="000000" w:themeColor="text1"/>
          <w:sz w:val="28"/>
          <w:szCs w:val="28"/>
        </w:rPr>
        <w:t>Выявлять причины и следствия исторических событий и процессов.</w:t>
      </w:r>
    </w:p>
    <w:p w14:paraId="723D24C6" w14:textId="77777777" w:rsidR="00C77494" w:rsidRPr="002719B4" w:rsidRDefault="00C77494" w:rsidP="00F02135">
      <w:pPr>
        <w:widowControl w:val="0"/>
        <w:numPr>
          <w:ilvl w:val="0"/>
          <w:numId w:val="1"/>
        </w:numPr>
        <w:tabs>
          <w:tab w:val="left" w:pos="993"/>
        </w:tabs>
        <w:autoSpaceDE w:val="0"/>
        <w:autoSpaceDN w:val="0"/>
        <w:adjustRightInd w:val="0"/>
        <w:spacing w:line="276" w:lineRule="auto"/>
        <w:ind w:left="0" w:firstLine="709"/>
        <w:jc w:val="both"/>
        <w:textAlignment w:val="center"/>
        <w:rPr>
          <w:color w:val="000000" w:themeColor="text1"/>
          <w:sz w:val="28"/>
          <w:szCs w:val="28"/>
        </w:rPr>
      </w:pPr>
      <w:r w:rsidRPr="002719B4">
        <w:rPr>
          <w:color w:val="000000" w:themeColor="text1"/>
          <w:sz w:val="28"/>
          <w:szCs w:val="28"/>
        </w:rPr>
        <w:t xml:space="preserve">Осуществлять по самостоятельно составленному плану учебный исследовательский проект по истории (например, по истории своего края, города, села), привлекая материалы музеев, библиотек, средств массовой информации. </w:t>
      </w:r>
    </w:p>
    <w:p w14:paraId="2EB8A203" w14:textId="77777777" w:rsidR="00C77494" w:rsidRPr="002719B4" w:rsidRDefault="00C77494" w:rsidP="00F02135">
      <w:pPr>
        <w:widowControl w:val="0"/>
        <w:numPr>
          <w:ilvl w:val="0"/>
          <w:numId w:val="1"/>
        </w:numPr>
        <w:tabs>
          <w:tab w:val="left" w:pos="993"/>
        </w:tabs>
        <w:autoSpaceDE w:val="0"/>
        <w:autoSpaceDN w:val="0"/>
        <w:adjustRightInd w:val="0"/>
        <w:spacing w:line="276" w:lineRule="auto"/>
        <w:ind w:left="0" w:firstLine="709"/>
        <w:jc w:val="both"/>
        <w:textAlignment w:val="center"/>
        <w:rPr>
          <w:color w:val="000000" w:themeColor="text1"/>
          <w:sz w:val="28"/>
          <w:szCs w:val="28"/>
        </w:rPr>
      </w:pPr>
      <w:r w:rsidRPr="002719B4">
        <w:rPr>
          <w:color w:val="000000" w:themeColor="text1"/>
          <w:sz w:val="28"/>
          <w:szCs w:val="28"/>
        </w:rPr>
        <w:t>Соотносить результаты своего исследования с уже имеющимися данными, оценивать их значимость.</w:t>
      </w:r>
    </w:p>
    <w:p w14:paraId="7C2C1E15" w14:textId="77777777" w:rsidR="00C77494" w:rsidRPr="002719B4" w:rsidRDefault="00C77494" w:rsidP="00F02135">
      <w:pPr>
        <w:widowControl w:val="0"/>
        <w:numPr>
          <w:ilvl w:val="0"/>
          <w:numId w:val="1"/>
        </w:numPr>
        <w:tabs>
          <w:tab w:val="left" w:pos="993"/>
        </w:tabs>
        <w:autoSpaceDE w:val="0"/>
        <w:autoSpaceDN w:val="0"/>
        <w:adjustRightInd w:val="0"/>
        <w:spacing w:line="276" w:lineRule="auto"/>
        <w:ind w:left="0" w:firstLine="709"/>
        <w:jc w:val="both"/>
        <w:textAlignment w:val="center"/>
        <w:rPr>
          <w:color w:val="000000" w:themeColor="text1"/>
          <w:sz w:val="28"/>
          <w:szCs w:val="28"/>
        </w:rPr>
      </w:pPr>
      <w:r w:rsidRPr="002719B4">
        <w:rPr>
          <w:color w:val="000000" w:themeColor="text1"/>
          <w:sz w:val="28"/>
          <w:szCs w:val="28"/>
        </w:rPr>
        <w:t>Классифицировать (выделять основания, заполнять состав</w:t>
      </w:r>
      <w:r w:rsidRPr="002719B4">
        <w:rPr>
          <w:color w:val="000000" w:themeColor="text1"/>
          <w:spacing w:val="-1"/>
          <w:sz w:val="28"/>
          <w:szCs w:val="28"/>
        </w:rPr>
        <w:t>лять схему, таблицу) виды деятельности человека: виды юридической ответственности по отраслям права, механизмы</w:t>
      </w:r>
      <w:r w:rsidRPr="002719B4">
        <w:rPr>
          <w:color w:val="000000" w:themeColor="text1"/>
          <w:sz w:val="28"/>
          <w:szCs w:val="28"/>
        </w:rPr>
        <w:t xml:space="preserve"> государственного регулирования экономики: современные государства по форме правления, государственно-территориальному устройству, типы политических партий, общественно-политических организаций.</w:t>
      </w:r>
    </w:p>
    <w:p w14:paraId="438B1965" w14:textId="77777777" w:rsidR="00C77494" w:rsidRPr="002719B4" w:rsidRDefault="00C77494" w:rsidP="00F02135">
      <w:pPr>
        <w:widowControl w:val="0"/>
        <w:numPr>
          <w:ilvl w:val="0"/>
          <w:numId w:val="1"/>
        </w:numPr>
        <w:tabs>
          <w:tab w:val="left" w:pos="993"/>
        </w:tabs>
        <w:autoSpaceDE w:val="0"/>
        <w:autoSpaceDN w:val="0"/>
        <w:adjustRightInd w:val="0"/>
        <w:spacing w:line="276" w:lineRule="auto"/>
        <w:ind w:left="0" w:firstLine="709"/>
        <w:jc w:val="both"/>
        <w:textAlignment w:val="center"/>
        <w:rPr>
          <w:color w:val="000000" w:themeColor="text1"/>
          <w:sz w:val="28"/>
          <w:szCs w:val="28"/>
        </w:rPr>
      </w:pPr>
      <w:r w:rsidRPr="002719B4">
        <w:rPr>
          <w:color w:val="000000" w:themeColor="text1"/>
          <w:sz w:val="28"/>
          <w:szCs w:val="28"/>
        </w:rPr>
        <w:t>Сравнивать формы политического участия (выборы и референдум), проступок и преступление, дееспособность малолетних в возрасте от 6 до 14 лет и несовершеннолетних в возрасте от 14 до 18 лет, мораль и право.</w:t>
      </w:r>
    </w:p>
    <w:p w14:paraId="4A5A04A4" w14:textId="77777777" w:rsidR="00C77494" w:rsidRPr="002719B4" w:rsidRDefault="00C77494" w:rsidP="00F02135">
      <w:pPr>
        <w:widowControl w:val="0"/>
        <w:numPr>
          <w:ilvl w:val="0"/>
          <w:numId w:val="1"/>
        </w:numPr>
        <w:tabs>
          <w:tab w:val="left" w:pos="993"/>
        </w:tabs>
        <w:autoSpaceDE w:val="0"/>
        <w:autoSpaceDN w:val="0"/>
        <w:adjustRightInd w:val="0"/>
        <w:spacing w:line="276" w:lineRule="auto"/>
        <w:ind w:left="0" w:firstLine="709"/>
        <w:jc w:val="both"/>
        <w:textAlignment w:val="center"/>
        <w:rPr>
          <w:color w:val="000000" w:themeColor="text1"/>
          <w:spacing w:val="-3"/>
          <w:sz w:val="28"/>
          <w:szCs w:val="28"/>
        </w:rPr>
      </w:pPr>
      <w:r w:rsidRPr="002719B4">
        <w:rPr>
          <w:color w:val="000000" w:themeColor="text1"/>
          <w:spacing w:val="-3"/>
          <w:sz w:val="28"/>
          <w:szCs w:val="28"/>
        </w:rPr>
        <w:t xml:space="preserve">Определять конструктивные модели поведения в конфликтной ситуации, находить конструктивное разрешение конфликта. </w:t>
      </w:r>
    </w:p>
    <w:p w14:paraId="7A70F652" w14:textId="77777777" w:rsidR="00C77494" w:rsidRPr="002719B4" w:rsidRDefault="00C77494" w:rsidP="00F02135">
      <w:pPr>
        <w:widowControl w:val="0"/>
        <w:numPr>
          <w:ilvl w:val="0"/>
          <w:numId w:val="1"/>
        </w:numPr>
        <w:tabs>
          <w:tab w:val="left" w:pos="993"/>
        </w:tabs>
        <w:autoSpaceDE w:val="0"/>
        <w:autoSpaceDN w:val="0"/>
        <w:adjustRightInd w:val="0"/>
        <w:spacing w:line="276" w:lineRule="auto"/>
        <w:ind w:left="0" w:firstLine="709"/>
        <w:jc w:val="both"/>
        <w:textAlignment w:val="center"/>
        <w:rPr>
          <w:color w:val="000000" w:themeColor="text1"/>
          <w:sz w:val="28"/>
          <w:szCs w:val="28"/>
        </w:rPr>
      </w:pPr>
      <w:r w:rsidRPr="002719B4">
        <w:rPr>
          <w:color w:val="000000" w:themeColor="text1"/>
          <w:sz w:val="28"/>
          <w:szCs w:val="28"/>
        </w:rPr>
        <w:t xml:space="preserve">Преобразовывать статистическую и визуальную информацию о достижениях России в текст. </w:t>
      </w:r>
    </w:p>
    <w:p w14:paraId="5AA69376" w14:textId="77777777" w:rsidR="00C77494" w:rsidRPr="002719B4" w:rsidRDefault="00C77494" w:rsidP="00F02135">
      <w:pPr>
        <w:widowControl w:val="0"/>
        <w:numPr>
          <w:ilvl w:val="0"/>
          <w:numId w:val="1"/>
        </w:numPr>
        <w:tabs>
          <w:tab w:val="left" w:pos="993"/>
        </w:tabs>
        <w:autoSpaceDE w:val="0"/>
        <w:autoSpaceDN w:val="0"/>
        <w:adjustRightInd w:val="0"/>
        <w:spacing w:line="276" w:lineRule="auto"/>
        <w:ind w:left="0" w:firstLine="709"/>
        <w:jc w:val="both"/>
        <w:textAlignment w:val="center"/>
        <w:rPr>
          <w:color w:val="000000" w:themeColor="text1"/>
          <w:sz w:val="28"/>
          <w:szCs w:val="28"/>
        </w:rPr>
      </w:pPr>
      <w:r w:rsidRPr="002719B4">
        <w:rPr>
          <w:color w:val="000000" w:themeColor="text1"/>
          <w:sz w:val="28"/>
          <w:szCs w:val="28"/>
        </w:rPr>
        <w:t>Вносить коррективы в моделируемую экономическую деятельность на основе изменившихся ситуаций.</w:t>
      </w:r>
    </w:p>
    <w:p w14:paraId="4373F075" w14:textId="77777777" w:rsidR="00C77494" w:rsidRPr="002719B4" w:rsidRDefault="00C77494" w:rsidP="00F02135">
      <w:pPr>
        <w:widowControl w:val="0"/>
        <w:numPr>
          <w:ilvl w:val="0"/>
          <w:numId w:val="1"/>
        </w:numPr>
        <w:tabs>
          <w:tab w:val="left" w:pos="993"/>
        </w:tabs>
        <w:autoSpaceDE w:val="0"/>
        <w:autoSpaceDN w:val="0"/>
        <w:adjustRightInd w:val="0"/>
        <w:spacing w:line="276" w:lineRule="auto"/>
        <w:ind w:left="0" w:firstLine="709"/>
        <w:jc w:val="both"/>
        <w:textAlignment w:val="center"/>
        <w:rPr>
          <w:color w:val="000000" w:themeColor="text1"/>
          <w:sz w:val="28"/>
          <w:szCs w:val="28"/>
        </w:rPr>
      </w:pPr>
      <w:r w:rsidRPr="002719B4">
        <w:rPr>
          <w:color w:val="000000" w:themeColor="text1"/>
          <w:sz w:val="28"/>
          <w:szCs w:val="28"/>
        </w:rPr>
        <w:t>Использовать полученные знания для публичного представления результатов своей деятельности в сфере духовной культуры.</w:t>
      </w:r>
    </w:p>
    <w:p w14:paraId="51DC8322" w14:textId="77777777" w:rsidR="00C77494" w:rsidRPr="002719B4" w:rsidRDefault="00C77494" w:rsidP="00F02135">
      <w:pPr>
        <w:widowControl w:val="0"/>
        <w:numPr>
          <w:ilvl w:val="0"/>
          <w:numId w:val="1"/>
        </w:numPr>
        <w:tabs>
          <w:tab w:val="left" w:pos="993"/>
        </w:tabs>
        <w:autoSpaceDE w:val="0"/>
        <w:autoSpaceDN w:val="0"/>
        <w:adjustRightInd w:val="0"/>
        <w:spacing w:line="276" w:lineRule="auto"/>
        <w:ind w:left="0" w:firstLine="709"/>
        <w:jc w:val="both"/>
        <w:textAlignment w:val="center"/>
        <w:rPr>
          <w:color w:val="000000" w:themeColor="text1"/>
          <w:sz w:val="28"/>
          <w:szCs w:val="28"/>
        </w:rPr>
      </w:pPr>
      <w:r w:rsidRPr="002719B4">
        <w:rPr>
          <w:color w:val="000000" w:themeColor="text1"/>
          <w:sz w:val="28"/>
          <w:szCs w:val="28"/>
        </w:rPr>
        <w:t xml:space="preserve">Выступать с сообщениями в соответствии с особенностями аудитории и регламентом. </w:t>
      </w:r>
    </w:p>
    <w:p w14:paraId="139F85E6" w14:textId="77777777" w:rsidR="00C77494" w:rsidRPr="002719B4" w:rsidRDefault="00C77494" w:rsidP="00F02135">
      <w:pPr>
        <w:widowControl w:val="0"/>
        <w:numPr>
          <w:ilvl w:val="0"/>
          <w:numId w:val="1"/>
        </w:numPr>
        <w:tabs>
          <w:tab w:val="left" w:pos="993"/>
        </w:tabs>
        <w:autoSpaceDE w:val="0"/>
        <w:autoSpaceDN w:val="0"/>
        <w:adjustRightInd w:val="0"/>
        <w:spacing w:line="276" w:lineRule="auto"/>
        <w:ind w:left="0" w:firstLine="709"/>
        <w:jc w:val="both"/>
        <w:textAlignment w:val="center"/>
        <w:rPr>
          <w:color w:val="000000" w:themeColor="text1"/>
          <w:sz w:val="28"/>
          <w:szCs w:val="28"/>
        </w:rPr>
      </w:pPr>
      <w:r w:rsidRPr="002719B4">
        <w:rPr>
          <w:color w:val="000000" w:themeColor="text1"/>
          <w:sz w:val="28"/>
          <w:szCs w:val="28"/>
        </w:rPr>
        <w:lastRenderedPageBreak/>
        <w:t>Устанавливать и объяснять взаимосвязи между правами человека и гражданина и обязанностями граждан.</w:t>
      </w:r>
    </w:p>
    <w:p w14:paraId="69E07429" w14:textId="77777777" w:rsidR="00C77494" w:rsidRPr="002719B4" w:rsidRDefault="00C77494" w:rsidP="00F02135">
      <w:pPr>
        <w:widowControl w:val="0"/>
        <w:numPr>
          <w:ilvl w:val="0"/>
          <w:numId w:val="1"/>
        </w:numPr>
        <w:tabs>
          <w:tab w:val="left" w:pos="993"/>
        </w:tabs>
        <w:autoSpaceDE w:val="0"/>
        <w:autoSpaceDN w:val="0"/>
        <w:adjustRightInd w:val="0"/>
        <w:spacing w:line="276" w:lineRule="auto"/>
        <w:ind w:left="0" w:firstLine="709"/>
        <w:jc w:val="both"/>
        <w:textAlignment w:val="center"/>
        <w:rPr>
          <w:color w:val="000000" w:themeColor="text1"/>
          <w:sz w:val="28"/>
          <w:szCs w:val="28"/>
        </w:rPr>
      </w:pPr>
      <w:r w:rsidRPr="002719B4">
        <w:rPr>
          <w:color w:val="000000" w:themeColor="text1"/>
          <w:sz w:val="28"/>
          <w:szCs w:val="28"/>
        </w:rPr>
        <w:t>Объяснять причины смены дня и ночи и времен года.</w:t>
      </w:r>
    </w:p>
    <w:p w14:paraId="62D53E28" w14:textId="77777777" w:rsidR="00C77494" w:rsidRPr="002719B4" w:rsidRDefault="00C77494" w:rsidP="00F02135">
      <w:pPr>
        <w:widowControl w:val="0"/>
        <w:numPr>
          <w:ilvl w:val="0"/>
          <w:numId w:val="1"/>
        </w:numPr>
        <w:tabs>
          <w:tab w:val="left" w:pos="993"/>
        </w:tabs>
        <w:autoSpaceDE w:val="0"/>
        <w:autoSpaceDN w:val="0"/>
        <w:adjustRightInd w:val="0"/>
        <w:spacing w:line="276" w:lineRule="auto"/>
        <w:ind w:left="0" w:firstLine="709"/>
        <w:jc w:val="both"/>
        <w:textAlignment w:val="center"/>
        <w:rPr>
          <w:color w:val="000000" w:themeColor="text1"/>
          <w:sz w:val="28"/>
          <w:szCs w:val="28"/>
        </w:rPr>
      </w:pPr>
      <w:r w:rsidRPr="002719B4">
        <w:rPr>
          <w:color w:val="000000" w:themeColor="text1"/>
          <w:sz w:val="28"/>
          <w:szCs w:val="28"/>
        </w:rPr>
        <w:t>Устанавливать эмпирические зависимости между продолжительностью дня и географической широтой местности, между высотой Солнца над горизонтом и географической широтой местности на основе анализа данных наблюдений.</w:t>
      </w:r>
    </w:p>
    <w:p w14:paraId="29BE68A3" w14:textId="77777777" w:rsidR="00C77494" w:rsidRPr="002719B4" w:rsidRDefault="00C77494" w:rsidP="00F02135">
      <w:pPr>
        <w:widowControl w:val="0"/>
        <w:numPr>
          <w:ilvl w:val="0"/>
          <w:numId w:val="1"/>
        </w:numPr>
        <w:tabs>
          <w:tab w:val="left" w:pos="993"/>
        </w:tabs>
        <w:autoSpaceDE w:val="0"/>
        <w:autoSpaceDN w:val="0"/>
        <w:adjustRightInd w:val="0"/>
        <w:spacing w:line="276" w:lineRule="auto"/>
        <w:ind w:left="0" w:firstLine="709"/>
        <w:jc w:val="both"/>
        <w:textAlignment w:val="center"/>
        <w:rPr>
          <w:color w:val="000000" w:themeColor="text1"/>
          <w:spacing w:val="-1"/>
          <w:sz w:val="28"/>
          <w:szCs w:val="28"/>
        </w:rPr>
      </w:pPr>
      <w:r w:rsidRPr="002719B4">
        <w:rPr>
          <w:color w:val="000000" w:themeColor="text1"/>
          <w:spacing w:val="-1"/>
          <w:sz w:val="28"/>
          <w:szCs w:val="28"/>
        </w:rPr>
        <w:t xml:space="preserve">Классифицировать формы рельефа суши по высоте и по внешнему облику. </w:t>
      </w:r>
    </w:p>
    <w:p w14:paraId="08C10278" w14:textId="77777777" w:rsidR="00C77494" w:rsidRPr="002719B4" w:rsidRDefault="00C77494" w:rsidP="00F02135">
      <w:pPr>
        <w:widowControl w:val="0"/>
        <w:numPr>
          <w:ilvl w:val="0"/>
          <w:numId w:val="1"/>
        </w:numPr>
        <w:tabs>
          <w:tab w:val="left" w:pos="993"/>
        </w:tabs>
        <w:autoSpaceDE w:val="0"/>
        <w:autoSpaceDN w:val="0"/>
        <w:adjustRightInd w:val="0"/>
        <w:spacing w:line="276" w:lineRule="auto"/>
        <w:ind w:left="0" w:firstLine="709"/>
        <w:jc w:val="both"/>
        <w:textAlignment w:val="center"/>
        <w:rPr>
          <w:color w:val="000000" w:themeColor="text1"/>
          <w:spacing w:val="-1"/>
          <w:sz w:val="28"/>
          <w:szCs w:val="28"/>
        </w:rPr>
      </w:pPr>
      <w:r w:rsidRPr="002719B4">
        <w:rPr>
          <w:color w:val="000000" w:themeColor="text1"/>
          <w:spacing w:val="-1"/>
          <w:sz w:val="28"/>
          <w:szCs w:val="28"/>
        </w:rPr>
        <w:t>Классифицировать острова по происхождению.</w:t>
      </w:r>
    </w:p>
    <w:p w14:paraId="6F88737B" w14:textId="77777777" w:rsidR="00C77494" w:rsidRPr="002719B4" w:rsidRDefault="00C77494" w:rsidP="00F02135">
      <w:pPr>
        <w:widowControl w:val="0"/>
        <w:numPr>
          <w:ilvl w:val="0"/>
          <w:numId w:val="1"/>
        </w:numPr>
        <w:tabs>
          <w:tab w:val="left" w:pos="993"/>
        </w:tabs>
        <w:autoSpaceDE w:val="0"/>
        <w:autoSpaceDN w:val="0"/>
        <w:adjustRightInd w:val="0"/>
        <w:spacing w:line="276" w:lineRule="auto"/>
        <w:ind w:left="0" w:firstLine="709"/>
        <w:jc w:val="both"/>
        <w:textAlignment w:val="center"/>
        <w:rPr>
          <w:color w:val="000000" w:themeColor="text1"/>
          <w:sz w:val="28"/>
          <w:szCs w:val="28"/>
        </w:rPr>
      </w:pPr>
      <w:r w:rsidRPr="002719B4">
        <w:rPr>
          <w:color w:val="000000" w:themeColor="text1"/>
          <w:sz w:val="28"/>
          <w:szCs w:val="28"/>
        </w:rPr>
        <w:t>Формулировать оценочные суждения о последствиях изменений компонентов природы в результате деятельности человека с использованием разных источников географической информации.</w:t>
      </w:r>
    </w:p>
    <w:p w14:paraId="60C3373C" w14:textId="77777777" w:rsidR="00C77494" w:rsidRPr="002719B4" w:rsidRDefault="00C77494" w:rsidP="00F02135">
      <w:pPr>
        <w:widowControl w:val="0"/>
        <w:numPr>
          <w:ilvl w:val="0"/>
          <w:numId w:val="1"/>
        </w:numPr>
        <w:tabs>
          <w:tab w:val="left" w:pos="993"/>
        </w:tabs>
        <w:autoSpaceDE w:val="0"/>
        <w:autoSpaceDN w:val="0"/>
        <w:adjustRightInd w:val="0"/>
        <w:spacing w:line="276" w:lineRule="auto"/>
        <w:ind w:left="0" w:firstLine="709"/>
        <w:jc w:val="both"/>
        <w:textAlignment w:val="center"/>
        <w:rPr>
          <w:color w:val="000000" w:themeColor="text1"/>
          <w:sz w:val="28"/>
          <w:szCs w:val="28"/>
        </w:rPr>
      </w:pPr>
      <w:r w:rsidRPr="002719B4">
        <w:rPr>
          <w:color w:val="000000" w:themeColor="text1"/>
          <w:sz w:val="28"/>
          <w:szCs w:val="28"/>
        </w:rPr>
        <w:t>Самостоятельно составлять план решения учебной географической задачи.</w:t>
      </w:r>
    </w:p>
    <w:p w14:paraId="3C2AD4E2" w14:textId="77777777" w:rsidR="00C77494" w:rsidRPr="002719B4" w:rsidRDefault="00C77494" w:rsidP="0011507F">
      <w:pPr>
        <w:keepNext/>
        <w:widowControl w:val="0"/>
        <w:tabs>
          <w:tab w:val="left" w:pos="993"/>
        </w:tabs>
        <w:autoSpaceDE w:val="0"/>
        <w:autoSpaceDN w:val="0"/>
        <w:adjustRightInd w:val="0"/>
        <w:spacing w:line="276" w:lineRule="auto"/>
        <w:ind w:firstLine="709"/>
        <w:textAlignment w:val="center"/>
        <w:rPr>
          <w:b/>
          <w:bCs/>
          <w:i/>
          <w:iCs/>
          <w:color w:val="000000" w:themeColor="text1"/>
          <w:sz w:val="28"/>
          <w:szCs w:val="28"/>
        </w:rPr>
      </w:pPr>
      <w:r w:rsidRPr="002719B4">
        <w:rPr>
          <w:b/>
          <w:bCs/>
          <w:i/>
          <w:iCs/>
          <w:color w:val="000000" w:themeColor="text1"/>
          <w:sz w:val="28"/>
          <w:szCs w:val="28"/>
        </w:rPr>
        <w:t>Формирование базовых исследовательских действий</w:t>
      </w:r>
    </w:p>
    <w:p w14:paraId="5235C502" w14:textId="77777777" w:rsidR="00C77494" w:rsidRPr="002719B4" w:rsidRDefault="00C77494" w:rsidP="00F02135">
      <w:pPr>
        <w:widowControl w:val="0"/>
        <w:numPr>
          <w:ilvl w:val="0"/>
          <w:numId w:val="1"/>
        </w:numPr>
        <w:tabs>
          <w:tab w:val="left" w:pos="993"/>
        </w:tabs>
        <w:autoSpaceDE w:val="0"/>
        <w:autoSpaceDN w:val="0"/>
        <w:adjustRightInd w:val="0"/>
        <w:spacing w:line="276" w:lineRule="auto"/>
        <w:ind w:left="0" w:firstLine="709"/>
        <w:jc w:val="both"/>
        <w:textAlignment w:val="center"/>
        <w:rPr>
          <w:color w:val="000000" w:themeColor="text1"/>
          <w:sz w:val="28"/>
          <w:szCs w:val="28"/>
        </w:rPr>
      </w:pPr>
      <w:r w:rsidRPr="002719B4">
        <w:rPr>
          <w:color w:val="000000" w:themeColor="text1"/>
          <w:sz w:val="28"/>
          <w:szCs w:val="28"/>
        </w:rPr>
        <w:t>Проводить измерения температуры воздуха, атмосферного давления, скорости и направления ветра с использованием аналоговых и (или) цифровых приборов (термометр, барометр, анемометр, флюгер) и представлять результаты наблюдений в табличной и (или) графической форме.</w:t>
      </w:r>
    </w:p>
    <w:p w14:paraId="73D3AE92" w14:textId="77777777" w:rsidR="00C77494" w:rsidRPr="002719B4" w:rsidRDefault="00C77494" w:rsidP="00F02135">
      <w:pPr>
        <w:widowControl w:val="0"/>
        <w:numPr>
          <w:ilvl w:val="0"/>
          <w:numId w:val="1"/>
        </w:numPr>
        <w:tabs>
          <w:tab w:val="left" w:pos="993"/>
        </w:tabs>
        <w:autoSpaceDE w:val="0"/>
        <w:autoSpaceDN w:val="0"/>
        <w:adjustRightInd w:val="0"/>
        <w:spacing w:line="276" w:lineRule="auto"/>
        <w:ind w:left="0" w:firstLine="709"/>
        <w:jc w:val="both"/>
        <w:textAlignment w:val="center"/>
        <w:rPr>
          <w:color w:val="000000" w:themeColor="text1"/>
          <w:sz w:val="28"/>
          <w:szCs w:val="28"/>
        </w:rPr>
      </w:pPr>
      <w:r w:rsidRPr="002719B4">
        <w:rPr>
          <w:color w:val="000000" w:themeColor="text1"/>
          <w:sz w:val="28"/>
          <w:szCs w:val="28"/>
        </w:rPr>
        <w:t>Формулировать вопросы, поиск ответов на которые необходим для прогнозирования изменения численности населения Российской Федерации в будущем.</w:t>
      </w:r>
    </w:p>
    <w:p w14:paraId="1ADD16DF" w14:textId="77777777" w:rsidR="00C77494" w:rsidRPr="002719B4" w:rsidRDefault="00C77494" w:rsidP="00F02135">
      <w:pPr>
        <w:widowControl w:val="0"/>
        <w:numPr>
          <w:ilvl w:val="0"/>
          <w:numId w:val="1"/>
        </w:numPr>
        <w:tabs>
          <w:tab w:val="left" w:pos="993"/>
        </w:tabs>
        <w:autoSpaceDE w:val="0"/>
        <w:autoSpaceDN w:val="0"/>
        <w:adjustRightInd w:val="0"/>
        <w:spacing w:line="276" w:lineRule="auto"/>
        <w:ind w:left="0" w:firstLine="709"/>
        <w:jc w:val="both"/>
        <w:textAlignment w:val="center"/>
        <w:rPr>
          <w:color w:val="000000" w:themeColor="text1"/>
          <w:sz w:val="28"/>
          <w:szCs w:val="28"/>
        </w:rPr>
      </w:pPr>
      <w:r w:rsidRPr="002719B4">
        <w:rPr>
          <w:color w:val="000000" w:themeColor="text1"/>
          <w:sz w:val="28"/>
          <w:szCs w:val="28"/>
        </w:rPr>
        <w:t>Представлять результаты фенологических наблюдений и наблюдений за погодой в различной форме (табличной, графической, географического описания).</w:t>
      </w:r>
    </w:p>
    <w:p w14:paraId="2EC317FE" w14:textId="77777777" w:rsidR="00C77494" w:rsidRPr="002719B4" w:rsidRDefault="00C77494" w:rsidP="00F02135">
      <w:pPr>
        <w:widowControl w:val="0"/>
        <w:numPr>
          <w:ilvl w:val="0"/>
          <w:numId w:val="1"/>
        </w:numPr>
        <w:tabs>
          <w:tab w:val="left" w:pos="993"/>
        </w:tabs>
        <w:autoSpaceDE w:val="0"/>
        <w:autoSpaceDN w:val="0"/>
        <w:adjustRightInd w:val="0"/>
        <w:spacing w:line="276" w:lineRule="auto"/>
        <w:ind w:left="0" w:firstLine="709"/>
        <w:jc w:val="both"/>
        <w:textAlignment w:val="center"/>
        <w:rPr>
          <w:color w:val="000000" w:themeColor="text1"/>
          <w:sz w:val="28"/>
          <w:szCs w:val="28"/>
        </w:rPr>
      </w:pPr>
      <w:r w:rsidRPr="002719B4">
        <w:rPr>
          <w:color w:val="000000" w:themeColor="text1"/>
          <w:sz w:val="28"/>
          <w:szCs w:val="28"/>
        </w:rPr>
        <w:t xml:space="preserve">Проводить по самостоятельно составленному плану небольшое исследование роли традиций в обществе. </w:t>
      </w:r>
    </w:p>
    <w:p w14:paraId="0D7C40D8" w14:textId="77777777" w:rsidR="00C77494" w:rsidRPr="002719B4" w:rsidRDefault="00C77494" w:rsidP="00F02135">
      <w:pPr>
        <w:widowControl w:val="0"/>
        <w:numPr>
          <w:ilvl w:val="0"/>
          <w:numId w:val="1"/>
        </w:numPr>
        <w:tabs>
          <w:tab w:val="left" w:pos="993"/>
        </w:tabs>
        <w:autoSpaceDE w:val="0"/>
        <w:autoSpaceDN w:val="0"/>
        <w:adjustRightInd w:val="0"/>
        <w:spacing w:line="276" w:lineRule="auto"/>
        <w:ind w:left="0" w:firstLine="709"/>
        <w:jc w:val="both"/>
        <w:textAlignment w:val="center"/>
        <w:rPr>
          <w:color w:val="000000" w:themeColor="text1"/>
          <w:sz w:val="28"/>
          <w:szCs w:val="28"/>
        </w:rPr>
      </w:pPr>
      <w:r w:rsidRPr="002719B4">
        <w:rPr>
          <w:color w:val="000000" w:themeColor="text1"/>
          <w:sz w:val="28"/>
          <w:szCs w:val="28"/>
        </w:rPr>
        <w:t>Исследовать несложные практические ситуации, связанные с использованием различных способов повышения эффективности производства.</w:t>
      </w:r>
    </w:p>
    <w:p w14:paraId="72D06293" w14:textId="77777777" w:rsidR="00C77494" w:rsidRPr="002719B4" w:rsidRDefault="00C77494" w:rsidP="0011507F">
      <w:pPr>
        <w:keepNext/>
        <w:widowControl w:val="0"/>
        <w:tabs>
          <w:tab w:val="left" w:pos="993"/>
        </w:tabs>
        <w:autoSpaceDE w:val="0"/>
        <w:autoSpaceDN w:val="0"/>
        <w:adjustRightInd w:val="0"/>
        <w:spacing w:line="276" w:lineRule="auto"/>
        <w:ind w:firstLine="709"/>
        <w:textAlignment w:val="center"/>
        <w:rPr>
          <w:b/>
          <w:bCs/>
          <w:i/>
          <w:iCs/>
          <w:color w:val="000000" w:themeColor="text1"/>
          <w:sz w:val="28"/>
          <w:szCs w:val="28"/>
        </w:rPr>
      </w:pPr>
      <w:r w:rsidRPr="002719B4">
        <w:rPr>
          <w:b/>
          <w:bCs/>
          <w:i/>
          <w:iCs/>
          <w:color w:val="000000" w:themeColor="text1"/>
          <w:sz w:val="28"/>
          <w:szCs w:val="28"/>
        </w:rPr>
        <w:t>Работа с информацией</w:t>
      </w:r>
    </w:p>
    <w:p w14:paraId="3F62A5E0" w14:textId="77777777" w:rsidR="00C77494" w:rsidRPr="002719B4" w:rsidRDefault="00C77494" w:rsidP="00F02135">
      <w:pPr>
        <w:widowControl w:val="0"/>
        <w:numPr>
          <w:ilvl w:val="0"/>
          <w:numId w:val="1"/>
        </w:numPr>
        <w:tabs>
          <w:tab w:val="left" w:pos="993"/>
        </w:tabs>
        <w:autoSpaceDE w:val="0"/>
        <w:autoSpaceDN w:val="0"/>
        <w:adjustRightInd w:val="0"/>
        <w:spacing w:line="276" w:lineRule="auto"/>
        <w:ind w:left="0" w:firstLine="709"/>
        <w:jc w:val="both"/>
        <w:textAlignment w:val="center"/>
        <w:rPr>
          <w:color w:val="000000" w:themeColor="text1"/>
          <w:sz w:val="28"/>
          <w:szCs w:val="28"/>
        </w:rPr>
      </w:pPr>
      <w:r w:rsidRPr="002719B4">
        <w:rPr>
          <w:color w:val="000000" w:themeColor="text1"/>
          <w:sz w:val="28"/>
          <w:szCs w:val="28"/>
        </w:rPr>
        <w:t>Проводить поиск необходимой исторической информации в учебной и научной литературе, аутентичных источниках (материальных, письменных, визуальных), публицистике и др. в соответствии с предложенной познавательной задачей.</w:t>
      </w:r>
    </w:p>
    <w:p w14:paraId="4682619C" w14:textId="77777777" w:rsidR="00C77494" w:rsidRPr="002719B4" w:rsidRDefault="00C77494" w:rsidP="00F02135">
      <w:pPr>
        <w:widowControl w:val="0"/>
        <w:numPr>
          <w:ilvl w:val="0"/>
          <w:numId w:val="1"/>
        </w:numPr>
        <w:tabs>
          <w:tab w:val="left" w:pos="993"/>
        </w:tabs>
        <w:autoSpaceDE w:val="0"/>
        <w:autoSpaceDN w:val="0"/>
        <w:adjustRightInd w:val="0"/>
        <w:spacing w:line="276" w:lineRule="auto"/>
        <w:ind w:left="0" w:firstLine="709"/>
        <w:jc w:val="both"/>
        <w:textAlignment w:val="center"/>
        <w:rPr>
          <w:color w:val="000000" w:themeColor="text1"/>
          <w:spacing w:val="2"/>
          <w:sz w:val="28"/>
          <w:szCs w:val="28"/>
        </w:rPr>
      </w:pPr>
      <w:r w:rsidRPr="002719B4">
        <w:rPr>
          <w:color w:val="000000" w:themeColor="text1"/>
          <w:spacing w:val="2"/>
          <w:sz w:val="28"/>
          <w:szCs w:val="28"/>
        </w:rPr>
        <w:t>Анализировать и интерпретировать историческую информацию, применяя приемы критики источника, высказывать суждение о его информационных особенностях и ценности (по заданным или самостоятельно определяемым критериям).</w:t>
      </w:r>
    </w:p>
    <w:p w14:paraId="12E77258" w14:textId="77777777" w:rsidR="00C77494" w:rsidRPr="002719B4" w:rsidRDefault="00C77494" w:rsidP="00F02135">
      <w:pPr>
        <w:widowControl w:val="0"/>
        <w:numPr>
          <w:ilvl w:val="0"/>
          <w:numId w:val="1"/>
        </w:numPr>
        <w:tabs>
          <w:tab w:val="left" w:pos="993"/>
        </w:tabs>
        <w:autoSpaceDE w:val="0"/>
        <w:autoSpaceDN w:val="0"/>
        <w:adjustRightInd w:val="0"/>
        <w:spacing w:line="276" w:lineRule="auto"/>
        <w:ind w:left="0" w:firstLine="709"/>
        <w:jc w:val="both"/>
        <w:textAlignment w:val="center"/>
        <w:rPr>
          <w:color w:val="000000" w:themeColor="text1"/>
          <w:spacing w:val="1"/>
          <w:sz w:val="28"/>
          <w:szCs w:val="28"/>
        </w:rPr>
      </w:pPr>
      <w:r w:rsidRPr="002719B4">
        <w:rPr>
          <w:color w:val="000000" w:themeColor="text1"/>
          <w:spacing w:val="1"/>
          <w:sz w:val="28"/>
          <w:szCs w:val="28"/>
        </w:rPr>
        <w:t>Сравнивать данные разных источников исторической информации, выявлять их сходство и различия, в том числе, связанные со степенью информированности и позицией авторов.</w:t>
      </w:r>
    </w:p>
    <w:p w14:paraId="541A572F" w14:textId="77777777" w:rsidR="00C77494" w:rsidRPr="002719B4" w:rsidRDefault="00C77494" w:rsidP="00F02135">
      <w:pPr>
        <w:widowControl w:val="0"/>
        <w:numPr>
          <w:ilvl w:val="0"/>
          <w:numId w:val="1"/>
        </w:numPr>
        <w:tabs>
          <w:tab w:val="left" w:pos="993"/>
        </w:tabs>
        <w:autoSpaceDE w:val="0"/>
        <w:autoSpaceDN w:val="0"/>
        <w:adjustRightInd w:val="0"/>
        <w:spacing w:line="276" w:lineRule="auto"/>
        <w:ind w:left="0" w:firstLine="709"/>
        <w:jc w:val="both"/>
        <w:textAlignment w:val="center"/>
        <w:rPr>
          <w:color w:val="000000" w:themeColor="text1"/>
          <w:sz w:val="28"/>
          <w:szCs w:val="28"/>
        </w:rPr>
      </w:pPr>
      <w:r w:rsidRPr="002719B4">
        <w:rPr>
          <w:color w:val="000000" w:themeColor="text1"/>
          <w:sz w:val="28"/>
          <w:szCs w:val="28"/>
        </w:rPr>
        <w:t xml:space="preserve">Выбирать оптимальную форму представления результатов самостоятельной работы с исторической информацией (сообщение, эссе, презентация, учебный проект </w:t>
      </w:r>
      <w:r w:rsidRPr="002719B4">
        <w:rPr>
          <w:color w:val="000000" w:themeColor="text1"/>
          <w:sz w:val="28"/>
          <w:szCs w:val="28"/>
        </w:rPr>
        <w:lastRenderedPageBreak/>
        <w:t>и др.).</w:t>
      </w:r>
    </w:p>
    <w:p w14:paraId="118F8F47" w14:textId="77777777" w:rsidR="00C77494" w:rsidRPr="002719B4" w:rsidRDefault="00C77494" w:rsidP="00F02135">
      <w:pPr>
        <w:widowControl w:val="0"/>
        <w:numPr>
          <w:ilvl w:val="0"/>
          <w:numId w:val="1"/>
        </w:numPr>
        <w:tabs>
          <w:tab w:val="left" w:pos="993"/>
        </w:tabs>
        <w:autoSpaceDE w:val="0"/>
        <w:autoSpaceDN w:val="0"/>
        <w:adjustRightInd w:val="0"/>
        <w:spacing w:line="276" w:lineRule="auto"/>
        <w:ind w:left="0" w:firstLine="709"/>
        <w:jc w:val="both"/>
        <w:textAlignment w:val="center"/>
        <w:rPr>
          <w:color w:val="000000" w:themeColor="text1"/>
          <w:sz w:val="28"/>
          <w:szCs w:val="28"/>
        </w:rPr>
      </w:pPr>
      <w:r w:rsidRPr="002719B4">
        <w:rPr>
          <w:color w:val="000000" w:themeColor="text1"/>
          <w:sz w:val="28"/>
          <w:szCs w:val="28"/>
        </w:rPr>
        <w:t>Проводить поиск необходимой исторической информации в учебной и научной литературе, аутентичных источниках (материальных, письменных, визуальных), публицистике и др. в соответствии с предложенной познавательной задачей.</w:t>
      </w:r>
    </w:p>
    <w:p w14:paraId="4B784B2B" w14:textId="77777777" w:rsidR="00C77494" w:rsidRPr="002719B4" w:rsidRDefault="00C77494" w:rsidP="00F02135">
      <w:pPr>
        <w:widowControl w:val="0"/>
        <w:numPr>
          <w:ilvl w:val="0"/>
          <w:numId w:val="1"/>
        </w:numPr>
        <w:tabs>
          <w:tab w:val="left" w:pos="993"/>
        </w:tabs>
        <w:autoSpaceDE w:val="0"/>
        <w:autoSpaceDN w:val="0"/>
        <w:adjustRightInd w:val="0"/>
        <w:spacing w:line="276" w:lineRule="auto"/>
        <w:ind w:left="0" w:firstLine="709"/>
        <w:jc w:val="both"/>
        <w:textAlignment w:val="center"/>
        <w:rPr>
          <w:color w:val="000000" w:themeColor="text1"/>
          <w:spacing w:val="1"/>
          <w:sz w:val="28"/>
          <w:szCs w:val="28"/>
        </w:rPr>
      </w:pPr>
      <w:r w:rsidRPr="002719B4">
        <w:rPr>
          <w:color w:val="000000" w:themeColor="text1"/>
          <w:spacing w:val="1"/>
          <w:sz w:val="28"/>
          <w:szCs w:val="28"/>
        </w:rPr>
        <w:t>Анализировать и интерпретировать историческую информацию, применяя приемы критики источника, высказывать суждение о его информационных особенностях и ценности (по заданным или самостоятельно определяемым критериям).</w:t>
      </w:r>
    </w:p>
    <w:p w14:paraId="60E8892F" w14:textId="77777777" w:rsidR="00C77494" w:rsidRPr="002719B4" w:rsidRDefault="00C77494" w:rsidP="00F02135">
      <w:pPr>
        <w:widowControl w:val="0"/>
        <w:numPr>
          <w:ilvl w:val="0"/>
          <w:numId w:val="1"/>
        </w:numPr>
        <w:tabs>
          <w:tab w:val="left" w:pos="993"/>
        </w:tabs>
        <w:autoSpaceDE w:val="0"/>
        <w:autoSpaceDN w:val="0"/>
        <w:adjustRightInd w:val="0"/>
        <w:spacing w:line="276" w:lineRule="auto"/>
        <w:ind w:left="0" w:firstLine="709"/>
        <w:jc w:val="both"/>
        <w:textAlignment w:val="center"/>
        <w:rPr>
          <w:color w:val="000000" w:themeColor="text1"/>
          <w:sz w:val="28"/>
          <w:szCs w:val="28"/>
        </w:rPr>
      </w:pPr>
      <w:r w:rsidRPr="002719B4">
        <w:rPr>
          <w:color w:val="000000" w:themeColor="text1"/>
          <w:sz w:val="28"/>
          <w:szCs w:val="28"/>
        </w:rPr>
        <w:t>Выбирать источники географической информации (картографические, статистические, текстовые, видео- и фотоизображения, компьютерные базы данных), необходимые для изучения особенностей хозяйства России.</w:t>
      </w:r>
    </w:p>
    <w:p w14:paraId="53E3C4BD" w14:textId="77777777" w:rsidR="00C77494" w:rsidRPr="002719B4" w:rsidRDefault="00C77494" w:rsidP="00F02135">
      <w:pPr>
        <w:widowControl w:val="0"/>
        <w:numPr>
          <w:ilvl w:val="0"/>
          <w:numId w:val="1"/>
        </w:numPr>
        <w:tabs>
          <w:tab w:val="left" w:pos="993"/>
        </w:tabs>
        <w:autoSpaceDE w:val="0"/>
        <w:autoSpaceDN w:val="0"/>
        <w:adjustRightInd w:val="0"/>
        <w:spacing w:line="276" w:lineRule="auto"/>
        <w:ind w:left="0" w:firstLine="709"/>
        <w:jc w:val="both"/>
        <w:textAlignment w:val="center"/>
        <w:rPr>
          <w:color w:val="000000" w:themeColor="text1"/>
          <w:sz w:val="28"/>
          <w:szCs w:val="28"/>
        </w:rPr>
      </w:pPr>
      <w:r w:rsidRPr="002719B4">
        <w:rPr>
          <w:color w:val="000000" w:themeColor="text1"/>
          <w:sz w:val="28"/>
          <w:szCs w:val="28"/>
        </w:rPr>
        <w:t xml:space="preserve">Находить, извлекать и использовать информацию, характеризующую отраслевую, функциональную и территориальную структуру хозяйства России, выделять географическую информацию, которая является противоречивой или может быть недостоверной. </w:t>
      </w:r>
    </w:p>
    <w:p w14:paraId="63FF5961" w14:textId="77777777" w:rsidR="00C77494" w:rsidRPr="002719B4" w:rsidRDefault="00C77494" w:rsidP="00F02135">
      <w:pPr>
        <w:widowControl w:val="0"/>
        <w:numPr>
          <w:ilvl w:val="0"/>
          <w:numId w:val="1"/>
        </w:numPr>
        <w:tabs>
          <w:tab w:val="left" w:pos="993"/>
        </w:tabs>
        <w:autoSpaceDE w:val="0"/>
        <w:autoSpaceDN w:val="0"/>
        <w:adjustRightInd w:val="0"/>
        <w:spacing w:line="276" w:lineRule="auto"/>
        <w:ind w:left="0" w:firstLine="709"/>
        <w:jc w:val="both"/>
        <w:textAlignment w:val="center"/>
        <w:rPr>
          <w:color w:val="000000" w:themeColor="text1"/>
          <w:sz w:val="28"/>
          <w:szCs w:val="28"/>
        </w:rPr>
      </w:pPr>
      <w:r w:rsidRPr="002719B4">
        <w:rPr>
          <w:color w:val="000000" w:themeColor="text1"/>
          <w:sz w:val="28"/>
          <w:szCs w:val="28"/>
        </w:rPr>
        <w:t>Определять информацию, недостающую для решения той или иной задачи.</w:t>
      </w:r>
    </w:p>
    <w:p w14:paraId="5614CC75" w14:textId="77777777" w:rsidR="00C77494" w:rsidRPr="002719B4" w:rsidRDefault="00C77494" w:rsidP="00F02135">
      <w:pPr>
        <w:widowControl w:val="0"/>
        <w:numPr>
          <w:ilvl w:val="0"/>
          <w:numId w:val="1"/>
        </w:numPr>
        <w:tabs>
          <w:tab w:val="left" w:pos="993"/>
        </w:tabs>
        <w:autoSpaceDE w:val="0"/>
        <w:autoSpaceDN w:val="0"/>
        <w:adjustRightInd w:val="0"/>
        <w:spacing w:line="276" w:lineRule="auto"/>
        <w:ind w:left="0" w:firstLine="709"/>
        <w:jc w:val="both"/>
        <w:textAlignment w:val="center"/>
        <w:rPr>
          <w:color w:val="000000" w:themeColor="text1"/>
          <w:sz w:val="28"/>
          <w:szCs w:val="28"/>
        </w:rPr>
      </w:pPr>
      <w:r w:rsidRPr="002719B4">
        <w:rPr>
          <w:color w:val="000000" w:themeColor="text1"/>
          <w:sz w:val="28"/>
          <w:szCs w:val="28"/>
        </w:rPr>
        <w:t xml:space="preserve">Извлекать информацию о правах и обязанностях учащегося из разных адаптированных источников (в том числе учебных материалов): заполнять таблицу и составлять план. </w:t>
      </w:r>
    </w:p>
    <w:p w14:paraId="76F485C2" w14:textId="77777777" w:rsidR="00C77494" w:rsidRPr="002719B4" w:rsidRDefault="00C77494" w:rsidP="00F02135">
      <w:pPr>
        <w:widowControl w:val="0"/>
        <w:numPr>
          <w:ilvl w:val="0"/>
          <w:numId w:val="1"/>
        </w:numPr>
        <w:tabs>
          <w:tab w:val="left" w:pos="993"/>
        </w:tabs>
        <w:autoSpaceDE w:val="0"/>
        <w:autoSpaceDN w:val="0"/>
        <w:adjustRightInd w:val="0"/>
        <w:spacing w:line="276" w:lineRule="auto"/>
        <w:ind w:left="0" w:firstLine="709"/>
        <w:jc w:val="both"/>
        <w:textAlignment w:val="center"/>
        <w:rPr>
          <w:color w:val="000000" w:themeColor="text1"/>
          <w:sz w:val="28"/>
          <w:szCs w:val="28"/>
        </w:rPr>
      </w:pPr>
      <w:r w:rsidRPr="002719B4">
        <w:rPr>
          <w:color w:val="000000" w:themeColor="text1"/>
          <w:sz w:val="28"/>
          <w:szCs w:val="28"/>
        </w:rPr>
        <w:t xml:space="preserve">Анализировать и обобщать текстовую и статистическую информацию об отклоняющемся поведении, его причинах и негативных последствиях из адаптированных источников (в том числе учебных материалов) и публикаций СМИ. </w:t>
      </w:r>
    </w:p>
    <w:p w14:paraId="1DBC5AD7" w14:textId="77777777" w:rsidR="00C77494" w:rsidRPr="002719B4" w:rsidRDefault="00C77494" w:rsidP="00F02135">
      <w:pPr>
        <w:widowControl w:val="0"/>
        <w:numPr>
          <w:ilvl w:val="0"/>
          <w:numId w:val="1"/>
        </w:numPr>
        <w:tabs>
          <w:tab w:val="left" w:pos="993"/>
        </w:tabs>
        <w:autoSpaceDE w:val="0"/>
        <w:autoSpaceDN w:val="0"/>
        <w:adjustRightInd w:val="0"/>
        <w:spacing w:line="276" w:lineRule="auto"/>
        <w:ind w:left="0" w:firstLine="709"/>
        <w:jc w:val="both"/>
        <w:textAlignment w:val="center"/>
        <w:rPr>
          <w:color w:val="000000" w:themeColor="text1"/>
          <w:sz w:val="28"/>
          <w:szCs w:val="28"/>
        </w:rPr>
      </w:pPr>
      <w:r w:rsidRPr="002719B4">
        <w:rPr>
          <w:color w:val="000000" w:themeColor="text1"/>
          <w:sz w:val="28"/>
          <w:szCs w:val="28"/>
        </w:rPr>
        <w:t xml:space="preserve">Представлять информацию в виде кратких выводов и обобщений. </w:t>
      </w:r>
    </w:p>
    <w:p w14:paraId="5DF5AB37" w14:textId="77777777" w:rsidR="00C77494" w:rsidRPr="002719B4" w:rsidRDefault="00C77494" w:rsidP="00F02135">
      <w:pPr>
        <w:widowControl w:val="0"/>
        <w:numPr>
          <w:ilvl w:val="0"/>
          <w:numId w:val="1"/>
        </w:numPr>
        <w:tabs>
          <w:tab w:val="left" w:pos="993"/>
        </w:tabs>
        <w:autoSpaceDE w:val="0"/>
        <w:autoSpaceDN w:val="0"/>
        <w:adjustRightInd w:val="0"/>
        <w:spacing w:line="276" w:lineRule="auto"/>
        <w:ind w:left="0" w:firstLine="709"/>
        <w:jc w:val="both"/>
        <w:textAlignment w:val="center"/>
        <w:rPr>
          <w:color w:val="000000" w:themeColor="text1"/>
          <w:sz w:val="28"/>
          <w:szCs w:val="28"/>
        </w:rPr>
      </w:pPr>
      <w:r w:rsidRPr="002719B4">
        <w:rPr>
          <w:color w:val="000000" w:themeColor="text1"/>
          <w:sz w:val="28"/>
          <w:szCs w:val="28"/>
        </w:rPr>
        <w:t xml:space="preserve">Осуществлять поиск информации о роли непрерывного образования в современном обществе в разных источниках информации: сопоставлять и обобщать информацию, представленную в разных формах (описательную, графическую, аудиовизуальную). </w:t>
      </w:r>
    </w:p>
    <w:p w14:paraId="34B65744" w14:textId="77777777" w:rsidR="00C77494" w:rsidRPr="002719B4" w:rsidRDefault="00C77494" w:rsidP="0011507F">
      <w:pPr>
        <w:keepNext/>
        <w:widowControl w:val="0"/>
        <w:tabs>
          <w:tab w:val="left" w:pos="993"/>
        </w:tabs>
        <w:autoSpaceDE w:val="0"/>
        <w:autoSpaceDN w:val="0"/>
        <w:adjustRightInd w:val="0"/>
        <w:spacing w:line="276" w:lineRule="auto"/>
        <w:ind w:firstLine="709"/>
        <w:textAlignment w:val="center"/>
        <w:rPr>
          <w:b/>
          <w:bCs/>
          <w:i/>
          <w:iCs/>
          <w:color w:val="000000" w:themeColor="text1"/>
          <w:sz w:val="28"/>
          <w:szCs w:val="28"/>
        </w:rPr>
      </w:pPr>
      <w:r w:rsidRPr="002719B4">
        <w:rPr>
          <w:b/>
          <w:bCs/>
          <w:i/>
          <w:iCs/>
          <w:color w:val="000000" w:themeColor="text1"/>
          <w:sz w:val="28"/>
          <w:szCs w:val="28"/>
        </w:rPr>
        <w:t>Формирование универсальных учебных коммуникативных действий</w:t>
      </w:r>
    </w:p>
    <w:p w14:paraId="523E8FF6" w14:textId="77777777" w:rsidR="00C77494" w:rsidRPr="002719B4" w:rsidRDefault="00C77494" w:rsidP="00F02135">
      <w:pPr>
        <w:widowControl w:val="0"/>
        <w:numPr>
          <w:ilvl w:val="0"/>
          <w:numId w:val="1"/>
        </w:numPr>
        <w:tabs>
          <w:tab w:val="left" w:pos="993"/>
        </w:tabs>
        <w:autoSpaceDE w:val="0"/>
        <w:autoSpaceDN w:val="0"/>
        <w:adjustRightInd w:val="0"/>
        <w:spacing w:line="276" w:lineRule="auto"/>
        <w:ind w:left="0" w:firstLine="709"/>
        <w:jc w:val="both"/>
        <w:textAlignment w:val="center"/>
        <w:rPr>
          <w:color w:val="000000" w:themeColor="text1"/>
          <w:sz w:val="28"/>
          <w:szCs w:val="28"/>
        </w:rPr>
      </w:pPr>
      <w:r w:rsidRPr="002719B4">
        <w:rPr>
          <w:color w:val="000000" w:themeColor="text1"/>
          <w:sz w:val="28"/>
          <w:szCs w:val="28"/>
        </w:rPr>
        <w:t>Определять характер отношений между людьми в различных исторических и современных ситуациях, событиях.</w:t>
      </w:r>
    </w:p>
    <w:p w14:paraId="4525BC6A" w14:textId="77777777" w:rsidR="00C77494" w:rsidRPr="002719B4" w:rsidRDefault="00C77494" w:rsidP="00F02135">
      <w:pPr>
        <w:widowControl w:val="0"/>
        <w:numPr>
          <w:ilvl w:val="0"/>
          <w:numId w:val="1"/>
        </w:numPr>
        <w:tabs>
          <w:tab w:val="left" w:pos="993"/>
        </w:tabs>
        <w:autoSpaceDE w:val="0"/>
        <w:autoSpaceDN w:val="0"/>
        <w:adjustRightInd w:val="0"/>
        <w:spacing w:line="276" w:lineRule="auto"/>
        <w:ind w:left="0" w:firstLine="709"/>
        <w:jc w:val="both"/>
        <w:textAlignment w:val="center"/>
        <w:rPr>
          <w:color w:val="000000" w:themeColor="text1"/>
          <w:spacing w:val="3"/>
          <w:sz w:val="28"/>
          <w:szCs w:val="28"/>
        </w:rPr>
      </w:pPr>
      <w:r w:rsidRPr="002719B4">
        <w:rPr>
          <w:color w:val="000000" w:themeColor="text1"/>
          <w:spacing w:val="3"/>
          <w:sz w:val="28"/>
          <w:szCs w:val="28"/>
        </w:rPr>
        <w:t>Раскрывать значение совместной деятельности, сотрудничества людей в разных сферах в различные исторические эпохи.</w:t>
      </w:r>
    </w:p>
    <w:p w14:paraId="53BA0580" w14:textId="77777777" w:rsidR="00C77494" w:rsidRPr="002719B4" w:rsidRDefault="00C77494" w:rsidP="00F02135">
      <w:pPr>
        <w:widowControl w:val="0"/>
        <w:numPr>
          <w:ilvl w:val="0"/>
          <w:numId w:val="1"/>
        </w:numPr>
        <w:tabs>
          <w:tab w:val="left" w:pos="993"/>
        </w:tabs>
        <w:autoSpaceDE w:val="0"/>
        <w:autoSpaceDN w:val="0"/>
        <w:adjustRightInd w:val="0"/>
        <w:spacing w:line="276" w:lineRule="auto"/>
        <w:ind w:left="0" w:firstLine="709"/>
        <w:jc w:val="both"/>
        <w:textAlignment w:val="center"/>
        <w:rPr>
          <w:color w:val="000000" w:themeColor="text1"/>
          <w:sz w:val="28"/>
          <w:szCs w:val="28"/>
        </w:rPr>
      </w:pPr>
      <w:r w:rsidRPr="002719B4">
        <w:rPr>
          <w:color w:val="000000" w:themeColor="text1"/>
          <w:sz w:val="28"/>
          <w:szCs w:val="28"/>
        </w:rPr>
        <w:t>Принимать участие в обсуждении открытых (в том числе дискуссионных) вопросов истории, высказывая и аргументируя свои суждения.</w:t>
      </w:r>
    </w:p>
    <w:p w14:paraId="2271D4EC" w14:textId="77777777" w:rsidR="00C77494" w:rsidRPr="002719B4" w:rsidRDefault="00C77494" w:rsidP="00F02135">
      <w:pPr>
        <w:widowControl w:val="0"/>
        <w:numPr>
          <w:ilvl w:val="0"/>
          <w:numId w:val="1"/>
        </w:numPr>
        <w:tabs>
          <w:tab w:val="left" w:pos="993"/>
        </w:tabs>
        <w:autoSpaceDE w:val="0"/>
        <w:autoSpaceDN w:val="0"/>
        <w:adjustRightInd w:val="0"/>
        <w:spacing w:line="276" w:lineRule="auto"/>
        <w:ind w:left="0" w:firstLine="709"/>
        <w:jc w:val="both"/>
        <w:textAlignment w:val="center"/>
        <w:rPr>
          <w:color w:val="000000" w:themeColor="text1"/>
          <w:sz w:val="28"/>
          <w:szCs w:val="28"/>
        </w:rPr>
      </w:pPr>
      <w:r w:rsidRPr="002719B4">
        <w:rPr>
          <w:color w:val="000000" w:themeColor="text1"/>
          <w:sz w:val="28"/>
          <w:szCs w:val="28"/>
        </w:rPr>
        <w:t xml:space="preserve">Осуществлять презентацию выполненной самостоятельной работы по истории, проявляя способность к диалогу с аудиторией. </w:t>
      </w:r>
    </w:p>
    <w:p w14:paraId="040217E9" w14:textId="77777777" w:rsidR="00C77494" w:rsidRPr="002719B4" w:rsidRDefault="00C77494" w:rsidP="00F02135">
      <w:pPr>
        <w:widowControl w:val="0"/>
        <w:numPr>
          <w:ilvl w:val="0"/>
          <w:numId w:val="1"/>
        </w:numPr>
        <w:tabs>
          <w:tab w:val="left" w:pos="993"/>
        </w:tabs>
        <w:autoSpaceDE w:val="0"/>
        <w:autoSpaceDN w:val="0"/>
        <w:adjustRightInd w:val="0"/>
        <w:spacing w:line="276" w:lineRule="auto"/>
        <w:ind w:left="0" w:firstLine="709"/>
        <w:jc w:val="both"/>
        <w:textAlignment w:val="center"/>
        <w:rPr>
          <w:color w:val="000000" w:themeColor="text1"/>
          <w:sz w:val="28"/>
          <w:szCs w:val="28"/>
        </w:rPr>
      </w:pPr>
      <w:r w:rsidRPr="002719B4">
        <w:rPr>
          <w:color w:val="000000" w:themeColor="text1"/>
          <w:sz w:val="28"/>
          <w:szCs w:val="28"/>
        </w:rPr>
        <w:t xml:space="preserve">Оценивать собственные поступки и поведение других людей с точки зрения их соответствия правовым и нравственным нормам. </w:t>
      </w:r>
    </w:p>
    <w:p w14:paraId="5F5C05A2" w14:textId="77777777" w:rsidR="00C77494" w:rsidRPr="002719B4" w:rsidRDefault="00C77494" w:rsidP="00F02135">
      <w:pPr>
        <w:widowControl w:val="0"/>
        <w:numPr>
          <w:ilvl w:val="0"/>
          <w:numId w:val="1"/>
        </w:numPr>
        <w:tabs>
          <w:tab w:val="left" w:pos="993"/>
        </w:tabs>
        <w:autoSpaceDE w:val="0"/>
        <w:autoSpaceDN w:val="0"/>
        <w:adjustRightInd w:val="0"/>
        <w:spacing w:line="276" w:lineRule="auto"/>
        <w:ind w:left="0" w:firstLine="709"/>
        <w:jc w:val="both"/>
        <w:textAlignment w:val="center"/>
        <w:rPr>
          <w:color w:val="000000" w:themeColor="text1"/>
          <w:sz w:val="28"/>
          <w:szCs w:val="28"/>
        </w:rPr>
      </w:pPr>
      <w:r w:rsidRPr="002719B4">
        <w:rPr>
          <w:color w:val="000000" w:themeColor="text1"/>
          <w:sz w:val="28"/>
          <w:szCs w:val="28"/>
        </w:rPr>
        <w:t xml:space="preserve">Анализировать причины социальных и межличностных конфликтов, </w:t>
      </w:r>
      <w:r w:rsidRPr="002719B4">
        <w:rPr>
          <w:color w:val="000000" w:themeColor="text1"/>
          <w:sz w:val="28"/>
          <w:szCs w:val="28"/>
        </w:rPr>
        <w:lastRenderedPageBreak/>
        <w:t>моделировать варианты выхода из конфликтной ситуации.</w:t>
      </w:r>
    </w:p>
    <w:p w14:paraId="6850F656" w14:textId="77777777" w:rsidR="00C77494" w:rsidRPr="002719B4" w:rsidRDefault="00C77494" w:rsidP="00F02135">
      <w:pPr>
        <w:widowControl w:val="0"/>
        <w:numPr>
          <w:ilvl w:val="0"/>
          <w:numId w:val="1"/>
        </w:numPr>
        <w:tabs>
          <w:tab w:val="left" w:pos="993"/>
        </w:tabs>
        <w:autoSpaceDE w:val="0"/>
        <w:autoSpaceDN w:val="0"/>
        <w:adjustRightInd w:val="0"/>
        <w:spacing w:line="276" w:lineRule="auto"/>
        <w:ind w:left="0" w:firstLine="709"/>
        <w:jc w:val="both"/>
        <w:textAlignment w:val="center"/>
        <w:rPr>
          <w:color w:val="000000" w:themeColor="text1"/>
          <w:sz w:val="28"/>
          <w:szCs w:val="28"/>
        </w:rPr>
      </w:pPr>
      <w:r w:rsidRPr="002719B4">
        <w:rPr>
          <w:color w:val="000000" w:themeColor="text1"/>
          <w:sz w:val="28"/>
          <w:szCs w:val="28"/>
        </w:rPr>
        <w:t xml:space="preserve">Выражать свою точку зрения, участвовать в дискуссии. </w:t>
      </w:r>
    </w:p>
    <w:p w14:paraId="05071CF5" w14:textId="77777777" w:rsidR="00C77494" w:rsidRPr="002719B4" w:rsidRDefault="00C77494" w:rsidP="00F02135">
      <w:pPr>
        <w:widowControl w:val="0"/>
        <w:numPr>
          <w:ilvl w:val="0"/>
          <w:numId w:val="1"/>
        </w:numPr>
        <w:tabs>
          <w:tab w:val="left" w:pos="993"/>
        </w:tabs>
        <w:autoSpaceDE w:val="0"/>
        <w:autoSpaceDN w:val="0"/>
        <w:adjustRightInd w:val="0"/>
        <w:spacing w:line="276" w:lineRule="auto"/>
        <w:ind w:left="0" w:firstLine="709"/>
        <w:jc w:val="both"/>
        <w:textAlignment w:val="center"/>
        <w:rPr>
          <w:color w:val="000000" w:themeColor="text1"/>
          <w:sz w:val="28"/>
          <w:szCs w:val="28"/>
        </w:rPr>
      </w:pPr>
      <w:r w:rsidRPr="002719B4">
        <w:rPr>
          <w:color w:val="000000" w:themeColor="text1"/>
          <w:sz w:val="28"/>
          <w:szCs w:val="28"/>
        </w:rPr>
        <w:t>Осуществлять совместную деятельность, включая взаимодействие с людьми другой культуры, национальной и религиозной принадлежности на основе гуманистических ценностей, взаимопонимания между людьми разных культур с точки зрения их соответствия духовным традициям общества.</w:t>
      </w:r>
    </w:p>
    <w:p w14:paraId="7CEEA310" w14:textId="77777777" w:rsidR="00C77494" w:rsidRPr="002719B4" w:rsidRDefault="00C77494" w:rsidP="00F02135">
      <w:pPr>
        <w:widowControl w:val="0"/>
        <w:numPr>
          <w:ilvl w:val="0"/>
          <w:numId w:val="1"/>
        </w:numPr>
        <w:tabs>
          <w:tab w:val="left" w:pos="993"/>
        </w:tabs>
        <w:autoSpaceDE w:val="0"/>
        <w:autoSpaceDN w:val="0"/>
        <w:adjustRightInd w:val="0"/>
        <w:spacing w:line="276" w:lineRule="auto"/>
        <w:ind w:left="0" w:firstLine="709"/>
        <w:jc w:val="both"/>
        <w:textAlignment w:val="center"/>
        <w:rPr>
          <w:color w:val="000000" w:themeColor="text1"/>
          <w:sz w:val="28"/>
          <w:szCs w:val="28"/>
        </w:rPr>
      </w:pPr>
      <w:r w:rsidRPr="002719B4">
        <w:rPr>
          <w:color w:val="000000" w:themeColor="text1"/>
          <w:sz w:val="28"/>
          <w:szCs w:val="28"/>
        </w:rPr>
        <w:t>Сравнивать результаты выполнения учебного географического проекта с исходной задачей и оценивать вклад каждого члена команды в достижение результатов, разделять сферу ответственности.</w:t>
      </w:r>
    </w:p>
    <w:p w14:paraId="69F2A8A0" w14:textId="77777777" w:rsidR="00C77494" w:rsidRPr="002719B4" w:rsidRDefault="00C77494" w:rsidP="00F02135">
      <w:pPr>
        <w:widowControl w:val="0"/>
        <w:numPr>
          <w:ilvl w:val="0"/>
          <w:numId w:val="1"/>
        </w:numPr>
        <w:tabs>
          <w:tab w:val="left" w:pos="993"/>
        </w:tabs>
        <w:autoSpaceDE w:val="0"/>
        <w:autoSpaceDN w:val="0"/>
        <w:adjustRightInd w:val="0"/>
        <w:spacing w:line="276" w:lineRule="auto"/>
        <w:ind w:left="0" w:firstLine="709"/>
        <w:jc w:val="both"/>
        <w:textAlignment w:val="center"/>
        <w:rPr>
          <w:color w:val="000000" w:themeColor="text1"/>
          <w:sz w:val="28"/>
          <w:szCs w:val="28"/>
        </w:rPr>
      </w:pPr>
      <w:r w:rsidRPr="002719B4">
        <w:rPr>
          <w:color w:val="000000" w:themeColor="text1"/>
          <w:sz w:val="28"/>
          <w:szCs w:val="28"/>
        </w:rPr>
        <w:t>Планировать организацию совместной работы при выполнении учебного проекта о повышении уровня Мирового океана в связи с глобальными изменениями климата.</w:t>
      </w:r>
    </w:p>
    <w:p w14:paraId="1D3C003B" w14:textId="77777777" w:rsidR="00C77494" w:rsidRPr="002719B4" w:rsidRDefault="00C77494" w:rsidP="00F02135">
      <w:pPr>
        <w:widowControl w:val="0"/>
        <w:numPr>
          <w:ilvl w:val="0"/>
          <w:numId w:val="1"/>
        </w:numPr>
        <w:tabs>
          <w:tab w:val="left" w:pos="993"/>
        </w:tabs>
        <w:autoSpaceDE w:val="0"/>
        <w:autoSpaceDN w:val="0"/>
        <w:adjustRightInd w:val="0"/>
        <w:spacing w:line="276" w:lineRule="auto"/>
        <w:ind w:left="0" w:firstLine="709"/>
        <w:jc w:val="both"/>
        <w:textAlignment w:val="center"/>
        <w:rPr>
          <w:color w:val="000000" w:themeColor="text1"/>
          <w:sz w:val="28"/>
          <w:szCs w:val="28"/>
        </w:rPr>
      </w:pPr>
      <w:r w:rsidRPr="002719B4">
        <w:rPr>
          <w:color w:val="000000" w:themeColor="text1"/>
          <w:sz w:val="28"/>
          <w:szCs w:val="28"/>
        </w:rPr>
        <w:t>При выполнении практической работы «Определение, сравнение темпов изменения численности населения отдельных регионов мира по статистическим материалам» обмениваться с партнером важной информацией, участвовать в обсуждении.</w:t>
      </w:r>
    </w:p>
    <w:p w14:paraId="21E1A5D0" w14:textId="77777777" w:rsidR="00C77494" w:rsidRPr="002719B4" w:rsidRDefault="00C77494" w:rsidP="00F02135">
      <w:pPr>
        <w:widowControl w:val="0"/>
        <w:numPr>
          <w:ilvl w:val="0"/>
          <w:numId w:val="1"/>
        </w:numPr>
        <w:tabs>
          <w:tab w:val="left" w:pos="993"/>
        </w:tabs>
        <w:autoSpaceDE w:val="0"/>
        <w:autoSpaceDN w:val="0"/>
        <w:adjustRightInd w:val="0"/>
        <w:spacing w:line="276" w:lineRule="auto"/>
        <w:ind w:left="0" w:firstLine="709"/>
        <w:jc w:val="both"/>
        <w:textAlignment w:val="center"/>
        <w:rPr>
          <w:color w:val="000000" w:themeColor="text1"/>
          <w:sz w:val="28"/>
          <w:szCs w:val="28"/>
        </w:rPr>
      </w:pPr>
      <w:r w:rsidRPr="002719B4">
        <w:rPr>
          <w:color w:val="000000" w:themeColor="text1"/>
          <w:sz w:val="28"/>
          <w:szCs w:val="28"/>
        </w:rPr>
        <w:t>Сравнивать результаты выполнения учебного географического проекта с исходной задачей и вклад каждого члена команды в достижение результатов.</w:t>
      </w:r>
    </w:p>
    <w:p w14:paraId="68A2CFE3" w14:textId="77777777" w:rsidR="00C77494" w:rsidRPr="002719B4" w:rsidRDefault="00C77494" w:rsidP="00F02135">
      <w:pPr>
        <w:widowControl w:val="0"/>
        <w:numPr>
          <w:ilvl w:val="0"/>
          <w:numId w:val="1"/>
        </w:numPr>
        <w:tabs>
          <w:tab w:val="left" w:pos="993"/>
        </w:tabs>
        <w:autoSpaceDE w:val="0"/>
        <w:autoSpaceDN w:val="0"/>
        <w:adjustRightInd w:val="0"/>
        <w:spacing w:line="276" w:lineRule="auto"/>
        <w:ind w:left="0" w:firstLine="709"/>
        <w:jc w:val="both"/>
        <w:textAlignment w:val="center"/>
        <w:rPr>
          <w:color w:val="000000" w:themeColor="text1"/>
          <w:sz w:val="28"/>
          <w:szCs w:val="28"/>
        </w:rPr>
      </w:pPr>
      <w:r w:rsidRPr="002719B4">
        <w:rPr>
          <w:color w:val="000000" w:themeColor="text1"/>
          <w:sz w:val="28"/>
          <w:szCs w:val="28"/>
        </w:rPr>
        <w:t>Разделять сферу ответственности.</w:t>
      </w:r>
    </w:p>
    <w:p w14:paraId="490E2190" w14:textId="77777777" w:rsidR="00C77494" w:rsidRPr="002719B4" w:rsidRDefault="00C77494" w:rsidP="0011507F">
      <w:pPr>
        <w:keepNext/>
        <w:widowControl w:val="0"/>
        <w:tabs>
          <w:tab w:val="left" w:pos="993"/>
        </w:tabs>
        <w:autoSpaceDE w:val="0"/>
        <w:autoSpaceDN w:val="0"/>
        <w:adjustRightInd w:val="0"/>
        <w:spacing w:line="276" w:lineRule="auto"/>
        <w:ind w:firstLine="709"/>
        <w:textAlignment w:val="center"/>
        <w:rPr>
          <w:b/>
          <w:bCs/>
          <w:i/>
          <w:iCs/>
          <w:color w:val="000000" w:themeColor="text1"/>
          <w:sz w:val="28"/>
          <w:szCs w:val="28"/>
        </w:rPr>
      </w:pPr>
      <w:r w:rsidRPr="002719B4">
        <w:rPr>
          <w:b/>
          <w:bCs/>
          <w:i/>
          <w:iCs/>
          <w:color w:val="000000" w:themeColor="text1"/>
          <w:sz w:val="28"/>
          <w:szCs w:val="28"/>
        </w:rPr>
        <w:t>Формирование универсальных учебных регулятивных действий</w:t>
      </w:r>
    </w:p>
    <w:p w14:paraId="3E2A72F2" w14:textId="77777777" w:rsidR="00C77494" w:rsidRPr="002719B4" w:rsidRDefault="00C77494" w:rsidP="00F02135">
      <w:pPr>
        <w:widowControl w:val="0"/>
        <w:numPr>
          <w:ilvl w:val="0"/>
          <w:numId w:val="1"/>
        </w:numPr>
        <w:tabs>
          <w:tab w:val="left" w:pos="993"/>
        </w:tabs>
        <w:autoSpaceDE w:val="0"/>
        <w:autoSpaceDN w:val="0"/>
        <w:adjustRightInd w:val="0"/>
        <w:spacing w:line="276" w:lineRule="auto"/>
        <w:ind w:left="0" w:firstLine="709"/>
        <w:jc w:val="both"/>
        <w:textAlignment w:val="center"/>
        <w:rPr>
          <w:color w:val="000000" w:themeColor="text1"/>
          <w:sz w:val="28"/>
          <w:szCs w:val="28"/>
        </w:rPr>
      </w:pPr>
      <w:r w:rsidRPr="002719B4">
        <w:rPr>
          <w:color w:val="000000" w:themeColor="text1"/>
          <w:sz w:val="28"/>
          <w:szCs w:val="28"/>
        </w:rPr>
        <w:t xml:space="preserve">Раскрывать смысл и значение целенаправленной деятельности людей в истории – на уровне отдельно взятых личностей (правителей, общественных деятелей, ученых, деятелей культуры и др.) и общества в целом (при характеристике целей и задач социальных движений, реформ и революций и т. д.). </w:t>
      </w:r>
    </w:p>
    <w:p w14:paraId="7D887B63" w14:textId="77777777" w:rsidR="00C77494" w:rsidRPr="002719B4" w:rsidRDefault="00C77494" w:rsidP="00F02135">
      <w:pPr>
        <w:widowControl w:val="0"/>
        <w:numPr>
          <w:ilvl w:val="0"/>
          <w:numId w:val="1"/>
        </w:numPr>
        <w:tabs>
          <w:tab w:val="left" w:pos="993"/>
        </w:tabs>
        <w:autoSpaceDE w:val="0"/>
        <w:autoSpaceDN w:val="0"/>
        <w:adjustRightInd w:val="0"/>
        <w:spacing w:line="276" w:lineRule="auto"/>
        <w:ind w:left="0" w:firstLine="709"/>
        <w:jc w:val="both"/>
        <w:textAlignment w:val="center"/>
        <w:rPr>
          <w:color w:val="000000" w:themeColor="text1"/>
          <w:sz w:val="28"/>
          <w:szCs w:val="28"/>
        </w:rPr>
      </w:pPr>
      <w:r w:rsidRPr="002719B4">
        <w:rPr>
          <w:color w:val="000000" w:themeColor="text1"/>
          <w:sz w:val="28"/>
          <w:szCs w:val="28"/>
        </w:rPr>
        <w:t xml:space="preserve">Определять способ решения поисковых, исследовательских, творческих задач по истории (включая использование на разных этапах обучения сначала предложенных, а затем самостоятельно определяемых плана и источников информации). </w:t>
      </w:r>
    </w:p>
    <w:p w14:paraId="77F27E1F" w14:textId="77777777" w:rsidR="00C77494" w:rsidRPr="002719B4" w:rsidRDefault="00C77494" w:rsidP="00F02135">
      <w:pPr>
        <w:widowControl w:val="0"/>
        <w:numPr>
          <w:ilvl w:val="0"/>
          <w:numId w:val="1"/>
        </w:numPr>
        <w:tabs>
          <w:tab w:val="left" w:pos="993"/>
        </w:tabs>
        <w:autoSpaceDE w:val="0"/>
        <w:autoSpaceDN w:val="0"/>
        <w:adjustRightInd w:val="0"/>
        <w:spacing w:line="276" w:lineRule="auto"/>
        <w:ind w:left="0" w:firstLine="709"/>
        <w:jc w:val="both"/>
        <w:textAlignment w:val="center"/>
        <w:rPr>
          <w:color w:val="000000" w:themeColor="text1"/>
          <w:sz w:val="28"/>
          <w:szCs w:val="28"/>
        </w:rPr>
      </w:pPr>
      <w:r w:rsidRPr="002719B4">
        <w:rPr>
          <w:color w:val="000000" w:themeColor="text1"/>
          <w:sz w:val="28"/>
          <w:szCs w:val="28"/>
        </w:rPr>
        <w:t>Осуществлять самоконтроль и рефлексию применительно к результатам своей учебной деятельности, соотнося их с исторической информацией, содержащейся в учебной и исторической литературе.</w:t>
      </w:r>
    </w:p>
    <w:p w14:paraId="2CDD6087" w14:textId="77777777" w:rsidR="00C77494" w:rsidRPr="002719B4" w:rsidRDefault="00C77494" w:rsidP="00F02135">
      <w:pPr>
        <w:widowControl w:val="0"/>
        <w:numPr>
          <w:ilvl w:val="0"/>
          <w:numId w:val="1"/>
        </w:numPr>
        <w:tabs>
          <w:tab w:val="left" w:pos="993"/>
        </w:tabs>
        <w:autoSpaceDE w:val="0"/>
        <w:autoSpaceDN w:val="0"/>
        <w:adjustRightInd w:val="0"/>
        <w:spacing w:line="276" w:lineRule="auto"/>
        <w:ind w:left="0" w:firstLine="709"/>
        <w:jc w:val="both"/>
        <w:textAlignment w:val="center"/>
        <w:rPr>
          <w:color w:val="000000" w:themeColor="text1"/>
          <w:sz w:val="28"/>
          <w:szCs w:val="28"/>
        </w:rPr>
      </w:pPr>
      <w:r w:rsidRPr="002719B4">
        <w:rPr>
          <w:color w:val="000000" w:themeColor="text1"/>
          <w:sz w:val="28"/>
          <w:szCs w:val="28"/>
        </w:rPr>
        <w:t>Самостоятельно составлять алгоритм решения географических задач и выбирать способ их решения с учетом имеющихся ресурсов и собственных возможностей, аргументировать предлагаемые варианты решений.</w:t>
      </w:r>
    </w:p>
    <w:p w14:paraId="4F7EE2AA" w14:textId="77777777" w:rsidR="00715860" w:rsidRPr="002719B4" w:rsidRDefault="00715860" w:rsidP="0011507F">
      <w:pPr>
        <w:keepNext/>
        <w:keepLines/>
        <w:tabs>
          <w:tab w:val="left" w:pos="993"/>
        </w:tabs>
        <w:suppressAutoHyphens/>
        <w:autoSpaceDE w:val="0"/>
        <w:autoSpaceDN w:val="0"/>
        <w:adjustRightInd w:val="0"/>
        <w:spacing w:line="276" w:lineRule="auto"/>
        <w:ind w:firstLine="709"/>
        <w:jc w:val="both"/>
        <w:textAlignment w:val="center"/>
        <w:rPr>
          <w:b/>
          <w:bCs/>
          <w:color w:val="000000" w:themeColor="text1"/>
          <w:position w:val="6"/>
          <w:sz w:val="28"/>
          <w:szCs w:val="28"/>
        </w:rPr>
      </w:pPr>
    </w:p>
    <w:p w14:paraId="43CCD8DC" w14:textId="00348C9D" w:rsidR="00C77494" w:rsidRPr="002719B4" w:rsidRDefault="00CD452C" w:rsidP="0011507F">
      <w:pPr>
        <w:keepNext/>
        <w:keepLines/>
        <w:tabs>
          <w:tab w:val="left" w:pos="993"/>
        </w:tabs>
        <w:suppressAutoHyphens/>
        <w:autoSpaceDE w:val="0"/>
        <w:autoSpaceDN w:val="0"/>
        <w:adjustRightInd w:val="0"/>
        <w:spacing w:line="276" w:lineRule="auto"/>
        <w:ind w:firstLine="709"/>
        <w:jc w:val="both"/>
        <w:textAlignment w:val="center"/>
        <w:rPr>
          <w:b/>
          <w:bCs/>
          <w:color w:val="000000" w:themeColor="text1"/>
          <w:position w:val="6"/>
          <w:sz w:val="28"/>
          <w:szCs w:val="28"/>
        </w:rPr>
      </w:pPr>
      <w:r w:rsidRPr="002719B4">
        <w:rPr>
          <w:b/>
          <w:bCs/>
          <w:color w:val="000000" w:themeColor="text1"/>
          <w:position w:val="6"/>
          <w:sz w:val="28"/>
          <w:szCs w:val="28"/>
        </w:rPr>
        <w:t>Искусство</w:t>
      </w:r>
    </w:p>
    <w:p w14:paraId="24A84425" w14:textId="77777777" w:rsidR="00C77494" w:rsidRPr="002719B4" w:rsidRDefault="00C77494" w:rsidP="0011507F">
      <w:pPr>
        <w:keepNext/>
        <w:keepLines/>
        <w:tabs>
          <w:tab w:val="left" w:pos="993"/>
        </w:tabs>
        <w:suppressAutoHyphens/>
        <w:autoSpaceDE w:val="0"/>
        <w:autoSpaceDN w:val="0"/>
        <w:adjustRightInd w:val="0"/>
        <w:spacing w:line="276" w:lineRule="auto"/>
        <w:ind w:firstLine="709"/>
        <w:jc w:val="both"/>
        <w:textAlignment w:val="center"/>
        <w:rPr>
          <w:color w:val="000000" w:themeColor="text1"/>
          <w:position w:val="6"/>
          <w:sz w:val="28"/>
          <w:szCs w:val="28"/>
        </w:rPr>
      </w:pPr>
      <w:r w:rsidRPr="002719B4">
        <w:rPr>
          <w:color w:val="000000" w:themeColor="text1"/>
          <w:position w:val="6"/>
          <w:sz w:val="28"/>
          <w:szCs w:val="28"/>
        </w:rPr>
        <w:t>Предметная область представлена учебными предметами «Музыка» и «Изобразительное искусство».</w:t>
      </w:r>
    </w:p>
    <w:p w14:paraId="664AF936" w14:textId="77777777" w:rsidR="00C77494" w:rsidRPr="002719B4" w:rsidRDefault="00C77494" w:rsidP="0011507F">
      <w:pPr>
        <w:spacing w:line="276" w:lineRule="auto"/>
        <w:ind w:firstLine="709"/>
        <w:jc w:val="both"/>
        <w:rPr>
          <w:rFonts w:eastAsia="Calibri"/>
          <w:b/>
          <w:color w:val="000000" w:themeColor="text1"/>
          <w:sz w:val="28"/>
          <w:szCs w:val="28"/>
        </w:rPr>
      </w:pPr>
      <w:r w:rsidRPr="002719B4">
        <w:rPr>
          <w:rFonts w:eastAsia="Calibri"/>
          <w:b/>
          <w:color w:val="000000" w:themeColor="text1"/>
          <w:sz w:val="28"/>
          <w:szCs w:val="28"/>
        </w:rPr>
        <w:t>1. Овладение универсальными познавательными действиями</w:t>
      </w:r>
    </w:p>
    <w:p w14:paraId="6547682D" w14:textId="77777777" w:rsidR="00C77494" w:rsidRPr="002719B4" w:rsidRDefault="00C77494" w:rsidP="00CD452C">
      <w:pPr>
        <w:spacing w:line="276" w:lineRule="auto"/>
        <w:ind w:firstLine="709"/>
        <w:jc w:val="both"/>
        <w:rPr>
          <w:rFonts w:eastAsia="Calibri"/>
          <w:i/>
          <w:color w:val="000000" w:themeColor="text1"/>
          <w:sz w:val="28"/>
          <w:szCs w:val="28"/>
        </w:rPr>
      </w:pPr>
      <w:r w:rsidRPr="002719B4">
        <w:rPr>
          <w:rFonts w:eastAsia="Calibri"/>
          <w:i/>
          <w:color w:val="000000" w:themeColor="text1"/>
          <w:sz w:val="28"/>
          <w:szCs w:val="28"/>
        </w:rPr>
        <w:t>Формирование пространственных представлений и сенсорных способностей:</w:t>
      </w:r>
    </w:p>
    <w:p w14:paraId="7F748533" w14:textId="77777777" w:rsidR="00C77494" w:rsidRPr="002719B4" w:rsidRDefault="00C77494" w:rsidP="00CD452C">
      <w:pPr>
        <w:spacing w:line="276" w:lineRule="auto"/>
        <w:ind w:firstLine="709"/>
        <w:jc w:val="both"/>
        <w:rPr>
          <w:rFonts w:eastAsia="Calibri"/>
          <w:color w:val="000000" w:themeColor="text1"/>
          <w:sz w:val="28"/>
          <w:szCs w:val="28"/>
        </w:rPr>
      </w:pPr>
      <w:r w:rsidRPr="002719B4">
        <w:rPr>
          <w:rFonts w:eastAsia="Calibri"/>
          <w:color w:val="000000" w:themeColor="text1"/>
          <w:sz w:val="28"/>
          <w:szCs w:val="28"/>
        </w:rPr>
        <w:lastRenderedPageBreak/>
        <w:t>- сравнивать предметные и пространственные объекты по заданным основаниям;</w:t>
      </w:r>
    </w:p>
    <w:p w14:paraId="3426E339" w14:textId="77777777" w:rsidR="00C77494" w:rsidRPr="002719B4" w:rsidRDefault="00C77494" w:rsidP="00CD452C">
      <w:pPr>
        <w:spacing w:line="276" w:lineRule="auto"/>
        <w:ind w:firstLine="709"/>
        <w:jc w:val="both"/>
        <w:rPr>
          <w:rFonts w:eastAsia="Calibri"/>
          <w:color w:val="000000" w:themeColor="text1"/>
          <w:sz w:val="28"/>
          <w:szCs w:val="28"/>
        </w:rPr>
      </w:pPr>
      <w:r w:rsidRPr="002719B4">
        <w:rPr>
          <w:rFonts w:eastAsia="Calibri"/>
          <w:color w:val="000000" w:themeColor="text1"/>
          <w:sz w:val="28"/>
          <w:szCs w:val="28"/>
        </w:rPr>
        <w:t>- характеризовать форму предмета, конструкции;</w:t>
      </w:r>
    </w:p>
    <w:p w14:paraId="52E7D88C" w14:textId="77777777" w:rsidR="00C77494" w:rsidRPr="002719B4" w:rsidRDefault="00C77494" w:rsidP="00CD452C">
      <w:pPr>
        <w:spacing w:line="276" w:lineRule="auto"/>
        <w:ind w:firstLine="709"/>
        <w:jc w:val="both"/>
        <w:rPr>
          <w:rFonts w:eastAsia="Calibri"/>
          <w:color w:val="000000" w:themeColor="text1"/>
          <w:sz w:val="28"/>
          <w:szCs w:val="28"/>
        </w:rPr>
      </w:pPr>
      <w:r w:rsidRPr="002719B4">
        <w:rPr>
          <w:rFonts w:eastAsia="Calibri"/>
          <w:color w:val="000000" w:themeColor="text1"/>
          <w:sz w:val="28"/>
          <w:szCs w:val="28"/>
        </w:rPr>
        <w:t>- выявлять положение предметной формы в пространстве;</w:t>
      </w:r>
    </w:p>
    <w:p w14:paraId="236B60B5" w14:textId="77777777" w:rsidR="00C77494" w:rsidRPr="002719B4" w:rsidRDefault="00C77494" w:rsidP="00CD452C">
      <w:pPr>
        <w:spacing w:line="276" w:lineRule="auto"/>
        <w:ind w:firstLine="709"/>
        <w:jc w:val="both"/>
        <w:rPr>
          <w:rFonts w:eastAsia="Calibri"/>
          <w:color w:val="000000" w:themeColor="text1"/>
          <w:sz w:val="28"/>
          <w:szCs w:val="28"/>
        </w:rPr>
      </w:pPr>
      <w:r w:rsidRPr="002719B4">
        <w:rPr>
          <w:rFonts w:eastAsia="Calibri"/>
          <w:color w:val="000000" w:themeColor="text1"/>
          <w:sz w:val="28"/>
          <w:szCs w:val="28"/>
        </w:rPr>
        <w:t>- обобщать форму составной конструкции;</w:t>
      </w:r>
    </w:p>
    <w:p w14:paraId="6969BE2B" w14:textId="77777777" w:rsidR="00C77494" w:rsidRPr="002719B4" w:rsidRDefault="00C77494" w:rsidP="00CD452C">
      <w:pPr>
        <w:spacing w:line="276" w:lineRule="auto"/>
        <w:ind w:firstLine="709"/>
        <w:jc w:val="both"/>
        <w:rPr>
          <w:rFonts w:eastAsia="Calibri"/>
          <w:color w:val="000000" w:themeColor="text1"/>
          <w:sz w:val="28"/>
          <w:szCs w:val="28"/>
        </w:rPr>
      </w:pPr>
      <w:r w:rsidRPr="002719B4">
        <w:rPr>
          <w:rFonts w:eastAsia="Calibri"/>
          <w:color w:val="000000" w:themeColor="text1"/>
          <w:sz w:val="28"/>
          <w:szCs w:val="28"/>
        </w:rPr>
        <w:t>- анализировать структуру предмета, конструкции, пространства, зрительного образа;</w:t>
      </w:r>
    </w:p>
    <w:p w14:paraId="18B15D3A" w14:textId="77777777" w:rsidR="00C77494" w:rsidRPr="002719B4" w:rsidRDefault="00C77494" w:rsidP="00CD452C">
      <w:pPr>
        <w:spacing w:line="276" w:lineRule="auto"/>
        <w:ind w:firstLine="709"/>
        <w:jc w:val="both"/>
        <w:rPr>
          <w:rFonts w:eastAsia="Calibri"/>
          <w:color w:val="000000" w:themeColor="text1"/>
          <w:sz w:val="28"/>
          <w:szCs w:val="28"/>
        </w:rPr>
      </w:pPr>
      <w:r w:rsidRPr="002719B4">
        <w:rPr>
          <w:rFonts w:eastAsia="Calibri"/>
          <w:color w:val="000000" w:themeColor="text1"/>
          <w:sz w:val="28"/>
          <w:szCs w:val="28"/>
        </w:rPr>
        <w:t>- структурировать предметно-пространственные явления;</w:t>
      </w:r>
    </w:p>
    <w:p w14:paraId="6752393C" w14:textId="77777777" w:rsidR="00C77494" w:rsidRPr="002719B4" w:rsidRDefault="00C77494" w:rsidP="00CD452C">
      <w:pPr>
        <w:spacing w:line="276" w:lineRule="auto"/>
        <w:ind w:firstLine="709"/>
        <w:jc w:val="both"/>
        <w:rPr>
          <w:rFonts w:eastAsia="Calibri"/>
          <w:color w:val="000000" w:themeColor="text1"/>
          <w:sz w:val="28"/>
          <w:szCs w:val="28"/>
        </w:rPr>
      </w:pPr>
      <w:r w:rsidRPr="002719B4">
        <w:rPr>
          <w:rFonts w:eastAsia="Calibri"/>
          <w:color w:val="000000" w:themeColor="text1"/>
          <w:sz w:val="28"/>
          <w:szCs w:val="28"/>
        </w:rPr>
        <w:t>- сопоставлять пропорциональное соотношение частей внутри целого и предметов между собой;</w:t>
      </w:r>
    </w:p>
    <w:p w14:paraId="586A915B" w14:textId="77777777" w:rsidR="00C77494" w:rsidRPr="002719B4" w:rsidRDefault="00C77494" w:rsidP="00CD452C">
      <w:pPr>
        <w:spacing w:line="276" w:lineRule="auto"/>
        <w:ind w:firstLine="709"/>
        <w:jc w:val="both"/>
        <w:rPr>
          <w:rFonts w:eastAsia="Calibri"/>
          <w:color w:val="000000" w:themeColor="text1"/>
          <w:sz w:val="28"/>
          <w:szCs w:val="28"/>
        </w:rPr>
      </w:pPr>
      <w:r w:rsidRPr="002719B4">
        <w:rPr>
          <w:rFonts w:eastAsia="Calibri"/>
          <w:color w:val="000000" w:themeColor="text1"/>
          <w:sz w:val="28"/>
          <w:szCs w:val="28"/>
        </w:rPr>
        <w:t>- абстрагировать образ реальности в построении плоской или пространственной композиции.</w:t>
      </w:r>
    </w:p>
    <w:p w14:paraId="0B5732BE" w14:textId="77777777" w:rsidR="00C77494" w:rsidRPr="002719B4" w:rsidRDefault="00C77494" w:rsidP="00CD452C">
      <w:pPr>
        <w:spacing w:line="276" w:lineRule="auto"/>
        <w:ind w:firstLine="709"/>
        <w:jc w:val="both"/>
        <w:rPr>
          <w:rFonts w:eastAsia="Calibri"/>
          <w:i/>
          <w:color w:val="000000" w:themeColor="text1"/>
          <w:sz w:val="28"/>
          <w:szCs w:val="28"/>
        </w:rPr>
      </w:pPr>
      <w:r w:rsidRPr="002719B4">
        <w:rPr>
          <w:rFonts w:eastAsia="Calibri"/>
          <w:i/>
          <w:color w:val="000000" w:themeColor="text1"/>
          <w:sz w:val="28"/>
          <w:szCs w:val="28"/>
        </w:rPr>
        <w:t>Базовые логические и исследовательские действия:</w:t>
      </w:r>
    </w:p>
    <w:p w14:paraId="2B425EF8" w14:textId="77777777" w:rsidR="00C77494" w:rsidRPr="002719B4" w:rsidRDefault="00C77494" w:rsidP="00CD452C">
      <w:pPr>
        <w:spacing w:line="276" w:lineRule="auto"/>
        <w:ind w:firstLine="709"/>
        <w:jc w:val="both"/>
        <w:rPr>
          <w:rFonts w:eastAsia="Calibri"/>
          <w:color w:val="000000" w:themeColor="text1"/>
          <w:sz w:val="28"/>
          <w:szCs w:val="28"/>
        </w:rPr>
      </w:pPr>
      <w:r w:rsidRPr="002719B4">
        <w:rPr>
          <w:rFonts w:eastAsia="Calibri"/>
          <w:color w:val="000000" w:themeColor="text1"/>
          <w:sz w:val="28"/>
          <w:szCs w:val="28"/>
        </w:rPr>
        <w:t>- выявлять и характеризовать существенные признаки явлений художественной культуры;</w:t>
      </w:r>
    </w:p>
    <w:p w14:paraId="2C420F8F" w14:textId="77777777" w:rsidR="00C77494" w:rsidRPr="002719B4" w:rsidRDefault="00C77494" w:rsidP="00CD452C">
      <w:pPr>
        <w:spacing w:line="276" w:lineRule="auto"/>
        <w:ind w:firstLine="709"/>
        <w:jc w:val="both"/>
        <w:rPr>
          <w:rFonts w:eastAsia="Calibri"/>
          <w:color w:val="000000" w:themeColor="text1"/>
          <w:sz w:val="28"/>
          <w:szCs w:val="28"/>
        </w:rPr>
      </w:pPr>
      <w:r w:rsidRPr="002719B4">
        <w:rPr>
          <w:rFonts w:eastAsia="Calibri"/>
          <w:color w:val="000000" w:themeColor="text1"/>
          <w:sz w:val="28"/>
          <w:szCs w:val="28"/>
        </w:rPr>
        <w:t>- сопоставлять, анализировать, сравнивать и оценивать с позиций эстетических категорий явления искусства и действительности;</w:t>
      </w:r>
    </w:p>
    <w:p w14:paraId="7D5BB504" w14:textId="77777777" w:rsidR="00C77494" w:rsidRPr="002719B4" w:rsidRDefault="00C77494" w:rsidP="00CD452C">
      <w:pPr>
        <w:spacing w:line="276" w:lineRule="auto"/>
        <w:ind w:firstLine="709"/>
        <w:jc w:val="both"/>
        <w:rPr>
          <w:rFonts w:eastAsia="Calibri"/>
          <w:color w:val="000000" w:themeColor="text1"/>
          <w:sz w:val="28"/>
          <w:szCs w:val="28"/>
        </w:rPr>
      </w:pPr>
      <w:r w:rsidRPr="002719B4">
        <w:rPr>
          <w:rFonts w:eastAsia="Calibri"/>
          <w:color w:val="000000" w:themeColor="text1"/>
          <w:sz w:val="28"/>
          <w:szCs w:val="28"/>
        </w:rPr>
        <w:t>- классифицировать произведения искусства по видам и, соответственно, по назначению в жизни людей;</w:t>
      </w:r>
    </w:p>
    <w:p w14:paraId="423C5303" w14:textId="77777777" w:rsidR="00C77494" w:rsidRPr="002719B4" w:rsidRDefault="00C77494" w:rsidP="0011507F">
      <w:pPr>
        <w:spacing w:line="276" w:lineRule="auto"/>
        <w:ind w:firstLine="709"/>
        <w:jc w:val="both"/>
        <w:rPr>
          <w:rFonts w:eastAsia="Calibri"/>
          <w:color w:val="000000" w:themeColor="text1"/>
          <w:sz w:val="28"/>
          <w:szCs w:val="28"/>
        </w:rPr>
      </w:pPr>
      <w:r w:rsidRPr="002719B4">
        <w:rPr>
          <w:rFonts w:eastAsia="Calibri"/>
          <w:color w:val="000000" w:themeColor="text1"/>
          <w:sz w:val="28"/>
          <w:szCs w:val="28"/>
        </w:rPr>
        <w:t>- ставить и использовать вопросы как исследовательский инструмент познания;</w:t>
      </w:r>
    </w:p>
    <w:p w14:paraId="1F497DF9" w14:textId="77777777" w:rsidR="00C77494" w:rsidRPr="002719B4" w:rsidRDefault="00C77494" w:rsidP="0011507F">
      <w:pPr>
        <w:spacing w:line="276" w:lineRule="auto"/>
        <w:ind w:firstLine="709"/>
        <w:jc w:val="both"/>
        <w:rPr>
          <w:rFonts w:eastAsia="Calibri"/>
          <w:color w:val="000000" w:themeColor="text1"/>
          <w:sz w:val="28"/>
          <w:szCs w:val="28"/>
        </w:rPr>
      </w:pPr>
      <w:r w:rsidRPr="002719B4">
        <w:rPr>
          <w:rFonts w:eastAsia="Calibri"/>
          <w:color w:val="000000" w:themeColor="text1"/>
          <w:sz w:val="28"/>
          <w:szCs w:val="28"/>
        </w:rPr>
        <w:t>- вести исследовательскую работу по сбору информационного материала по установленной или выбранной теме;</w:t>
      </w:r>
    </w:p>
    <w:p w14:paraId="617271CD" w14:textId="77777777" w:rsidR="00C77494" w:rsidRPr="002719B4" w:rsidRDefault="00C77494" w:rsidP="0011507F">
      <w:pPr>
        <w:spacing w:line="276" w:lineRule="auto"/>
        <w:ind w:firstLine="709"/>
        <w:jc w:val="both"/>
        <w:rPr>
          <w:rFonts w:eastAsia="Calibri"/>
          <w:color w:val="000000" w:themeColor="text1"/>
          <w:sz w:val="28"/>
          <w:szCs w:val="28"/>
        </w:rPr>
      </w:pPr>
      <w:r w:rsidRPr="002719B4">
        <w:rPr>
          <w:rFonts w:eastAsia="Calibri"/>
          <w:color w:val="000000" w:themeColor="text1"/>
          <w:sz w:val="28"/>
          <w:szCs w:val="28"/>
        </w:rPr>
        <w:t>- устанавливать существенные признаки для классификации музыкальных явлений, выбирать основания для анализа, сравнения и обобщения отдельных интонаций, мелодий и ритмов, других элементов музыкального языка;</w:t>
      </w:r>
    </w:p>
    <w:p w14:paraId="7E84B616" w14:textId="77777777" w:rsidR="00C77494" w:rsidRPr="002719B4" w:rsidRDefault="00C77494" w:rsidP="0011507F">
      <w:pPr>
        <w:spacing w:line="276" w:lineRule="auto"/>
        <w:ind w:firstLine="709"/>
        <w:jc w:val="both"/>
        <w:rPr>
          <w:rFonts w:eastAsia="Calibri"/>
          <w:color w:val="000000" w:themeColor="text1"/>
          <w:sz w:val="28"/>
          <w:szCs w:val="28"/>
        </w:rPr>
      </w:pPr>
      <w:r w:rsidRPr="002719B4">
        <w:rPr>
          <w:rFonts w:eastAsia="Calibri"/>
          <w:color w:val="000000" w:themeColor="text1"/>
          <w:sz w:val="28"/>
          <w:szCs w:val="28"/>
        </w:rPr>
        <w:t>- сопоставлять, сравнивать на основании существенных признаков произведения, жанры и стили музыкального и других видов искусства;</w:t>
      </w:r>
    </w:p>
    <w:p w14:paraId="444A6A6B" w14:textId="77777777" w:rsidR="00C77494" w:rsidRPr="002719B4" w:rsidRDefault="00C77494" w:rsidP="0011507F">
      <w:pPr>
        <w:spacing w:line="276" w:lineRule="auto"/>
        <w:ind w:firstLine="709"/>
        <w:jc w:val="both"/>
        <w:rPr>
          <w:rFonts w:eastAsia="Calibri"/>
          <w:color w:val="000000" w:themeColor="text1"/>
          <w:sz w:val="28"/>
          <w:szCs w:val="28"/>
        </w:rPr>
      </w:pPr>
      <w:r w:rsidRPr="002719B4">
        <w:rPr>
          <w:rFonts w:eastAsia="Calibri"/>
          <w:color w:val="000000" w:themeColor="text1"/>
          <w:sz w:val="28"/>
          <w:szCs w:val="28"/>
        </w:rPr>
        <w:t>- обнаруживать взаимные влияния отдельных видов, жанров и стилей музыки друг на друга, формулировать гипотезы о взаимосвязях;</w:t>
      </w:r>
    </w:p>
    <w:p w14:paraId="75E17198" w14:textId="77777777" w:rsidR="00C77494" w:rsidRPr="002719B4" w:rsidRDefault="00C77494" w:rsidP="0011507F">
      <w:pPr>
        <w:spacing w:line="276" w:lineRule="auto"/>
        <w:ind w:firstLine="709"/>
        <w:jc w:val="both"/>
        <w:rPr>
          <w:rFonts w:eastAsia="Calibri"/>
          <w:color w:val="000000" w:themeColor="text1"/>
          <w:sz w:val="28"/>
          <w:szCs w:val="28"/>
        </w:rPr>
      </w:pPr>
      <w:r w:rsidRPr="002719B4">
        <w:rPr>
          <w:rFonts w:eastAsia="Calibri"/>
          <w:color w:val="000000" w:themeColor="text1"/>
          <w:sz w:val="28"/>
          <w:szCs w:val="28"/>
        </w:rPr>
        <w:t>- выявлять общее и особенное, закономерности и противоречия в комплексе выразительных средств, используемых при создании музыкального образа конкретного произведения, жанра, стиля;</w:t>
      </w:r>
    </w:p>
    <w:p w14:paraId="64CFD58B" w14:textId="77777777" w:rsidR="00C77494" w:rsidRPr="002719B4" w:rsidRDefault="00C77494" w:rsidP="0011507F">
      <w:pPr>
        <w:spacing w:line="276" w:lineRule="auto"/>
        <w:ind w:firstLine="709"/>
        <w:jc w:val="both"/>
        <w:rPr>
          <w:rFonts w:eastAsia="Calibri"/>
          <w:color w:val="000000" w:themeColor="text1"/>
          <w:sz w:val="28"/>
          <w:szCs w:val="28"/>
        </w:rPr>
      </w:pPr>
      <w:r w:rsidRPr="002719B4">
        <w:rPr>
          <w:rFonts w:eastAsia="Calibri"/>
          <w:color w:val="000000" w:themeColor="text1"/>
          <w:sz w:val="28"/>
          <w:szCs w:val="28"/>
        </w:rPr>
        <w:t>- выявлять и характеризовать существенные признаки конкретного музыкального звучания;</w:t>
      </w:r>
    </w:p>
    <w:p w14:paraId="1440231F" w14:textId="77777777" w:rsidR="00C77494" w:rsidRPr="002719B4" w:rsidRDefault="00C77494" w:rsidP="0011507F">
      <w:pPr>
        <w:spacing w:line="276" w:lineRule="auto"/>
        <w:ind w:firstLine="709"/>
        <w:jc w:val="both"/>
        <w:rPr>
          <w:rFonts w:eastAsia="Calibri"/>
          <w:color w:val="000000" w:themeColor="text1"/>
          <w:sz w:val="28"/>
          <w:szCs w:val="28"/>
        </w:rPr>
      </w:pPr>
      <w:r w:rsidRPr="002719B4">
        <w:rPr>
          <w:rFonts w:eastAsia="Calibri"/>
          <w:color w:val="000000" w:themeColor="text1"/>
          <w:sz w:val="28"/>
          <w:szCs w:val="28"/>
        </w:rPr>
        <w:t>- самостоятельно обобщать и формулировать выводы по результатам проведённого слухового наблюдения-исследования;</w:t>
      </w:r>
    </w:p>
    <w:p w14:paraId="7B9005C5" w14:textId="77777777" w:rsidR="00C77494" w:rsidRPr="002719B4" w:rsidRDefault="00C77494" w:rsidP="0011507F">
      <w:pPr>
        <w:autoSpaceDE w:val="0"/>
        <w:autoSpaceDN w:val="0"/>
        <w:adjustRightInd w:val="0"/>
        <w:spacing w:line="276" w:lineRule="auto"/>
        <w:ind w:firstLine="709"/>
        <w:jc w:val="both"/>
        <w:textAlignment w:val="center"/>
        <w:rPr>
          <w:color w:val="000000" w:themeColor="text1"/>
          <w:sz w:val="28"/>
          <w:szCs w:val="28"/>
        </w:rPr>
      </w:pPr>
      <w:r w:rsidRPr="002719B4">
        <w:rPr>
          <w:color w:val="000000" w:themeColor="text1"/>
          <w:sz w:val="28"/>
          <w:szCs w:val="28"/>
        </w:rPr>
        <w:t>- следовать внутренним слухом за развитием музыкального процесса, «наблюдать» звучание музыки;</w:t>
      </w:r>
    </w:p>
    <w:p w14:paraId="5F3A4888" w14:textId="77777777" w:rsidR="00C77494" w:rsidRPr="002719B4" w:rsidRDefault="00C77494" w:rsidP="0011507F">
      <w:pPr>
        <w:autoSpaceDE w:val="0"/>
        <w:autoSpaceDN w:val="0"/>
        <w:adjustRightInd w:val="0"/>
        <w:spacing w:line="276" w:lineRule="auto"/>
        <w:ind w:firstLine="709"/>
        <w:jc w:val="both"/>
        <w:textAlignment w:val="center"/>
        <w:rPr>
          <w:color w:val="000000" w:themeColor="text1"/>
          <w:sz w:val="28"/>
          <w:szCs w:val="28"/>
        </w:rPr>
      </w:pPr>
      <w:r w:rsidRPr="002719B4">
        <w:rPr>
          <w:color w:val="000000" w:themeColor="text1"/>
          <w:sz w:val="28"/>
          <w:szCs w:val="28"/>
        </w:rPr>
        <w:lastRenderedPageBreak/>
        <w:t>- формулировать собственные вопросы, фиксирующие несоответствие между реальным и желательным состоянием учебной ситуации, восприятия, исполнения музыки;</w:t>
      </w:r>
    </w:p>
    <w:p w14:paraId="59FD6DE2" w14:textId="77777777" w:rsidR="00C77494" w:rsidRPr="002719B4" w:rsidRDefault="00C77494" w:rsidP="0011507F">
      <w:pPr>
        <w:autoSpaceDE w:val="0"/>
        <w:autoSpaceDN w:val="0"/>
        <w:adjustRightInd w:val="0"/>
        <w:spacing w:line="276" w:lineRule="auto"/>
        <w:ind w:firstLine="709"/>
        <w:jc w:val="both"/>
        <w:textAlignment w:val="center"/>
        <w:rPr>
          <w:color w:val="000000" w:themeColor="text1"/>
          <w:sz w:val="28"/>
          <w:szCs w:val="28"/>
        </w:rPr>
      </w:pPr>
      <w:r w:rsidRPr="002719B4">
        <w:rPr>
          <w:color w:val="000000" w:themeColor="text1"/>
          <w:sz w:val="28"/>
          <w:szCs w:val="28"/>
        </w:rPr>
        <w:t>- составлять алгоритм действий и использовать его для решения учебных, в том числе исполнительских и творческих задач;</w:t>
      </w:r>
    </w:p>
    <w:p w14:paraId="6A6D6731" w14:textId="77777777" w:rsidR="00C77494" w:rsidRPr="002719B4" w:rsidRDefault="00C77494" w:rsidP="0011507F">
      <w:pPr>
        <w:autoSpaceDE w:val="0"/>
        <w:autoSpaceDN w:val="0"/>
        <w:adjustRightInd w:val="0"/>
        <w:spacing w:line="276" w:lineRule="auto"/>
        <w:ind w:firstLine="709"/>
        <w:jc w:val="both"/>
        <w:textAlignment w:val="center"/>
        <w:rPr>
          <w:color w:val="000000" w:themeColor="text1"/>
          <w:spacing w:val="1"/>
          <w:sz w:val="28"/>
          <w:szCs w:val="28"/>
        </w:rPr>
      </w:pPr>
      <w:r w:rsidRPr="002719B4">
        <w:rPr>
          <w:color w:val="000000" w:themeColor="text1"/>
          <w:spacing w:val="1"/>
          <w:sz w:val="28"/>
          <w:szCs w:val="28"/>
        </w:rPr>
        <w:t>- проводить по самостоятельно составленному плану небольшое исследование по установлению особенностей музыкально-языковых единиц, сравнению художественных процессов, музыкальных явлений, культурных объектов между собой;</w:t>
      </w:r>
    </w:p>
    <w:p w14:paraId="021CB8D1" w14:textId="77777777" w:rsidR="00C77494" w:rsidRPr="002719B4" w:rsidRDefault="00C77494" w:rsidP="0011507F">
      <w:pPr>
        <w:autoSpaceDE w:val="0"/>
        <w:autoSpaceDN w:val="0"/>
        <w:adjustRightInd w:val="0"/>
        <w:spacing w:line="276" w:lineRule="auto"/>
        <w:ind w:firstLine="709"/>
        <w:jc w:val="both"/>
        <w:textAlignment w:val="center"/>
        <w:rPr>
          <w:color w:val="000000" w:themeColor="text1"/>
          <w:sz w:val="28"/>
          <w:szCs w:val="28"/>
        </w:rPr>
      </w:pPr>
      <w:r w:rsidRPr="002719B4">
        <w:rPr>
          <w:color w:val="000000" w:themeColor="text1"/>
          <w:sz w:val="28"/>
          <w:szCs w:val="28"/>
        </w:rPr>
        <w:t>- самостоятельно формулировать обобщения и выводы по результатам проведённого наблюдения, слухового исследования.</w:t>
      </w:r>
    </w:p>
    <w:p w14:paraId="22EAE0A0" w14:textId="77777777" w:rsidR="00C77494" w:rsidRPr="002719B4" w:rsidRDefault="00C77494" w:rsidP="0011507F">
      <w:pPr>
        <w:spacing w:line="276" w:lineRule="auto"/>
        <w:ind w:firstLine="709"/>
        <w:jc w:val="both"/>
        <w:rPr>
          <w:rFonts w:eastAsia="Calibri"/>
          <w:i/>
          <w:color w:val="000000" w:themeColor="text1"/>
          <w:sz w:val="28"/>
          <w:szCs w:val="28"/>
        </w:rPr>
      </w:pPr>
      <w:r w:rsidRPr="002719B4">
        <w:rPr>
          <w:rFonts w:eastAsia="Calibri"/>
          <w:i/>
          <w:color w:val="000000" w:themeColor="text1"/>
          <w:sz w:val="28"/>
          <w:szCs w:val="28"/>
        </w:rPr>
        <w:t>Работа с информацией:</w:t>
      </w:r>
    </w:p>
    <w:p w14:paraId="27B82488" w14:textId="77777777" w:rsidR="00C77494" w:rsidRPr="002719B4" w:rsidRDefault="00C77494" w:rsidP="0011507F">
      <w:pPr>
        <w:spacing w:line="276" w:lineRule="auto"/>
        <w:ind w:firstLine="709"/>
        <w:jc w:val="both"/>
        <w:rPr>
          <w:rFonts w:eastAsia="Calibri"/>
          <w:color w:val="000000" w:themeColor="text1"/>
          <w:sz w:val="28"/>
          <w:szCs w:val="28"/>
        </w:rPr>
      </w:pPr>
      <w:r w:rsidRPr="002719B4">
        <w:rPr>
          <w:rFonts w:eastAsia="Calibri"/>
          <w:color w:val="000000" w:themeColor="text1"/>
          <w:sz w:val="28"/>
          <w:szCs w:val="28"/>
        </w:rPr>
        <w:t>- использовать различные методы, в том числе электронные технологии, для поиска и отбора информации на основе образовательных задач и заданных критериев;</w:t>
      </w:r>
    </w:p>
    <w:p w14:paraId="5E5E4E0B" w14:textId="77777777" w:rsidR="00C77494" w:rsidRPr="002719B4" w:rsidRDefault="00C77494" w:rsidP="0011507F">
      <w:pPr>
        <w:spacing w:line="276" w:lineRule="auto"/>
        <w:ind w:firstLine="709"/>
        <w:jc w:val="both"/>
        <w:rPr>
          <w:rFonts w:eastAsia="Calibri"/>
          <w:color w:val="000000" w:themeColor="text1"/>
          <w:sz w:val="28"/>
          <w:szCs w:val="28"/>
        </w:rPr>
      </w:pPr>
      <w:r w:rsidRPr="002719B4">
        <w:rPr>
          <w:rFonts w:eastAsia="Calibri"/>
          <w:color w:val="000000" w:themeColor="text1"/>
          <w:sz w:val="28"/>
          <w:szCs w:val="28"/>
        </w:rPr>
        <w:t>- использовать электронные образовательные ресурсы;</w:t>
      </w:r>
    </w:p>
    <w:p w14:paraId="62E4F7A0" w14:textId="77777777" w:rsidR="00C77494" w:rsidRPr="002719B4" w:rsidRDefault="00C77494" w:rsidP="0011507F">
      <w:pPr>
        <w:spacing w:line="276" w:lineRule="auto"/>
        <w:ind w:firstLine="709"/>
        <w:jc w:val="both"/>
        <w:rPr>
          <w:rFonts w:eastAsia="Calibri"/>
          <w:color w:val="000000" w:themeColor="text1"/>
          <w:sz w:val="28"/>
          <w:szCs w:val="28"/>
        </w:rPr>
      </w:pPr>
      <w:r w:rsidRPr="002719B4">
        <w:rPr>
          <w:rFonts w:eastAsia="Calibri"/>
          <w:color w:val="000000" w:themeColor="text1"/>
          <w:sz w:val="28"/>
          <w:szCs w:val="28"/>
        </w:rPr>
        <w:t>- уметь работать с электронными учебными пособиями и учебниками;</w:t>
      </w:r>
    </w:p>
    <w:p w14:paraId="04FCAA18" w14:textId="77777777" w:rsidR="00C77494" w:rsidRPr="002719B4" w:rsidRDefault="00C77494" w:rsidP="0011507F">
      <w:pPr>
        <w:spacing w:line="276" w:lineRule="auto"/>
        <w:ind w:firstLine="709"/>
        <w:jc w:val="both"/>
        <w:rPr>
          <w:rFonts w:eastAsia="Calibri"/>
          <w:color w:val="000000" w:themeColor="text1"/>
          <w:sz w:val="28"/>
          <w:szCs w:val="28"/>
        </w:rPr>
      </w:pPr>
      <w:r w:rsidRPr="002719B4">
        <w:rPr>
          <w:rFonts w:eastAsia="Calibri"/>
          <w:color w:val="000000" w:themeColor="text1"/>
          <w:sz w:val="28"/>
          <w:szCs w:val="28"/>
        </w:rPr>
        <w:t>- выбирать, анализировать, интерпретировать, обобщать и систематизировать информацию, представленную в произведениях искусства, в текстах, таблицах и схемах;</w:t>
      </w:r>
    </w:p>
    <w:p w14:paraId="6C15FC95" w14:textId="77777777" w:rsidR="00C77494" w:rsidRPr="002719B4" w:rsidRDefault="00C77494" w:rsidP="0011507F">
      <w:pPr>
        <w:spacing w:line="276" w:lineRule="auto"/>
        <w:ind w:firstLine="709"/>
        <w:jc w:val="both"/>
        <w:rPr>
          <w:rFonts w:eastAsia="Calibri"/>
          <w:color w:val="000000" w:themeColor="text1"/>
          <w:sz w:val="28"/>
          <w:szCs w:val="28"/>
        </w:rPr>
      </w:pPr>
      <w:r w:rsidRPr="002719B4">
        <w:rPr>
          <w:rFonts w:eastAsia="Calibri"/>
          <w:color w:val="000000" w:themeColor="text1"/>
          <w:sz w:val="28"/>
          <w:szCs w:val="28"/>
        </w:rPr>
        <w:t>- самостоятельно готовить информацию на заданную или выбранную тему в различных видах её представления: в рисунках и эскизах, тексте, таблицах, схемах, электронных презентациях;</w:t>
      </w:r>
    </w:p>
    <w:p w14:paraId="2287E43B" w14:textId="77777777" w:rsidR="00C77494" w:rsidRPr="002719B4" w:rsidRDefault="00C77494" w:rsidP="0011507F">
      <w:pPr>
        <w:spacing w:line="276" w:lineRule="auto"/>
        <w:ind w:firstLine="709"/>
        <w:jc w:val="both"/>
        <w:rPr>
          <w:rFonts w:eastAsia="Calibri"/>
          <w:color w:val="000000" w:themeColor="text1"/>
          <w:sz w:val="28"/>
          <w:szCs w:val="28"/>
        </w:rPr>
      </w:pPr>
      <w:r w:rsidRPr="002719B4">
        <w:rPr>
          <w:rFonts w:eastAsia="Calibri"/>
          <w:color w:val="000000" w:themeColor="text1"/>
          <w:sz w:val="28"/>
          <w:szCs w:val="28"/>
        </w:rPr>
        <w:t>- понимать специфику работы с аудиоинформацией, музыкальными записями;</w:t>
      </w:r>
    </w:p>
    <w:p w14:paraId="524B67E6" w14:textId="77777777" w:rsidR="00C77494" w:rsidRPr="002719B4" w:rsidRDefault="00C77494" w:rsidP="0011507F">
      <w:pPr>
        <w:spacing w:line="276" w:lineRule="auto"/>
        <w:ind w:firstLine="709"/>
        <w:jc w:val="both"/>
        <w:rPr>
          <w:rFonts w:eastAsia="Calibri"/>
          <w:color w:val="000000" w:themeColor="text1"/>
          <w:sz w:val="28"/>
          <w:szCs w:val="28"/>
        </w:rPr>
      </w:pPr>
      <w:r w:rsidRPr="002719B4">
        <w:rPr>
          <w:rFonts w:eastAsia="Calibri"/>
          <w:color w:val="000000" w:themeColor="text1"/>
          <w:sz w:val="28"/>
          <w:szCs w:val="28"/>
        </w:rPr>
        <w:t>- использовать интонирование для запоминания звуковой информации, музыкальных произведений;</w:t>
      </w:r>
    </w:p>
    <w:p w14:paraId="31DDD2CC" w14:textId="77777777" w:rsidR="00C77494" w:rsidRPr="002719B4" w:rsidRDefault="00C77494" w:rsidP="0011507F">
      <w:pPr>
        <w:spacing w:line="276" w:lineRule="auto"/>
        <w:ind w:firstLine="709"/>
        <w:jc w:val="both"/>
        <w:rPr>
          <w:rFonts w:eastAsia="Calibri"/>
          <w:color w:val="000000" w:themeColor="text1"/>
          <w:sz w:val="28"/>
          <w:szCs w:val="28"/>
        </w:rPr>
      </w:pPr>
      <w:r w:rsidRPr="002719B4">
        <w:rPr>
          <w:rFonts w:eastAsia="Calibri"/>
          <w:color w:val="000000" w:themeColor="text1"/>
          <w:sz w:val="28"/>
          <w:szCs w:val="28"/>
        </w:rPr>
        <w:t xml:space="preserve">- выбирать, анализировать, интерпретировать, обобщать и систематизировать информацию, представленную в аудио- и </w:t>
      </w:r>
      <w:proofErr w:type="spellStart"/>
      <w:r w:rsidRPr="002719B4">
        <w:rPr>
          <w:rFonts w:eastAsia="Calibri"/>
          <w:color w:val="000000" w:themeColor="text1"/>
          <w:sz w:val="28"/>
          <w:szCs w:val="28"/>
        </w:rPr>
        <w:t>видеоформатах</w:t>
      </w:r>
      <w:proofErr w:type="spellEnd"/>
      <w:r w:rsidRPr="002719B4">
        <w:rPr>
          <w:rFonts w:eastAsia="Calibri"/>
          <w:color w:val="000000" w:themeColor="text1"/>
          <w:sz w:val="28"/>
          <w:szCs w:val="28"/>
        </w:rPr>
        <w:t>, текстах, таблицах, схемах;</w:t>
      </w:r>
    </w:p>
    <w:p w14:paraId="25ECB9B2" w14:textId="77777777" w:rsidR="00C77494" w:rsidRPr="002719B4" w:rsidRDefault="00C77494" w:rsidP="0011507F">
      <w:pPr>
        <w:spacing w:line="276" w:lineRule="auto"/>
        <w:ind w:firstLine="709"/>
        <w:jc w:val="both"/>
        <w:rPr>
          <w:rFonts w:eastAsia="Calibri"/>
          <w:color w:val="000000" w:themeColor="text1"/>
          <w:sz w:val="28"/>
          <w:szCs w:val="28"/>
        </w:rPr>
      </w:pPr>
      <w:r w:rsidRPr="002719B4">
        <w:rPr>
          <w:rFonts w:eastAsia="Calibri"/>
          <w:color w:val="000000" w:themeColor="text1"/>
          <w:sz w:val="28"/>
          <w:szCs w:val="28"/>
        </w:rPr>
        <w:t>- использовать смысловое чтение для извлечения, обобщения и систематизации информации из одного или нескольких источников с учётом поставленных целей;</w:t>
      </w:r>
    </w:p>
    <w:p w14:paraId="059CB67D" w14:textId="77777777" w:rsidR="00C77494" w:rsidRPr="002719B4" w:rsidRDefault="00C77494" w:rsidP="0011507F">
      <w:pPr>
        <w:spacing w:line="276" w:lineRule="auto"/>
        <w:ind w:firstLine="709"/>
        <w:jc w:val="both"/>
        <w:rPr>
          <w:rFonts w:eastAsia="Calibri"/>
          <w:color w:val="000000" w:themeColor="text1"/>
          <w:sz w:val="28"/>
          <w:szCs w:val="28"/>
        </w:rPr>
      </w:pPr>
      <w:r w:rsidRPr="002719B4">
        <w:rPr>
          <w:rFonts w:eastAsia="Calibri"/>
          <w:color w:val="000000" w:themeColor="text1"/>
          <w:sz w:val="28"/>
          <w:szCs w:val="28"/>
        </w:rPr>
        <w:t>- оценивать надёжность информации по критериям, предложенным учителем или сформулированным самостоятельно;</w:t>
      </w:r>
    </w:p>
    <w:p w14:paraId="68117E33" w14:textId="77777777" w:rsidR="00C77494" w:rsidRPr="002719B4" w:rsidRDefault="00C77494" w:rsidP="0011507F">
      <w:pPr>
        <w:spacing w:line="276" w:lineRule="auto"/>
        <w:ind w:firstLine="709"/>
        <w:jc w:val="both"/>
        <w:rPr>
          <w:rFonts w:eastAsia="Calibri"/>
          <w:color w:val="000000" w:themeColor="text1"/>
          <w:sz w:val="28"/>
          <w:szCs w:val="28"/>
        </w:rPr>
      </w:pPr>
      <w:r w:rsidRPr="002719B4">
        <w:rPr>
          <w:rFonts w:eastAsia="Calibri"/>
          <w:color w:val="000000" w:themeColor="text1"/>
          <w:sz w:val="28"/>
          <w:szCs w:val="28"/>
        </w:rPr>
        <w:t>- различать тексты информационного и художественного содержания, трансформировать, интерпретировать их в соответствии с учебной задачей;</w:t>
      </w:r>
    </w:p>
    <w:p w14:paraId="02234B7D" w14:textId="77777777" w:rsidR="00C77494" w:rsidRPr="002719B4" w:rsidRDefault="00C77494" w:rsidP="0011507F">
      <w:pPr>
        <w:spacing w:line="276" w:lineRule="auto"/>
        <w:ind w:firstLine="709"/>
        <w:jc w:val="both"/>
        <w:rPr>
          <w:rFonts w:eastAsia="Calibri"/>
          <w:color w:val="000000" w:themeColor="text1"/>
          <w:sz w:val="28"/>
          <w:szCs w:val="28"/>
        </w:rPr>
      </w:pPr>
      <w:r w:rsidRPr="002719B4">
        <w:rPr>
          <w:rFonts w:eastAsia="Calibri"/>
          <w:color w:val="000000" w:themeColor="text1"/>
          <w:sz w:val="28"/>
          <w:szCs w:val="28"/>
        </w:rPr>
        <w:t>- самостоятельно выбирать оптимальную форму представления информации (текст, таблица, схема, презентация, театрализация и др.) в зависимости от коммуникативной установки.</w:t>
      </w:r>
    </w:p>
    <w:p w14:paraId="5F37289B" w14:textId="77777777" w:rsidR="00715860" w:rsidRPr="002719B4" w:rsidRDefault="00715860" w:rsidP="0011507F">
      <w:pPr>
        <w:spacing w:line="276" w:lineRule="auto"/>
        <w:ind w:firstLine="709"/>
        <w:jc w:val="both"/>
        <w:rPr>
          <w:rFonts w:eastAsia="Calibri"/>
          <w:b/>
          <w:color w:val="000000" w:themeColor="text1"/>
          <w:sz w:val="28"/>
          <w:szCs w:val="28"/>
        </w:rPr>
      </w:pPr>
    </w:p>
    <w:p w14:paraId="1F13AF89" w14:textId="51CA76AA" w:rsidR="00C77494" w:rsidRPr="002719B4" w:rsidRDefault="00C77494" w:rsidP="0011507F">
      <w:pPr>
        <w:spacing w:line="276" w:lineRule="auto"/>
        <w:ind w:firstLine="709"/>
        <w:jc w:val="both"/>
        <w:rPr>
          <w:rFonts w:eastAsia="Calibri"/>
          <w:b/>
          <w:color w:val="000000" w:themeColor="text1"/>
          <w:sz w:val="28"/>
          <w:szCs w:val="28"/>
        </w:rPr>
      </w:pPr>
      <w:r w:rsidRPr="002719B4">
        <w:rPr>
          <w:rFonts w:eastAsia="Calibri"/>
          <w:b/>
          <w:color w:val="000000" w:themeColor="text1"/>
          <w:sz w:val="28"/>
          <w:szCs w:val="28"/>
        </w:rPr>
        <w:t>2. Овладение универсальными коммуникативными действиями</w:t>
      </w:r>
    </w:p>
    <w:p w14:paraId="5141EC4B" w14:textId="77777777" w:rsidR="00C77494" w:rsidRPr="002719B4" w:rsidRDefault="00C77494" w:rsidP="0011507F">
      <w:pPr>
        <w:spacing w:line="276" w:lineRule="auto"/>
        <w:ind w:firstLine="709"/>
        <w:jc w:val="both"/>
        <w:rPr>
          <w:rFonts w:eastAsia="Calibri"/>
          <w:color w:val="000000" w:themeColor="text1"/>
          <w:sz w:val="28"/>
          <w:szCs w:val="28"/>
        </w:rPr>
      </w:pPr>
      <w:r w:rsidRPr="002719B4">
        <w:rPr>
          <w:rFonts w:eastAsia="Calibri"/>
          <w:color w:val="000000" w:themeColor="text1"/>
          <w:sz w:val="28"/>
          <w:szCs w:val="28"/>
        </w:rPr>
        <w:t>Понимать искусство в качестве особого языка общения – межличностного (автор – зритель), между поколениями, между народами;</w:t>
      </w:r>
    </w:p>
    <w:p w14:paraId="6912DBB3" w14:textId="77777777" w:rsidR="00C77494" w:rsidRPr="002719B4" w:rsidRDefault="00C77494" w:rsidP="0011507F">
      <w:pPr>
        <w:spacing w:line="276" w:lineRule="auto"/>
        <w:ind w:firstLine="709"/>
        <w:jc w:val="both"/>
        <w:rPr>
          <w:rFonts w:eastAsia="Calibri"/>
          <w:color w:val="000000" w:themeColor="text1"/>
          <w:sz w:val="28"/>
          <w:szCs w:val="28"/>
        </w:rPr>
      </w:pPr>
      <w:r w:rsidRPr="002719B4">
        <w:rPr>
          <w:rFonts w:eastAsia="Calibri"/>
          <w:color w:val="000000" w:themeColor="text1"/>
          <w:sz w:val="28"/>
          <w:szCs w:val="28"/>
        </w:rPr>
        <w:lastRenderedPageBreak/>
        <w:t xml:space="preserve">-  воспринимать и формулировать суждения, выражать эмоции в соответствии с целями и условиями общения, развивая способность к </w:t>
      </w:r>
      <w:proofErr w:type="spellStart"/>
      <w:r w:rsidRPr="002719B4">
        <w:rPr>
          <w:rFonts w:eastAsia="Calibri"/>
          <w:color w:val="000000" w:themeColor="text1"/>
          <w:sz w:val="28"/>
          <w:szCs w:val="28"/>
        </w:rPr>
        <w:t>эмпатии</w:t>
      </w:r>
      <w:proofErr w:type="spellEnd"/>
      <w:r w:rsidRPr="002719B4">
        <w:rPr>
          <w:rFonts w:eastAsia="Calibri"/>
          <w:color w:val="000000" w:themeColor="text1"/>
          <w:sz w:val="28"/>
          <w:szCs w:val="28"/>
        </w:rPr>
        <w:t xml:space="preserve"> и опираясь на восприятие окружающих;</w:t>
      </w:r>
    </w:p>
    <w:p w14:paraId="138355CB" w14:textId="77777777" w:rsidR="00C77494" w:rsidRPr="002719B4" w:rsidRDefault="00C77494" w:rsidP="0011507F">
      <w:pPr>
        <w:spacing w:line="276" w:lineRule="auto"/>
        <w:ind w:firstLine="709"/>
        <w:jc w:val="both"/>
        <w:rPr>
          <w:rFonts w:eastAsia="Calibri"/>
          <w:color w:val="000000" w:themeColor="text1"/>
          <w:sz w:val="28"/>
          <w:szCs w:val="28"/>
        </w:rPr>
      </w:pPr>
      <w:r w:rsidRPr="002719B4">
        <w:rPr>
          <w:rFonts w:eastAsia="Calibri"/>
          <w:color w:val="000000" w:themeColor="text1"/>
          <w:sz w:val="28"/>
          <w:szCs w:val="28"/>
        </w:rPr>
        <w:t>- вести диалог и участвовать в дискуссии, проявляя уважительное отношение к оппонентам, сопоставлять свои суждения с суждениями участников общения, выявляя и корректно, доказательно отстаивая свои позиции в оценке и понимании обсуждаемого явления; находить общее решение и разрешать конфликты на основе общих позиций и учёта интересов;</w:t>
      </w:r>
    </w:p>
    <w:p w14:paraId="307F1893" w14:textId="77777777" w:rsidR="00C77494" w:rsidRPr="002719B4" w:rsidRDefault="00C77494" w:rsidP="0011507F">
      <w:pPr>
        <w:spacing w:line="276" w:lineRule="auto"/>
        <w:ind w:firstLine="709"/>
        <w:jc w:val="both"/>
        <w:rPr>
          <w:rFonts w:eastAsia="Calibri"/>
          <w:color w:val="000000" w:themeColor="text1"/>
          <w:sz w:val="28"/>
          <w:szCs w:val="28"/>
        </w:rPr>
      </w:pPr>
      <w:r w:rsidRPr="002719B4">
        <w:rPr>
          <w:rFonts w:eastAsia="Calibri"/>
          <w:color w:val="000000" w:themeColor="text1"/>
          <w:sz w:val="28"/>
          <w:szCs w:val="28"/>
        </w:rPr>
        <w:t>- взаимодействовать, сотрудничать в коллективной работе, принимать цель совместной деятельности и строить действия по её достижению, договариваться, проявлять готовность руководить, выполнять поручения, подчиняться, ответственно относиться к задачам, своей роли в достижении общего результата.</w:t>
      </w:r>
    </w:p>
    <w:p w14:paraId="16DE925A" w14:textId="77777777" w:rsidR="00C77494" w:rsidRPr="002719B4" w:rsidRDefault="00C77494" w:rsidP="0011507F">
      <w:pPr>
        <w:autoSpaceDE w:val="0"/>
        <w:autoSpaceDN w:val="0"/>
        <w:adjustRightInd w:val="0"/>
        <w:spacing w:line="276" w:lineRule="auto"/>
        <w:ind w:firstLine="709"/>
        <w:jc w:val="both"/>
        <w:textAlignment w:val="center"/>
        <w:rPr>
          <w:i/>
          <w:color w:val="000000" w:themeColor="text1"/>
          <w:sz w:val="28"/>
          <w:szCs w:val="28"/>
        </w:rPr>
      </w:pPr>
      <w:r w:rsidRPr="002719B4">
        <w:rPr>
          <w:i/>
          <w:color w:val="000000" w:themeColor="text1"/>
          <w:sz w:val="28"/>
          <w:szCs w:val="28"/>
        </w:rPr>
        <w:t>Невербальная коммуникация:</w:t>
      </w:r>
    </w:p>
    <w:p w14:paraId="73A13D17" w14:textId="77777777" w:rsidR="00C77494" w:rsidRPr="002719B4" w:rsidRDefault="00C77494" w:rsidP="0011507F">
      <w:pPr>
        <w:autoSpaceDE w:val="0"/>
        <w:autoSpaceDN w:val="0"/>
        <w:adjustRightInd w:val="0"/>
        <w:spacing w:line="276" w:lineRule="auto"/>
        <w:ind w:firstLine="709"/>
        <w:jc w:val="both"/>
        <w:textAlignment w:val="center"/>
        <w:rPr>
          <w:color w:val="000000" w:themeColor="text1"/>
          <w:sz w:val="28"/>
          <w:szCs w:val="28"/>
        </w:rPr>
      </w:pPr>
      <w:r w:rsidRPr="002719B4">
        <w:rPr>
          <w:color w:val="000000" w:themeColor="text1"/>
          <w:sz w:val="28"/>
          <w:szCs w:val="28"/>
        </w:rPr>
        <w:t>- воспринимать музыку как искусство интонируемого смысла, стремиться понять эмоционально-образное содержание музыкального высказывания, понимать ограниченность словесного языка в передаче смысла музыкального произведения;</w:t>
      </w:r>
    </w:p>
    <w:p w14:paraId="0BB1969E" w14:textId="77777777" w:rsidR="00C77494" w:rsidRPr="002719B4" w:rsidRDefault="00C77494" w:rsidP="0011507F">
      <w:pPr>
        <w:autoSpaceDE w:val="0"/>
        <w:autoSpaceDN w:val="0"/>
        <w:adjustRightInd w:val="0"/>
        <w:spacing w:line="276" w:lineRule="auto"/>
        <w:ind w:firstLine="709"/>
        <w:jc w:val="both"/>
        <w:textAlignment w:val="center"/>
        <w:rPr>
          <w:color w:val="000000" w:themeColor="text1"/>
          <w:sz w:val="28"/>
          <w:szCs w:val="28"/>
        </w:rPr>
      </w:pPr>
      <w:r w:rsidRPr="002719B4">
        <w:rPr>
          <w:color w:val="000000" w:themeColor="text1"/>
          <w:sz w:val="28"/>
          <w:szCs w:val="28"/>
        </w:rPr>
        <w:t>- передавать в собственном исполнении музыки художественное содержание, выражать настроение, чувства, личное отношение к исполняемому произведению;</w:t>
      </w:r>
    </w:p>
    <w:p w14:paraId="36EBD73B" w14:textId="77777777" w:rsidR="00C77494" w:rsidRPr="002719B4" w:rsidRDefault="00C77494" w:rsidP="0011507F">
      <w:pPr>
        <w:autoSpaceDE w:val="0"/>
        <w:autoSpaceDN w:val="0"/>
        <w:adjustRightInd w:val="0"/>
        <w:spacing w:line="276" w:lineRule="auto"/>
        <w:ind w:firstLine="709"/>
        <w:jc w:val="both"/>
        <w:textAlignment w:val="center"/>
        <w:rPr>
          <w:color w:val="000000" w:themeColor="text1"/>
          <w:sz w:val="28"/>
          <w:szCs w:val="28"/>
        </w:rPr>
      </w:pPr>
      <w:r w:rsidRPr="002719B4">
        <w:rPr>
          <w:color w:val="000000" w:themeColor="text1"/>
          <w:sz w:val="28"/>
          <w:szCs w:val="28"/>
        </w:rPr>
        <w:t>- осознанно пользоваться интонационной выразительностью в обыденной речи, понимать культурные нормы и значение интонации в повседневном общении;</w:t>
      </w:r>
    </w:p>
    <w:p w14:paraId="10ACD63E" w14:textId="77777777" w:rsidR="00C77494" w:rsidRPr="002719B4" w:rsidRDefault="00C77494" w:rsidP="0011507F">
      <w:pPr>
        <w:autoSpaceDE w:val="0"/>
        <w:autoSpaceDN w:val="0"/>
        <w:adjustRightInd w:val="0"/>
        <w:spacing w:line="276" w:lineRule="auto"/>
        <w:ind w:firstLine="709"/>
        <w:jc w:val="both"/>
        <w:textAlignment w:val="center"/>
        <w:rPr>
          <w:color w:val="000000" w:themeColor="text1"/>
          <w:sz w:val="28"/>
          <w:szCs w:val="28"/>
        </w:rPr>
      </w:pPr>
      <w:r w:rsidRPr="002719B4">
        <w:rPr>
          <w:color w:val="000000" w:themeColor="text1"/>
          <w:sz w:val="28"/>
          <w:szCs w:val="28"/>
        </w:rPr>
        <w:t>- эффективно использовать интонационно-выразительные возможности в ситуации публичного выступления;</w:t>
      </w:r>
    </w:p>
    <w:p w14:paraId="51A3B9E7" w14:textId="77777777" w:rsidR="00C77494" w:rsidRPr="002719B4" w:rsidRDefault="00C77494" w:rsidP="0011507F">
      <w:pPr>
        <w:autoSpaceDE w:val="0"/>
        <w:autoSpaceDN w:val="0"/>
        <w:adjustRightInd w:val="0"/>
        <w:spacing w:line="276" w:lineRule="auto"/>
        <w:ind w:firstLine="709"/>
        <w:jc w:val="both"/>
        <w:textAlignment w:val="center"/>
        <w:rPr>
          <w:color w:val="000000" w:themeColor="text1"/>
          <w:sz w:val="28"/>
          <w:szCs w:val="28"/>
        </w:rPr>
      </w:pPr>
      <w:r w:rsidRPr="002719B4">
        <w:rPr>
          <w:color w:val="000000" w:themeColor="text1"/>
          <w:sz w:val="28"/>
          <w:szCs w:val="28"/>
        </w:rPr>
        <w:t>- распознавать невербальные средства общения (интонация, мимика, жесты), расценивать их как полноценные элементы коммуникации, адекватно включаться в соответствующий уровень общения.</w:t>
      </w:r>
    </w:p>
    <w:p w14:paraId="111FA14C" w14:textId="77777777" w:rsidR="00C77494" w:rsidRPr="002719B4" w:rsidRDefault="00C77494" w:rsidP="0011507F">
      <w:pPr>
        <w:autoSpaceDE w:val="0"/>
        <w:autoSpaceDN w:val="0"/>
        <w:adjustRightInd w:val="0"/>
        <w:spacing w:line="276" w:lineRule="auto"/>
        <w:ind w:firstLine="709"/>
        <w:jc w:val="both"/>
        <w:textAlignment w:val="center"/>
        <w:rPr>
          <w:i/>
          <w:color w:val="000000" w:themeColor="text1"/>
          <w:sz w:val="28"/>
          <w:szCs w:val="28"/>
        </w:rPr>
      </w:pPr>
      <w:r w:rsidRPr="002719B4">
        <w:rPr>
          <w:i/>
          <w:color w:val="000000" w:themeColor="text1"/>
          <w:sz w:val="28"/>
          <w:szCs w:val="28"/>
        </w:rPr>
        <w:t>Вербальное общение:</w:t>
      </w:r>
    </w:p>
    <w:p w14:paraId="057B93F0" w14:textId="77777777" w:rsidR="00C77494" w:rsidRPr="002719B4" w:rsidRDefault="00C77494" w:rsidP="0011507F">
      <w:pPr>
        <w:autoSpaceDE w:val="0"/>
        <w:autoSpaceDN w:val="0"/>
        <w:adjustRightInd w:val="0"/>
        <w:spacing w:line="276" w:lineRule="auto"/>
        <w:ind w:firstLine="709"/>
        <w:jc w:val="both"/>
        <w:textAlignment w:val="center"/>
        <w:rPr>
          <w:color w:val="000000" w:themeColor="text1"/>
          <w:sz w:val="28"/>
          <w:szCs w:val="28"/>
        </w:rPr>
      </w:pPr>
      <w:r w:rsidRPr="002719B4">
        <w:rPr>
          <w:color w:val="000000" w:themeColor="text1"/>
          <w:sz w:val="28"/>
          <w:szCs w:val="28"/>
        </w:rPr>
        <w:t>- воспринимать и формулировать суждения, выражать эмоции в соответствии с условиями и целями общения;</w:t>
      </w:r>
    </w:p>
    <w:p w14:paraId="70E721EC" w14:textId="77777777" w:rsidR="00C77494" w:rsidRPr="002719B4" w:rsidRDefault="00C77494" w:rsidP="0011507F">
      <w:pPr>
        <w:autoSpaceDE w:val="0"/>
        <w:autoSpaceDN w:val="0"/>
        <w:adjustRightInd w:val="0"/>
        <w:spacing w:line="276" w:lineRule="auto"/>
        <w:ind w:firstLine="709"/>
        <w:jc w:val="both"/>
        <w:textAlignment w:val="center"/>
        <w:rPr>
          <w:color w:val="000000" w:themeColor="text1"/>
          <w:sz w:val="28"/>
          <w:szCs w:val="28"/>
        </w:rPr>
      </w:pPr>
      <w:r w:rsidRPr="002719B4">
        <w:rPr>
          <w:color w:val="000000" w:themeColor="text1"/>
          <w:sz w:val="28"/>
          <w:szCs w:val="28"/>
        </w:rPr>
        <w:t>- выражать своё мнение, в том числе впечатления от общения с музыкальным искусством в устных и письменных текстах;</w:t>
      </w:r>
    </w:p>
    <w:p w14:paraId="6E0D3C5D" w14:textId="77777777" w:rsidR="00C77494" w:rsidRPr="002719B4" w:rsidRDefault="00C77494" w:rsidP="0011507F">
      <w:pPr>
        <w:autoSpaceDE w:val="0"/>
        <w:autoSpaceDN w:val="0"/>
        <w:adjustRightInd w:val="0"/>
        <w:spacing w:line="276" w:lineRule="auto"/>
        <w:ind w:firstLine="709"/>
        <w:jc w:val="both"/>
        <w:textAlignment w:val="center"/>
        <w:rPr>
          <w:color w:val="000000" w:themeColor="text1"/>
          <w:sz w:val="28"/>
          <w:szCs w:val="28"/>
        </w:rPr>
      </w:pPr>
      <w:r w:rsidRPr="002719B4">
        <w:rPr>
          <w:color w:val="000000" w:themeColor="text1"/>
          <w:sz w:val="28"/>
          <w:szCs w:val="28"/>
        </w:rPr>
        <w:t>- понимать намерения других, проявлять уважительное отношение к собеседнику и в корректной форме формулировать свои возражения;</w:t>
      </w:r>
    </w:p>
    <w:p w14:paraId="0CD1AFB4" w14:textId="77777777" w:rsidR="00C77494" w:rsidRPr="002719B4" w:rsidRDefault="00C77494" w:rsidP="0011507F">
      <w:pPr>
        <w:autoSpaceDE w:val="0"/>
        <w:autoSpaceDN w:val="0"/>
        <w:adjustRightInd w:val="0"/>
        <w:spacing w:line="276" w:lineRule="auto"/>
        <w:ind w:firstLine="709"/>
        <w:jc w:val="both"/>
        <w:textAlignment w:val="center"/>
        <w:rPr>
          <w:color w:val="000000" w:themeColor="text1"/>
          <w:sz w:val="28"/>
          <w:szCs w:val="28"/>
        </w:rPr>
      </w:pPr>
      <w:r w:rsidRPr="002719B4">
        <w:rPr>
          <w:color w:val="000000" w:themeColor="text1"/>
          <w:sz w:val="28"/>
          <w:szCs w:val="28"/>
        </w:rPr>
        <w:t>- вести диалог, дискуссию, задавать вопросы по существу обсуждаемой темы, поддерживать благожелательный тон диалога;</w:t>
      </w:r>
    </w:p>
    <w:p w14:paraId="634E3FDD" w14:textId="77777777" w:rsidR="00C77494" w:rsidRPr="002719B4" w:rsidRDefault="00C77494" w:rsidP="0011507F">
      <w:pPr>
        <w:autoSpaceDE w:val="0"/>
        <w:autoSpaceDN w:val="0"/>
        <w:adjustRightInd w:val="0"/>
        <w:spacing w:line="276" w:lineRule="auto"/>
        <w:ind w:firstLine="709"/>
        <w:jc w:val="both"/>
        <w:textAlignment w:val="center"/>
        <w:rPr>
          <w:color w:val="000000" w:themeColor="text1"/>
          <w:sz w:val="28"/>
          <w:szCs w:val="28"/>
        </w:rPr>
      </w:pPr>
      <w:r w:rsidRPr="002719B4">
        <w:rPr>
          <w:color w:val="000000" w:themeColor="text1"/>
          <w:sz w:val="28"/>
          <w:szCs w:val="28"/>
        </w:rPr>
        <w:t>- публично представлять результаты учебной и творческой деятельности.</w:t>
      </w:r>
    </w:p>
    <w:p w14:paraId="4BF4F952" w14:textId="77777777" w:rsidR="00C77494" w:rsidRPr="002719B4" w:rsidRDefault="00C77494" w:rsidP="0011507F">
      <w:pPr>
        <w:autoSpaceDE w:val="0"/>
        <w:autoSpaceDN w:val="0"/>
        <w:adjustRightInd w:val="0"/>
        <w:spacing w:line="276" w:lineRule="auto"/>
        <w:ind w:firstLine="709"/>
        <w:jc w:val="both"/>
        <w:textAlignment w:val="center"/>
        <w:rPr>
          <w:i/>
          <w:color w:val="000000" w:themeColor="text1"/>
          <w:sz w:val="28"/>
          <w:szCs w:val="28"/>
        </w:rPr>
      </w:pPr>
      <w:r w:rsidRPr="002719B4">
        <w:rPr>
          <w:i/>
          <w:color w:val="000000" w:themeColor="text1"/>
          <w:sz w:val="28"/>
          <w:szCs w:val="28"/>
        </w:rPr>
        <w:t>Совместная деятельность (сотрудничество):</w:t>
      </w:r>
    </w:p>
    <w:p w14:paraId="100D982F" w14:textId="77777777" w:rsidR="00C77494" w:rsidRPr="002719B4" w:rsidRDefault="00C77494" w:rsidP="0011507F">
      <w:pPr>
        <w:autoSpaceDE w:val="0"/>
        <w:autoSpaceDN w:val="0"/>
        <w:adjustRightInd w:val="0"/>
        <w:spacing w:line="276" w:lineRule="auto"/>
        <w:ind w:firstLine="709"/>
        <w:jc w:val="both"/>
        <w:textAlignment w:val="center"/>
        <w:rPr>
          <w:color w:val="000000" w:themeColor="text1"/>
          <w:sz w:val="28"/>
          <w:szCs w:val="28"/>
        </w:rPr>
      </w:pPr>
      <w:r w:rsidRPr="002719B4">
        <w:rPr>
          <w:color w:val="000000" w:themeColor="text1"/>
          <w:sz w:val="28"/>
          <w:szCs w:val="28"/>
        </w:rPr>
        <w:t>- развивать навыки эстетически опосредованного сотрудничества, соучастия, сопереживания в процессе исполнения и восприятия музыки; понимать ценность такого социально-психологического опыта, экстраполировать его на другие сферы взаимодействия;</w:t>
      </w:r>
    </w:p>
    <w:p w14:paraId="7493EAEF" w14:textId="77777777" w:rsidR="00C77494" w:rsidRPr="002719B4" w:rsidRDefault="00C77494" w:rsidP="0011507F">
      <w:pPr>
        <w:autoSpaceDE w:val="0"/>
        <w:autoSpaceDN w:val="0"/>
        <w:adjustRightInd w:val="0"/>
        <w:spacing w:line="276" w:lineRule="auto"/>
        <w:ind w:firstLine="709"/>
        <w:jc w:val="both"/>
        <w:textAlignment w:val="center"/>
        <w:rPr>
          <w:color w:val="000000" w:themeColor="text1"/>
          <w:sz w:val="28"/>
          <w:szCs w:val="28"/>
        </w:rPr>
      </w:pPr>
      <w:r w:rsidRPr="002719B4">
        <w:rPr>
          <w:color w:val="000000" w:themeColor="text1"/>
          <w:sz w:val="28"/>
          <w:szCs w:val="28"/>
        </w:rPr>
        <w:lastRenderedPageBreak/>
        <w:t>- понимать и использовать преимущества коллективной, групповой и индивидуальной музыкальной деятельности, выбирать наиболее эффективные формы взаимодействия при решении поставленной задачи;</w:t>
      </w:r>
    </w:p>
    <w:p w14:paraId="69A8C4F0" w14:textId="77777777" w:rsidR="00C77494" w:rsidRPr="002719B4" w:rsidRDefault="00C77494" w:rsidP="0011507F">
      <w:pPr>
        <w:autoSpaceDE w:val="0"/>
        <w:autoSpaceDN w:val="0"/>
        <w:adjustRightInd w:val="0"/>
        <w:spacing w:line="276" w:lineRule="auto"/>
        <w:ind w:firstLine="709"/>
        <w:jc w:val="both"/>
        <w:textAlignment w:val="center"/>
        <w:rPr>
          <w:color w:val="000000" w:themeColor="text1"/>
          <w:sz w:val="28"/>
          <w:szCs w:val="28"/>
        </w:rPr>
      </w:pPr>
      <w:r w:rsidRPr="002719B4">
        <w:rPr>
          <w:color w:val="000000" w:themeColor="text1"/>
          <w:sz w:val="28"/>
          <w:szCs w:val="28"/>
        </w:rPr>
        <w:t>- принимать цель совместной деятельности, коллективно строить действия по её достижению: распределять роли, договариваться, обсуждать процесс и результат совместной работы; уметь обобщать мнения нескольких людей, проявлять готовность руководить, выполнять поручения, подчиняться;</w:t>
      </w:r>
    </w:p>
    <w:p w14:paraId="0A981D9B" w14:textId="386309AF" w:rsidR="00C77494" w:rsidRPr="002719B4" w:rsidRDefault="00C77494" w:rsidP="0011507F">
      <w:pPr>
        <w:autoSpaceDE w:val="0"/>
        <w:autoSpaceDN w:val="0"/>
        <w:adjustRightInd w:val="0"/>
        <w:spacing w:line="276" w:lineRule="auto"/>
        <w:ind w:firstLine="709"/>
        <w:jc w:val="both"/>
        <w:textAlignment w:val="center"/>
        <w:rPr>
          <w:color w:val="000000" w:themeColor="text1"/>
          <w:sz w:val="28"/>
          <w:szCs w:val="28"/>
        </w:rPr>
      </w:pPr>
      <w:r w:rsidRPr="002719B4">
        <w:rPr>
          <w:color w:val="000000" w:themeColor="text1"/>
          <w:sz w:val="28"/>
          <w:szCs w:val="28"/>
        </w:rPr>
        <w:t>- оценивать качество своего вклада в общий продукт по критериям, самостоятельно сформулированным участниками взаимодействия; сравнивать результаты с исходной задачей и вклад каждого члена команды в достижение результатов, разделять сферу ответственности и проявлять готовность к представлению отчёта перед группой.</w:t>
      </w:r>
    </w:p>
    <w:p w14:paraId="4A774395" w14:textId="77777777" w:rsidR="00CD452C" w:rsidRPr="002719B4" w:rsidRDefault="00CD452C" w:rsidP="0011507F">
      <w:pPr>
        <w:autoSpaceDE w:val="0"/>
        <w:autoSpaceDN w:val="0"/>
        <w:adjustRightInd w:val="0"/>
        <w:spacing w:line="276" w:lineRule="auto"/>
        <w:ind w:firstLine="709"/>
        <w:jc w:val="both"/>
        <w:textAlignment w:val="center"/>
        <w:rPr>
          <w:color w:val="000000" w:themeColor="text1"/>
          <w:sz w:val="28"/>
          <w:szCs w:val="28"/>
        </w:rPr>
      </w:pPr>
    </w:p>
    <w:p w14:paraId="08B484CD" w14:textId="77777777" w:rsidR="00C77494" w:rsidRPr="002719B4" w:rsidRDefault="00C77494" w:rsidP="0011507F">
      <w:pPr>
        <w:spacing w:line="276" w:lineRule="auto"/>
        <w:ind w:firstLine="709"/>
        <w:jc w:val="both"/>
        <w:rPr>
          <w:rFonts w:eastAsia="Calibri"/>
          <w:b/>
          <w:color w:val="000000" w:themeColor="text1"/>
          <w:sz w:val="28"/>
          <w:szCs w:val="28"/>
        </w:rPr>
      </w:pPr>
      <w:r w:rsidRPr="002719B4">
        <w:rPr>
          <w:rFonts w:eastAsia="Calibri"/>
          <w:b/>
          <w:color w:val="000000" w:themeColor="text1"/>
          <w:sz w:val="28"/>
          <w:szCs w:val="28"/>
        </w:rPr>
        <w:t>3. Овладение универсальными регулятивными действиями</w:t>
      </w:r>
    </w:p>
    <w:p w14:paraId="10575683" w14:textId="77777777" w:rsidR="00C77494" w:rsidRPr="002719B4" w:rsidRDefault="00C77494" w:rsidP="0011507F">
      <w:pPr>
        <w:spacing w:line="276" w:lineRule="auto"/>
        <w:ind w:firstLine="709"/>
        <w:jc w:val="both"/>
        <w:rPr>
          <w:rFonts w:eastAsia="Calibri"/>
          <w:i/>
          <w:color w:val="000000" w:themeColor="text1"/>
          <w:sz w:val="28"/>
          <w:szCs w:val="28"/>
        </w:rPr>
      </w:pPr>
      <w:r w:rsidRPr="002719B4">
        <w:rPr>
          <w:rFonts w:eastAsia="Calibri"/>
          <w:i/>
          <w:color w:val="000000" w:themeColor="text1"/>
          <w:sz w:val="28"/>
          <w:szCs w:val="28"/>
        </w:rPr>
        <w:t>Самоорганизация:</w:t>
      </w:r>
    </w:p>
    <w:p w14:paraId="019E8F40" w14:textId="77777777" w:rsidR="00C77494" w:rsidRPr="002719B4" w:rsidRDefault="00C77494" w:rsidP="0011507F">
      <w:pPr>
        <w:spacing w:line="276" w:lineRule="auto"/>
        <w:ind w:firstLine="709"/>
        <w:jc w:val="both"/>
        <w:rPr>
          <w:rFonts w:eastAsia="Calibri"/>
          <w:color w:val="000000" w:themeColor="text1"/>
          <w:sz w:val="28"/>
          <w:szCs w:val="28"/>
        </w:rPr>
      </w:pPr>
      <w:r w:rsidRPr="002719B4">
        <w:rPr>
          <w:rFonts w:eastAsia="Calibri"/>
          <w:color w:val="000000" w:themeColor="text1"/>
          <w:sz w:val="28"/>
          <w:szCs w:val="28"/>
        </w:rPr>
        <w:t>- осознавать или самостоятельно формулировать цель и результат выполнения учебных задач, осознанно подчиняя поставленной цели совершаемые учебные действия, развивать мотивы и интересы своей учебной деятельности;</w:t>
      </w:r>
    </w:p>
    <w:p w14:paraId="3AEA2B72" w14:textId="77777777" w:rsidR="00C77494" w:rsidRPr="002719B4" w:rsidRDefault="00C77494" w:rsidP="0011507F">
      <w:pPr>
        <w:spacing w:line="276" w:lineRule="auto"/>
        <w:ind w:firstLine="709"/>
        <w:jc w:val="both"/>
        <w:rPr>
          <w:rFonts w:eastAsia="Calibri"/>
          <w:color w:val="000000" w:themeColor="text1"/>
          <w:sz w:val="28"/>
          <w:szCs w:val="28"/>
        </w:rPr>
      </w:pPr>
      <w:r w:rsidRPr="002719B4">
        <w:rPr>
          <w:rFonts w:eastAsia="Calibri"/>
          <w:color w:val="000000" w:themeColor="text1"/>
          <w:sz w:val="28"/>
          <w:szCs w:val="28"/>
        </w:rPr>
        <w:t>- планировать пути достижения поставленных целей, составлять алгоритм действий, осознанно выбирать наиболее эффективные способы решения учебных, познавательных, художественно-творческих задач;</w:t>
      </w:r>
    </w:p>
    <w:p w14:paraId="449179CD" w14:textId="77777777" w:rsidR="00C77494" w:rsidRPr="002719B4" w:rsidRDefault="00C77494" w:rsidP="0011507F">
      <w:pPr>
        <w:spacing w:line="276" w:lineRule="auto"/>
        <w:ind w:firstLine="709"/>
        <w:jc w:val="both"/>
        <w:rPr>
          <w:rFonts w:eastAsia="Calibri"/>
          <w:color w:val="000000" w:themeColor="text1"/>
          <w:sz w:val="28"/>
          <w:szCs w:val="28"/>
        </w:rPr>
      </w:pPr>
      <w:r w:rsidRPr="002719B4">
        <w:rPr>
          <w:rFonts w:eastAsia="Calibri"/>
          <w:color w:val="000000" w:themeColor="text1"/>
          <w:sz w:val="28"/>
          <w:szCs w:val="28"/>
        </w:rPr>
        <w:t>- уметь организовывать своё рабочее место для практической работы, сохраняя порядок в окружающем пространстве и бережно относясь к используемым материалам;</w:t>
      </w:r>
    </w:p>
    <w:p w14:paraId="1BFA740F" w14:textId="77777777" w:rsidR="00C77494" w:rsidRPr="002719B4" w:rsidRDefault="00C77494" w:rsidP="0011507F">
      <w:pPr>
        <w:spacing w:line="276" w:lineRule="auto"/>
        <w:ind w:firstLine="709"/>
        <w:jc w:val="both"/>
        <w:rPr>
          <w:rFonts w:eastAsia="Calibri"/>
          <w:color w:val="000000" w:themeColor="text1"/>
          <w:sz w:val="28"/>
          <w:szCs w:val="28"/>
        </w:rPr>
      </w:pPr>
      <w:r w:rsidRPr="002719B4">
        <w:rPr>
          <w:rFonts w:eastAsia="Calibri"/>
          <w:color w:val="000000" w:themeColor="text1"/>
          <w:sz w:val="28"/>
          <w:szCs w:val="28"/>
        </w:rPr>
        <w:t>- ставить перед собой среднесрочные и долгосрочные цели по самосовершенствованию, в том числе в части творческих, исполнительских навыков и способностей, настойчиво продвигаться к поставленной цели;</w:t>
      </w:r>
    </w:p>
    <w:p w14:paraId="72431AF8" w14:textId="77777777" w:rsidR="00C77494" w:rsidRPr="002719B4" w:rsidRDefault="00C77494" w:rsidP="0011507F">
      <w:pPr>
        <w:spacing w:line="276" w:lineRule="auto"/>
        <w:ind w:firstLine="709"/>
        <w:jc w:val="both"/>
        <w:rPr>
          <w:rFonts w:eastAsia="Calibri"/>
          <w:color w:val="000000" w:themeColor="text1"/>
          <w:sz w:val="28"/>
          <w:szCs w:val="28"/>
        </w:rPr>
      </w:pPr>
      <w:r w:rsidRPr="002719B4">
        <w:rPr>
          <w:rFonts w:eastAsia="Calibri"/>
          <w:color w:val="000000" w:themeColor="text1"/>
          <w:sz w:val="28"/>
          <w:szCs w:val="28"/>
        </w:rPr>
        <w:t>- самостоятельно составлять план действий, вносить необходимые коррективы в ходе его реализации;</w:t>
      </w:r>
    </w:p>
    <w:p w14:paraId="136E8CCA" w14:textId="77777777" w:rsidR="00C77494" w:rsidRPr="002719B4" w:rsidRDefault="00C77494" w:rsidP="0011507F">
      <w:pPr>
        <w:spacing w:line="276" w:lineRule="auto"/>
        <w:ind w:firstLine="709"/>
        <w:jc w:val="both"/>
        <w:rPr>
          <w:rFonts w:eastAsia="Calibri"/>
          <w:color w:val="000000" w:themeColor="text1"/>
          <w:sz w:val="28"/>
          <w:szCs w:val="28"/>
        </w:rPr>
      </w:pPr>
      <w:r w:rsidRPr="002719B4">
        <w:rPr>
          <w:rFonts w:eastAsia="Calibri"/>
          <w:color w:val="000000" w:themeColor="text1"/>
          <w:sz w:val="28"/>
          <w:szCs w:val="28"/>
        </w:rPr>
        <w:t>- выявлять наиболее важные проблемы для решения в учебных и жизненных ситуациях;</w:t>
      </w:r>
    </w:p>
    <w:p w14:paraId="131BDC0E" w14:textId="77777777" w:rsidR="00C77494" w:rsidRPr="002719B4" w:rsidRDefault="00C77494" w:rsidP="0011507F">
      <w:pPr>
        <w:spacing w:line="276" w:lineRule="auto"/>
        <w:ind w:firstLine="709"/>
        <w:jc w:val="both"/>
        <w:rPr>
          <w:rFonts w:eastAsia="Calibri"/>
          <w:color w:val="000000" w:themeColor="text1"/>
          <w:sz w:val="28"/>
          <w:szCs w:val="28"/>
        </w:rPr>
      </w:pPr>
      <w:r w:rsidRPr="002719B4">
        <w:rPr>
          <w:rFonts w:eastAsia="Calibri"/>
          <w:color w:val="000000" w:themeColor="text1"/>
          <w:sz w:val="28"/>
          <w:szCs w:val="28"/>
        </w:rPr>
        <w:t>- самостоятельно составлять алгоритм решения задачи (или его часть), выбирать способ решения учебной задачи с учётом имеющихся ресурсов и собственных возможностей, аргументировать предлагаемые варианты решений;</w:t>
      </w:r>
    </w:p>
    <w:p w14:paraId="2ED5C12E" w14:textId="77777777" w:rsidR="00C77494" w:rsidRPr="002719B4" w:rsidRDefault="00C77494" w:rsidP="0011507F">
      <w:pPr>
        <w:spacing w:line="276" w:lineRule="auto"/>
        <w:ind w:firstLine="709"/>
        <w:jc w:val="both"/>
        <w:rPr>
          <w:rFonts w:eastAsia="Calibri"/>
          <w:color w:val="000000" w:themeColor="text1"/>
          <w:sz w:val="28"/>
          <w:szCs w:val="28"/>
        </w:rPr>
      </w:pPr>
      <w:r w:rsidRPr="002719B4">
        <w:rPr>
          <w:rFonts w:eastAsia="Calibri"/>
          <w:color w:val="000000" w:themeColor="text1"/>
          <w:sz w:val="28"/>
          <w:szCs w:val="28"/>
        </w:rPr>
        <w:t>- делать выбор и брать за него ответственность на себя.</w:t>
      </w:r>
    </w:p>
    <w:p w14:paraId="5960CF1C" w14:textId="77777777" w:rsidR="00C77494" w:rsidRPr="002719B4" w:rsidRDefault="00C77494" w:rsidP="0011507F">
      <w:pPr>
        <w:spacing w:line="276" w:lineRule="auto"/>
        <w:ind w:firstLine="709"/>
        <w:jc w:val="both"/>
        <w:rPr>
          <w:rFonts w:eastAsia="Calibri"/>
          <w:i/>
          <w:color w:val="000000" w:themeColor="text1"/>
          <w:sz w:val="28"/>
          <w:szCs w:val="28"/>
        </w:rPr>
      </w:pPr>
      <w:r w:rsidRPr="002719B4">
        <w:rPr>
          <w:rFonts w:eastAsia="Calibri"/>
          <w:i/>
          <w:color w:val="000000" w:themeColor="text1"/>
          <w:sz w:val="28"/>
          <w:szCs w:val="28"/>
        </w:rPr>
        <w:t>Самоконтроль:</w:t>
      </w:r>
    </w:p>
    <w:p w14:paraId="71F6575C" w14:textId="77777777" w:rsidR="00C77494" w:rsidRPr="002719B4" w:rsidRDefault="00C77494" w:rsidP="0011507F">
      <w:pPr>
        <w:spacing w:line="276" w:lineRule="auto"/>
        <w:ind w:firstLine="709"/>
        <w:jc w:val="both"/>
        <w:rPr>
          <w:rFonts w:eastAsia="Calibri"/>
          <w:color w:val="000000" w:themeColor="text1"/>
          <w:sz w:val="28"/>
          <w:szCs w:val="28"/>
        </w:rPr>
      </w:pPr>
      <w:r w:rsidRPr="002719B4">
        <w:rPr>
          <w:rFonts w:eastAsia="Calibri"/>
          <w:color w:val="000000" w:themeColor="text1"/>
          <w:sz w:val="28"/>
          <w:szCs w:val="28"/>
        </w:rPr>
        <w:t>- соотносить свои действия с планируемыми результатами, осуществлять контроль своей деятельности в процессе достижения результата;</w:t>
      </w:r>
    </w:p>
    <w:p w14:paraId="12825DBC" w14:textId="77777777" w:rsidR="00C77494" w:rsidRPr="002719B4" w:rsidRDefault="00C77494" w:rsidP="0011507F">
      <w:pPr>
        <w:spacing w:line="276" w:lineRule="auto"/>
        <w:ind w:firstLine="709"/>
        <w:jc w:val="both"/>
        <w:rPr>
          <w:rFonts w:eastAsia="Calibri"/>
          <w:color w:val="000000" w:themeColor="text1"/>
          <w:sz w:val="28"/>
          <w:szCs w:val="28"/>
        </w:rPr>
      </w:pPr>
      <w:r w:rsidRPr="002719B4">
        <w:rPr>
          <w:rFonts w:eastAsia="Calibri"/>
          <w:color w:val="000000" w:themeColor="text1"/>
          <w:sz w:val="28"/>
          <w:szCs w:val="28"/>
        </w:rPr>
        <w:t>- владеть основами самоконтроля, рефлексии, самооценки на основе соответствующих целям критериев;</w:t>
      </w:r>
    </w:p>
    <w:p w14:paraId="2E52ABC5" w14:textId="77777777" w:rsidR="00C77494" w:rsidRPr="002719B4" w:rsidRDefault="00C77494" w:rsidP="0011507F">
      <w:pPr>
        <w:spacing w:line="276" w:lineRule="auto"/>
        <w:ind w:firstLine="709"/>
        <w:jc w:val="both"/>
        <w:rPr>
          <w:rFonts w:eastAsia="Calibri"/>
          <w:color w:val="000000" w:themeColor="text1"/>
          <w:sz w:val="28"/>
          <w:szCs w:val="28"/>
        </w:rPr>
      </w:pPr>
      <w:r w:rsidRPr="002719B4">
        <w:rPr>
          <w:rFonts w:eastAsia="Calibri"/>
          <w:color w:val="000000" w:themeColor="text1"/>
          <w:sz w:val="28"/>
          <w:szCs w:val="28"/>
        </w:rPr>
        <w:lastRenderedPageBreak/>
        <w:t>- давать адекватную оценку учебной ситуации и предлагать план её изменения;</w:t>
      </w:r>
    </w:p>
    <w:p w14:paraId="3494806E" w14:textId="77777777" w:rsidR="00C77494" w:rsidRPr="002719B4" w:rsidRDefault="00C77494" w:rsidP="0011507F">
      <w:pPr>
        <w:spacing w:line="276" w:lineRule="auto"/>
        <w:ind w:firstLine="709"/>
        <w:jc w:val="both"/>
        <w:rPr>
          <w:rFonts w:eastAsia="Calibri"/>
          <w:color w:val="000000" w:themeColor="text1"/>
          <w:sz w:val="28"/>
          <w:szCs w:val="28"/>
        </w:rPr>
      </w:pPr>
      <w:r w:rsidRPr="002719B4">
        <w:rPr>
          <w:rFonts w:eastAsia="Calibri"/>
          <w:color w:val="000000" w:themeColor="text1"/>
          <w:sz w:val="28"/>
          <w:szCs w:val="28"/>
        </w:rPr>
        <w:t>- предвидеть трудности, которые могут возникнуть при решении учебной задачи, и адаптировать решение к меняющимся обстоятельствам;</w:t>
      </w:r>
    </w:p>
    <w:p w14:paraId="400FC9F6" w14:textId="77777777" w:rsidR="00C77494" w:rsidRPr="002719B4" w:rsidRDefault="00C77494" w:rsidP="0011507F">
      <w:pPr>
        <w:spacing w:line="276" w:lineRule="auto"/>
        <w:ind w:firstLine="709"/>
        <w:jc w:val="both"/>
        <w:rPr>
          <w:rFonts w:eastAsia="Calibri"/>
          <w:color w:val="000000" w:themeColor="text1"/>
          <w:sz w:val="28"/>
          <w:szCs w:val="28"/>
        </w:rPr>
      </w:pPr>
      <w:r w:rsidRPr="002719B4">
        <w:rPr>
          <w:rFonts w:eastAsia="Calibri"/>
          <w:color w:val="000000" w:themeColor="text1"/>
          <w:sz w:val="28"/>
          <w:szCs w:val="28"/>
        </w:rPr>
        <w:t>- объяснять причины достижения (</w:t>
      </w:r>
      <w:proofErr w:type="spellStart"/>
      <w:r w:rsidRPr="002719B4">
        <w:rPr>
          <w:rFonts w:eastAsia="Calibri"/>
          <w:color w:val="000000" w:themeColor="text1"/>
          <w:sz w:val="28"/>
          <w:szCs w:val="28"/>
        </w:rPr>
        <w:t>недостижения</w:t>
      </w:r>
      <w:proofErr w:type="spellEnd"/>
      <w:r w:rsidRPr="002719B4">
        <w:rPr>
          <w:rFonts w:eastAsia="Calibri"/>
          <w:color w:val="000000" w:themeColor="text1"/>
          <w:sz w:val="28"/>
          <w:szCs w:val="28"/>
        </w:rPr>
        <w:t>) результатов деятельности; понимать причины неудач и уметь предупреждать их, давать оценку приобретённому опыту;</w:t>
      </w:r>
    </w:p>
    <w:p w14:paraId="38C3BF94" w14:textId="77777777" w:rsidR="00C77494" w:rsidRPr="002719B4" w:rsidRDefault="00C77494" w:rsidP="0011507F">
      <w:pPr>
        <w:spacing w:line="276" w:lineRule="auto"/>
        <w:ind w:firstLine="709"/>
        <w:jc w:val="both"/>
        <w:rPr>
          <w:rFonts w:eastAsia="Calibri"/>
          <w:color w:val="000000" w:themeColor="text1"/>
          <w:sz w:val="28"/>
          <w:szCs w:val="28"/>
        </w:rPr>
      </w:pPr>
      <w:r w:rsidRPr="002719B4">
        <w:rPr>
          <w:rFonts w:eastAsia="Calibri"/>
          <w:color w:val="000000" w:themeColor="text1"/>
          <w:sz w:val="28"/>
          <w:szCs w:val="28"/>
        </w:rPr>
        <w:t>- использовать музыку для улучшения самочувствия, сознательного управления своим психоэмоциональным состоянием, в том числе стимулировать состояния активности (бодрости), отдыха (релаксации), концентрации внимания и т. д.</w:t>
      </w:r>
    </w:p>
    <w:p w14:paraId="4899691B" w14:textId="77777777" w:rsidR="00C77494" w:rsidRPr="002719B4" w:rsidRDefault="00C77494" w:rsidP="0011507F">
      <w:pPr>
        <w:spacing w:line="276" w:lineRule="auto"/>
        <w:ind w:firstLine="709"/>
        <w:jc w:val="both"/>
        <w:rPr>
          <w:rFonts w:eastAsia="Calibri"/>
          <w:i/>
          <w:color w:val="000000" w:themeColor="text1"/>
          <w:sz w:val="28"/>
          <w:szCs w:val="28"/>
        </w:rPr>
      </w:pPr>
      <w:r w:rsidRPr="002719B4">
        <w:rPr>
          <w:rFonts w:eastAsia="Calibri"/>
          <w:i/>
          <w:color w:val="000000" w:themeColor="text1"/>
          <w:sz w:val="28"/>
          <w:szCs w:val="28"/>
        </w:rPr>
        <w:t>Эмоциональный интеллект:</w:t>
      </w:r>
    </w:p>
    <w:p w14:paraId="40621091" w14:textId="77777777" w:rsidR="00C77494" w:rsidRPr="002719B4" w:rsidRDefault="00C77494" w:rsidP="0011507F">
      <w:pPr>
        <w:spacing w:line="276" w:lineRule="auto"/>
        <w:ind w:firstLine="709"/>
        <w:jc w:val="both"/>
        <w:rPr>
          <w:rFonts w:eastAsia="Calibri"/>
          <w:color w:val="000000" w:themeColor="text1"/>
          <w:sz w:val="28"/>
          <w:szCs w:val="28"/>
        </w:rPr>
      </w:pPr>
      <w:r w:rsidRPr="002719B4">
        <w:rPr>
          <w:rFonts w:eastAsia="Calibri"/>
          <w:color w:val="000000" w:themeColor="text1"/>
          <w:sz w:val="28"/>
          <w:szCs w:val="28"/>
        </w:rPr>
        <w:t>- развивать способность управлять собственными эмоциями, стремиться к пониманию эмоций других;</w:t>
      </w:r>
    </w:p>
    <w:p w14:paraId="0D2269C3" w14:textId="77777777" w:rsidR="00C77494" w:rsidRPr="002719B4" w:rsidRDefault="00C77494" w:rsidP="0011507F">
      <w:pPr>
        <w:spacing w:line="276" w:lineRule="auto"/>
        <w:ind w:firstLine="709"/>
        <w:jc w:val="both"/>
        <w:rPr>
          <w:rFonts w:eastAsia="Calibri"/>
          <w:color w:val="000000" w:themeColor="text1"/>
          <w:sz w:val="28"/>
          <w:szCs w:val="28"/>
        </w:rPr>
      </w:pPr>
      <w:r w:rsidRPr="002719B4">
        <w:rPr>
          <w:rFonts w:eastAsia="Calibri"/>
          <w:color w:val="000000" w:themeColor="text1"/>
          <w:sz w:val="28"/>
          <w:szCs w:val="28"/>
        </w:rPr>
        <w:t>- уметь рефлексировать эмоции как основание для художественного восприятия искусства и собственной художественной деятельности;</w:t>
      </w:r>
    </w:p>
    <w:p w14:paraId="7C402492" w14:textId="77777777" w:rsidR="00C77494" w:rsidRPr="002719B4" w:rsidRDefault="00C77494" w:rsidP="0011507F">
      <w:pPr>
        <w:spacing w:line="276" w:lineRule="auto"/>
        <w:ind w:firstLine="709"/>
        <w:jc w:val="both"/>
        <w:rPr>
          <w:rFonts w:eastAsia="Calibri"/>
          <w:color w:val="000000" w:themeColor="text1"/>
          <w:sz w:val="28"/>
          <w:szCs w:val="28"/>
        </w:rPr>
      </w:pPr>
      <w:r w:rsidRPr="002719B4">
        <w:rPr>
          <w:rFonts w:eastAsia="Calibri"/>
          <w:color w:val="000000" w:themeColor="text1"/>
          <w:sz w:val="28"/>
          <w:szCs w:val="28"/>
        </w:rPr>
        <w:t>- развивать свои эмпатические способности, способность сопереживать, понимать намерения и переживания свои и других;</w:t>
      </w:r>
    </w:p>
    <w:p w14:paraId="43C7E0DC" w14:textId="77777777" w:rsidR="00C77494" w:rsidRPr="002719B4" w:rsidRDefault="00C77494" w:rsidP="0011507F">
      <w:pPr>
        <w:spacing w:line="276" w:lineRule="auto"/>
        <w:ind w:firstLine="709"/>
        <w:jc w:val="both"/>
        <w:rPr>
          <w:rFonts w:eastAsia="Calibri"/>
          <w:color w:val="000000" w:themeColor="text1"/>
          <w:sz w:val="28"/>
          <w:szCs w:val="28"/>
        </w:rPr>
      </w:pPr>
      <w:r w:rsidRPr="002719B4">
        <w:rPr>
          <w:rFonts w:eastAsia="Calibri"/>
          <w:color w:val="000000" w:themeColor="text1"/>
          <w:sz w:val="28"/>
          <w:szCs w:val="28"/>
        </w:rPr>
        <w:t>- признавать своё и чужое право на ошибку;</w:t>
      </w:r>
    </w:p>
    <w:p w14:paraId="660A4072" w14:textId="77777777" w:rsidR="00C77494" w:rsidRPr="002719B4" w:rsidRDefault="00C77494" w:rsidP="0011507F">
      <w:pPr>
        <w:spacing w:line="276" w:lineRule="auto"/>
        <w:ind w:firstLine="709"/>
        <w:jc w:val="both"/>
        <w:rPr>
          <w:rFonts w:eastAsia="Calibri"/>
          <w:color w:val="000000" w:themeColor="text1"/>
          <w:sz w:val="28"/>
          <w:szCs w:val="28"/>
        </w:rPr>
      </w:pPr>
      <w:r w:rsidRPr="002719B4">
        <w:rPr>
          <w:rFonts w:eastAsia="Calibri"/>
          <w:color w:val="000000" w:themeColor="text1"/>
          <w:sz w:val="28"/>
          <w:szCs w:val="28"/>
        </w:rPr>
        <w:t xml:space="preserve">- работать индивидуально и в группе; продуктивно участвовать в учебном сотрудничестве, в совместной деятельности со сверстниками, с педагогами и </w:t>
      </w:r>
      <w:proofErr w:type="spellStart"/>
      <w:r w:rsidRPr="002719B4">
        <w:rPr>
          <w:rFonts w:eastAsia="Calibri"/>
          <w:color w:val="000000" w:themeColor="text1"/>
          <w:sz w:val="28"/>
          <w:szCs w:val="28"/>
        </w:rPr>
        <w:t>межвозрастном</w:t>
      </w:r>
      <w:proofErr w:type="spellEnd"/>
      <w:r w:rsidRPr="002719B4">
        <w:rPr>
          <w:rFonts w:eastAsia="Calibri"/>
          <w:color w:val="000000" w:themeColor="text1"/>
          <w:sz w:val="28"/>
          <w:szCs w:val="28"/>
        </w:rPr>
        <w:t xml:space="preserve"> взаимодействии.</w:t>
      </w:r>
    </w:p>
    <w:p w14:paraId="32573E2A" w14:textId="77777777" w:rsidR="00C77494" w:rsidRPr="002719B4" w:rsidRDefault="00C77494" w:rsidP="0011507F">
      <w:pPr>
        <w:spacing w:line="276" w:lineRule="auto"/>
        <w:ind w:firstLine="709"/>
        <w:jc w:val="both"/>
        <w:rPr>
          <w:rFonts w:eastAsia="Calibri"/>
          <w:color w:val="000000" w:themeColor="text1"/>
          <w:sz w:val="28"/>
          <w:szCs w:val="28"/>
        </w:rPr>
      </w:pPr>
      <w:r w:rsidRPr="002719B4">
        <w:rPr>
          <w:rFonts w:eastAsia="Calibri"/>
          <w:color w:val="000000" w:themeColor="text1"/>
          <w:sz w:val="28"/>
          <w:szCs w:val="28"/>
        </w:rPr>
        <w:t>- чувствовать, понимать эмоциональное состояние самого себя и других людей, использовать возможности музыкального искусства для расширения своих компетенций в данной сфере;</w:t>
      </w:r>
    </w:p>
    <w:p w14:paraId="57F8A88C" w14:textId="77777777" w:rsidR="00C77494" w:rsidRPr="002719B4" w:rsidRDefault="00C77494" w:rsidP="0011507F">
      <w:pPr>
        <w:spacing w:line="276" w:lineRule="auto"/>
        <w:ind w:firstLine="709"/>
        <w:jc w:val="both"/>
        <w:rPr>
          <w:rFonts w:eastAsia="Calibri"/>
          <w:color w:val="000000" w:themeColor="text1"/>
          <w:sz w:val="28"/>
          <w:szCs w:val="28"/>
        </w:rPr>
      </w:pPr>
      <w:r w:rsidRPr="002719B4">
        <w:rPr>
          <w:rFonts w:eastAsia="Calibri"/>
          <w:color w:val="000000" w:themeColor="text1"/>
          <w:sz w:val="28"/>
          <w:szCs w:val="28"/>
        </w:rPr>
        <w:t>- развивать способность управлять собственными эмоциями и эмоциями других как в повседневной жизни, так и в ситуациях музыкально-опосредованного общения;</w:t>
      </w:r>
    </w:p>
    <w:p w14:paraId="7966F426" w14:textId="77777777" w:rsidR="00C77494" w:rsidRPr="002719B4" w:rsidRDefault="00C77494" w:rsidP="0011507F">
      <w:pPr>
        <w:spacing w:line="276" w:lineRule="auto"/>
        <w:ind w:firstLine="709"/>
        <w:jc w:val="both"/>
        <w:rPr>
          <w:rFonts w:eastAsia="Calibri"/>
          <w:color w:val="000000" w:themeColor="text1"/>
          <w:sz w:val="28"/>
          <w:szCs w:val="28"/>
        </w:rPr>
      </w:pPr>
      <w:r w:rsidRPr="002719B4">
        <w:rPr>
          <w:rFonts w:eastAsia="Calibri"/>
          <w:color w:val="000000" w:themeColor="text1"/>
          <w:sz w:val="28"/>
          <w:szCs w:val="28"/>
        </w:rPr>
        <w:t>- выявлять и анализировать причины эмоций; понимать мотивы и намерения другого человека, анализируя коммуникативно-интонационную ситуацию; регулировать способ выражения собственных эмоций.</w:t>
      </w:r>
    </w:p>
    <w:p w14:paraId="7DB14837" w14:textId="77777777" w:rsidR="00C77494" w:rsidRPr="002719B4" w:rsidRDefault="00C77494" w:rsidP="0011507F">
      <w:pPr>
        <w:spacing w:line="276" w:lineRule="auto"/>
        <w:ind w:firstLine="709"/>
        <w:jc w:val="both"/>
        <w:rPr>
          <w:rFonts w:eastAsia="Calibri"/>
          <w:i/>
          <w:color w:val="000000" w:themeColor="text1"/>
          <w:sz w:val="28"/>
          <w:szCs w:val="28"/>
        </w:rPr>
      </w:pPr>
      <w:r w:rsidRPr="002719B4">
        <w:rPr>
          <w:rFonts w:eastAsia="Calibri"/>
          <w:i/>
          <w:color w:val="000000" w:themeColor="text1"/>
          <w:sz w:val="28"/>
          <w:szCs w:val="28"/>
        </w:rPr>
        <w:t>Принятие себя и других:</w:t>
      </w:r>
    </w:p>
    <w:p w14:paraId="152C7446" w14:textId="77777777" w:rsidR="00C77494" w:rsidRPr="002719B4" w:rsidRDefault="00C77494" w:rsidP="0011507F">
      <w:pPr>
        <w:spacing w:line="276" w:lineRule="auto"/>
        <w:ind w:firstLine="709"/>
        <w:jc w:val="both"/>
        <w:rPr>
          <w:rFonts w:eastAsia="Calibri"/>
          <w:color w:val="000000" w:themeColor="text1"/>
          <w:sz w:val="28"/>
          <w:szCs w:val="28"/>
        </w:rPr>
      </w:pPr>
      <w:r w:rsidRPr="002719B4">
        <w:rPr>
          <w:rFonts w:eastAsia="Calibri"/>
          <w:color w:val="000000" w:themeColor="text1"/>
          <w:sz w:val="28"/>
          <w:szCs w:val="28"/>
        </w:rPr>
        <w:t>- уважительно и осознанно относиться к другому человеку и его мнению, эстетическим предпочтениям и вкусам;</w:t>
      </w:r>
    </w:p>
    <w:p w14:paraId="65755281" w14:textId="77777777" w:rsidR="00C77494" w:rsidRPr="002719B4" w:rsidRDefault="00C77494" w:rsidP="0011507F">
      <w:pPr>
        <w:spacing w:line="276" w:lineRule="auto"/>
        <w:ind w:firstLine="709"/>
        <w:jc w:val="both"/>
        <w:rPr>
          <w:rFonts w:eastAsia="Calibri"/>
          <w:color w:val="000000" w:themeColor="text1"/>
          <w:sz w:val="28"/>
          <w:szCs w:val="28"/>
        </w:rPr>
      </w:pPr>
      <w:r w:rsidRPr="002719B4">
        <w:rPr>
          <w:rFonts w:eastAsia="Calibri"/>
          <w:color w:val="000000" w:themeColor="text1"/>
          <w:sz w:val="28"/>
          <w:szCs w:val="28"/>
        </w:rPr>
        <w:t>- признавать своё и чужое право на ошибку, при обнаружении ошибки фокусироваться не на ней самой, а на способе улучшения результатов деятельности;</w:t>
      </w:r>
    </w:p>
    <w:p w14:paraId="60EB1E17" w14:textId="77777777" w:rsidR="00C77494" w:rsidRPr="002719B4" w:rsidRDefault="00C77494" w:rsidP="0011507F">
      <w:pPr>
        <w:spacing w:line="276" w:lineRule="auto"/>
        <w:ind w:firstLine="709"/>
        <w:jc w:val="both"/>
        <w:rPr>
          <w:rFonts w:eastAsia="Calibri"/>
          <w:color w:val="000000" w:themeColor="text1"/>
          <w:sz w:val="28"/>
          <w:szCs w:val="28"/>
        </w:rPr>
      </w:pPr>
      <w:r w:rsidRPr="002719B4">
        <w:rPr>
          <w:rFonts w:eastAsia="Calibri"/>
          <w:color w:val="000000" w:themeColor="text1"/>
          <w:sz w:val="28"/>
          <w:szCs w:val="28"/>
        </w:rPr>
        <w:t>- принимать себя и других, не осуждая;</w:t>
      </w:r>
    </w:p>
    <w:p w14:paraId="36EE4288" w14:textId="77777777" w:rsidR="00C77494" w:rsidRPr="002719B4" w:rsidRDefault="00C77494" w:rsidP="0011507F">
      <w:pPr>
        <w:spacing w:line="276" w:lineRule="auto"/>
        <w:ind w:firstLine="709"/>
        <w:jc w:val="both"/>
        <w:rPr>
          <w:rFonts w:eastAsia="Calibri"/>
          <w:color w:val="000000" w:themeColor="text1"/>
          <w:sz w:val="28"/>
          <w:szCs w:val="28"/>
        </w:rPr>
      </w:pPr>
      <w:r w:rsidRPr="002719B4">
        <w:rPr>
          <w:rFonts w:eastAsia="Calibri"/>
          <w:color w:val="000000" w:themeColor="text1"/>
          <w:sz w:val="28"/>
          <w:szCs w:val="28"/>
        </w:rPr>
        <w:t>- проявлять открытость;</w:t>
      </w:r>
    </w:p>
    <w:p w14:paraId="6D7B1DA4" w14:textId="77777777" w:rsidR="00C77494" w:rsidRPr="002719B4" w:rsidRDefault="00C77494" w:rsidP="0011507F">
      <w:pPr>
        <w:spacing w:line="276" w:lineRule="auto"/>
        <w:ind w:firstLine="709"/>
        <w:jc w:val="both"/>
        <w:rPr>
          <w:rFonts w:eastAsia="Calibri"/>
          <w:color w:val="000000" w:themeColor="text1"/>
          <w:sz w:val="28"/>
          <w:szCs w:val="28"/>
        </w:rPr>
      </w:pPr>
      <w:r w:rsidRPr="002719B4">
        <w:rPr>
          <w:rFonts w:eastAsia="Calibri"/>
          <w:color w:val="000000" w:themeColor="text1"/>
          <w:sz w:val="28"/>
          <w:szCs w:val="28"/>
        </w:rPr>
        <w:t>- осознавать невозможность контролировать всё вокруг.</w:t>
      </w:r>
    </w:p>
    <w:p w14:paraId="24EDD020" w14:textId="77777777" w:rsidR="00715860" w:rsidRPr="002719B4" w:rsidRDefault="00715860" w:rsidP="0011507F">
      <w:pPr>
        <w:spacing w:line="276" w:lineRule="auto"/>
        <w:ind w:firstLine="709"/>
        <w:jc w:val="both"/>
        <w:rPr>
          <w:rFonts w:eastAsia="Calibri"/>
          <w:b/>
          <w:color w:val="000000" w:themeColor="text1"/>
          <w:sz w:val="28"/>
          <w:szCs w:val="28"/>
        </w:rPr>
      </w:pPr>
    </w:p>
    <w:p w14:paraId="272D0C4C" w14:textId="7220B6DA" w:rsidR="00C77494" w:rsidRPr="002719B4" w:rsidRDefault="00CD452C" w:rsidP="0011507F">
      <w:pPr>
        <w:spacing w:line="276" w:lineRule="auto"/>
        <w:ind w:firstLine="709"/>
        <w:jc w:val="both"/>
        <w:rPr>
          <w:rFonts w:eastAsia="Calibri"/>
          <w:b/>
          <w:color w:val="000000" w:themeColor="text1"/>
          <w:sz w:val="28"/>
          <w:szCs w:val="28"/>
        </w:rPr>
      </w:pPr>
      <w:r w:rsidRPr="002719B4">
        <w:rPr>
          <w:rFonts w:eastAsia="Calibri"/>
          <w:b/>
          <w:color w:val="000000" w:themeColor="text1"/>
          <w:sz w:val="28"/>
          <w:szCs w:val="28"/>
        </w:rPr>
        <w:t>Технология</w:t>
      </w:r>
    </w:p>
    <w:p w14:paraId="063D92DC" w14:textId="77777777" w:rsidR="00C77494" w:rsidRPr="002719B4" w:rsidRDefault="00C77494" w:rsidP="0011507F">
      <w:pPr>
        <w:spacing w:line="276" w:lineRule="auto"/>
        <w:ind w:firstLine="709"/>
        <w:jc w:val="both"/>
        <w:rPr>
          <w:rFonts w:eastAsia="Calibri"/>
          <w:color w:val="000000" w:themeColor="text1"/>
          <w:sz w:val="28"/>
          <w:szCs w:val="28"/>
        </w:rPr>
      </w:pPr>
      <w:r w:rsidRPr="002719B4">
        <w:rPr>
          <w:rFonts w:eastAsia="Calibri"/>
          <w:color w:val="000000" w:themeColor="text1"/>
          <w:sz w:val="28"/>
          <w:szCs w:val="28"/>
        </w:rPr>
        <w:t>Предметная область представлена учебным предметом «Технология».</w:t>
      </w:r>
    </w:p>
    <w:p w14:paraId="0337ADD5" w14:textId="77777777" w:rsidR="00C77494" w:rsidRPr="002719B4" w:rsidRDefault="00C77494" w:rsidP="0011507F">
      <w:pPr>
        <w:spacing w:line="276" w:lineRule="auto"/>
        <w:ind w:firstLine="709"/>
        <w:jc w:val="both"/>
        <w:rPr>
          <w:color w:val="000000" w:themeColor="text1"/>
          <w:sz w:val="28"/>
          <w:szCs w:val="28"/>
        </w:rPr>
      </w:pPr>
      <w:r w:rsidRPr="002719B4">
        <w:rPr>
          <w:b/>
          <w:bCs/>
          <w:color w:val="000000" w:themeColor="text1"/>
          <w:sz w:val="28"/>
          <w:szCs w:val="28"/>
        </w:rPr>
        <w:t>Овладение универсальными познавательными действиями</w:t>
      </w:r>
    </w:p>
    <w:p w14:paraId="0A1488CB" w14:textId="77777777" w:rsidR="00C77494" w:rsidRPr="002719B4" w:rsidRDefault="00C77494" w:rsidP="0011507F">
      <w:pPr>
        <w:spacing w:line="276" w:lineRule="auto"/>
        <w:ind w:firstLine="709"/>
        <w:jc w:val="both"/>
        <w:rPr>
          <w:color w:val="000000" w:themeColor="text1"/>
          <w:sz w:val="28"/>
          <w:szCs w:val="28"/>
        </w:rPr>
      </w:pPr>
      <w:r w:rsidRPr="002719B4">
        <w:rPr>
          <w:i/>
          <w:iCs/>
          <w:color w:val="000000" w:themeColor="text1"/>
          <w:sz w:val="28"/>
          <w:szCs w:val="28"/>
        </w:rPr>
        <w:lastRenderedPageBreak/>
        <w:t>Базовые логические действия:</w:t>
      </w:r>
    </w:p>
    <w:p w14:paraId="50D08101" w14:textId="77777777" w:rsidR="00C77494" w:rsidRPr="002719B4" w:rsidRDefault="00C77494" w:rsidP="0011507F">
      <w:pPr>
        <w:spacing w:line="276" w:lineRule="auto"/>
        <w:ind w:firstLine="709"/>
        <w:jc w:val="both"/>
        <w:rPr>
          <w:color w:val="000000" w:themeColor="text1"/>
          <w:sz w:val="28"/>
          <w:szCs w:val="28"/>
        </w:rPr>
      </w:pPr>
      <w:r w:rsidRPr="002719B4">
        <w:rPr>
          <w:color w:val="000000" w:themeColor="text1"/>
          <w:sz w:val="28"/>
          <w:szCs w:val="28"/>
        </w:rPr>
        <w:t>- выявлять и характеризовать существенные признаки природных и рукотворных объектов;</w:t>
      </w:r>
    </w:p>
    <w:p w14:paraId="69F1E91B" w14:textId="77777777" w:rsidR="00C77494" w:rsidRPr="002719B4" w:rsidRDefault="00C77494" w:rsidP="0011507F">
      <w:pPr>
        <w:spacing w:line="276" w:lineRule="auto"/>
        <w:ind w:firstLine="709"/>
        <w:jc w:val="both"/>
        <w:rPr>
          <w:color w:val="000000" w:themeColor="text1"/>
          <w:sz w:val="28"/>
          <w:szCs w:val="28"/>
        </w:rPr>
      </w:pPr>
      <w:r w:rsidRPr="002719B4">
        <w:rPr>
          <w:color w:val="000000" w:themeColor="text1"/>
          <w:sz w:val="28"/>
          <w:szCs w:val="28"/>
        </w:rPr>
        <w:t>- устанавливать существенный признак классификации, основание для обобщения и сравнения;</w:t>
      </w:r>
    </w:p>
    <w:p w14:paraId="008894FE" w14:textId="77777777" w:rsidR="00C77494" w:rsidRPr="002719B4" w:rsidRDefault="00C77494" w:rsidP="0011507F">
      <w:pPr>
        <w:spacing w:line="276" w:lineRule="auto"/>
        <w:ind w:firstLine="709"/>
        <w:jc w:val="both"/>
        <w:rPr>
          <w:color w:val="000000" w:themeColor="text1"/>
          <w:sz w:val="28"/>
          <w:szCs w:val="28"/>
        </w:rPr>
      </w:pPr>
      <w:r w:rsidRPr="002719B4">
        <w:rPr>
          <w:color w:val="000000" w:themeColor="text1"/>
          <w:sz w:val="28"/>
          <w:szCs w:val="28"/>
        </w:rPr>
        <w:t>- выявлять закономерности и противоречия в рассматриваемых фактах, данных и наблюдениях, относящихся к внешнему миру;</w:t>
      </w:r>
    </w:p>
    <w:p w14:paraId="12C88222" w14:textId="77777777" w:rsidR="00C77494" w:rsidRPr="002719B4" w:rsidRDefault="00C77494" w:rsidP="0011507F">
      <w:pPr>
        <w:spacing w:line="276" w:lineRule="auto"/>
        <w:ind w:firstLine="709"/>
        <w:jc w:val="both"/>
        <w:rPr>
          <w:color w:val="000000" w:themeColor="text1"/>
          <w:sz w:val="28"/>
          <w:szCs w:val="28"/>
        </w:rPr>
      </w:pPr>
      <w:r w:rsidRPr="002719B4">
        <w:rPr>
          <w:color w:val="000000" w:themeColor="text1"/>
          <w:sz w:val="28"/>
          <w:szCs w:val="28"/>
        </w:rPr>
        <w:t xml:space="preserve">- выявлять причинно-следственные связи при изучении природных явлений и процессов, а также процессов, происходящих в </w:t>
      </w:r>
      <w:proofErr w:type="spellStart"/>
      <w:r w:rsidRPr="002719B4">
        <w:rPr>
          <w:color w:val="000000" w:themeColor="text1"/>
          <w:sz w:val="28"/>
          <w:szCs w:val="28"/>
        </w:rPr>
        <w:t>техносфере</w:t>
      </w:r>
      <w:proofErr w:type="spellEnd"/>
      <w:r w:rsidRPr="002719B4">
        <w:rPr>
          <w:color w:val="000000" w:themeColor="text1"/>
          <w:sz w:val="28"/>
          <w:szCs w:val="28"/>
        </w:rPr>
        <w:t>;</w:t>
      </w:r>
    </w:p>
    <w:p w14:paraId="31350C20" w14:textId="77777777" w:rsidR="00C77494" w:rsidRPr="002719B4" w:rsidRDefault="00C77494" w:rsidP="0011507F">
      <w:pPr>
        <w:spacing w:line="276" w:lineRule="auto"/>
        <w:ind w:firstLine="709"/>
        <w:jc w:val="both"/>
        <w:rPr>
          <w:color w:val="000000" w:themeColor="text1"/>
          <w:sz w:val="28"/>
          <w:szCs w:val="28"/>
        </w:rPr>
      </w:pPr>
      <w:r w:rsidRPr="002719B4">
        <w:rPr>
          <w:color w:val="000000" w:themeColor="text1"/>
          <w:sz w:val="28"/>
          <w:szCs w:val="28"/>
        </w:rPr>
        <w:t>- самостоятельно выбирать способ решения поставленной задачи, используя для этого необходимые материалы, инструменты и технологии.</w:t>
      </w:r>
    </w:p>
    <w:p w14:paraId="5B1EE853" w14:textId="77777777" w:rsidR="00C77494" w:rsidRPr="002719B4" w:rsidRDefault="00C77494" w:rsidP="0011507F">
      <w:pPr>
        <w:spacing w:line="276" w:lineRule="auto"/>
        <w:ind w:firstLine="709"/>
        <w:jc w:val="both"/>
        <w:rPr>
          <w:color w:val="000000" w:themeColor="text1"/>
          <w:sz w:val="28"/>
          <w:szCs w:val="28"/>
        </w:rPr>
      </w:pPr>
      <w:r w:rsidRPr="002719B4">
        <w:rPr>
          <w:i/>
          <w:iCs/>
          <w:color w:val="000000" w:themeColor="text1"/>
          <w:sz w:val="28"/>
          <w:szCs w:val="28"/>
        </w:rPr>
        <w:t>Базовые исследовательские действия:</w:t>
      </w:r>
    </w:p>
    <w:p w14:paraId="4BC39F4A" w14:textId="77777777" w:rsidR="00C77494" w:rsidRPr="002719B4" w:rsidRDefault="00C77494" w:rsidP="0011507F">
      <w:pPr>
        <w:spacing w:line="276" w:lineRule="auto"/>
        <w:ind w:firstLine="709"/>
        <w:jc w:val="both"/>
        <w:rPr>
          <w:color w:val="000000" w:themeColor="text1"/>
          <w:sz w:val="28"/>
          <w:szCs w:val="28"/>
        </w:rPr>
      </w:pPr>
      <w:r w:rsidRPr="002719B4">
        <w:rPr>
          <w:color w:val="000000" w:themeColor="text1"/>
          <w:sz w:val="28"/>
          <w:szCs w:val="28"/>
        </w:rPr>
        <w:t>- использовать вопросы как исследовательский инструмент познания;</w:t>
      </w:r>
    </w:p>
    <w:p w14:paraId="2AC2C807" w14:textId="77777777" w:rsidR="00C77494" w:rsidRPr="002719B4" w:rsidRDefault="00C77494" w:rsidP="0011507F">
      <w:pPr>
        <w:spacing w:line="276" w:lineRule="auto"/>
        <w:ind w:firstLine="709"/>
        <w:jc w:val="both"/>
        <w:rPr>
          <w:color w:val="000000" w:themeColor="text1"/>
          <w:sz w:val="28"/>
          <w:szCs w:val="28"/>
        </w:rPr>
      </w:pPr>
      <w:r w:rsidRPr="002719B4">
        <w:rPr>
          <w:color w:val="000000" w:themeColor="text1"/>
          <w:sz w:val="28"/>
          <w:szCs w:val="28"/>
        </w:rPr>
        <w:t>- формировать запросы к информационной системе с целью получения необходимой информации;</w:t>
      </w:r>
    </w:p>
    <w:p w14:paraId="0D808ED6" w14:textId="77777777" w:rsidR="00C77494" w:rsidRPr="002719B4" w:rsidRDefault="00C77494" w:rsidP="0011507F">
      <w:pPr>
        <w:spacing w:line="276" w:lineRule="auto"/>
        <w:ind w:firstLine="709"/>
        <w:jc w:val="both"/>
        <w:rPr>
          <w:color w:val="000000" w:themeColor="text1"/>
          <w:sz w:val="28"/>
          <w:szCs w:val="28"/>
        </w:rPr>
      </w:pPr>
      <w:r w:rsidRPr="002719B4">
        <w:rPr>
          <w:color w:val="000000" w:themeColor="text1"/>
          <w:sz w:val="28"/>
          <w:szCs w:val="28"/>
        </w:rPr>
        <w:t>- оценивать полноту, достоверность и актуальность полученной информации;</w:t>
      </w:r>
    </w:p>
    <w:p w14:paraId="17F45680" w14:textId="77777777" w:rsidR="00C77494" w:rsidRPr="002719B4" w:rsidRDefault="00C77494" w:rsidP="0011507F">
      <w:pPr>
        <w:spacing w:line="276" w:lineRule="auto"/>
        <w:ind w:firstLine="709"/>
        <w:jc w:val="both"/>
        <w:rPr>
          <w:color w:val="000000" w:themeColor="text1"/>
          <w:sz w:val="28"/>
          <w:szCs w:val="28"/>
        </w:rPr>
      </w:pPr>
      <w:r w:rsidRPr="002719B4">
        <w:rPr>
          <w:color w:val="000000" w:themeColor="text1"/>
          <w:sz w:val="28"/>
          <w:szCs w:val="28"/>
        </w:rPr>
        <w:t>- опытным путём изучать свойства различных материалов;</w:t>
      </w:r>
    </w:p>
    <w:p w14:paraId="13A72D2B" w14:textId="77777777" w:rsidR="00C77494" w:rsidRPr="002719B4" w:rsidRDefault="00C77494" w:rsidP="0011507F">
      <w:pPr>
        <w:spacing w:line="276" w:lineRule="auto"/>
        <w:ind w:firstLine="709"/>
        <w:jc w:val="both"/>
        <w:rPr>
          <w:color w:val="000000" w:themeColor="text1"/>
          <w:sz w:val="28"/>
          <w:szCs w:val="28"/>
        </w:rPr>
      </w:pPr>
      <w:r w:rsidRPr="002719B4">
        <w:rPr>
          <w:color w:val="000000" w:themeColor="text1"/>
          <w:sz w:val="28"/>
          <w:szCs w:val="28"/>
        </w:rPr>
        <w:t>- овладевать навыками измерения величин с помощью измерительных инструментов, оценивать погрешность измерения, уметь осуществлять арифметические действия с приближёнными величинами;</w:t>
      </w:r>
    </w:p>
    <w:p w14:paraId="0F7C74BC" w14:textId="77777777" w:rsidR="00C77494" w:rsidRPr="002719B4" w:rsidRDefault="00C77494" w:rsidP="0011507F">
      <w:pPr>
        <w:spacing w:line="276" w:lineRule="auto"/>
        <w:ind w:firstLine="709"/>
        <w:jc w:val="both"/>
        <w:rPr>
          <w:color w:val="000000" w:themeColor="text1"/>
          <w:sz w:val="28"/>
          <w:szCs w:val="28"/>
        </w:rPr>
      </w:pPr>
      <w:r w:rsidRPr="002719B4">
        <w:rPr>
          <w:color w:val="000000" w:themeColor="text1"/>
          <w:sz w:val="28"/>
          <w:szCs w:val="28"/>
        </w:rPr>
        <w:t>- строить и оценивать модели объектов, явлений и процессов;</w:t>
      </w:r>
    </w:p>
    <w:p w14:paraId="349706EC" w14:textId="77777777" w:rsidR="00C77494" w:rsidRPr="002719B4" w:rsidRDefault="00C77494" w:rsidP="0011507F">
      <w:pPr>
        <w:spacing w:line="276" w:lineRule="auto"/>
        <w:ind w:firstLine="709"/>
        <w:jc w:val="both"/>
        <w:rPr>
          <w:color w:val="000000" w:themeColor="text1"/>
          <w:sz w:val="28"/>
          <w:szCs w:val="28"/>
        </w:rPr>
      </w:pPr>
      <w:r w:rsidRPr="002719B4">
        <w:rPr>
          <w:color w:val="000000" w:themeColor="text1"/>
          <w:sz w:val="28"/>
          <w:szCs w:val="28"/>
        </w:rPr>
        <w:t>- уметь создавать, применять и преобразовывать знаки и символы, модели и схемы для решения учебных и познавательных задач;</w:t>
      </w:r>
    </w:p>
    <w:p w14:paraId="20F14F2C" w14:textId="77777777" w:rsidR="00C77494" w:rsidRPr="002719B4" w:rsidRDefault="00C77494" w:rsidP="0011507F">
      <w:pPr>
        <w:spacing w:line="276" w:lineRule="auto"/>
        <w:ind w:firstLine="709"/>
        <w:jc w:val="both"/>
        <w:rPr>
          <w:color w:val="000000" w:themeColor="text1"/>
          <w:sz w:val="28"/>
          <w:szCs w:val="28"/>
        </w:rPr>
      </w:pPr>
      <w:r w:rsidRPr="002719B4">
        <w:rPr>
          <w:color w:val="000000" w:themeColor="text1"/>
          <w:sz w:val="28"/>
          <w:szCs w:val="28"/>
        </w:rPr>
        <w:t>- уметь оценивать правильность выполнения учебной задачи, собственные возможности её решения;</w:t>
      </w:r>
    </w:p>
    <w:p w14:paraId="647710BE" w14:textId="77777777" w:rsidR="00C77494" w:rsidRPr="002719B4" w:rsidRDefault="00C77494" w:rsidP="0011507F">
      <w:pPr>
        <w:spacing w:line="276" w:lineRule="auto"/>
        <w:ind w:firstLine="709"/>
        <w:jc w:val="both"/>
        <w:rPr>
          <w:color w:val="000000" w:themeColor="text1"/>
          <w:sz w:val="28"/>
          <w:szCs w:val="28"/>
        </w:rPr>
      </w:pPr>
      <w:r w:rsidRPr="002719B4">
        <w:rPr>
          <w:color w:val="000000" w:themeColor="text1"/>
          <w:sz w:val="28"/>
          <w:szCs w:val="28"/>
        </w:rPr>
        <w:t>- прогнозировать поведение технической системы, в том числе с учётом синергетических эффектов.</w:t>
      </w:r>
    </w:p>
    <w:p w14:paraId="46CA26FC" w14:textId="77777777" w:rsidR="00C77494" w:rsidRPr="002719B4" w:rsidRDefault="00C77494" w:rsidP="0011507F">
      <w:pPr>
        <w:spacing w:line="276" w:lineRule="auto"/>
        <w:ind w:firstLine="709"/>
        <w:jc w:val="both"/>
        <w:rPr>
          <w:color w:val="000000" w:themeColor="text1"/>
          <w:sz w:val="28"/>
          <w:szCs w:val="28"/>
        </w:rPr>
      </w:pPr>
      <w:r w:rsidRPr="002719B4">
        <w:rPr>
          <w:i/>
          <w:iCs/>
          <w:color w:val="000000" w:themeColor="text1"/>
          <w:sz w:val="28"/>
          <w:szCs w:val="28"/>
        </w:rPr>
        <w:t>Работа с информацией:</w:t>
      </w:r>
    </w:p>
    <w:p w14:paraId="544662D8" w14:textId="77777777" w:rsidR="00C77494" w:rsidRPr="002719B4" w:rsidRDefault="00C77494" w:rsidP="0011507F">
      <w:pPr>
        <w:spacing w:line="276" w:lineRule="auto"/>
        <w:ind w:firstLine="709"/>
        <w:jc w:val="both"/>
        <w:rPr>
          <w:color w:val="000000" w:themeColor="text1"/>
          <w:sz w:val="28"/>
          <w:szCs w:val="28"/>
        </w:rPr>
      </w:pPr>
      <w:r w:rsidRPr="002719B4">
        <w:rPr>
          <w:color w:val="000000" w:themeColor="text1"/>
          <w:sz w:val="28"/>
          <w:szCs w:val="28"/>
        </w:rPr>
        <w:t>- выбирать форму представления информации в зависимости от поставленной задачи;</w:t>
      </w:r>
    </w:p>
    <w:p w14:paraId="2B4AD562" w14:textId="77777777" w:rsidR="00C77494" w:rsidRPr="002719B4" w:rsidRDefault="00C77494" w:rsidP="0011507F">
      <w:pPr>
        <w:spacing w:line="276" w:lineRule="auto"/>
        <w:ind w:firstLine="709"/>
        <w:jc w:val="both"/>
        <w:rPr>
          <w:color w:val="000000" w:themeColor="text1"/>
          <w:sz w:val="28"/>
          <w:szCs w:val="28"/>
        </w:rPr>
      </w:pPr>
      <w:r w:rsidRPr="002719B4">
        <w:rPr>
          <w:color w:val="000000" w:themeColor="text1"/>
          <w:sz w:val="28"/>
          <w:szCs w:val="28"/>
        </w:rPr>
        <w:t>- понимать различие между данными, информацией и знаниями;</w:t>
      </w:r>
    </w:p>
    <w:p w14:paraId="70E8CD11" w14:textId="77777777" w:rsidR="00C77494" w:rsidRPr="002719B4" w:rsidRDefault="00C77494" w:rsidP="0011507F">
      <w:pPr>
        <w:spacing w:line="276" w:lineRule="auto"/>
        <w:ind w:firstLine="709"/>
        <w:jc w:val="both"/>
        <w:rPr>
          <w:color w:val="000000" w:themeColor="text1"/>
          <w:sz w:val="28"/>
          <w:szCs w:val="28"/>
        </w:rPr>
      </w:pPr>
      <w:r w:rsidRPr="002719B4">
        <w:rPr>
          <w:color w:val="000000" w:themeColor="text1"/>
          <w:sz w:val="28"/>
          <w:szCs w:val="28"/>
        </w:rPr>
        <w:t>- владеть начальными навыками работы с «большими данными»;</w:t>
      </w:r>
    </w:p>
    <w:p w14:paraId="2E0FF56B" w14:textId="77777777" w:rsidR="00C77494" w:rsidRPr="002719B4" w:rsidRDefault="00C77494" w:rsidP="0011507F">
      <w:pPr>
        <w:spacing w:line="276" w:lineRule="auto"/>
        <w:ind w:firstLine="709"/>
        <w:jc w:val="both"/>
        <w:rPr>
          <w:color w:val="000000" w:themeColor="text1"/>
          <w:sz w:val="28"/>
          <w:szCs w:val="28"/>
        </w:rPr>
      </w:pPr>
      <w:r w:rsidRPr="002719B4">
        <w:rPr>
          <w:color w:val="000000" w:themeColor="text1"/>
          <w:sz w:val="28"/>
          <w:szCs w:val="28"/>
        </w:rPr>
        <w:t>- владеть технологией трансформации данных в информацию, информации в знания.</w:t>
      </w:r>
    </w:p>
    <w:p w14:paraId="019C2767" w14:textId="77777777" w:rsidR="00CD452C" w:rsidRPr="002719B4" w:rsidRDefault="00CD452C" w:rsidP="0011507F">
      <w:pPr>
        <w:spacing w:line="276" w:lineRule="auto"/>
        <w:ind w:firstLine="709"/>
        <w:jc w:val="both"/>
        <w:rPr>
          <w:b/>
          <w:bCs/>
          <w:color w:val="000000" w:themeColor="text1"/>
          <w:sz w:val="28"/>
          <w:szCs w:val="28"/>
        </w:rPr>
      </w:pPr>
    </w:p>
    <w:p w14:paraId="3546E79B" w14:textId="6A34AB4A" w:rsidR="00C77494" w:rsidRPr="002719B4" w:rsidRDefault="00C77494" w:rsidP="0011507F">
      <w:pPr>
        <w:spacing w:line="276" w:lineRule="auto"/>
        <w:ind w:firstLine="709"/>
        <w:jc w:val="both"/>
        <w:rPr>
          <w:color w:val="000000" w:themeColor="text1"/>
          <w:sz w:val="28"/>
          <w:szCs w:val="28"/>
        </w:rPr>
      </w:pPr>
      <w:r w:rsidRPr="002719B4">
        <w:rPr>
          <w:b/>
          <w:bCs/>
          <w:color w:val="000000" w:themeColor="text1"/>
          <w:sz w:val="28"/>
          <w:szCs w:val="28"/>
        </w:rPr>
        <w:t>Овладение универсальными учебными регулятивными действиями</w:t>
      </w:r>
    </w:p>
    <w:p w14:paraId="7C300810" w14:textId="77777777" w:rsidR="00C77494" w:rsidRPr="002719B4" w:rsidRDefault="00C77494" w:rsidP="0011507F">
      <w:pPr>
        <w:spacing w:line="276" w:lineRule="auto"/>
        <w:ind w:firstLine="709"/>
        <w:jc w:val="both"/>
        <w:rPr>
          <w:color w:val="000000" w:themeColor="text1"/>
          <w:sz w:val="28"/>
          <w:szCs w:val="28"/>
        </w:rPr>
      </w:pPr>
      <w:r w:rsidRPr="002719B4">
        <w:rPr>
          <w:i/>
          <w:iCs/>
          <w:color w:val="000000" w:themeColor="text1"/>
          <w:sz w:val="28"/>
          <w:szCs w:val="28"/>
        </w:rPr>
        <w:t>Самоорганизация:</w:t>
      </w:r>
    </w:p>
    <w:p w14:paraId="59B23716" w14:textId="77777777" w:rsidR="00C77494" w:rsidRPr="002719B4" w:rsidRDefault="00C77494" w:rsidP="0011507F">
      <w:pPr>
        <w:spacing w:line="276" w:lineRule="auto"/>
        <w:ind w:firstLine="709"/>
        <w:jc w:val="both"/>
        <w:rPr>
          <w:color w:val="000000" w:themeColor="text1"/>
          <w:sz w:val="28"/>
          <w:szCs w:val="28"/>
        </w:rPr>
      </w:pPr>
      <w:r w:rsidRPr="002719B4">
        <w:rPr>
          <w:color w:val="000000" w:themeColor="text1"/>
          <w:sz w:val="28"/>
          <w:szCs w:val="28"/>
        </w:rPr>
        <w:t>- уметь самостоятельно планировать пути достижения целей, в том числе альтернативные, осознанно выбирать наиболее эффективные способы решения учебных и познавательных задач;</w:t>
      </w:r>
    </w:p>
    <w:p w14:paraId="24F828C7" w14:textId="77777777" w:rsidR="00C77494" w:rsidRPr="002719B4" w:rsidRDefault="00C77494" w:rsidP="0011507F">
      <w:pPr>
        <w:spacing w:line="276" w:lineRule="auto"/>
        <w:ind w:firstLine="709"/>
        <w:jc w:val="both"/>
        <w:rPr>
          <w:color w:val="000000" w:themeColor="text1"/>
          <w:sz w:val="28"/>
          <w:szCs w:val="28"/>
        </w:rPr>
      </w:pPr>
      <w:r w:rsidRPr="002719B4">
        <w:rPr>
          <w:color w:val="000000" w:themeColor="text1"/>
          <w:sz w:val="28"/>
          <w:szCs w:val="28"/>
        </w:rPr>
        <w:lastRenderedPageBreak/>
        <w:t>- уметь соотносить свои действия с планируемыми результатами, осуществлять контроль своей деятельности в процессе достижения результата, определять способы действий в рамках предложенных условий и требований, корректировать свои действия в соответствии с изменяющейся ситуацией;</w:t>
      </w:r>
    </w:p>
    <w:p w14:paraId="5F410F57" w14:textId="77777777" w:rsidR="00C77494" w:rsidRPr="002719B4" w:rsidRDefault="00C77494" w:rsidP="0011507F">
      <w:pPr>
        <w:spacing w:line="276" w:lineRule="auto"/>
        <w:ind w:firstLine="709"/>
        <w:jc w:val="both"/>
        <w:rPr>
          <w:color w:val="000000" w:themeColor="text1"/>
          <w:sz w:val="28"/>
          <w:szCs w:val="28"/>
        </w:rPr>
      </w:pPr>
      <w:r w:rsidRPr="002719B4">
        <w:rPr>
          <w:color w:val="000000" w:themeColor="text1"/>
          <w:sz w:val="28"/>
          <w:szCs w:val="28"/>
        </w:rPr>
        <w:t>- делать выбор и брать ответственность за решение.</w:t>
      </w:r>
    </w:p>
    <w:p w14:paraId="5DF66D85" w14:textId="77777777" w:rsidR="00C77494" w:rsidRPr="002719B4" w:rsidRDefault="00C77494" w:rsidP="0011507F">
      <w:pPr>
        <w:spacing w:line="276" w:lineRule="auto"/>
        <w:ind w:firstLine="709"/>
        <w:jc w:val="both"/>
        <w:rPr>
          <w:color w:val="000000" w:themeColor="text1"/>
          <w:sz w:val="28"/>
          <w:szCs w:val="28"/>
        </w:rPr>
      </w:pPr>
      <w:r w:rsidRPr="002719B4">
        <w:rPr>
          <w:i/>
          <w:iCs/>
          <w:color w:val="000000" w:themeColor="text1"/>
          <w:sz w:val="28"/>
          <w:szCs w:val="28"/>
        </w:rPr>
        <w:t>Самоконтроль (рефлексия):</w:t>
      </w:r>
    </w:p>
    <w:p w14:paraId="51D47D41" w14:textId="77777777" w:rsidR="00C77494" w:rsidRPr="002719B4" w:rsidRDefault="00C77494" w:rsidP="0011507F">
      <w:pPr>
        <w:spacing w:line="276" w:lineRule="auto"/>
        <w:ind w:firstLine="709"/>
        <w:jc w:val="both"/>
        <w:rPr>
          <w:color w:val="000000" w:themeColor="text1"/>
          <w:sz w:val="28"/>
          <w:szCs w:val="28"/>
        </w:rPr>
      </w:pPr>
      <w:r w:rsidRPr="002719B4">
        <w:rPr>
          <w:color w:val="000000" w:themeColor="text1"/>
          <w:sz w:val="28"/>
          <w:szCs w:val="28"/>
        </w:rPr>
        <w:t>- давать адекватную оценку ситуации и предлагать план её изменения;</w:t>
      </w:r>
    </w:p>
    <w:p w14:paraId="5FD5FCB4" w14:textId="77777777" w:rsidR="00C77494" w:rsidRPr="002719B4" w:rsidRDefault="00C77494" w:rsidP="0011507F">
      <w:pPr>
        <w:spacing w:line="276" w:lineRule="auto"/>
        <w:ind w:firstLine="709"/>
        <w:jc w:val="both"/>
        <w:rPr>
          <w:color w:val="000000" w:themeColor="text1"/>
          <w:sz w:val="28"/>
          <w:szCs w:val="28"/>
        </w:rPr>
      </w:pPr>
      <w:r w:rsidRPr="002719B4">
        <w:rPr>
          <w:color w:val="000000" w:themeColor="text1"/>
          <w:sz w:val="28"/>
          <w:szCs w:val="28"/>
        </w:rPr>
        <w:t>- объяснять причины достижения (</w:t>
      </w:r>
      <w:proofErr w:type="spellStart"/>
      <w:r w:rsidRPr="002719B4">
        <w:rPr>
          <w:color w:val="000000" w:themeColor="text1"/>
          <w:sz w:val="28"/>
          <w:szCs w:val="28"/>
        </w:rPr>
        <w:t>недостижения</w:t>
      </w:r>
      <w:proofErr w:type="spellEnd"/>
      <w:r w:rsidRPr="002719B4">
        <w:rPr>
          <w:color w:val="000000" w:themeColor="text1"/>
          <w:sz w:val="28"/>
          <w:szCs w:val="28"/>
        </w:rPr>
        <w:t>) результатов преобразовательной деятельности;</w:t>
      </w:r>
    </w:p>
    <w:p w14:paraId="2F4C7A48" w14:textId="77777777" w:rsidR="00C77494" w:rsidRPr="002719B4" w:rsidRDefault="00C77494" w:rsidP="0011507F">
      <w:pPr>
        <w:spacing w:line="276" w:lineRule="auto"/>
        <w:ind w:firstLine="709"/>
        <w:jc w:val="both"/>
        <w:rPr>
          <w:color w:val="000000" w:themeColor="text1"/>
          <w:sz w:val="28"/>
          <w:szCs w:val="28"/>
        </w:rPr>
      </w:pPr>
      <w:r w:rsidRPr="002719B4">
        <w:rPr>
          <w:color w:val="000000" w:themeColor="text1"/>
          <w:sz w:val="28"/>
          <w:szCs w:val="28"/>
        </w:rPr>
        <w:t>- вносить необходимые коррективы в деятельность по решению задачи или по осуществлению проекта;</w:t>
      </w:r>
    </w:p>
    <w:p w14:paraId="23FBDD6C" w14:textId="77777777" w:rsidR="00C77494" w:rsidRPr="002719B4" w:rsidRDefault="00C77494" w:rsidP="0011507F">
      <w:pPr>
        <w:spacing w:line="276" w:lineRule="auto"/>
        <w:ind w:firstLine="709"/>
        <w:jc w:val="both"/>
        <w:rPr>
          <w:color w:val="000000" w:themeColor="text1"/>
          <w:sz w:val="28"/>
          <w:szCs w:val="28"/>
        </w:rPr>
      </w:pPr>
      <w:r w:rsidRPr="002719B4">
        <w:rPr>
          <w:color w:val="000000" w:themeColor="text1"/>
          <w:sz w:val="28"/>
          <w:szCs w:val="28"/>
        </w:rPr>
        <w:t>- оценивать соответствие результата цели и условиям и при необходимости корректировать цель и процесс её достижения.</w:t>
      </w:r>
    </w:p>
    <w:p w14:paraId="106A33BB" w14:textId="77777777" w:rsidR="00C77494" w:rsidRPr="002719B4" w:rsidRDefault="00C77494" w:rsidP="0011507F">
      <w:pPr>
        <w:spacing w:line="276" w:lineRule="auto"/>
        <w:ind w:firstLine="709"/>
        <w:jc w:val="both"/>
        <w:rPr>
          <w:color w:val="000000" w:themeColor="text1"/>
          <w:sz w:val="28"/>
          <w:szCs w:val="28"/>
        </w:rPr>
      </w:pPr>
      <w:r w:rsidRPr="002719B4">
        <w:rPr>
          <w:i/>
          <w:iCs/>
          <w:color w:val="000000" w:themeColor="text1"/>
          <w:sz w:val="28"/>
          <w:szCs w:val="28"/>
        </w:rPr>
        <w:t>Принятие себя и других:</w:t>
      </w:r>
    </w:p>
    <w:p w14:paraId="554F48F3" w14:textId="77777777" w:rsidR="00C77494" w:rsidRPr="002719B4" w:rsidRDefault="00C77494" w:rsidP="0011507F">
      <w:pPr>
        <w:spacing w:line="276" w:lineRule="auto"/>
        <w:ind w:firstLine="709"/>
        <w:jc w:val="both"/>
        <w:rPr>
          <w:color w:val="000000" w:themeColor="text1"/>
          <w:sz w:val="28"/>
          <w:szCs w:val="28"/>
        </w:rPr>
      </w:pPr>
      <w:r w:rsidRPr="002719B4">
        <w:rPr>
          <w:color w:val="000000" w:themeColor="text1"/>
          <w:sz w:val="28"/>
          <w:szCs w:val="28"/>
        </w:rPr>
        <w:t>- признавать своё право на ошибку при решении задач или при реализации проекта, такое же право другого на подобные ошибки.</w:t>
      </w:r>
    </w:p>
    <w:p w14:paraId="2980CF93" w14:textId="77777777" w:rsidR="00CD452C" w:rsidRPr="002719B4" w:rsidRDefault="00CD452C" w:rsidP="0011507F">
      <w:pPr>
        <w:spacing w:line="276" w:lineRule="auto"/>
        <w:ind w:firstLine="709"/>
        <w:jc w:val="both"/>
        <w:rPr>
          <w:b/>
          <w:bCs/>
          <w:color w:val="000000" w:themeColor="text1"/>
          <w:sz w:val="28"/>
          <w:szCs w:val="28"/>
        </w:rPr>
      </w:pPr>
    </w:p>
    <w:p w14:paraId="5DAE7F12" w14:textId="2792101C" w:rsidR="00C77494" w:rsidRPr="002719B4" w:rsidRDefault="00C77494" w:rsidP="0011507F">
      <w:pPr>
        <w:spacing w:line="276" w:lineRule="auto"/>
        <w:ind w:firstLine="709"/>
        <w:jc w:val="both"/>
        <w:rPr>
          <w:color w:val="000000" w:themeColor="text1"/>
          <w:sz w:val="28"/>
          <w:szCs w:val="28"/>
        </w:rPr>
      </w:pPr>
      <w:r w:rsidRPr="002719B4">
        <w:rPr>
          <w:b/>
          <w:bCs/>
          <w:color w:val="000000" w:themeColor="text1"/>
          <w:sz w:val="28"/>
          <w:szCs w:val="28"/>
        </w:rPr>
        <w:t>Овладение универсальными коммуникативными действиями.</w:t>
      </w:r>
    </w:p>
    <w:p w14:paraId="0A4DCBDB" w14:textId="77777777" w:rsidR="00C77494" w:rsidRPr="002719B4" w:rsidRDefault="00C77494" w:rsidP="0011507F">
      <w:pPr>
        <w:spacing w:line="276" w:lineRule="auto"/>
        <w:ind w:firstLine="709"/>
        <w:jc w:val="both"/>
        <w:rPr>
          <w:color w:val="000000" w:themeColor="text1"/>
          <w:sz w:val="28"/>
          <w:szCs w:val="28"/>
        </w:rPr>
      </w:pPr>
      <w:r w:rsidRPr="002719B4">
        <w:rPr>
          <w:i/>
          <w:iCs/>
          <w:color w:val="000000" w:themeColor="text1"/>
          <w:sz w:val="28"/>
          <w:szCs w:val="28"/>
        </w:rPr>
        <w:t>Общение:</w:t>
      </w:r>
    </w:p>
    <w:p w14:paraId="65923CC4" w14:textId="77777777" w:rsidR="00C77494" w:rsidRPr="002719B4" w:rsidRDefault="00C77494" w:rsidP="0011507F">
      <w:pPr>
        <w:spacing w:line="276" w:lineRule="auto"/>
        <w:ind w:firstLine="709"/>
        <w:jc w:val="both"/>
        <w:rPr>
          <w:color w:val="000000" w:themeColor="text1"/>
          <w:sz w:val="28"/>
          <w:szCs w:val="28"/>
        </w:rPr>
      </w:pPr>
      <w:r w:rsidRPr="002719B4">
        <w:rPr>
          <w:color w:val="000000" w:themeColor="text1"/>
          <w:sz w:val="28"/>
          <w:szCs w:val="28"/>
        </w:rPr>
        <w:t>- в ходе обсуждения учебного материала, планирования и осуществления учебного проекта;</w:t>
      </w:r>
    </w:p>
    <w:p w14:paraId="36320B7D" w14:textId="77777777" w:rsidR="00C77494" w:rsidRPr="002719B4" w:rsidRDefault="00C77494" w:rsidP="0011507F">
      <w:pPr>
        <w:spacing w:line="276" w:lineRule="auto"/>
        <w:ind w:firstLine="709"/>
        <w:jc w:val="both"/>
        <w:rPr>
          <w:color w:val="000000" w:themeColor="text1"/>
          <w:sz w:val="28"/>
          <w:szCs w:val="28"/>
        </w:rPr>
      </w:pPr>
      <w:r w:rsidRPr="002719B4">
        <w:rPr>
          <w:color w:val="000000" w:themeColor="text1"/>
          <w:sz w:val="28"/>
          <w:szCs w:val="28"/>
        </w:rPr>
        <w:t>- в рамках публичного представления результатов проектной деятельности;</w:t>
      </w:r>
    </w:p>
    <w:p w14:paraId="38EF7D8C" w14:textId="77777777" w:rsidR="00C77494" w:rsidRPr="002719B4" w:rsidRDefault="00C77494" w:rsidP="0011507F">
      <w:pPr>
        <w:spacing w:line="276" w:lineRule="auto"/>
        <w:ind w:firstLine="709"/>
        <w:jc w:val="both"/>
        <w:rPr>
          <w:color w:val="000000" w:themeColor="text1"/>
          <w:sz w:val="28"/>
          <w:szCs w:val="28"/>
        </w:rPr>
      </w:pPr>
      <w:r w:rsidRPr="002719B4">
        <w:rPr>
          <w:color w:val="000000" w:themeColor="text1"/>
          <w:sz w:val="28"/>
          <w:szCs w:val="28"/>
        </w:rPr>
        <w:t>- в ходе совместного решения задачи с использованием облачных сервисов;</w:t>
      </w:r>
    </w:p>
    <w:p w14:paraId="56B0341B" w14:textId="77777777" w:rsidR="00C77494" w:rsidRPr="002719B4" w:rsidRDefault="00C77494" w:rsidP="0011507F">
      <w:pPr>
        <w:spacing w:line="276" w:lineRule="auto"/>
        <w:ind w:firstLine="709"/>
        <w:jc w:val="both"/>
        <w:rPr>
          <w:color w:val="000000" w:themeColor="text1"/>
          <w:sz w:val="28"/>
          <w:szCs w:val="28"/>
        </w:rPr>
      </w:pPr>
      <w:r w:rsidRPr="002719B4">
        <w:rPr>
          <w:color w:val="000000" w:themeColor="text1"/>
          <w:sz w:val="28"/>
          <w:szCs w:val="28"/>
        </w:rPr>
        <w:t>- в ходе общения с представителями других культур, в частности в социальных сетях.</w:t>
      </w:r>
    </w:p>
    <w:p w14:paraId="40CBDE41" w14:textId="77777777" w:rsidR="00C77494" w:rsidRPr="002719B4" w:rsidRDefault="00C77494" w:rsidP="0011507F">
      <w:pPr>
        <w:spacing w:line="276" w:lineRule="auto"/>
        <w:ind w:firstLine="709"/>
        <w:jc w:val="both"/>
        <w:rPr>
          <w:color w:val="000000" w:themeColor="text1"/>
          <w:sz w:val="28"/>
          <w:szCs w:val="28"/>
        </w:rPr>
      </w:pPr>
      <w:r w:rsidRPr="002719B4">
        <w:rPr>
          <w:i/>
          <w:iCs/>
          <w:color w:val="000000" w:themeColor="text1"/>
          <w:sz w:val="28"/>
          <w:szCs w:val="28"/>
        </w:rPr>
        <w:t>Совместная деятельность:</w:t>
      </w:r>
    </w:p>
    <w:p w14:paraId="681A3369" w14:textId="77777777" w:rsidR="00C77494" w:rsidRPr="002719B4" w:rsidRDefault="00C77494" w:rsidP="0011507F">
      <w:pPr>
        <w:spacing w:line="276" w:lineRule="auto"/>
        <w:ind w:firstLine="709"/>
        <w:jc w:val="both"/>
        <w:rPr>
          <w:color w:val="000000" w:themeColor="text1"/>
          <w:sz w:val="28"/>
          <w:szCs w:val="28"/>
        </w:rPr>
      </w:pPr>
      <w:r w:rsidRPr="002719B4">
        <w:rPr>
          <w:color w:val="000000" w:themeColor="text1"/>
          <w:sz w:val="28"/>
          <w:szCs w:val="28"/>
        </w:rPr>
        <w:t>- понимать и использовать преимущества командной работы при реализации учебного проекта;</w:t>
      </w:r>
    </w:p>
    <w:p w14:paraId="50332E24" w14:textId="77777777" w:rsidR="00C77494" w:rsidRPr="002719B4" w:rsidRDefault="00C77494" w:rsidP="0011507F">
      <w:pPr>
        <w:spacing w:line="276" w:lineRule="auto"/>
        <w:ind w:firstLine="709"/>
        <w:jc w:val="both"/>
        <w:rPr>
          <w:color w:val="000000" w:themeColor="text1"/>
          <w:sz w:val="28"/>
          <w:szCs w:val="28"/>
        </w:rPr>
      </w:pPr>
      <w:r w:rsidRPr="002719B4">
        <w:rPr>
          <w:color w:val="000000" w:themeColor="text1"/>
          <w:sz w:val="28"/>
          <w:szCs w:val="28"/>
        </w:rPr>
        <w:t>- понимать необходимость выработки знаково-символических средств как необходимого условия успешной проектной деятельности;</w:t>
      </w:r>
    </w:p>
    <w:p w14:paraId="567E039A" w14:textId="77777777" w:rsidR="00C77494" w:rsidRPr="002719B4" w:rsidRDefault="00C77494" w:rsidP="0011507F">
      <w:pPr>
        <w:spacing w:line="276" w:lineRule="auto"/>
        <w:ind w:firstLine="709"/>
        <w:jc w:val="both"/>
        <w:rPr>
          <w:color w:val="000000" w:themeColor="text1"/>
          <w:sz w:val="28"/>
          <w:szCs w:val="28"/>
        </w:rPr>
      </w:pPr>
      <w:r w:rsidRPr="002719B4">
        <w:rPr>
          <w:color w:val="000000" w:themeColor="text1"/>
          <w:sz w:val="28"/>
          <w:szCs w:val="28"/>
        </w:rPr>
        <w:t>- уметь адекватно интерпретировать высказывания собеседника – участника совместной деятельности;</w:t>
      </w:r>
    </w:p>
    <w:p w14:paraId="3B5D13B2" w14:textId="77777777" w:rsidR="00C77494" w:rsidRPr="002719B4" w:rsidRDefault="00C77494" w:rsidP="0011507F">
      <w:pPr>
        <w:spacing w:line="276" w:lineRule="auto"/>
        <w:ind w:firstLine="709"/>
        <w:jc w:val="both"/>
        <w:rPr>
          <w:color w:val="000000" w:themeColor="text1"/>
          <w:sz w:val="28"/>
          <w:szCs w:val="28"/>
        </w:rPr>
      </w:pPr>
      <w:r w:rsidRPr="002719B4">
        <w:rPr>
          <w:color w:val="000000" w:themeColor="text1"/>
          <w:sz w:val="28"/>
          <w:szCs w:val="28"/>
        </w:rPr>
        <w:t>- владеть навыками отстаивания своей точки зрения, используя при этом законы логики;</w:t>
      </w:r>
    </w:p>
    <w:p w14:paraId="7CC96AF4" w14:textId="77777777" w:rsidR="00C77494" w:rsidRPr="002719B4" w:rsidRDefault="00C77494" w:rsidP="0011507F">
      <w:pPr>
        <w:spacing w:line="276" w:lineRule="auto"/>
        <w:ind w:firstLine="709"/>
        <w:jc w:val="both"/>
        <w:rPr>
          <w:color w:val="000000" w:themeColor="text1"/>
          <w:sz w:val="28"/>
          <w:szCs w:val="28"/>
        </w:rPr>
      </w:pPr>
      <w:r w:rsidRPr="002719B4">
        <w:rPr>
          <w:color w:val="000000" w:themeColor="text1"/>
          <w:sz w:val="28"/>
          <w:szCs w:val="28"/>
        </w:rPr>
        <w:t>- уметь распознавать некорректную аргументацию.</w:t>
      </w:r>
    </w:p>
    <w:p w14:paraId="4D936754" w14:textId="77777777" w:rsidR="00715860" w:rsidRPr="002719B4" w:rsidRDefault="00715860" w:rsidP="0011507F">
      <w:pPr>
        <w:spacing w:line="276" w:lineRule="auto"/>
        <w:ind w:firstLine="709"/>
        <w:jc w:val="both"/>
        <w:rPr>
          <w:rFonts w:eastAsia="Calibri"/>
          <w:b/>
          <w:color w:val="000000" w:themeColor="text1"/>
          <w:sz w:val="28"/>
          <w:szCs w:val="28"/>
        </w:rPr>
      </w:pPr>
    </w:p>
    <w:p w14:paraId="561903EE" w14:textId="05EC2118" w:rsidR="00C77494" w:rsidRPr="002719B4" w:rsidRDefault="00CD452C" w:rsidP="0011507F">
      <w:pPr>
        <w:spacing w:line="276" w:lineRule="auto"/>
        <w:ind w:firstLine="709"/>
        <w:jc w:val="both"/>
        <w:rPr>
          <w:rFonts w:eastAsia="Calibri"/>
          <w:b/>
          <w:color w:val="000000" w:themeColor="text1"/>
          <w:sz w:val="28"/>
          <w:szCs w:val="28"/>
        </w:rPr>
      </w:pPr>
      <w:r w:rsidRPr="002719B4">
        <w:rPr>
          <w:rFonts w:eastAsia="Calibri"/>
          <w:b/>
          <w:color w:val="000000" w:themeColor="text1"/>
          <w:sz w:val="28"/>
          <w:szCs w:val="28"/>
        </w:rPr>
        <w:t>Физическая культура и основы безопасности жизнедеятельности</w:t>
      </w:r>
    </w:p>
    <w:p w14:paraId="18B8B3E1" w14:textId="77777777" w:rsidR="00C77494" w:rsidRPr="002719B4" w:rsidRDefault="00C77494" w:rsidP="0011507F">
      <w:pPr>
        <w:spacing w:line="276" w:lineRule="auto"/>
        <w:ind w:firstLine="709"/>
        <w:jc w:val="both"/>
        <w:rPr>
          <w:rFonts w:eastAsia="Calibri"/>
          <w:color w:val="000000" w:themeColor="text1"/>
          <w:sz w:val="28"/>
          <w:szCs w:val="28"/>
        </w:rPr>
      </w:pPr>
      <w:r w:rsidRPr="002719B4">
        <w:rPr>
          <w:rFonts w:eastAsia="Calibri"/>
          <w:color w:val="000000" w:themeColor="text1"/>
          <w:sz w:val="28"/>
          <w:szCs w:val="28"/>
        </w:rPr>
        <w:t>Предметная область представлена учебными предметами «Физическая культура» и «Основы безопасности жизнедеятельности».</w:t>
      </w:r>
    </w:p>
    <w:p w14:paraId="00D9803B" w14:textId="77777777" w:rsidR="00C77494" w:rsidRPr="002719B4" w:rsidRDefault="00C77494" w:rsidP="0011507F">
      <w:pPr>
        <w:spacing w:line="276" w:lineRule="auto"/>
        <w:ind w:firstLine="709"/>
        <w:jc w:val="both"/>
        <w:rPr>
          <w:rFonts w:eastAsia="Calibri"/>
          <w:b/>
          <w:i/>
          <w:color w:val="000000" w:themeColor="text1"/>
          <w:sz w:val="28"/>
          <w:szCs w:val="28"/>
        </w:rPr>
      </w:pPr>
      <w:r w:rsidRPr="002719B4">
        <w:rPr>
          <w:rFonts w:eastAsia="Calibri"/>
          <w:b/>
          <w:i/>
          <w:color w:val="000000" w:themeColor="text1"/>
          <w:sz w:val="28"/>
          <w:szCs w:val="28"/>
        </w:rPr>
        <w:t>Универсальные познавательные действия:</w:t>
      </w:r>
    </w:p>
    <w:p w14:paraId="33190178" w14:textId="77777777" w:rsidR="00C77494" w:rsidRPr="002719B4" w:rsidRDefault="00C77494" w:rsidP="0011507F">
      <w:pPr>
        <w:spacing w:line="276" w:lineRule="auto"/>
        <w:ind w:firstLine="709"/>
        <w:jc w:val="both"/>
        <w:rPr>
          <w:rFonts w:eastAsia="Calibri"/>
          <w:i/>
          <w:color w:val="000000" w:themeColor="text1"/>
          <w:sz w:val="28"/>
          <w:szCs w:val="28"/>
        </w:rPr>
      </w:pPr>
      <w:r w:rsidRPr="002719B4">
        <w:rPr>
          <w:rFonts w:eastAsia="Calibri"/>
          <w:i/>
          <w:color w:val="000000" w:themeColor="text1"/>
          <w:sz w:val="28"/>
          <w:szCs w:val="28"/>
        </w:rPr>
        <w:lastRenderedPageBreak/>
        <w:t>Базовые логические действия:</w:t>
      </w:r>
    </w:p>
    <w:p w14:paraId="615A2E9C" w14:textId="77777777" w:rsidR="00C77494" w:rsidRPr="002719B4" w:rsidRDefault="00C77494" w:rsidP="0011507F">
      <w:pPr>
        <w:spacing w:line="276" w:lineRule="auto"/>
        <w:ind w:firstLine="709"/>
        <w:jc w:val="both"/>
        <w:rPr>
          <w:rFonts w:eastAsia="Calibri"/>
          <w:color w:val="000000" w:themeColor="text1"/>
          <w:sz w:val="28"/>
          <w:szCs w:val="28"/>
        </w:rPr>
      </w:pPr>
      <w:r w:rsidRPr="002719B4">
        <w:rPr>
          <w:rFonts w:eastAsia="Calibri"/>
          <w:color w:val="000000" w:themeColor="text1"/>
          <w:sz w:val="28"/>
          <w:szCs w:val="28"/>
        </w:rPr>
        <w:t>- выявлять и характеризовать существенные признаки объектов (явлений);</w:t>
      </w:r>
    </w:p>
    <w:p w14:paraId="5BBB1018" w14:textId="77777777" w:rsidR="00C77494" w:rsidRPr="002719B4" w:rsidRDefault="00C77494" w:rsidP="0011507F">
      <w:pPr>
        <w:spacing w:line="276" w:lineRule="auto"/>
        <w:ind w:firstLine="709"/>
        <w:jc w:val="both"/>
        <w:rPr>
          <w:rFonts w:eastAsia="Calibri"/>
          <w:color w:val="000000" w:themeColor="text1"/>
          <w:sz w:val="28"/>
          <w:szCs w:val="28"/>
        </w:rPr>
      </w:pPr>
      <w:r w:rsidRPr="002719B4">
        <w:rPr>
          <w:rFonts w:eastAsia="Calibri"/>
          <w:color w:val="000000" w:themeColor="text1"/>
          <w:sz w:val="28"/>
          <w:szCs w:val="28"/>
        </w:rPr>
        <w:t>- устанавливать существенный признак классификации, основания для обобщения и сравнения, критерии проводимого анализа;</w:t>
      </w:r>
    </w:p>
    <w:p w14:paraId="32653CCA" w14:textId="77777777" w:rsidR="00C77494" w:rsidRPr="002719B4" w:rsidRDefault="00C77494" w:rsidP="0011507F">
      <w:pPr>
        <w:spacing w:line="276" w:lineRule="auto"/>
        <w:ind w:firstLine="709"/>
        <w:jc w:val="both"/>
        <w:rPr>
          <w:rFonts w:eastAsia="Calibri"/>
          <w:color w:val="000000" w:themeColor="text1"/>
          <w:sz w:val="28"/>
          <w:szCs w:val="28"/>
        </w:rPr>
      </w:pPr>
      <w:r w:rsidRPr="002719B4">
        <w:rPr>
          <w:rFonts w:eastAsia="Calibri"/>
          <w:color w:val="000000" w:themeColor="text1"/>
          <w:sz w:val="28"/>
          <w:szCs w:val="28"/>
        </w:rPr>
        <w:t>- с учётом предложенной задачи выявлять закономерности и противоречия в рассматриваемых фактах, данных и наблюдениях; предлагать критерии для выявления закономерностей и противоречий;</w:t>
      </w:r>
    </w:p>
    <w:p w14:paraId="70D9E394" w14:textId="77777777" w:rsidR="00C77494" w:rsidRPr="002719B4" w:rsidRDefault="00C77494" w:rsidP="0011507F">
      <w:pPr>
        <w:spacing w:line="276" w:lineRule="auto"/>
        <w:ind w:firstLine="709"/>
        <w:jc w:val="both"/>
        <w:rPr>
          <w:rFonts w:eastAsia="Calibri"/>
          <w:color w:val="000000" w:themeColor="text1"/>
          <w:sz w:val="28"/>
          <w:szCs w:val="28"/>
        </w:rPr>
      </w:pPr>
      <w:r w:rsidRPr="002719B4">
        <w:rPr>
          <w:rFonts w:eastAsia="Calibri"/>
          <w:color w:val="000000" w:themeColor="text1"/>
          <w:sz w:val="28"/>
          <w:szCs w:val="28"/>
        </w:rPr>
        <w:t>- выявлять дефициты информации, данных, необходимых для решения поставленной задачи;</w:t>
      </w:r>
    </w:p>
    <w:p w14:paraId="71FC8891" w14:textId="77777777" w:rsidR="00C77494" w:rsidRPr="002719B4" w:rsidRDefault="00C77494" w:rsidP="0011507F">
      <w:pPr>
        <w:spacing w:line="276" w:lineRule="auto"/>
        <w:ind w:firstLine="709"/>
        <w:jc w:val="both"/>
        <w:rPr>
          <w:rFonts w:eastAsia="Calibri"/>
          <w:color w:val="000000" w:themeColor="text1"/>
          <w:sz w:val="28"/>
          <w:szCs w:val="28"/>
        </w:rPr>
      </w:pPr>
      <w:r w:rsidRPr="002719B4">
        <w:rPr>
          <w:rFonts w:eastAsia="Calibri"/>
          <w:color w:val="000000" w:themeColor="text1"/>
          <w:sz w:val="28"/>
          <w:szCs w:val="28"/>
        </w:rPr>
        <w:t>- выявлять причинно-следственные связи при изучении явлений и процессов; делать выводы с использованием дедуктивных и индуктивных умозаключений, умозаключений по аналогии, формулировать гипотезы о взаимосвязях;</w:t>
      </w:r>
    </w:p>
    <w:p w14:paraId="001020C9" w14:textId="77777777" w:rsidR="00C77494" w:rsidRPr="002719B4" w:rsidRDefault="00C77494" w:rsidP="0011507F">
      <w:pPr>
        <w:spacing w:line="276" w:lineRule="auto"/>
        <w:ind w:firstLine="709"/>
        <w:jc w:val="both"/>
        <w:rPr>
          <w:rFonts w:eastAsia="Calibri"/>
          <w:color w:val="000000" w:themeColor="text1"/>
          <w:sz w:val="28"/>
          <w:szCs w:val="28"/>
        </w:rPr>
      </w:pPr>
      <w:r w:rsidRPr="002719B4">
        <w:rPr>
          <w:rFonts w:eastAsia="Calibri"/>
          <w:color w:val="000000" w:themeColor="text1"/>
          <w:sz w:val="28"/>
          <w:szCs w:val="28"/>
        </w:rPr>
        <w:t>- самостоятельно выбирать способ решения учебной задачи (сравнивать несколько вариантов решения, выбирать наиболее подходящий с учётом самостоятельно выделенных критериев);</w:t>
      </w:r>
    </w:p>
    <w:p w14:paraId="05C6671C" w14:textId="77777777" w:rsidR="00C77494" w:rsidRPr="002719B4" w:rsidRDefault="00C77494" w:rsidP="0011507F">
      <w:pPr>
        <w:spacing w:line="276" w:lineRule="auto"/>
        <w:ind w:firstLine="709"/>
        <w:jc w:val="both"/>
        <w:rPr>
          <w:rFonts w:eastAsia="Calibri"/>
          <w:color w:val="000000" w:themeColor="text1"/>
          <w:sz w:val="28"/>
          <w:szCs w:val="28"/>
        </w:rPr>
      </w:pPr>
      <w:r w:rsidRPr="002719B4">
        <w:rPr>
          <w:rFonts w:eastAsia="Calibri"/>
          <w:color w:val="000000" w:themeColor="text1"/>
          <w:sz w:val="28"/>
          <w:szCs w:val="28"/>
        </w:rPr>
        <w:t>- проводить сравнение соревновательных упражнений Олимпийских игр древности и современных Олимпийских игр, выявлять их общность и различия;</w:t>
      </w:r>
    </w:p>
    <w:p w14:paraId="276E5778" w14:textId="77777777" w:rsidR="00C77494" w:rsidRPr="002719B4" w:rsidRDefault="00C77494" w:rsidP="0011507F">
      <w:pPr>
        <w:spacing w:line="276" w:lineRule="auto"/>
        <w:ind w:firstLine="709"/>
        <w:jc w:val="both"/>
        <w:rPr>
          <w:rFonts w:eastAsia="Calibri"/>
          <w:color w:val="000000" w:themeColor="text1"/>
          <w:sz w:val="28"/>
          <w:szCs w:val="28"/>
        </w:rPr>
      </w:pPr>
      <w:r w:rsidRPr="002719B4">
        <w:rPr>
          <w:rFonts w:eastAsia="Calibri"/>
          <w:color w:val="000000" w:themeColor="text1"/>
          <w:sz w:val="28"/>
          <w:szCs w:val="28"/>
        </w:rPr>
        <w:t>- осмысливать Олимпийскую хартию как основополагающий документ современного олимпийского движения, приводить примеры её гуманистической направленности;</w:t>
      </w:r>
    </w:p>
    <w:p w14:paraId="4F1E63DD" w14:textId="77777777" w:rsidR="00C77494" w:rsidRPr="002719B4" w:rsidRDefault="00C77494" w:rsidP="0011507F">
      <w:pPr>
        <w:spacing w:line="276" w:lineRule="auto"/>
        <w:ind w:firstLine="709"/>
        <w:jc w:val="both"/>
        <w:rPr>
          <w:rFonts w:eastAsia="Calibri"/>
          <w:color w:val="000000" w:themeColor="text1"/>
          <w:sz w:val="28"/>
          <w:szCs w:val="28"/>
        </w:rPr>
      </w:pPr>
      <w:r w:rsidRPr="002719B4">
        <w:rPr>
          <w:rFonts w:eastAsia="Calibri"/>
          <w:color w:val="000000" w:themeColor="text1"/>
          <w:sz w:val="28"/>
          <w:szCs w:val="28"/>
        </w:rPr>
        <w:t xml:space="preserve">- анализировать влияние занятий физической культурой и спортом на воспитание положительных качеств личности, устанавливать возможность профилактики вредных привычек; </w:t>
      </w:r>
    </w:p>
    <w:p w14:paraId="5BE9F1AC" w14:textId="77777777" w:rsidR="00C77494" w:rsidRPr="002719B4" w:rsidRDefault="00C77494" w:rsidP="0011507F">
      <w:pPr>
        <w:spacing w:line="276" w:lineRule="auto"/>
        <w:ind w:firstLine="709"/>
        <w:jc w:val="both"/>
        <w:rPr>
          <w:rFonts w:eastAsia="Calibri"/>
          <w:color w:val="000000" w:themeColor="text1"/>
          <w:sz w:val="28"/>
          <w:szCs w:val="28"/>
        </w:rPr>
      </w:pPr>
      <w:r w:rsidRPr="002719B4">
        <w:rPr>
          <w:rFonts w:eastAsia="Calibri"/>
          <w:color w:val="000000" w:themeColor="text1"/>
          <w:sz w:val="28"/>
          <w:szCs w:val="28"/>
        </w:rPr>
        <w:t>- характеризовать туристские походы как форму активного отдыха, выявлять их целевое предназначение в сохранении и укреплении здоровья; руководствоваться требованиями техники безопасности во время передвижения по маршруту и организации бивуака;</w:t>
      </w:r>
    </w:p>
    <w:p w14:paraId="38E92BE7" w14:textId="77777777" w:rsidR="00C77494" w:rsidRPr="002719B4" w:rsidRDefault="00C77494" w:rsidP="0011507F">
      <w:pPr>
        <w:spacing w:line="276" w:lineRule="auto"/>
        <w:ind w:firstLine="709"/>
        <w:jc w:val="both"/>
        <w:rPr>
          <w:rFonts w:eastAsia="Calibri"/>
          <w:color w:val="000000" w:themeColor="text1"/>
          <w:sz w:val="28"/>
          <w:szCs w:val="28"/>
        </w:rPr>
      </w:pPr>
      <w:r w:rsidRPr="002719B4">
        <w:rPr>
          <w:rFonts w:eastAsia="Calibri"/>
          <w:color w:val="000000" w:themeColor="text1"/>
          <w:sz w:val="28"/>
          <w:szCs w:val="28"/>
        </w:rPr>
        <w:t>- устанавливать причинно-следственную связь между планированием режима дня и изменениями показателей работоспособности;</w:t>
      </w:r>
    </w:p>
    <w:p w14:paraId="6445FD48" w14:textId="77777777" w:rsidR="00C77494" w:rsidRPr="002719B4" w:rsidRDefault="00C77494" w:rsidP="0011507F">
      <w:pPr>
        <w:spacing w:line="276" w:lineRule="auto"/>
        <w:ind w:firstLine="709"/>
        <w:jc w:val="both"/>
        <w:rPr>
          <w:rFonts w:eastAsia="Calibri"/>
          <w:color w:val="000000" w:themeColor="text1"/>
          <w:sz w:val="28"/>
          <w:szCs w:val="28"/>
        </w:rPr>
      </w:pPr>
      <w:r w:rsidRPr="002719B4">
        <w:rPr>
          <w:rFonts w:eastAsia="Calibri"/>
          <w:color w:val="000000" w:themeColor="text1"/>
          <w:sz w:val="28"/>
          <w:szCs w:val="28"/>
        </w:rPr>
        <w:t>- устанавливать связь негативного влияния нарушения осанки на состояние здоровья и выявлять причины нарушений, измерять индивидуальную форму и составлять комплексы упражнений по профилактике и коррекции выявляемых нарушений;</w:t>
      </w:r>
    </w:p>
    <w:p w14:paraId="6C128E1E" w14:textId="77777777" w:rsidR="00C77494" w:rsidRPr="002719B4" w:rsidRDefault="00C77494" w:rsidP="0011507F">
      <w:pPr>
        <w:spacing w:line="276" w:lineRule="auto"/>
        <w:ind w:firstLine="709"/>
        <w:jc w:val="both"/>
        <w:rPr>
          <w:rFonts w:eastAsia="Calibri"/>
          <w:color w:val="000000" w:themeColor="text1"/>
          <w:sz w:val="28"/>
          <w:szCs w:val="28"/>
        </w:rPr>
      </w:pPr>
      <w:r w:rsidRPr="002719B4">
        <w:rPr>
          <w:rFonts w:eastAsia="Calibri"/>
          <w:color w:val="000000" w:themeColor="text1"/>
          <w:sz w:val="28"/>
          <w:szCs w:val="28"/>
        </w:rPr>
        <w:t>- устанавливать причинно-следственную связь между уровнем развития физических качеств, состоянием здоровья и функциональными возможностями основных систем организма;</w:t>
      </w:r>
    </w:p>
    <w:p w14:paraId="1EE3025F" w14:textId="77777777" w:rsidR="00C77494" w:rsidRPr="002719B4" w:rsidRDefault="00C77494" w:rsidP="0011507F">
      <w:pPr>
        <w:spacing w:line="276" w:lineRule="auto"/>
        <w:ind w:firstLine="709"/>
        <w:jc w:val="both"/>
        <w:rPr>
          <w:rFonts w:eastAsia="Calibri"/>
          <w:color w:val="000000" w:themeColor="text1"/>
          <w:sz w:val="28"/>
          <w:szCs w:val="28"/>
        </w:rPr>
      </w:pPr>
      <w:r w:rsidRPr="002719B4">
        <w:rPr>
          <w:rFonts w:eastAsia="Calibri"/>
          <w:color w:val="000000" w:themeColor="text1"/>
          <w:sz w:val="28"/>
          <w:szCs w:val="28"/>
        </w:rPr>
        <w:t>- устанавливать причинно-следственную связь между качеством владения техникой физического упражнения и возможностью возникновения травм и ушибов во время самостоятельных занятий физической культурой и спортом;</w:t>
      </w:r>
    </w:p>
    <w:p w14:paraId="05DEB887" w14:textId="77777777" w:rsidR="00C77494" w:rsidRPr="002719B4" w:rsidRDefault="00C77494" w:rsidP="0011507F">
      <w:pPr>
        <w:spacing w:line="276" w:lineRule="auto"/>
        <w:ind w:firstLine="709"/>
        <w:jc w:val="both"/>
        <w:rPr>
          <w:rFonts w:eastAsia="Calibri"/>
          <w:color w:val="000000" w:themeColor="text1"/>
          <w:sz w:val="28"/>
          <w:szCs w:val="28"/>
        </w:rPr>
      </w:pPr>
      <w:r w:rsidRPr="002719B4">
        <w:rPr>
          <w:rFonts w:eastAsia="Calibri"/>
          <w:color w:val="000000" w:themeColor="text1"/>
          <w:sz w:val="28"/>
          <w:szCs w:val="28"/>
        </w:rPr>
        <w:lastRenderedPageBreak/>
        <w:t>- устанавливать причинно-следственную связь между подготовкой мест занятий на открытых площадках и правилами предупреждения травматизма.</w:t>
      </w:r>
    </w:p>
    <w:p w14:paraId="4C59C77E" w14:textId="77777777" w:rsidR="00C77494" w:rsidRPr="002719B4" w:rsidRDefault="00C77494" w:rsidP="0011507F">
      <w:pPr>
        <w:spacing w:line="276" w:lineRule="auto"/>
        <w:ind w:firstLine="709"/>
        <w:jc w:val="both"/>
        <w:rPr>
          <w:rFonts w:eastAsia="Calibri"/>
          <w:i/>
          <w:color w:val="000000" w:themeColor="text1"/>
          <w:sz w:val="28"/>
          <w:szCs w:val="28"/>
        </w:rPr>
      </w:pPr>
      <w:r w:rsidRPr="002719B4">
        <w:rPr>
          <w:rFonts w:eastAsia="Calibri"/>
          <w:i/>
          <w:color w:val="000000" w:themeColor="text1"/>
          <w:sz w:val="28"/>
          <w:szCs w:val="28"/>
        </w:rPr>
        <w:t>Базовые исследовательские действия:</w:t>
      </w:r>
    </w:p>
    <w:p w14:paraId="2B470C4F" w14:textId="77777777" w:rsidR="00C77494" w:rsidRPr="002719B4" w:rsidRDefault="00C77494" w:rsidP="0011507F">
      <w:pPr>
        <w:spacing w:line="276" w:lineRule="auto"/>
        <w:ind w:firstLine="709"/>
        <w:jc w:val="both"/>
        <w:rPr>
          <w:rFonts w:eastAsia="Calibri"/>
          <w:color w:val="000000" w:themeColor="text1"/>
          <w:sz w:val="28"/>
          <w:szCs w:val="28"/>
        </w:rPr>
      </w:pPr>
      <w:r w:rsidRPr="002719B4">
        <w:rPr>
          <w:rFonts w:eastAsia="Calibri"/>
          <w:color w:val="000000" w:themeColor="text1"/>
          <w:sz w:val="28"/>
          <w:szCs w:val="28"/>
        </w:rPr>
        <w:t>- формулировать проблемные вопросы, отражающие несоответствие между рассматриваемым и наиболее благоприятным состоянием объекта (явления) повседневной жизни;</w:t>
      </w:r>
    </w:p>
    <w:p w14:paraId="5FAFFCE0" w14:textId="77777777" w:rsidR="00C77494" w:rsidRPr="002719B4" w:rsidRDefault="00C77494" w:rsidP="0011507F">
      <w:pPr>
        <w:spacing w:line="276" w:lineRule="auto"/>
        <w:ind w:firstLine="709"/>
        <w:jc w:val="both"/>
        <w:rPr>
          <w:rFonts w:eastAsia="Calibri"/>
          <w:color w:val="000000" w:themeColor="text1"/>
          <w:sz w:val="28"/>
          <w:szCs w:val="28"/>
        </w:rPr>
      </w:pPr>
      <w:r w:rsidRPr="002719B4">
        <w:rPr>
          <w:rFonts w:eastAsia="Calibri"/>
          <w:color w:val="000000" w:themeColor="text1"/>
          <w:sz w:val="28"/>
          <w:szCs w:val="28"/>
        </w:rPr>
        <w:t>- обобщать, анализировать и оценивать получаемую информацию, выдвигать гипотезы, аргументировать свою точку зрения, делать обоснованные выводы по результатам исследования;</w:t>
      </w:r>
    </w:p>
    <w:p w14:paraId="7D8516D5" w14:textId="77777777" w:rsidR="00C77494" w:rsidRPr="002719B4" w:rsidRDefault="00C77494" w:rsidP="0011507F">
      <w:pPr>
        <w:spacing w:line="276" w:lineRule="auto"/>
        <w:ind w:firstLine="709"/>
        <w:jc w:val="both"/>
        <w:rPr>
          <w:rFonts w:eastAsia="Calibri"/>
          <w:color w:val="000000" w:themeColor="text1"/>
          <w:sz w:val="28"/>
          <w:szCs w:val="28"/>
        </w:rPr>
      </w:pPr>
      <w:r w:rsidRPr="002719B4">
        <w:rPr>
          <w:rFonts w:eastAsia="Calibri"/>
          <w:color w:val="000000" w:themeColor="text1"/>
          <w:sz w:val="28"/>
          <w:szCs w:val="28"/>
        </w:rPr>
        <w:t>- проводить (принимать участие) небольшое самостоятельное исследование заданного объекта (явления), устанавливать причинно-следственные связи;</w:t>
      </w:r>
    </w:p>
    <w:p w14:paraId="75C9D413" w14:textId="77777777" w:rsidR="00C77494" w:rsidRPr="002719B4" w:rsidRDefault="00C77494" w:rsidP="0011507F">
      <w:pPr>
        <w:spacing w:line="276" w:lineRule="auto"/>
        <w:ind w:firstLine="709"/>
        <w:jc w:val="both"/>
        <w:rPr>
          <w:rFonts w:eastAsia="Calibri"/>
          <w:color w:val="000000" w:themeColor="text1"/>
          <w:sz w:val="28"/>
          <w:szCs w:val="28"/>
        </w:rPr>
      </w:pPr>
      <w:r w:rsidRPr="002719B4">
        <w:rPr>
          <w:rFonts w:eastAsia="Calibri"/>
          <w:color w:val="000000" w:themeColor="text1"/>
          <w:sz w:val="28"/>
          <w:szCs w:val="28"/>
        </w:rPr>
        <w:t>- прогнозировать возможное дальнейшее развитие процессов, событий и их последствия в аналогичных или сходных ситуациях, а также выдвигать предположения об их развитии в новых условиях и контекстах.</w:t>
      </w:r>
    </w:p>
    <w:p w14:paraId="5AD9CFEA" w14:textId="77777777" w:rsidR="00C77494" w:rsidRPr="002719B4" w:rsidRDefault="00C77494" w:rsidP="0011507F">
      <w:pPr>
        <w:spacing w:line="276" w:lineRule="auto"/>
        <w:ind w:firstLine="709"/>
        <w:jc w:val="both"/>
        <w:rPr>
          <w:rFonts w:eastAsia="Calibri"/>
          <w:i/>
          <w:color w:val="000000" w:themeColor="text1"/>
          <w:sz w:val="28"/>
          <w:szCs w:val="28"/>
        </w:rPr>
      </w:pPr>
      <w:r w:rsidRPr="002719B4">
        <w:rPr>
          <w:rFonts w:eastAsia="Calibri"/>
          <w:i/>
          <w:color w:val="000000" w:themeColor="text1"/>
          <w:sz w:val="28"/>
          <w:szCs w:val="28"/>
        </w:rPr>
        <w:t>Работа с информацией:</w:t>
      </w:r>
    </w:p>
    <w:p w14:paraId="710A3D50" w14:textId="77777777" w:rsidR="00C77494" w:rsidRPr="002719B4" w:rsidRDefault="00C77494" w:rsidP="0011507F">
      <w:pPr>
        <w:spacing w:line="276" w:lineRule="auto"/>
        <w:ind w:firstLine="709"/>
        <w:jc w:val="both"/>
        <w:rPr>
          <w:rFonts w:eastAsia="Calibri"/>
          <w:color w:val="000000" w:themeColor="text1"/>
          <w:sz w:val="28"/>
          <w:szCs w:val="28"/>
        </w:rPr>
      </w:pPr>
      <w:r w:rsidRPr="002719B4">
        <w:rPr>
          <w:rFonts w:eastAsia="Calibri"/>
          <w:color w:val="000000" w:themeColor="text1"/>
          <w:sz w:val="28"/>
          <w:szCs w:val="28"/>
        </w:rPr>
        <w:t>- применять различные методы, инструменты и запросы при поиске и отборе информации или данных из источников с учётом предложенной учебной задачи и заданных критериев;</w:t>
      </w:r>
    </w:p>
    <w:p w14:paraId="30DF2930" w14:textId="77777777" w:rsidR="00C77494" w:rsidRPr="002719B4" w:rsidRDefault="00C77494" w:rsidP="0011507F">
      <w:pPr>
        <w:spacing w:line="276" w:lineRule="auto"/>
        <w:ind w:firstLine="709"/>
        <w:jc w:val="both"/>
        <w:rPr>
          <w:rFonts w:eastAsia="Calibri"/>
          <w:color w:val="000000" w:themeColor="text1"/>
          <w:sz w:val="28"/>
          <w:szCs w:val="28"/>
        </w:rPr>
      </w:pPr>
      <w:r w:rsidRPr="002719B4">
        <w:rPr>
          <w:rFonts w:eastAsia="Calibri"/>
          <w:color w:val="000000" w:themeColor="text1"/>
          <w:sz w:val="28"/>
          <w:szCs w:val="28"/>
        </w:rPr>
        <w:t>- выбирать, анализировать, систематизировать и интерпретировать информацию различных видов и форм представления;</w:t>
      </w:r>
    </w:p>
    <w:p w14:paraId="7C3BEB7A" w14:textId="77777777" w:rsidR="00C77494" w:rsidRPr="002719B4" w:rsidRDefault="00C77494" w:rsidP="0011507F">
      <w:pPr>
        <w:spacing w:line="276" w:lineRule="auto"/>
        <w:ind w:firstLine="709"/>
        <w:jc w:val="both"/>
        <w:rPr>
          <w:rFonts w:eastAsia="Calibri"/>
          <w:color w:val="000000" w:themeColor="text1"/>
          <w:sz w:val="28"/>
          <w:szCs w:val="28"/>
        </w:rPr>
      </w:pPr>
      <w:r w:rsidRPr="002719B4">
        <w:rPr>
          <w:rFonts w:eastAsia="Calibri"/>
          <w:color w:val="000000" w:themeColor="text1"/>
          <w:sz w:val="28"/>
          <w:szCs w:val="28"/>
        </w:rPr>
        <w:t>- находить сходные аргументы (подтверждающие или опровергающие одну и ту же идею, версию) в различных информационных источниках;</w:t>
      </w:r>
    </w:p>
    <w:p w14:paraId="21C5ADBE" w14:textId="77777777" w:rsidR="00C77494" w:rsidRPr="002719B4" w:rsidRDefault="00C77494" w:rsidP="0011507F">
      <w:pPr>
        <w:spacing w:line="276" w:lineRule="auto"/>
        <w:ind w:firstLine="709"/>
        <w:jc w:val="both"/>
        <w:rPr>
          <w:rFonts w:eastAsia="Calibri"/>
          <w:color w:val="000000" w:themeColor="text1"/>
          <w:sz w:val="28"/>
          <w:szCs w:val="28"/>
        </w:rPr>
      </w:pPr>
      <w:r w:rsidRPr="002719B4">
        <w:rPr>
          <w:rFonts w:eastAsia="Calibri"/>
          <w:color w:val="000000" w:themeColor="text1"/>
          <w:sz w:val="28"/>
          <w:szCs w:val="28"/>
        </w:rPr>
        <w:t>- самостоятельно выбирать оптимальную форму представления информации и иллюстрировать решаемые задачи несложными схемами, диаграммами, иной графикой и их комбинациями;</w:t>
      </w:r>
    </w:p>
    <w:p w14:paraId="37A726C5" w14:textId="77777777" w:rsidR="00C77494" w:rsidRPr="002719B4" w:rsidRDefault="00C77494" w:rsidP="0011507F">
      <w:pPr>
        <w:spacing w:line="276" w:lineRule="auto"/>
        <w:ind w:firstLine="709"/>
        <w:jc w:val="both"/>
        <w:rPr>
          <w:rFonts w:eastAsia="Calibri"/>
          <w:color w:val="000000" w:themeColor="text1"/>
          <w:sz w:val="28"/>
          <w:szCs w:val="28"/>
        </w:rPr>
      </w:pPr>
      <w:r w:rsidRPr="002719B4">
        <w:rPr>
          <w:rFonts w:eastAsia="Calibri"/>
          <w:color w:val="000000" w:themeColor="text1"/>
          <w:sz w:val="28"/>
          <w:szCs w:val="28"/>
        </w:rPr>
        <w:t>- оценивать надёжность информации по критериям, предложенным педагогическим работником или сформулированным самостоятельно;</w:t>
      </w:r>
    </w:p>
    <w:p w14:paraId="228717C1" w14:textId="77777777" w:rsidR="00C77494" w:rsidRPr="002719B4" w:rsidRDefault="00C77494" w:rsidP="0011507F">
      <w:pPr>
        <w:spacing w:line="276" w:lineRule="auto"/>
        <w:ind w:firstLine="709"/>
        <w:jc w:val="both"/>
        <w:rPr>
          <w:rFonts w:eastAsia="Calibri"/>
          <w:color w:val="000000" w:themeColor="text1"/>
          <w:sz w:val="28"/>
          <w:szCs w:val="28"/>
        </w:rPr>
      </w:pPr>
      <w:r w:rsidRPr="002719B4">
        <w:rPr>
          <w:rFonts w:eastAsia="Calibri"/>
          <w:color w:val="000000" w:themeColor="text1"/>
          <w:sz w:val="28"/>
          <w:szCs w:val="28"/>
        </w:rPr>
        <w:t>- эффективно запоминать и систематизировать информацию.</w:t>
      </w:r>
    </w:p>
    <w:p w14:paraId="33A705D4" w14:textId="77777777" w:rsidR="00C77494" w:rsidRPr="002719B4" w:rsidRDefault="00C77494" w:rsidP="0011507F">
      <w:pPr>
        <w:spacing w:line="276" w:lineRule="auto"/>
        <w:ind w:firstLine="709"/>
        <w:jc w:val="both"/>
        <w:rPr>
          <w:rFonts w:eastAsia="Calibri"/>
          <w:b/>
          <w:i/>
          <w:color w:val="000000" w:themeColor="text1"/>
          <w:sz w:val="28"/>
          <w:szCs w:val="28"/>
        </w:rPr>
      </w:pPr>
      <w:r w:rsidRPr="002719B4">
        <w:rPr>
          <w:rFonts w:eastAsia="Calibri"/>
          <w:b/>
          <w:i/>
          <w:color w:val="000000" w:themeColor="text1"/>
          <w:sz w:val="28"/>
          <w:szCs w:val="28"/>
        </w:rPr>
        <w:t>Универсальные коммуникативные действия:</w:t>
      </w:r>
    </w:p>
    <w:p w14:paraId="29977121" w14:textId="77777777" w:rsidR="00C77494" w:rsidRPr="002719B4" w:rsidRDefault="00C77494" w:rsidP="0011507F">
      <w:pPr>
        <w:spacing w:line="276" w:lineRule="auto"/>
        <w:ind w:firstLine="709"/>
        <w:jc w:val="both"/>
        <w:rPr>
          <w:rFonts w:eastAsia="Calibri"/>
          <w:color w:val="000000" w:themeColor="text1"/>
          <w:sz w:val="28"/>
          <w:szCs w:val="28"/>
        </w:rPr>
      </w:pPr>
      <w:r w:rsidRPr="002719B4">
        <w:rPr>
          <w:rFonts w:eastAsia="Calibri"/>
          <w:color w:val="000000" w:themeColor="text1"/>
          <w:sz w:val="28"/>
          <w:szCs w:val="28"/>
        </w:rPr>
        <w:t>- выбирать, анализировать и систематизировать информацию из разных источников об образцах техники выполнения разучиваемых упражнений, правилах планирования самостоятельных занятий физической и технической подготовкой;</w:t>
      </w:r>
    </w:p>
    <w:p w14:paraId="31DBD408" w14:textId="77777777" w:rsidR="00C77494" w:rsidRPr="002719B4" w:rsidRDefault="00C77494" w:rsidP="0011507F">
      <w:pPr>
        <w:spacing w:line="276" w:lineRule="auto"/>
        <w:ind w:firstLine="709"/>
        <w:jc w:val="both"/>
        <w:rPr>
          <w:rFonts w:eastAsia="Calibri"/>
          <w:color w:val="000000" w:themeColor="text1"/>
          <w:sz w:val="28"/>
          <w:szCs w:val="28"/>
        </w:rPr>
      </w:pPr>
      <w:r w:rsidRPr="002719B4">
        <w:rPr>
          <w:rFonts w:eastAsia="Calibri"/>
          <w:color w:val="000000" w:themeColor="text1"/>
          <w:sz w:val="28"/>
          <w:szCs w:val="28"/>
        </w:rPr>
        <w:t>- вести наблюдения за развитием физических качеств, сравнивать их показатели с данными возрастно-половых стандартов, составлять планы занятий на основе определённых правил и регулировать нагрузку по частоте пульса и внешним признакам утомления;</w:t>
      </w:r>
    </w:p>
    <w:p w14:paraId="596216F7" w14:textId="77777777" w:rsidR="00C77494" w:rsidRPr="002719B4" w:rsidRDefault="00C77494" w:rsidP="0011507F">
      <w:pPr>
        <w:spacing w:line="276" w:lineRule="auto"/>
        <w:ind w:firstLine="709"/>
        <w:jc w:val="both"/>
        <w:rPr>
          <w:rFonts w:eastAsia="Calibri"/>
          <w:color w:val="000000" w:themeColor="text1"/>
          <w:sz w:val="28"/>
          <w:szCs w:val="28"/>
        </w:rPr>
      </w:pPr>
      <w:r w:rsidRPr="002719B4">
        <w:rPr>
          <w:rFonts w:eastAsia="Calibri"/>
          <w:color w:val="000000" w:themeColor="text1"/>
          <w:sz w:val="28"/>
          <w:szCs w:val="28"/>
        </w:rPr>
        <w:t>- описывать и анализировать технику разучиваемого упражнения, выделять фазы и элементы движений, подбирать подготовительные упражнения и планировать последовательность решения задач обучения; оценивать эффективность обучения посредством сравнения с эталонным образцом;</w:t>
      </w:r>
    </w:p>
    <w:p w14:paraId="2317D654" w14:textId="77777777" w:rsidR="00C77494" w:rsidRPr="002719B4" w:rsidRDefault="00C77494" w:rsidP="0011507F">
      <w:pPr>
        <w:spacing w:line="276" w:lineRule="auto"/>
        <w:ind w:firstLine="709"/>
        <w:jc w:val="both"/>
        <w:rPr>
          <w:rFonts w:eastAsia="Calibri"/>
          <w:color w:val="000000" w:themeColor="text1"/>
          <w:sz w:val="28"/>
          <w:szCs w:val="28"/>
        </w:rPr>
      </w:pPr>
      <w:r w:rsidRPr="002719B4">
        <w:rPr>
          <w:rFonts w:eastAsia="Calibri"/>
          <w:color w:val="000000" w:themeColor="text1"/>
          <w:sz w:val="28"/>
          <w:szCs w:val="28"/>
        </w:rPr>
        <w:lastRenderedPageBreak/>
        <w:t>- наблюдать, анализировать и контролировать технику выполнения физических упражнений другими учащимися, сравнивать её с эталонным образцом, выявлять ошибки и предлагать способы их устранения;</w:t>
      </w:r>
    </w:p>
    <w:p w14:paraId="64860AC3" w14:textId="77777777" w:rsidR="00C77494" w:rsidRPr="002719B4" w:rsidRDefault="00C77494" w:rsidP="0011507F">
      <w:pPr>
        <w:spacing w:line="276" w:lineRule="auto"/>
        <w:ind w:firstLine="709"/>
        <w:jc w:val="both"/>
        <w:rPr>
          <w:rFonts w:eastAsia="Calibri"/>
          <w:color w:val="000000" w:themeColor="text1"/>
          <w:sz w:val="28"/>
          <w:szCs w:val="28"/>
        </w:rPr>
      </w:pPr>
      <w:r w:rsidRPr="002719B4">
        <w:rPr>
          <w:rFonts w:eastAsia="Calibri"/>
          <w:color w:val="000000" w:themeColor="text1"/>
          <w:sz w:val="28"/>
          <w:szCs w:val="28"/>
        </w:rPr>
        <w:t>- изучать и коллективно обсуждать технику «иллюстративного образца» разучиваемого упражнения, рассматривать и моделировать появление ошибок, анализировать возможные причины их появления, выяснять способы их устранения.</w:t>
      </w:r>
    </w:p>
    <w:p w14:paraId="0557C82A" w14:textId="77777777" w:rsidR="00C77494" w:rsidRPr="002719B4" w:rsidRDefault="00C77494" w:rsidP="0011507F">
      <w:pPr>
        <w:spacing w:line="276" w:lineRule="auto"/>
        <w:ind w:firstLine="709"/>
        <w:jc w:val="both"/>
        <w:rPr>
          <w:rFonts w:eastAsia="Calibri"/>
          <w:i/>
          <w:color w:val="000000" w:themeColor="text1"/>
          <w:sz w:val="28"/>
          <w:szCs w:val="28"/>
        </w:rPr>
      </w:pPr>
      <w:r w:rsidRPr="002719B4">
        <w:rPr>
          <w:rFonts w:eastAsia="Calibri"/>
          <w:i/>
          <w:color w:val="000000" w:themeColor="text1"/>
          <w:sz w:val="28"/>
          <w:szCs w:val="28"/>
        </w:rPr>
        <w:t>Общение:</w:t>
      </w:r>
    </w:p>
    <w:p w14:paraId="13A6A743" w14:textId="77777777" w:rsidR="00C77494" w:rsidRPr="002719B4" w:rsidRDefault="00C77494" w:rsidP="0011507F">
      <w:pPr>
        <w:spacing w:line="276" w:lineRule="auto"/>
        <w:ind w:firstLine="709"/>
        <w:jc w:val="both"/>
        <w:rPr>
          <w:rFonts w:eastAsia="Calibri"/>
          <w:color w:val="000000" w:themeColor="text1"/>
          <w:sz w:val="28"/>
          <w:szCs w:val="28"/>
        </w:rPr>
      </w:pPr>
      <w:r w:rsidRPr="002719B4">
        <w:rPr>
          <w:rFonts w:eastAsia="Calibri"/>
          <w:color w:val="000000" w:themeColor="text1"/>
          <w:sz w:val="28"/>
          <w:szCs w:val="28"/>
        </w:rPr>
        <w:t>- уверенно высказывать свою точку зрения в устной и письменной речи, выражать эмоции в соответствии с форматом и целями общения, определять предпосылки возникновения конфликтных ситуаций и выстраивать грамотное общение для их смягчения;</w:t>
      </w:r>
    </w:p>
    <w:p w14:paraId="7B6B6B0F" w14:textId="77777777" w:rsidR="00C77494" w:rsidRPr="002719B4" w:rsidRDefault="00C77494" w:rsidP="0011507F">
      <w:pPr>
        <w:spacing w:line="276" w:lineRule="auto"/>
        <w:ind w:firstLine="709"/>
        <w:jc w:val="both"/>
        <w:rPr>
          <w:rFonts w:eastAsia="Calibri"/>
          <w:color w:val="000000" w:themeColor="text1"/>
          <w:sz w:val="28"/>
          <w:szCs w:val="28"/>
        </w:rPr>
      </w:pPr>
      <w:r w:rsidRPr="002719B4">
        <w:rPr>
          <w:rFonts w:eastAsia="Calibri"/>
          <w:color w:val="000000" w:themeColor="text1"/>
          <w:sz w:val="28"/>
          <w:szCs w:val="28"/>
        </w:rPr>
        <w:t>- распознавать невербальные средства общения, понимать значение социальных знаков и намерения других, уважительно, в корректной форме формулировать свои взгляды;</w:t>
      </w:r>
    </w:p>
    <w:p w14:paraId="62F727B7" w14:textId="77777777" w:rsidR="00C77494" w:rsidRPr="002719B4" w:rsidRDefault="00C77494" w:rsidP="0011507F">
      <w:pPr>
        <w:spacing w:line="276" w:lineRule="auto"/>
        <w:ind w:firstLine="709"/>
        <w:jc w:val="both"/>
        <w:rPr>
          <w:rFonts w:eastAsia="Calibri"/>
          <w:color w:val="000000" w:themeColor="text1"/>
          <w:sz w:val="28"/>
          <w:szCs w:val="28"/>
        </w:rPr>
      </w:pPr>
      <w:r w:rsidRPr="002719B4">
        <w:rPr>
          <w:rFonts w:eastAsia="Calibri"/>
          <w:color w:val="000000" w:themeColor="text1"/>
          <w:sz w:val="28"/>
          <w:szCs w:val="28"/>
        </w:rPr>
        <w:t>- сопоставлять свои суждения с суждениями других участников диалога, обнаруживать различие и сходство позиций;</w:t>
      </w:r>
    </w:p>
    <w:p w14:paraId="3EBB8EB1" w14:textId="77777777" w:rsidR="00C77494" w:rsidRPr="002719B4" w:rsidRDefault="00C77494" w:rsidP="0011507F">
      <w:pPr>
        <w:spacing w:line="276" w:lineRule="auto"/>
        <w:ind w:firstLine="709"/>
        <w:jc w:val="both"/>
        <w:rPr>
          <w:rFonts w:eastAsia="Calibri"/>
          <w:color w:val="000000" w:themeColor="text1"/>
          <w:sz w:val="28"/>
          <w:szCs w:val="28"/>
        </w:rPr>
      </w:pPr>
      <w:r w:rsidRPr="002719B4">
        <w:rPr>
          <w:rFonts w:eastAsia="Calibri"/>
          <w:color w:val="000000" w:themeColor="text1"/>
          <w:sz w:val="28"/>
          <w:szCs w:val="28"/>
        </w:rPr>
        <w:t>- в ходе общения задавать вопросы и выдавать ответы по существу решаемой учебной задачи, обнаруживать различие и сходство позиций других участников диалога;</w:t>
      </w:r>
    </w:p>
    <w:p w14:paraId="3C5DF5C4" w14:textId="77777777" w:rsidR="00C77494" w:rsidRPr="002719B4" w:rsidRDefault="00C77494" w:rsidP="0011507F">
      <w:pPr>
        <w:spacing w:line="276" w:lineRule="auto"/>
        <w:ind w:firstLine="709"/>
        <w:jc w:val="both"/>
        <w:rPr>
          <w:rFonts w:eastAsia="Calibri"/>
          <w:color w:val="000000" w:themeColor="text1"/>
          <w:sz w:val="28"/>
          <w:szCs w:val="28"/>
        </w:rPr>
      </w:pPr>
      <w:r w:rsidRPr="002719B4">
        <w:rPr>
          <w:rFonts w:eastAsia="Calibri"/>
          <w:color w:val="000000" w:themeColor="text1"/>
          <w:sz w:val="28"/>
          <w:szCs w:val="28"/>
        </w:rPr>
        <w:t>- публично представлять результаты решения учебной задачи, самостоятельно выбирать наиболее целесообразный формат выступления и готовить различные презентационные материалы.</w:t>
      </w:r>
    </w:p>
    <w:p w14:paraId="7BAA3565" w14:textId="77777777" w:rsidR="00C77494" w:rsidRPr="002719B4" w:rsidRDefault="00C77494" w:rsidP="0011507F">
      <w:pPr>
        <w:spacing w:line="276" w:lineRule="auto"/>
        <w:ind w:firstLine="709"/>
        <w:jc w:val="both"/>
        <w:rPr>
          <w:rFonts w:eastAsia="Calibri"/>
          <w:i/>
          <w:color w:val="000000" w:themeColor="text1"/>
          <w:sz w:val="28"/>
          <w:szCs w:val="28"/>
        </w:rPr>
      </w:pPr>
      <w:r w:rsidRPr="002719B4">
        <w:rPr>
          <w:rFonts w:eastAsia="Calibri"/>
          <w:i/>
          <w:color w:val="000000" w:themeColor="text1"/>
          <w:sz w:val="28"/>
          <w:szCs w:val="28"/>
        </w:rPr>
        <w:t>Совместная деятельность (сотрудничество):</w:t>
      </w:r>
    </w:p>
    <w:p w14:paraId="4BCF51B0" w14:textId="77777777" w:rsidR="00C77494" w:rsidRPr="002719B4" w:rsidRDefault="00C77494" w:rsidP="0011507F">
      <w:pPr>
        <w:spacing w:line="276" w:lineRule="auto"/>
        <w:ind w:firstLine="709"/>
        <w:jc w:val="both"/>
        <w:rPr>
          <w:rFonts w:eastAsia="Calibri"/>
          <w:color w:val="000000" w:themeColor="text1"/>
          <w:sz w:val="28"/>
          <w:szCs w:val="28"/>
        </w:rPr>
      </w:pPr>
      <w:r w:rsidRPr="002719B4">
        <w:rPr>
          <w:rFonts w:eastAsia="Calibri"/>
          <w:color w:val="000000" w:themeColor="text1"/>
          <w:sz w:val="28"/>
          <w:szCs w:val="28"/>
        </w:rPr>
        <w:t>- понимать и использовать преимущества командной и индивидуальной работы при решении конкретной учебной задачи;</w:t>
      </w:r>
    </w:p>
    <w:p w14:paraId="6B7D9949" w14:textId="77777777" w:rsidR="00C77494" w:rsidRPr="002719B4" w:rsidRDefault="00C77494" w:rsidP="0011507F">
      <w:pPr>
        <w:spacing w:line="276" w:lineRule="auto"/>
        <w:ind w:firstLine="709"/>
        <w:jc w:val="both"/>
        <w:rPr>
          <w:rFonts w:eastAsia="Calibri"/>
          <w:color w:val="000000" w:themeColor="text1"/>
          <w:sz w:val="28"/>
          <w:szCs w:val="28"/>
        </w:rPr>
      </w:pPr>
      <w:r w:rsidRPr="002719B4">
        <w:rPr>
          <w:rFonts w:eastAsia="Calibri"/>
          <w:color w:val="000000" w:themeColor="text1"/>
          <w:sz w:val="28"/>
          <w:szCs w:val="28"/>
        </w:rPr>
        <w:t>- планировать организацию совместной деятельности (распределять роли и понимать свою роль, принимать правила учебного взаимодействия, обсуждать процесс и результат совместной работы, подчиняться, выделять общую точку зрения, договариваться о результатах);</w:t>
      </w:r>
    </w:p>
    <w:p w14:paraId="4C6E893E" w14:textId="77777777" w:rsidR="00C77494" w:rsidRPr="002719B4" w:rsidRDefault="00C77494" w:rsidP="0011507F">
      <w:pPr>
        <w:spacing w:line="276" w:lineRule="auto"/>
        <w:ind w:firstLine="709"/>
        <w:jc w:val="both"/>
        <w:rPr>
          <w:rFonts w:eastAsia="Calibri"/>
          <w:color w:val="000000" w:themeColor="text1"/>
          <w:sz w:val="28"/>
          <w:szCs w:val="28"/>
        </w:rPr>
      </w:pPr>
      <w:r w:rsidRPr="002719B4">
        <w:rPr>
          <w:rFonts w:eastAsia="Calibri"/>
          <w:color w:val="000000" w:themeColor="text1"/>
          <w:sz w:val="28"/>
          <w:szCs w:val="28"/>
        </w:rPr>
        <w:t>- определять свои действия и действия партнёра, которые помогали или затрудняли нахождение общего решения, оценивать качество своего вклада в общий продукт по заданным участниками группы критериям, разделять сферу ответственности и проявлять готовность к предоставлению отчёта перед группой.</w:t>
      </w:r>
    </w:p>
    <w:p w14:paraId="4793F5F3" w14:textId="77777777" w:rsidR="00C77494" w:rsidRPr="002719B4" w:rsidRDefault="00C77494" w:rsidP="0011507F">
      <w:pPr>
        <w:spacing w:line="276" w:lineRule="auto"/>
        <w:ind w:firstLine="709"/>
        <w:jc w:val="both"/>
        <w:rPr>
          <w:rFonts w:eastAsia="Calibri"/>
          <w:b/>
          <w:i/>
          <w:color w:val="000000" w:themeColor="text1"/>
          <w:sz w:val="28"/>
          <w:szCs w:val="28"/>
        </w:rPr>
      </w:pPr>
      <w:r w:rsidRPr="002719B4">
        <w:rPr>
          <w:rFonts w:eastAsia="Calibri"/>
          <w:b/>
          <w:i/>
          <w:color w:val="000000" w:themeColor="text1"/>
          <w:sz w:val="28"/>
          <w:szCs w:val="28"/>
        </w:rPr>
        <w:t>Универсальные учебные регулятивные действия:</w:t>
      </w:r>
    </w:p>
    <w:p w14:paraId="124F50BC" w14:textId="77777777" w:rsidR="00C77494" w:rsidRPr="002719B4" w:rsidRDefault="00C77494" w:rsidP="0011507F">
      <w:pPr>
        <w:spacing w:line="276" w:lineRule="auto"/>
        <w:ind w:firstLine="709"/>
        <w:jc w:val="both"/>
        <w:rPr>
          <w:rFonts w:eastAsia="Calibri"/>
          <w:color w:val="000000" w:themeColor="text1"/>
          <w:sz w:val="28"/>
          <w:szCs w:val="28"/>
        </w:rPr>
      </w:pPr>
      <w:r w:rsidRPr="002719B4">
        <w:rPr>
          <w:rFonts w:eastAsia="Calibri"/>
          <w:color w:val="000000" w:themeColor="text1"/>
          <w:sz w:val="28"/>
          <w:szCs w:val="28"/>
        </w:rPr>
        <w:t>- составлять и выполнять индивидуальные комплексы физических упражнений с разной функциональной направленностью, выявлять особенности их воздействия на состояние организма, развитие его резервных возможностей с помощью процедур контроля и функциональных проб;</w:t>
      </w:r>
    </w:p>
    <w:p w14:paraId="07D8ED87" w14:textId="77777777" w:rsidR="00C77494" w:rsidRPr="002719B4" w:rsidRDefault="00C77494" w:rsidP="0011507F">
      <w:pPr>
        <w:spacing w:line="276" w:lineRule="auto"/>
        <w:ind w:firstLine="709"/>
        <w:jc w:val="both"/>
        <w:rPr>
          <w:rFonts w:eastAsia="Calibri"/>
          <w:color w:val="000000" w:themeColor="text1"/>
          <w:sz w:val="28"/>
          <w:szCs w:val="28"/>
        </w:rPr>
      </w:pPr>
      <w:r w:rsidRPr="002719B4">
        <w:rPr>
          <w:rFonts w:eastAsia="Calibri"/>
          <w:color w:val="000000" w:themeColor="text1"/>
          <w:sz w:val="28"/>
          <w:szCs w:val="28"/>
        </w:rPr>
        <w:lastRenderedPageBreak/>
        <w:t>- составлять и выполнять акробатические и гимнастические комплексы упражнений, самостоятельно разучивать сложно-координированные упражнения на спортивных снарядах;</w:t>
      </w:r>
    </w:p>
    <w:p w14:paraId="281D147C" w14:textId="77777777" w:rsidR="00C77494" w:rsidRPr="002719B4" w:rsidRDefault="00C77494" w:rsidP="0011507F">
      <w:pPr>
        <w:spacing w:line="276" w:lineRule="auto"/>
        <w:ind w:firstLine="709"/>
        <w:jc w:val="both"/>
        <w:rPr>
          <w:rFonts w:eastAsia="Calibri"/>
          <w:color w:val="000000" w:themeColor="text1"/>
          <w:sz w:val="28"/>
          <w:szCs w:val="28"/>
        </w:rPr>
      </w:pPr>
      <w:r w:rsidRPr="002719B4">
        <w:rPr>
          <w:rFonts w:eastAsia="Calibri"/>
          <w:color w:val="000000" w:themeColor="text1"/>
          <w:sz w:val="28"/>
          <w:szCs w:val="28"/>
        </w:rPr>
        <w:t xml:space="preserve">- активно взаимодействовать в условиях учебной и игровой деятельности, ориентироваться на указания учителя и правила игры при </w:t>
      </w:r>
      <w:proofErr w:type="gramStart"/>
      <w:r w:rsidRPr="002719B4">
        <w:rPr>
          <w:rFonts w:eastAsia="Calibri"/>
          <w:color w:val="000000" w:themeColor="text1"/>
          <w:sz w:val="28"/>
          <w:szCs w:val="28"/>
        </w:rPr>
        <w:t>возникновении  конфликтных</w:t>
      </w:r>
      <w:proofErr w:type="gramEnd"/>
      <w:r w:rsidRPr="002719B4">
        <w:rPr>
          <w:rFonts w:eastAsia="Calibri"/>
          <w:color w:val="000000" w:themeColor="text1"/>
          <w:sz w:val="28"/>
          <w:szCs w:val="28"/>
        </w:rPr>
        <w:t xml:space="preserve"> и нестандартных ситуаций, признавать своё право и право других на ошибку, право на её совместное исправление;</w:t>
      </w:r>
    </w:p>
    <w:p w14:paraId="7EA7949D" w14:textId="77777777" w:rsidR="00C77494" w:rsidRPr="002719B4" w:rsidRDefault="00C77494" w:rsidP="0011507F">
      <w:pPr>
        <w:spacing w:line="276" w:lineRule="auto"/>
        <w:ind w:firstLine="709"/>
        <w:jc w:val="both"/>
        <w:rPr>
          <w:rFonts w:eastAsia="Calibri"/>
          <w:color w:val="000000" w:themeColor="text1"/>
          <w:sz w:val="28"/>
          <w:szCs w:val="28"/>
        </w:rPr>
      </w:pPr>
      <w:r w:rsidRPr="002719B4">
        <w:rPr>
          <w:rFonts w:eastAsia="Calibri"/>
          <w:color w:val="000000" w:themeColor="text1"/>
          <w:sz w:val="28"/>
          <w:szCs w:val="28"/>
        </w:rPr>
        <w:t>- разучивать и выполнять технические действия в игровых видах спорта, активно взаимодействуют при совместных тактических действиях в защите и нападении, терпимо относится к ошибкам игроков своей команды и команды соперников;</w:t>
      </w:r>
    </w:p>
    <w:p w14:paraId="7DFD3462" w14:textId="77777777" w:rsidR="00C77494" w:rsidRPr="002719B4" w:rsidRDefault="00C77494" w:rsidP="0011507F">
      <w:pPr>
        <w:spacing w:line="276" w:lineRule="auto"/>
        <w:ind w:firstLine="709"/>
        <w:jc w:val="both"/>
        <w:rPr>
          <w:rFonts w:eastAsia="Calibri"/>
          <w:color w:val="000000" w:themeColor="text1"/>
          <w:sz w:val="28"/>
          <w:szCs w:val="28"/>
        </w:rPr>
      </w:pPr>
      <w:r w:rsidRPr="002719B4">
        <w:rPr>
          <w:rFonts w:eastAsia="Calibri"/>
          <w:color w:val="000000" w:themeColor="text1"/>
          <w:sz w:val="28"/>
          <w:szCs w:val="28"/>
        </w:rPr>
        <w:t>- организовывать оказание первой помощи при травмах и ушибах во время самостоятельных занятий физической культурой и спортом, применять способы и приёмы помощи в зависимости от характера и признаков полученной травмы.</w:t>
      </w:r>
    </w:p>
    <w:p w14:paraId="75CF7C6C" w14:textId="77777777" w:rsidR="00C77494" w:rsidRPr="002719B4" w:rsidRDefault="00C77494" w:rsidP="0011507F">
      <w:pPr>
        <w:spacing w:line="276" w:lineRule="auto"/>
        <w:ind w:firstLine="709"/>
        <w:jc w:val="both"/>
        <w:rPr>
          <w:rFonts w:eastAsia="Calibri"/>
          <w:i/>
          <w:color w:val="000000" w:themeColor="text1"/>
          <w:sz w:val="28"/>
          <w:szCs w:val="28"/>
        </w:rPr>
      </w:pPr>
      <w:r w:rsidRPr="002719B4">
        <w:rPr>
          <w:rFonts w:eastAsia="Calibri"/>
          <w:i/>
          <w:color w:val="000000" w:themeColor="text1"/>
          <w:sz w:val="28"/>
          <w:szCs w:val="28"/>
        </w:rPr>
        <w:t>Самоорганизация:</w:t>
      </w:r>
    </w:p>
    <w:p w14:paraId="33E53FEF" w14:textId="77777777" w:rsidR="00C77494" w:rsidRPr="002719B4" w:rsidRDefault="00C77494" w:rsidP="0011507F">
      <w:pPr>
        <w:spacing w:line="276" w:lineRule="auto"/>
        <w:ind w:firstLine="709"/>
        <w:jc w:val="both"/>
        <w:rPr>
          <w:rFonts w:eastAsia="Calibri"/>
          <w:color w:val="000000" w:themeColor="text1"/>
          <w:sz w:val="28"/>
          <w:szCs w:val="28"/>
        </w:rPr>
      </w:pPr>
      <w:r w:rsidRPr="002719B4">
        <w:rPr>
          <w:rFonts w:eastAsia="Calibri"/>
          <w:color w:val="000000" w:themeColor="text1"/>
          <w:sz w:val="28"/>
          <w:szCs w:val="28"/>
        </w:rPr>
        <w:t>- выявлять проблемные вопросы, требующие решения в жизненных и учебных ситуациях;</w:t>
      </w:r>
    </w:p>
    <w:p w14:paraId="7CD281AC" w14:textId="77777777" w:rsidR="00C77494" w:rsidRPr="002719B4" w:rsidRDefault="00C77494" w:rsidP="0011507F">
      <w:pPr>
        <w:spacing w:line="276" w:lineRule="auto"/>
        <w:ind w:firstLine="709"/>
        <w:jc w:val="both"/>
        <w:rPr>
          <w:rFonts w:eastAsia="Calibri"/>
          <w:color w:val="000000" w:themeColor="text1"/>
          <w:sz w:val="28"/>
          <w:szCs w:val="28"/>
        </w:rPr>
      </w:pPr>
      <w:r w:rsidRPr="002719B4">
        <w:rPr>
          <w:rFonts w:eastAsia="Calibri"/>
          <w:color w:val="000000" w:themeColor="text1"/>
          <w:sz w:val="28"/>
          <w:szCs w:val="28"/>
        </w:rPr>
        <w:t>- аргументированно определять оптимальный вариант принятия решений, самостоятельно составлять алгоритм (часть алгоритма) и способ решения учебной задачи с учётом собственных возможностей и имеющихся ресурсов;</w:t>
      </w:r>
    </w:p>
    <w:p w14:paraId="3B3F55E8" w14:textId="1668BA79" w:rsidR="00715860" w:rsidRPr="002719B4" w:rsidRDefault="00C77494" w:rsidP="00CD452C">
      <w:pPr>
        <w:spacing w:line="276" w:lineRule="auto"/>
        <w:ind w:firstLine="709"/>
        <w:jc w:val="both"/>
        <w:rPr>
          <w:rFonts w:eastAsia="Calibri"/>
          <w:color w:val="000000" w:themeColor="text1"/>
          <w:sz w:val="28"/>
          <w:szCs w:val="28"/>
        </w:rPr>
      </w:pPr>
      <w:r w:rsidRPr="002719B4">
        <w:rPr>
          <w:rFonts w:eastAsia="Calibri"/>
          <w:color w:val="000000" w:themeColor="text1"/>
          <w:sz w:val="28"/>
          <w:szCs w:val="28"/>
        </w:rPr>
        <w:t>- составлять план действий, находить необходимые ресурсы для его выполнения, при необходимости корректировать предложенный алгоритм, брать ответ</w:t>
      </w:r>
      <w:r w:rsidR="00CD452C" w:rsidRPr="002719B4">
        <w:rPr>
          <w:rFonts w:eastAsia="Calibri"/>
          <w:color w:val="000000" w:themeColor="text1"/>
          <w:sz w:val="28"/>
          <w:szCs w:val="28"/>
        </w:rPr>
        <w:t>ственность за принятое решение.</w:t>
      </w:r>
    </w:p>
    <w:p w14:paraId="61901AFE" w14:textId="4FEC672F" w:rsidR="00C77494" w:rsidRPr="002719B4" w:rsidRDefault="00C77494" w:rsidP="0011507F">
      <w:pPr>
        <w:spacing w:line="276" w:lineRule="auto"/>
        <w:ind w:firstLine="709"/>
        <w:jc w:val="both"/>
        <w:rPr>
          <w:rFonts w:eastAsia="Calibri"/>
          <w:i/>
          <w:color w:val="000000" w:themeColor="text1"/>
          <w:sz w:val="28"/>
          <w:szCs w:val="28"/>
        </w:rPr>
      </w:pPr>
      <w:r w:rsidRPr="002719B4">
        <w:rPr>
          <w:rFonts w:eastAsia="Calibri"/>
          <w:i/>
          <w:color w:val="000000" w:themeColor="text1"/>
          <w:sz w:val="28"/>
          <w:szCs w:val="28"/>
        </w:rPr>
        <w:t>Самоконтроль (рефлексия):</w:t>
      </w:r>
    </w:p>
    <w:p w14:paraId="70686F37" w14:textId="77777777" w:rsidR="00C77494" w:rsidRPr="002719B4" w:rsidRDefault="00C77494" w:rsidP="0011507F">
      <w:pPr>
        <w:spacing w:line="276" w:lineRule="auto"/>
        <w:ind w:firstLine="709"/>
        <w:jc w:val="both"/>
        <w:rPr>
          <w:rFonts w:eastAsia="Calibri"/>
          <w:color w:val="000000" w:themeColor="text1"/>
          <w:sz w:val="28"/>
          <w:szCs w:val="28"/>
        </w:rPr>
      </w:pPr>
      <w:r w:rsidRPr="002719B4">
        <w:rPr>
          <w:rFonts w:eastAsia="Calibri"/>
          <w:color w:val="000000" w:themeColor="text1"/>
          <w:sz w:val="28"/>
          <w:szCs w:val="28"/>
        </w:rPr>
        <w:t>- давать адекватную оценку ситуации, предвидеть трудности, которые могут возникнуть при решении учебной задачи, и вносить коррективы в деятельность на основе новых обстоятельств;</w:t>
      </w:r>
    </w:p>
    <w:p w14:paraId="717F953A" w14:textId="77777777" w:rsidR="00C77494" w:rsidRPr="002719B4" w:rsidRDefault="00C77494" w:rsidP="0011507F">
      <w:pPr>
        <w:spacing w:line="276" w:lineRule="auto"/>
        <w:ind w:firstLine="709"/>
        <w:jc w:val="both"/>
        <w:rPr>
          <w:rFonts w:eastAsia="Calibri"/>
          <w:color w:val="000000" w:themeColor="text1"/>
          <w:sz w:val="28"/>
          <w:szCs w:val="28"/>
        </w:rPr>
      </w:pPr>
      <w:r w:rsidRPr="002719B4">
        <w:rPr>
          <w:rFonts w:eastAsia="Calibri"/>
          <w:color w:val="000000" w:themeColor="text1"/>
          <w:sz w:val="28"/>
          <w:szCs w:val="28"/>
        </w:rPr>
        <w:t>- объяснять причины достижения (</w:t>
      </w:r>
      <w:proofErr w:type="spellStart"/>
      <w:r w:rsidRPr="002719B4">
        <w:rPr>
          <w:rFonts w:eastAsia="Calibri"/>
          <w:color w:val="000000" w:themeColor="text1"/>
          <w:sz w:val="28"/>
          <w:szCs w:val="28"/>
        </w:rPr>
        <w:t>недостижения</w:t>
      </w:r>
      <w:proofErr w:type="spellEnd"/>
      <w:r w:rsidRPr="002719B4">
        <w:rPr>
          <w:rFonts w:eastAsia="Calibri"/>
          <w:color w:val="000000" w:themeColor="text1"/>
          <w:sz w:val="28"/>
          <w:szCs w:val="28"/>
        </w:rPr>
        <w:t>) результатов деятельности, давать оценку приобретённому опыту, уметь находить позитивное в произошедшей ситуации;</w:t>
      </w:r>
    </w:p>
    <w:p w14:paraId="468CC2D6" w14:textId="77777777" w:rsidR="00C77494" w:rsidRPr="002719B4" w:rsidRDefault="00C77494" w:rsidP="0011507F">
      <w:pPr>
        <w:spacing w:line="276" w:lineRule="auto"/>
        <w:ind w:firstLine="709"/>
        <w:jc w:val="both"/>
        <w:rPr>
          <w:rFonts w:eastAsia="Calibri"/>
          <w:color w:val="000000" w:themeColor="text1"/>
          <w:sz w:val="28"/>
          <w:szCs w:val="28"/>
        </w:rPr>
      </w:pPr>
      <w:r w:rsidRPr="002719B4">
        <w:rPr>
          <w:rFonts w:eastAsia="Calibri"/>
          <w:color w:val="000000" w:themeColor="text1"/>
          <w:sz w:val="28"/>
          <w:szCs w:val="28"/>
        </w:rPr>
        <w:t>- оценивать соответствие результата цели и условиям.</w:t>
      </w:r>
    </w:p>
    <w:p w14:paraId="211B73D2" w14:textId="77777777" w:rsidR="00C77494" w:rsidRPr="002719B4" w:rsidRDefault="00C77494" w:rsidP="0011507F">
      <w:pPr>
        <w:spacing w:line="276" w:lineRule="auto"/>
        <w:ind w:firstLine="709"/>
        <w:jc w:val="both"/>
        <w:rPr>
          <w:rFonts w:eastAsia="Calibri"/>
          <w:i/>
          <w:color w:val="000000" w:themeColor="text1"/>
          <w:sz w:val="28"/>
          <w:szCs w:val="28"/>
        </w:rPr>
      </w:pPr>
      <w:r w:rsidRPr="002719B4">
        <w:rPr>
          <w:rFonts w:eastAsia="Calibri"/>
          <w:i/>
          <w:color w:val="000000" w:themeColor="text1"/>
          <w:sz w:val="28"/>
          <w:szCs w:val="28"/>
        </w:rPr>
        <w:t>Эмоциональный интеллект:</w:t>
      </w:r>
    </w:p>
    <w:p w14:paraId="3536FE3B" w14:textId="77777777" w:rsidR="00C77494" w:rsidRPr="002719B4" w:rsidRDefault="00C77494" w:rsidP="0011507F">
      <w:pPr>
        <w:spacing w:line="276" w:lineRule="auto"/>
        <w:ind w:firstLine="709"/>
        <w:jc w:val="both"/>
        <w:rPr>
          <w:rFonts w:eastAsia="Calibri"/>
          <w:color w:val="000000" w:themeColor="text1"/>
          <w:sz w:val="28"/>
          <w:szCs w:val="28"/>
        </w:rPr>
      </w:pPr>
      <w:r w:rsidRPr="002719B4">
        <w:rPr>
          <w:rFonts w:eastAsia="Calibri"/>
          <w:color w:val="000000" w:themeColor="text1"/>
          <w:sz w:val="28"/>
          <w:szCs w:val="28"/>
        </w:rPr>
        <w:t>- управлять собственными эмоциями и не поддаваться эмоциям других, выявлять и анализировать их причины;</w:t>
      </w:r>
    </w:p>
    <w:p w14:paraId="19C3E717" w14:textId="77777777" w:rsidR="00C77494" w:rsidRPr="002719B4" w:rsidRDefault="00C77494" w:rsidP="0011507F">
      <w:pPr>
        <w:spacing w:line="276" w:lineRule="auto"/>
        <w:ind w:firstLine="709"/>
        <w:jc w:val="both"/>
        <w:rPr>
          <w:rFonts w:eastAsia="Calibri"/>
          <w:color w:val="000000" w:themeColor="text1"/>
          <w:sz w:val="28"/>
          <w:szCs w:val="28"/>
        </w:rPr>
      </w:pPr>
      <w:r w:rsidRPr="002719B4">
        <w:rPr>
          <w:rFonts w:eastAsia="Calibri"/>
          <w:color w:val="000000" w:themeColor="text1"/>
          <w:sz w:val="28"/>
          <w:szCs w:val="28"/>
        </w:rPr>
        <w:t>- ставить себя на место другого человека, понимать мотивы и намерения другого, регулировать способ выражения эмоций.</w:t>
      </w:r>
    </w:p>
    <w:p w14:paraId="0B85260A" w14:textId="77777777" w:rsidR="00C77494" w:rsidRPr="002719B4" w:rsidRDefault="00C77494" w:rsidP="0011507F">
      <w:pPr>
        <w:spacing w:line="276" w:lineRule="auto"/>
        <w:ind w:firstLine="709"/>
        <w:jc w:val="both"/>
        <w:rPr>
          <w:rFonts w:eastAsia="Calibri"/>
          <w:i/>
          <w:color w:val="000000" w:themeColor="text1"/>
          <w:sz w:val="28"/>
          <w:szCs w:val="28"/>
        </w:rPr>
      </w:pPr>
      <w:r w:rsidRPr="002719B4">
        <w:rPr>
          <w:rFonts w:eastAsia="Calibri"/>
          <w:i/>
          <w:color w:val="000000" w:themeColor="text1"/>
          <w:sz w:val="28"/>
          <w:szCs w:val="28"/>
        </w:rPr>
        <w:t>Принятие себя и других:</w:t>
      </w:r>
    </w:p>
    <w:p w14:paraId="0E110874" w14:textId="77777777" w:rsidR="00C77494" w:rsidRPr="002719B4" w:rsidRDefault="00C77494" w:rsidP="0011507F">
      <w:pPr>
        <w:spacing w:line="276" w:lineRule="auto"/>
        <w:ind w:firstLine="709"/>
        <w:jc w:val="both"/>
        <w:rPr>
          <w:rFonts w:eastAsia="Calibri"/>
          <w:color w:val="000000" w:themeColor="text1"/>
          <w:sz w:val="28"/>
          <w:szCs w:val="28"/>
        </w:rPr>
      </w:pPr>
      <w:r w:rsidRPr="002719B4">
        <w:rPr>
          <w:rFonts w:eastAsia="Calibri"/>
          <w:color w:val="000000" w:themeColor="text1"/>
          <w:sz w:val="28"/>
          <w:szCs w:val="28"/>
        </w:rPr>
        <w:t>- осознанно относиться к другому человеку, его мнению, признавать право на ошибку свою и чужую;</w:t>
      </w:r>
    </w:p>
    <w:p w14:paraId="3E7E142C" w14:textId="4E016D37" w:rsidR="00C77494" w:rsidRPr="002719B4" w:rsidRDefault="00C77494" w:rsidP="0011507F">
      <w:pPr>
        <w:spacing w:line="276" w:lineRule="auto"/>
        <w:ind w:firstLine="709"/>
        <w:jc w:val="both"/>
        <w:rPr>
          <w:rFonts w:eastAsia="Calibri"/>
          <w:color w:val="000000" w:themeColor="text1"/>
          <w:sz w:val="28"/>
          <w:szCs w:val="28"/>
        </w:rPr>
      </w:pPr>
      <w:r w:rsidRPr="002719B4">
        <w:rPr>
          <w:rFonts w:eastAsia="Calibri"/>
          <w:color w:val="000000" w:themeColor="text1"/>
          <w:sz w:val="28"/>
          <w:szCs w:val="28"/>
        </w:rPr>
        <w:lastRenderedPageBreak/>
        <w:t>- быть открытым себе и другим, осознавать невозможность контроля всего вокруг.</w:t>
      </w:r>
    </w:p>
    <w:p w14:paraId="27C7AF06" w14:textId="77777777" w:rsidR="00CD452C" w:rsidRPr="002719B4" w:rsidRDefault="00CD452C" w:rsidP="0011507F">
      <w:pPr>
        <w:spacing w:line="276" w:lineRule="auto"/>
        <w:ind w:firstLine="709"/>
        <w:jc w:val="both"/>
        <w:rPr>
          <w:rFonts w:eastAsia="Calibri"/>
          <w:color w:val="000000" w:themeColor="text1"/>
          <w:sz w:val="28"/>
          <w:szCs w:val="28"/>
        </w:rPr>
      </w:pPr>
    </w:p>
    <w:p w14:paraId="695C573A" w14:textId="77777777" w:rsidR="00CD452C" w:rsidRPr="002719B4" w:rsidRDefault="00CD452C" w:rsidP="0011507F">
      <w:pPr>
        <w:spacing w:line="276" w:lineRule="auto"/>
        <w:ind w:firstLine="709"/>
        <w:jc w:val="both"/>
        <w:rPr>
          <w:rFonts w:eastAsia="Calibri"/>
          <w:color w:val="000000" w:themeColor="text1"/>
          <w:sz w:val="28"/>
          <w:szCs w:val="28"/>
        </w:rPr>
      </w:pPr>
    </w:p>
    <w:p w14:paraId="05D8A126" w14:textId="215981CF" w:rsidR="009D51EB" w:rsidRPr="002719B4" w:rsidRDefault="00CD452C" w:rsidP="0011507F">
      <w:pPr>
        <w:spacing w:line="276" w:lineRule="auto"/>
        <w:ind w:firstLine="709"/>
        <w:jc w:val="both"/>
        <w:rPr>
          <w:rFonts w:eastAsia="Calibri"/>
          <w:b/>
          <w:color w:val="000000" w:themeColor="text1"/>
          <w:sz w:val="28"/>
          <w:szCs w:val="28"/>
        </w:rPr>
      </w:pPr>
      <w:r w:rsidRPr="002719B4">
        <w:rPr>
          <w:rFonts w:eastAsia="Calibri"/>
          <w:b/>
          <w:color w:val="000000" w:themeColor="text1"/>
          <w:sz w:val="28"/>
          <w:szCs w:val="28"/>
        </w:rPr>
        <w:t xml:space="preserve">Основы духовно-нравственной культуры народов </w:t>
      </w:r>
      <w:proofErr w:type="spellStart"/>
      <w:r w:rsidRPr="002719B4">
        <w:rPr>
          <w:rFonts w:eastAsia="Calibri"/>
          <w:b/>
          <w:color w:val="000000" w:themeColor="text1"/>
          <w:sz w:val="28"/>
          <w:szCs w:val="28"/>
        </w:rPr>
        <w:t>россии</w:t>
      </w:r>
      <w:proofErr w:type="spellEnd"/>
    </w:p>
    <w:p w14:paraId="62AAD504" w14:textId="09E4A691" w:rsidR="009D0C76" w:rsidRPr="002719B4" w:rsidRDefault="009D0C76" w:rsidP="0011507F">
      <w:pPr>
        <w:spacing w:line="276" w:lineRule="auto"/>
        <w:ind w:firstLine="709"/>
        <w:jc w:val="both"/>
        <w:rPr>
          <w:rFonts w:eastAsia="Calibri"/>
          <w:color w:val="000000" w:themeColor="text1"/>
          <w:sz w:val="28"/>
          <w:szCs w:val="28"/>
        </w:rPr>
      </w:pPr>
      <w:r w:rsidRPr="002719B4">
        <w:rPr>
          <w:rFonts w:eastAsia="Calibri"/>
          <w:color w:val="000000" w:themeColor="text1"/>
          <w:sz w:val="28"/>
          <w:szCs w:val="28"/>
        </w:rPr>
        <w:t xml:space="preserve">Предметная область </w:t>
      </w:r>
      <w:r w:rsidR="00CD452C" w:rsidRPr="002719B4">
        <w:rPr>
          <w:rFonts w:eastAsia="Calibri"/>
          <w:color w:val="000000" w:themeColor="text1"/>
          <w:sz w:val="28"/>
          <w:szCs w:val="28"/>
        </w:rPr>
        <w:t>представлена предметом</w:t>
      </w:r>
      <w:r w:rsidRPr="002719B4">
        <w:rPr>
          <w:rFonts w:eastAsia="Calibri"/>
          <w:color w:val="000000" w:themeColor="text1"/>
          <w:sz w:val="28"/>
          <w:szCs w:val="28"/>
        </w:rPr>
        <w:t xml:space="preserve"> «</w:t>
      </w:r>
      <w:r w:rsidR="008816D5" w:rsidRPr="002719B4">
        <w:rPr>
          <w:rFonts w:eastAsia="Calibri"/>
          <w:color w:val="000000" w:themeColor="text1"/>
          <w:sz w:val="28"/>
          <w:szCs w:val="28"/>
        </w:rPr>
        <w:t>Основы духовно-нравственной</w:t>
      </w:r>
      <w:r w:rsidRPr="002719B4">
        <w:rPr>
          <w:rFonts w:eastAsia="Calibri"/>
          <w:color w:val="000000" w:themeColor="text1"/>
          <w:sz w:val="28"/>
          <w:szCs w:val="28"/>
        </w:rPr>
        <w:t xml:space="preserve"> культуры народов России.</w:t>
      </w:r>
      <w:r w:rsidR="008816D5" w:rsidRPr="002719B4">
        <w:rPr>
          <w:rFonts w:eastAsia="Calibri"/>
          <w:color w:val="000000" w:themeColor="text1"/>
          <w:sz w:val="28"/>
          <w:szCs w:val="28"/>
        </w:rPr>
        <w:t xml:space="preserve">   </w:t>
      </w:r>
    </w:p>
    <w:p w14:paraId="4EBAECB8" w14:textId="77777777" w:rsidR="008816D5" w:rsidRPr="002719B4" w:rsidRDefault="008816D5" w:rsidP="0011507F">
      <w:pPr>
        <w:spacing w:line="276" w:lineRule="auto"/>
        <w:ind w:firstLine="709"/>
        <w:jc w:val="both"/>
        <w:rPr>
          <w:rFonts w:eastAsia="Calibri"/>
          <w:b/>
          <w:i/>
          <w:color w:val="000000" w:themeColor="text1"/>
          <w:sz w:val="28"/>
          <w:szCs w:val="28"/>
        </w:rPr>
      </w:pPr>
      <w:r w:rsidRPr="002719B4">
        <w:rPr>
          <w:rFonts w:eastAsia="Calibri"/>
          <w:b/>
          <w:i/>
          <w:color w:val="000000" w:themeColor="text1"/>
          <w:sz w:val="28"/>
          <w:szCs w:val="28"/>
        </w:rPr>
        <w:t>Универсальные познавательные действия:</w:t>
      </w:r>
    </w:p>
    <w:p w14:paraId="741828C1" w14:textId="77777777" w:rsidR="008816D5" w:rsidRPr="002719B4" w:rsidRDefault="008816D5" w:rsidP="0011507F">
      <w:pPr>
        <w:tabs>
          <w:tab w:val="left" w:pos="993"/>
        </w:tabs>
        <w:spacing w:line="276" w:lineRule="auto"/>
        <w:ind w:firstLine="709"/>
        <w:jc w:val="both"/>
        <w:rPr>
          <w:rFonts w:eastAsia="Calibri"/>
          <w:color w:val="000000" w:themeColor="text1"/>
          <w:sz w:val="28"/>
          <w:szCs w:val="28"/>
        </w:rPr>
      </w:pPr>
      <w:r w:rsidRPr="002719B4">
        <w:rPr>
          <w:rFonts w:eastAsia="Calibri"/>
          <w:color w:val="000000" w:themeColor="text1"/>
          <w:sz w:val="28"/>
          <w:szCs w:val="28"/>
        </w:rPr>
        <w:t>- уметь определять понятия, создавать обобщения, устанавливать аналогии, классифицировать, самостоятельно выбирать основания и критерии для классификации, устанавливать причинно-следственные связи, строить логическое рассуждение, умозаключение (индуктивное, дедуктивное, по аналогии) и делать выводы (логические УУД);</w:t>
      </w:r>
    </w:p>
    <w:p w14:paraId="5DE0731E" w14:textId="77777777" w:rsidR="008816D5" w:rsidRPr="002719B4" w:rsidRDefault="008816D5" w:rsidP="0011507F">
      <w:pPr>
        <w:tabs>
          <w:tab w:val="left" w:pos="993"/>
        </w:tabs>
        <w:spacing w:line="276" w:lineRule="auto"/>
        <w:ind w:firstLine="709"/>
        <w:jc w:val="both"/>
        <w:rPr>
          <w:rFonts w:eastAsia="Calibri"/>
          <w:color w:val="000000" w:themeColor="text1"/>
          <w:sz w:val="28"/>
          <w:szCs w:val="28"/>
        </w:rPr>
      </w:pPr>
      <w:r w:rsidRPr="002719B4">
        <w:rPr>
          <w:rFonts w:eastAsia="Calibri"/>
          <w:color w:val="000000" w:themeColor="text1"/>
          <w:sz w:val="28"/>
          <w:szCs w:val="28"/>
        </w:rPr>
        <w:t>- уметь создавать, применять и преобразовывать знаки и символы, модели и схемы для решения учебных и познавательных задач (знаково-символические/ моделирование);</w:t>
      </w:r>
    </w:p>
    <w:p w14:paraId="06AD1B3F" w14:textId="77777777" w:rsidR="008816D5" w:rsidRPr="002719B4" w:rsidRDefault="008816D5" w:rsidP="0011507F">
      <w:pPr>
        <w:tabs>
          <w:tab w:val="left" w:pos="993"/>
        </w:tabs>
        <w:spacing w:line="276" w:lineRule="auto"/>
        <w:ind w:firstLine="709"/>
        <w:rPr>
          <w:rFonts w:eastAsia="Calibri"/>
          <w:color w:val="000000" w:themeColor="text1"/>
          <w:sz w:val="28"/>
          <w:szCs w:val="28"/>
        </w:rPr>
      </w:pPr>
      <w:r w:rsidRPr="002719B4">
        <w:rPr>
          <w:rFonts w:eastAsia="Calibri"/>
          <w:color w:val="000000" w:themeColor="text1"/>
          <w:sz w:val="28"/>
          <w:szCs w:val="28"/>
        </w:rPr>
        <w:t>- осмысленно читать;</w:t>
      </w:r>
    </w:p>
    <w:p w14:paraId="39FAEF18" w14:textId="77777777" w:rsidR="008816D5" w:rsidRPr="002719B4" w:rsidRDefault="008816D5" w:rsidP="0011507F">
      <w:pPr>
        <w:tabs>
          <w:tab w:val="left" w:pos="993"/>
        </w:tabs>
        <w:spacing w:line="276" w:lineRule="auto"/>
        <w:ind w:firstLine="709"/>
        <w:rPr>
          <w:rFonts w:eastAsia="Calibri"/>
          <w:color w:val="000000" w:themeColor="text1"/>
          <w:sz w:val="28"/>
          <w:szCs w:val="28"/>
        </w:rPr>
      </w:pPr>
      <w:r w:rsidRPr="002719B4">
        <w:rPr>
          <w:rFonts w:eastAsia="Calibri"/>
          <w:color w:val="000000" w:themeColor="text1"/>
          <w:sz w:val="28"/>
          <w:szCs w:val="28"/>
        </w:rPr>
        <w:t>- развивать мотивацию к овладению культурой активного использования словарей и других поисковых систем.</w:t>
      </w:r>
    </w:p>
    <w:p w14:paraId="6AB32FD4" w14:textId="77777777" w:rsidR="008816D5" w:rsidRPr="002719B4" w:rsidRDefault="008816D5" w:rsidP="0011507F">
      <w:pPr>
        <w:spacing w:line="276" w:lineRule="auto"/>
        <w:ind w:firstLine="709"/>
        <w:jc w:val="both"/>
        <w:rPr>
          <w:rFonts w:eastAsia="Calibri"/>
          <w:b/>
          <w:i/>
          <w:color w:val="000000" w:themeColor="text1"/>
          <w:sz w:val="28"/>
          <w:szCs w:val="28"/>
        </w:rPr>
      </w:pPr>
      <w:r w:rsidRPr="002719B4">
        <w:rPr>
          <w:rFonts w:eastAsia="Calibri"/>
          <w:b/>
          <w:i/>
          <w:color w:val="000000" w:themeColor="text1"/>
          <w:sz w:val="28"/>
          <w:szCs w:val="28"/>
        </w:rPr>
        <w:t>Универсальные коммуникативные действия:</w:t>
      </w:r>
    </w:p>
    <w:p w14:paraId="773EB61F" w14:textId="77777777" w:rsidR="008816D5" w:rsidRPr="002719B4" w:rsidRDefault="008816D5" w:rsidP="0011507F">
      <w:pPr>
        <w:tabs>
          <w:tab w:val="left" w:pos="993"/>
        </w:tabs>
        <w:spacing w:line="276" w:lineRule="auto"/>
        <w:ind w:firstLine="709"/>
        <w:jc w:val="both"/>
        <w:rPr>
          <w:rFonts w:eastAsia="Calibri"/>
          <w:color w:val="000000" w:themeColor="text1"/>
          <w:sz w:val="28"/>
          <w:szCs w:val="28"/>
        </w:rPr>
      </w:pPr>
      <w:r w:rsidRPr="002719B4">
        <w:rPr>
          <w:rFonts w:eastAsia="Calibri"/>
          <w:color w:val="000000" w:themeColor="text1"/>
          <w:sz w:val="28"/>
          <w:szCs w:val="28"/>
        </w:rPr>
        <w:t>-</w:t>
      </w:r>
      <w:r w:rsidRPr="002719B4">
        <w:rPr>
          <w:rFonts w:eastAsia="Calibri"/>
          <w:color w:val="000000" w:themeColor="text1"/>
          <w:sz w:val="28"/>
          <w:szCs w:val="28"/>
        </w:rPr>
        <w:tab/>
        <w:t>уметь организовывать учебное сотрудничество и совместную деятельность с учителем и сверстниками; работать индивидуально и в группе: находить общее решение и разрешать конфликты на основе согласования позиций и учёта интересов; формулировать, аргументировать и отстаивать своё мнение (учебное сотрудничество);</w:t>
      </w:r>
    </w:p>
    <w:p w14:paraId="3BDDC8DC" w14:textId="77777777" w:rsidR="008816D5" w:rsidRPr="002719B4" w:rsidRDefault="008816D5" w:rsidP="0011507F">
      <w:pPr>
        <w:tabs>
          <w:tab w:val="left" w:pos="993"/>
        </w:tabs>
        <w:spacing w:line="276" w:lineRule="auto"/>
        <w:ind w:firstLine="709"/>
        <w:jc w:val="both"/>
        <w:rPr>
          <w:rFonts w:eastAsia="Calibri"/>
          <w:color w:val="000000" w:themeColor="text1"/>
          <w:sz w:val="28"/>
          <w:szCs w:val="28"/>
        </w:rPr>
      </w:pPr>
      <w:r w:rsidRPr="002719B4">
        <w:rPr>
          <w:rFonts w:eastAsia="Calibri"/>
          <w:color w:val="000000" w:themeColor="text1"/>
          <w:sz w:val="28"/>
          <w:szCs w:val="28"/>
        </w:rPr>
        <w:t>-</w:t>
      </w:r>
      <w:r w:rsidRPr="002719B4">
        <w:rPr>
          <w:rFonts w:eastAsia="Calibri"/>
          <w:color w:val="000000" w:themeColor="text1"/>
          <w:sz w:val="28"/>
          <w:szCs w:val="28"/>
        </w:rPr>
        <w:tab/>
        <w:t>уметь осознанно использовать речевые средства в соответствии с задачей коммуникации для выражения своих чувств, мыслей и потребностей для планирования и регуляции своей деятельности; владение устной и письменной речью, монологической контекстной речью (коммуникация);</w:t>
      </w:r>
    </w:p>
    <w:p w14:paraId="466F74AA" w14:textId="77777777" w:rsidR="008816D5" w:rsidRPr="002719B4" w:rsidRDefault="008816D5" w:rsidP="0011507F">
      <w:pPr>
        <w:tabs>
          <w:tab w:val="left" w:pos="993"/>
        </w:tabs>
        <w:spacing w:line="276" w:lineRule="auto"/>
        <w:ind w:firstLine="709"/>
        <w:jc w:val="both"/>
        <w:rPr>
          <w:rFonts w:eastAsia="Calibri"/>
          <w:color w:val="000000" w:themeColor="text1"/>
          <w:sz w:val="28"/>
          <w:szCs w:val="28"/>
        </w:rPr>
      </w:pPr>
      <w:r w:rsidRPr="002719B4">
        <w:rPr>
          <w:rFonts w:eastAsia="Calibri"/>
          <w:color w:val="000000" w:themeColor="text1"/>
          <w:sz w:val="28"/>
          <w:szCs w:val="28"/>
        </w:rPr>
        <w:t>-</w:t>
      </w:r>
      <w:r w:rsidRPr="002719B4">
        <w:rPr>
          <w:rFonts w:eastAsia="Calibri"/>
          <w:color w:val="000000" w:themeColor="text1"/>
          <w:sz w:val="28"/>
          <w:szCs w:val="28"/>
        </w:rPr>
        <w:tab/>
        <w:t>формировать и развивать компетентности в области использования информационно-коммуникационных технологий (ИКТ-компетентность).</w:t>
      </w:r>
    </w:p>
    <w:p w14:paraId="3CDB884E" w14:textId="77777777" w:rsidR="008816D5" w:rsidRPr="002719B4" w:rsidRDefault="008816D5" w:rsidP="0011507F">
      <w:pPr>
        <w:spacing w:line="276" w:lineRule="auto"/>
        <w:ind w:firstLine="709"/>
        <w:jc w:val="both"/>
        <w:rPr>
          <w:rFonts w:eastAsia="Calibri"/>
          <w:b/>
          <w:i/>
          <w:color w:val="000000" w:themeColor="text1"/>
          <w:sz w:val="28"/>
          <w:szCs w:val="28"/>
        </w:rPr>
      </w:pPr>
      <w:r w:rsidRPr="002719B4">
        <w:rPr>
          <w:rFonts w:eastAsia="Calibri"/>
          <w:b/>
          <w:i/>
          <w:color w:val="000000" w:themeColor="text1"/>
          <w:sz w:val="28"/>
          <w:szCs w:val="28"/>
        </w:rPr>
        <w:t>Универсальные учебные регулятивные действия:</w:t>
      </w:r>
    </w:p>
    <w:p w14:paraId="4D08FD6A" w14:textId="77777777" w:rsidR="008816D5" w:rsidRPr="002719B4" w:rsidRDefault="008816D5" w:rsidP="0011507F">
      <w:pPr>
        <w:tabs>
          <w:tab w:val="left" w:pos="993"/>
        </w:tabs>
        <w:spacing w:line="276" w:lineRule="auto"/>
        <w:ind w:firstLine="709"/>
        <w:jc w:val="both"/>
        <w:rPr>
          <w:rFonts w:eastAsia="Calibri"/>
          <w:color w:val="000000" w:themeColor="text1"/>
          <w:sz w:val="28"/>
          <w:szCs w:val="28"/>
        </w:rPr>
      </w:pPr>
      <w:r w:rsidRPr="002719B4">
        <w:rPr>
          <w:rFonts w:eastAsia="Calibri"/>
          <w:color w:val="000000" w:themeColor="text1"/>
          <w:sz w:val="28"/>
          <w:szCs w:val="28"/>
        </w:rPr>
        <w:t>-</w:t>
      </w:r>
      <w:r w:rsidRPr="002719B4">
        <w:rPr>
          <w:rFonts w:eastAsia="Calibri"/>
          <w:color w:val="000000" w:themeColor="text1"/>
          <w:sz w:val="28"/>
          <w:szCs w:val="28"/>
        </w:rPr>
        <w:tab/>
        <w:t>уметь самостоятельно определять цели обучения, ставить и формулировать для себя новые задачи в учёбе и познавательной деятельности, развивать мотивы и интересы своей познавательной деятельности (целеполагание);</w:t>
      </w:r>
    </w:p>
    <w:p w14:paraId="6CEEA69E" w14:textId="77777777" w:rsidR="008816D5" w:rsidRPr="002719B4" w:rsidRDefault="008816D5" w:rsidP="0011507F">
      <w:pPr>
        <w:tabs>
          <w:tab w:val="left" w:pos="993"/>
        </w:tabs>
        <w:spacing w:line="276" w:lineRule="auto"/>
        <w:ind w:firstLine="709"/>
        <w:jc w:val="both"/>
        <w:rPr>
          <w:rFonts w:eastAsia="Calibri"/>
          <w:color w:val="000000" w:themeColor="text1"/>
          <w:sz w:val="28"/>
          <w:szCs w:val="28"/>
        </w:rPr>
      </w:pPr>
      <w:r w:rsidRPr="002719B4">
        <w:rPr>
          <w:rFonts w:eastAsia="Calibri"/>
          <w:color w:val="000000" w:themeColor="text1"/>
          <w:sz w:val="28"/>
          <w:szCs w:val="28"/>
        </w:rPr>
        <w:t>-</w:t>
      </w:r>
      <w:r w:rsidRPr="002719B4">
        <w:rPr>
          <w:rFonts w:eastAsia="Calibri"/>
          <w:color w:val="000000" w:themeColor="text1"/>
          <w:sz w:val="28"/>
          <w:szCs w:val="28"/>
        </w:rPr>
        <w:tab/>
        <w:t>уметь самостоятельно планировать пути достижения целей, в том числе альтернативные, осознанно выбирать наиболее эффективные способы решения учебных и познавательных задач (планирование);</w:t>
      </w:r>
    </w:p>
    <w:p w14:paraId="1A7AF6CF" w14:textId="77777777" w:rsidR="008816D5" w:rsidRPr="002719B4" w:rsidRDefault="008816D5" w:rsidP="0011507F">
      <w:pPr>
        <w:tabs>
          <w:tab w:val="left" w:pos="993"/>
        </w:tabs>
        <w:spacing w:line="276" w:lineRule="auto"/>
        <w:ind w:firstLine="709"/>
        <w:jc w:val="both"/>
        <w:rPr>
          <w:rFonts w:eastAsia="Calibri"/>
          <w:color w:val="000000" w:themeColor="text1"/>
          <w:sz w:val="28"/>
          <w:szCs w:val="28"/>
        </w:rPr>
      </w:pPr>
      <w:r w:rsidRPr="002719B4">
        <w:rPr>
          <w:rFonts w:eastAsia="Calibri"/>
          <w:color w:val="000000" w:themeColor="text1"/>
          <w:sz w:val="28"/>
          <w:szCs w:val="28"/>
        </w:rPr>
        <w:t>-</w:t>
      </w:r>
      <w:r w:rsidRPr="002719B4">
        <w:rPr>
          <w:rFonts w:eastAsia="Calibri"/>
          <w:color w:val="000000" w:themeColor="text1"/>
          <w:sz w:val="28"/>
          <w:szCs w:val="28"/>
        </w:rPr>
        <w:tab/>
        <w:t xml:space="preserve">уметь соотносить свои действия с планируемыми результатами, осуществлять контроль своей деятельности в процессе достижения результата, </w:t>
      </w:r>
      <w:r w:rsidRPr="002719B4">
        <w:rPr>
          <w:rFonts w:eastAsia="Calibri"/>
          <w:color w:val="000000" w:themeColor="text1"/>
          <w:sz w:val="28"/>
          <w:szCs w:val="28"/>
        </w:rPr>
        <w:lastRenderedPageBreak/>
        <w:t>определять способы действий в рамках предложенных условий и требований, корректировать свои действия в соответствии с изменяющейся ситуацией (контроль и коррекция);</w:t>
      </w:r>
    </w:p>
    <w:p w14:paraId="7A5B1CF7" w14:textId="77777777" w:rsidR="008816D5" w:rsidRPr="002719B4" w:rsidRDefault="008816D5" w:rsidP="0011507F">
      <w:pPr>
        <w:tabs>
          <w:tab w:val="left" w:pos="993"/>
        </w:tabs>
        <w:spacing w:line="276" w:lineRule="auto"/>
        <w:ind w:firstLine="709"/>
        <w:jc w:val="both"/>
        <w:rPr>
          <w:rFonts w:eastAsia="Calibri"/>
          <w:color w:val="000000" w:themeColor="text1"/>
          <w:sz w:val="28"/>
          <w:szCs w:val="28"/>
        </w:rPr>
      </w:pPr>
      <w:r w:rsidRPr="002719B4">
        <w:rPr>
          <w:rFonts w:eastAsia="Calibri"/>
          <w:color w:val="000000" w:themeColor="text1"/>
          <w:sz w:val="28"/>
          <w:szCs w:val="28"/>
        </w:rPr>
        <w:t>-</w:t>
      </w:r>
      <w:r w:rsidRPr="002719B4">
        <w:rPr>
          <w:rFonts w:eastAsia="Calibri"/>
          <w:color w:val="000000" w:themeColor="text1"/>
          <w:sz w:val="28"/>
          <w:szCs w:val="28"/>
        </w:rPr>
        <w:tab/>
        <w:t>уметь оценивать правильность выполнения учебной задачи, собственные возможности её решения (оценка);</w:t>
      </w:r>
    </w:p>
    <w:p w14:paraId="147331A9" w14:textId="77777777" w:rsidR="008816D5" w:rsidRPr="002719B4" w:rsidRDefault="008816D5" w:rsidP="0011507F">
      <w:pPr>
        <w:tabs>
          <w:tab w:val="left" w:pos="993"/>
        </w:tabs>
        <w:spacing w:line="276" w:lineRule="auto"/>
        <w:ind w:firstLine="709"/>
        <w:jc w:val="both"/>
        <w:rPr>
          <w:rFonts w:eastAsia="Calibri"/>
          <w:color w:val="000000" w:themeColor="text1"/>
          <w:sz w:val="28"/>
          <w:szCs w:val="28"/>
        </w:rPr>
      </w:pPr>
      <w:r w:rsidRPr="002719B4">
        <w:rPr>
          <w:rFonts w:eastAsia="Calibri"/>
          <w:color w:val="000000" w:themeColor="text1"/>
          <w:sz w:val="28"/>
          <w:szCs w:val="28"/>
        </w:rPr>
        <w:t>-</w:t>
      </w:r>
      <w:r w:rsidRPr="002719B4">
        <w:rPr>
          <w:rFonts w:eastAsia="Calibri"/>
          <w:color w:val="000000" w:themeColor="text1"/>
          <w:sz w:val="28"/>
          <w:szCs w:val="28"/>
        </w:rPr>
        <w:tab/>
        <w:t xml:space="preserve">владеть основами самоконтроля, самооценки, принятия решений и осуществления осознанного выбора в учебной и познавательной (познавательная рефлексия, </w:t>
      </w:r>
      <w:proofErr w:type="spellStart"/>
      <w:r w:rsidRPr="002719B4">
        <w:rPr>
          <w:rFonts w:eastAsia="Calibri"/>
          <w:color w:val="000000" w:themeColor="text1"/>
          <w:sz w:val="28"/>
          <w:szCs w:val="28"/>
        </w:rPr>
        <w:t>саморегуляция</w:t>
      </w:r>
      <w:proofErr w:type="spellEnd"/>
      <w:r w:rsidRPr="002719B4">
        <w:rPr>
          <w:rFonts w:eastAsia="Calibri"/>
          <w:color w:val="000000" w:themeColor="text1"/>
          <w:sz w:val="28"/>
          <w:szCs w:val="28"/>
        </w:rPr>
        <w:t>) деятельности.</w:t>
      </w:r>
    </w:p>
    <w:p w14:paraId="2244D2AC" w14:textId="77777777" w:rsidR="00C77494" w:rsidRPr="002719B4" w:rsidRDefault="00C77494" w:rsidP="0011507F">
      <w:pPr>
        <w:spacing w:line="276" w:lineRule="auto"/>
        <w:ind w:firstLine="709"/>
        <w:rPr>
          <w:rFonts w:eastAsia="Calibri"/>
          <w:color w:val="000000" w:themeColor="text1"/>
          <w:sz w:val="28"/>
          <w:szCs w:val="28"/>
        </w:rPr>
      </w:pPr>
    </w:p>
    <w:p w14:paraId="4552E5C1" w14:textId="77777777" w:rsidR="00C77494" w:rsidRPr="002719B4" w:rsidRDefault="00C77494" w:rsidP="0011507F">
      <w:pPr>
        <w:keepNext/>
        <w:keepLines/>
        <w:tabs>
          <w:tab w:val="left" w:pos="993"/>
        </w:tabs>
        <w:suppressAutoHyphens/>
        <w:autoSpaceDE w:val="0"/>
        <w:autoSpaceDN w:val="0"/>
        <w:adjustRightInd w:val="0"/>
        <w:spacing w:line="276" w:lineRule="auto"/>
        <w:ind w:firstLine="709"/>
        <w:jc w:val="both"/>
        <w:textAlignment w:val="center"/>
        <w:rPr>
          <w:b/>
          <w:bCs/>
          <w:i/>
          <w:color w:val="000000" w:themeColor="text1"/>
          <w:position w:val="6"/>
          <w:sz w:val="28"/>
          <w:szCs w:val="28"/>
        </w:rPr>
      </w:pPr>
      <w:r w:rsidRPr="002719B4">
        <w:rPr>
          <w:b/>
          <w:bCs/>
          <w:i/>
          <w:color w:val="000000" w:themeColor="text1"/>
          <w:position w:val="6"/>
          <w:sz w:val="28"/>
          <w:szCs w:val="28"/>
        </w:rPr>
        <w:t>Особенности реализации основных направлений и форм учебно-исследовательской и проектной деятельности в рамках урочной и внеурочной деятельности</w:t>
      </w:r>
    </w:p>
    <w:p w14:paraId="1844EBB7" w14:textId="77777777" w:rsidR="00C77494" w:rsidRPr="002719B4" w:rsidRDefault="00C77494" w:rsidP="0011507F">
      <w:pPr>
        <w:spacing w:line="276" w:lineRule="auto"/>
        <w:ind w:firstLine="709"/>
        <w:jc w:val="both"/>
        <w:rPr>
          <w:rFonts w:eastAsia="Calibri"/>
          <w:color w:val="000000" w:themeColor="text1"/>
          <w:sz w:val="28"/>
          <w:szCs w:val="28"/>
        </w:rPr>
      </w:pPr>
      <w:r w:rsidRPr="002719B4">
        <w:rPr>
          <w:rFonts w:eastAsia="Calibri"/>
          <w:color w:val="000000" w:themeColor="text1"/>
          <w:sz w:val="28"/>
          <w:szCs w:val="28"/>
        </w:rPr>
        <w:t>Одним из путей повышения мотивации и эффективности учебной деятельности в основной школе является включение учащихся в учебно-исследовательскую и проектную деятельность</w:t>
      </w:r>
      <w:r w:rsidR="00A86B14" w:rsidRPr="002719B4">
        <w:rPr>
          <w:rFonts w:eastAsia="Calibri"/>
          <w:color w:val="000000" w:themeColor="text1"/>
          <w:sz w:val="28"/>
          <w:szCs w:val="28"/>
        </w:rPr>
        <w:t xml:space="preserve"> (УИПД)</w:t>
      </w:r>
      <w:r w:rsidRPr="002719B4">
        <w:rPr>
          <w:rFonts w:eastAsia="Calibri"/>
          <w:color w:val="000000" w:themeColor="text1"/>
          <w:sz w:val="28"/>
          <w:szCs w:val="28"/>
        </w:rPr>
        <w:t>, имеющую следующие особенности:</w:t>
      </w:r>
    </w:p>
    <w:p w14:paraId="271393B7" w14:textId="77777777" w:rsidR="00C77494" w:rsidRPr="002719B4" w:rsidRDefault="00C77494" w:rsidP="0011507F">
      <w:pPr>
        <w:tabs>
          <w:tab w:val="left" w:pos="716"/>
        </w:tabs>
        <w:spacing w:line="276" w:lineRule="auto"/>
        <w:ind w:firstLine="709"/>
        <w:jc w:val="both"/>
        <w:rPr>
          <w:rFonts w:eastAsia="Calibri"/>
          <w:color w:val="000000" w:themeColor="text1"/>
          <w:sz w:val="28"/>
          <w:szCs w:val="28"/>
        </w:rPr>
      </w:pPr>
      <w:r w:rsidRPr="002719B4">
        <w:rPr>
          <w:rFonts w:eastAsia="Calibri"/>
          <w:color w:val="000000" w:themeColor="text1"/>
          <w:sz w:val="28"/>
          <w:szCs w:val="28"/>
        </w:rPr>
        <w:t>1) </w:t>
      </w:r>
      <w:proofErr w:type="gramStart"/>
      <w:r w:rsidRPr="002719B4">
        <w:rPr>
          <w:rFonts w:eastAsia="Calibri"/>
          <w:color w:val="000000" w:themeColor="text1"/>
          <w:sz w:val="28"/>
          <w:szCs w:val="28"/>
        </w:rPr>
        <w:t>цели и задачи этих видов деятельности</w:t>
      </w:r>
      <w:proofErr w:type="gramEnd"/>
      <w:r w:rsidRPr="002719B4">
        <w:rPr>
          <w:rFonts w:eastAsia="Calibri"/>
          <w:color w:val="000000" w:themeColor="text1"/>
          <w:sz w:val="28"/>
          <w:szCs w:val="28"/>
        </w:rPr>
        <w:t xml:space="preserve"> учащихся определяются как их личностными, так и социальными мотивами. Это означает, что такая деятельность должна быть направлена не только на повышение компетентности подростков в предметной области определённых учебных дисциплин, на развитие их способностей, но и на создание продукта, имеющего значимость для других;</w:t>
      </w:r>
    </w:p>
    <w:p w14:paraId="35168ADA" w14:textId="77777777" w:rsidR="00C77494" w:rsidRPr="002719B4" w:rsidRDefault="00C77494" w:rsidP="0011507F">
      <w:pPr>
        <w:tabs>
          <w:tab w:val="left" w:pos="721"/>
        </w:tabs>
        <w:spacing w:line="276" w:lineRule="auto"/>
        <w:ind w:firstLine="709"/>
        <w:jc w:val="both"/>
        <w:rPr>
          <w:rFonts w:eastAsia="Calibri"/>
          <w:color w:val="000000" w:themeColor="text1"/>
          <w:sz w:val="28"/>
          <w:szCs w:val="28"/>
        </w:rPr>
      </w:pPr>
      <w:r w:rsidRPr="002719B4">
        <w:rPr>
          <w:rFonts w:eastAsia="Calibri"/>
          <w:color w:val="000000" w:themeColor="text1"/>
          <w:sz w:val="28"/>
          <w:szCs w:val="28"/>
        </w:rPr>
        <w:t xml:space="preserve">2) учебно-исследовательская и проектная деятельность должна быть организована таким образом, чтобы учащиеся смогли реализовать свои потребности в общении со значимыми, </w:t>
      </w:r>
      <w:proofErr w:type="spellStart"/>
      <w:r w:rsidRPr="002719B4">
        <w:rPr>
          <w:rFonts w:eastAsia="Calibri"/>
          <w:color w:val="000000" w:themeColor="text1"/>
          <w:sz w:val="28"/>
          <w:szCs w:val="28"/>
        </w:rPr>
        <w:t>референтными</w:t>
      </w:r>
      <w:proofErr w:type="spellEnd"/>
      <w:r w:rsidRPr="002719B4">
        <w:rPr>
          <w:rFonts w:eastAsia="Calibri"/>
          <w:color w:val="000000" w:themeColor="text1"/>
          <w:sz w:val="28"/>
          <w:szCs w:val="28"/>
        </w:rPr>
        <w:t xml:space="preserve"> группами одноклассников, учителей и т. д. Строя различного рода отношения в ходе целенаправленной, поисковой, творческой и продуктивной деятельности, подростки овладевают нормами взаимоотношений с разными людьми, умениями переходить от одного вида общения к другому, приобретают навыки индивидуальной самостоятельной работы и сотрудничества в коллективе;</w:t>
      </w:r>
    </w:p>
    <w:p w14:paraId="3CD9AFF4" w14:textId="77777777" w:rsidR="00C77494" w:rsidRPr="002719B4" w:rsidRDefault="00C77494" w:rsidP="0011507F">
      <w:pPr>
        <w:tabs>
          <w:tab w:val="left" w:pos="726"/>
        </w:tabs>
        <w:spacing w:line="276" w:lineRule="auto"/>
        <w:ind w:firstLine="709"/>
        <w:jc w:val="both"/>
        <w:rPr>
          <w:rFonts w:eastAsia="Calibri"/>
          <w:color w:val="000000" w:themeColor="text1"/>
          <w:sz w:val="28"/>
          <w:szCs w:val="28"/>
        </w:rPr>
      </w:pPr>
      <w:r w:rsidRPr="002719B4">
        <w:rPr>
          <w:rFonts w:eastAsia="Calibri"/>
          <w:color w:val="000000" w:themeColor="text1"/>
          <w:sz w:val="28"/>
          <w:szCs w:val="28"/>
        </w:rPr>
        <w:t>3) организация учебно-исследовательских и проектных работ школьников обеспечивает сочетание различных видов познавательной деятельности. В этих видах деятельности могут быть востребованы практически любые способности подростков, реализованы личные пристрастия к тому или иному виду деятельности.</w:t>
      </w:r>
    </w:p>
    <w:p w14:paraId="063FE68E" w14:textId="77777777" w:rsidR="00C77494" w:rsidRPr="002719B4" w:rsidRDefault="00C77494" w:rsidP="0011507F">
      <w:pPr>
        <w:spacing w:line="276" w:lineRule="auto"/>
        <w:ind w:firstLine="709"/>
        <w:jc w:val="both"/>
        <w:rPr>
          <w:rFonts w:eastAsia="Calibri"/>
          <w:color w:val="000000" w:themeColor="text1"/>
          <w:sz w:val="28"/>
          <w:szCs w:val="28"/>
        </w:rPr>
      </w:pPr>
      <w:r w:rsidRPr="002719B4">
        <w:rPr>
          <w:rFonts w:eastAsia="Calibri"/>
          <w:color w:val="000000" w:themeColor="text1"/>
          <w:sz w:val="28"/>
          <w:szCs w:val="28"/>
        </w:rPr>
        <w:t>При построении учебно-исследовательского процесса учителю важно учесть следующие моменты:</w:t>
      </w:r>
    </w:p>
    <w:p w14:paraId="5C7C90EE" w14:textId="77777777" w:rsidR="00C77494" w:rsidRPr="002719B4" w:rsidRDefault="00C77494" w:rsidP="0011507F">
      <w:pPr>
        <w:tabs>
          <w:tab w:val="left" w:pos="716"/>
        </w:tabs>
        <w:spacing w:line="276" w:lineRule="auto"/>
        <w:ind w:firstLine="709"/>
        <w:jc w:val="both"/>
        <w:rPr>
          <w:rFonts w:eastAsia="Calibri"/>
          <w:color w:val="000000" w:themeColor="text1"/>
          <w:sz w:val="28"/>
          <w:szCs w:val="28"/>
        </w:rPr>
      </w:pPr>
      <w:r w:rsidRPr="002719B4">
        <w:rPr>
          <w:rFonts w:eastAsia="Calibri"/>
          <w:color w:val="000000" w:themeColor="text1"/>
          <w:sz w:val="28"/>
          <w:szCs w:val="28"/>
        </w:rPr>
        <w:t>- тема исследования должна быть на самом деле интересна для ученика и совпадать с кругом интереса учителя;</w:t>
      </w:r>
    </w:p>
    <w:p w14:paraId="31D0CEE8" w14:textId="77777777" w:rsidR="00C77494" w:rsidRPr="002719B4" w:rsidRDefault="00C77494" w:rsidP="0011507F">
      <w:pPr>
        <w:tabs>
          <w:tab w:val="left" w:pos="721"/>
        </w:tabs>
        <w:spacing w:line="276" w:lineRule="auto"/>
        <w:ind w:firstLine="709"/>
        <w:jc w:val="both"/>
        <w:rPr>
          <w:rFonts w:eastAsia="Calibri"/>
          <w:color w:val="000000" w:themeColor="text1"/>
          <w:sz w:val="28"/>
          <w:szCs w:val="28"/>
        </w:rPr>
      </w:pPr>
      <w:r w:rsidRPr="002719B4">
        <w:rPr>
          <w:rFonts w:eastAsia="Calibri"/>
          <w:color w:val="000000" w:themeColor="text1"/>
          <w:sz w:val="28"/>
          <w:szCs w:val="28"/>
        </w:rPr>
        <w:t>- необходимо, чтобы учащийся хорошо осознавал суть проблемы, иначе весь ход поиска её решения будет бессмыслен, даже если он будет проведён учителем безукоризненно правильно;</w:t>
      </w:r>
    </w:p>
    <w:p w14:paraId="329E68F5" w14:textId="77777777" w:rsidR="00C77494" w:rsidRPr="002719B4" w:rsidRDefault="00C77494" w:rsidP="0011507F">
      <w:pPr>
        <w:tabs>
          <w:tab w:val="left" w:pos="730"/>
        </w:tabs>
        <w:spacing w:line="276" w:lineRule="auto"/>
        <w:ind w:firstLine="709"/>
        <w:jc w:val="both"/>
        <w:rPr>
          <w:rFonts w:eastAsia="Calibri"/>
          <w:color w:val="000000" w:themeColor="text1"/>
          <w:sz w:val="28"/>
          <w:szCs w:val="28"/>
        </w:rPr>
      </w:pPr>
      <w:r w:rsidRPr="002719B4">
        <w:rPr>
          <w:rFonts w:eastAsia="Calibri"/>
          <w:color w:val="000000" w:themeColor="text1"/>
          <w:sz w:val="28"/>
          <w:szCs w:val="28"/>
        </w:rPr>
        <w:lastRenderedPageBreak/>
        <w:t>- организация хода работы над раскрытием проблемы исследования должна строиться на взаимоответственности учителя и ученика друг перед другом и взаимопомощи;</w:t>
      </w:r>
    </w:p>
    <w:p w14:paraId="022D4E35" w14:textId="77777777" w:rsidR="00C77494" w:rsidRPr="002719B4" w:rsidRDefault="00C77494" w:rsidP="0011507F">
      <w:pPr>
        <w:tabs>
          <w:tab w:val="left" w:pos="716"/>
        </w:tabs>
        <w:spacing w:line="276" w:lineRule="auto"/>
        <w:ind w:firstLine="709"/>
        <w:jc w:val="both"/>
        <w:rPr>
          <w:rFonts w:eastAsia="Calibri"/>
          <w:color w:val="000000" w:themeColor="text1"/>
          <w:sz w:val="28"/>
          <w:szCs w:val="28"/>
        </w:rPr>
      </w:pPr>
      <w:r w:rsidRPr="002719B4">
        <w:rPr>
          <w:rFonts w:eastAsia="Calibri"/>
          <w:color w:val="000000" w:themeColor="text1"/>
          <w:sz w:val="28"/>
          <w:szCs w:val="28"/>
        </w:rPr>
        <w:t>- раскрытие проблемы в первую очередь должно приносить что-то новое ученику, а уже потом науке.</w:t>
      </w:r>
    </w:p>
    <w:p w14:paraId="1F1DFA82" w14:textId="77777777" w:rsidR="00C77494" w:rsidRPr="002719B4" w:rsidRDefault="00C77494" w:rsidP="0011507F">
      <w:pPr>
        <w:tabs>
          <w:tab w:val="left" w:pos="993"/>
        </w:tabs>
        <w:autoSpaceDE w:val="0"/>
        <w:autoSpaceDN w:val="0"/>
        <w:adjustRightInd w:val="0"/>
        <w:spacing w:line="276" w:lineRule="auto"/>
        <w:ind w:firstLine="709"/>
        <w:jc w:val="both"/>
        <w:textAlignment w:val="center"/>
        <w:rPr>
          <w:color w:val="000000" w:themeColor="text1"/>
          <w:sz w:val="28"/>
          <w:szCs w:val="28"/>
        </w:rPr>
      </w:pPr>
      <w:r w:rsidRPr="002719B4">
        <w:rPr>
          <w:color w:val="000000" w:themeColor="text1"/>
          <w:sz w:val="28"/>
          <w:szCs w:val="28"/>
        </w:rPr>
        <w:t>Организация УИПД призвана обеспечивать формирование у обучающихся опыта применения УУД в жизненных ситуациях, навыков учебного сотрудничества и социального взаимодействия со сверстниками, обучающимися младшего и старшего возраста, взрослыми.</w:t>
      </w:r>
    </w:p>
    <w:p w14:paraId="5C2009FF" w14:textId="77777777" w:rsidR="00C77494" w:rsidRPr="002719B4" w:rsidRDefault="00C77494" w:rsidP="0011507F">
      <w:pPr>
        <w:tabs>
          <w:tab w:val="left" w:pos="993"/>
        </w:tabs>
        <w:autoSpaceDE w:val="0"/>
        <w:autoSpaceDN w:val="0"/>
        <w:adjustRightInd w:val="0"/>
        <w:spacing w:line="276" w:lineRule="auto"/>
        <w:ind w:firstLine="709"/>
        <w:jc w:val="both"/>
        <w:textAlignment w:val="center"/>
        <w:rPr>
          <w:color w:val="000000" w:themeColor="text1"/>
          <w:sz w:val="28"/>
          <w:szCs w:val="28"/>
        </w:rPr>
      </w:pPr>
      <w:r w:rsidRPr="002719B4">
        <w:rPr>
          <w:color w:val="000000" w:themeColor="text1"/>
          <w:sz w:val="28"/>
          <w:szCs w:val="28"/>
        </w:rPr>
        <w:t>УИПД обучающихся ориентируется на формирование и развитие у школьников научного способа мышления, устойчивого познавательного интереса, готовности к постоянному саморазвитию и самообразованию, способности к проявлению самостоятельности и творчества при решении личностно и социально значимых проблем.</w:t>
      </w:r>
    </w:p>
    <w:p w14:paraId="542C5207" w14:textId="77777777" w:rsidR="00C77494" w:rsidRPr="002719B4" w:rsidRDefault="00C77494" w:rsidP="0011507F">
      <w:pPr>
        <w:tabs>
          <w:tab w:val="left" w:pos="993"/>
        </w:tabs>
        <w:autoSpaceDE w:val="0"/>
        <w:autoSpaceDN w:val="0"/>
        <w:adjustRightInd w:val="0"/>
        <w:spacing w:line="276" w:lineRule="auto"/>
        <w:ind w:firstLine="709"/>
        <w:jc w:val="both"/>
        <w:textAlignment w:val="center"/>
        <w:rPr>
          <w:color w:val="000000" w:themeColor="text1"/>
          <w:sz w:val="28"/>
          <w:szCs w:val="28"/>
        </w:rPr>
      </w:pPr>
      <w:r w:rsidRPr="002719B4">
        <w:rPr>
          <w:color w:val="000000" w:themeColor="text1"/>
          <w:sz w:val="28"/>
          <w:szCs w:val="28"/>
        </w:rPr>
        <w:t>УИПД может осуществляться обучающимися индивидуально и коллективно (в составе малых групп, класса).</w:t>
      </w:r>
    </w:p>
    <w:p w14:paraId="4353C0F1" w14:textId="77777777" w:rsidR="00C77494" w:rsidRPr="002719B4" w:rsidRDefault="00C77494" w:rsidP="0011507F">
      <w:pPr>
        <w:tabs>
          <w:tab w:val="left" w:pos="993"/>
        </w:tabs>
        <w:autoSpaceDE w:val="0"/>
        <w:autoSpaceDN w:val="0"/>
        <w:adjustRightInd w:val="0"/>
        <w:spacing w:line="276" w:lineRule="auto"/>
        <w:ind w:firstLine="709"/>
        <w:jc w:val="both"/>
        <w:textAlignment w:val="center"/>
        <w:rPr>
          <w:color w:val="000000" w:themeColor="text1"/>
          <w:sz w:val="28"/>
          <w:szCs w:val="28"/>
        </w:rPr>
      </w:pPr>
      <w:r w:rsidRPr="002719B4">
        <w:rPr>
          <w:color w:val="000000" w:themeColor="text1"/>
          <w:sz w:val="28"/>
          <w:szCs w:val="28"/>
        </w:rPr>
        <w:t xml:space="preserve">Результаты учебных исследований и проектов, реализуемых обучающимися в рамках урочной и внеурочной деятельности, являются важнейшими показателями уровня </w:t>
      </w:r>
      <w:proofErr w:type="spellStart"/>
      <w:r w:rsidRPr="002719B4">
        <w:rPr>
          <w:color w:val="000000" w:themeColor="text1"/>
          <w:sz w:val="28"/>
          <w:szCs w:val="28"/>
        </w:rPr>
        <w:t>сформированности</w:t>
      </w:r>
      <w:proofErr w:type="spellEnd"/>
      <w:r w:rsidRPr="002719B4">
        <w:rPr>
          <w:color w:val="000000" w:themeColor="text1"/>
          <w:sz w:val="28"/>
          <w:szCs w:val="28"/>
        </w:rPr>
        <w:t xml:space="preserve"> у школьников комплекса познавательных, коммуникативных и регулятивных учебных действий, исследовательских и проектных компетенций, предметных и междисциплинарных знаний. В ходе оценивания учебно-исследовательской и проектной деятельности универсальные учебные действия оцениваются на протяжении всего процесса их формирования.</w:t>
      </w:r>
    </w:p>
    <w:p w14:paraId="7F1DB4B0" w14:textId="77777777" w:rsidR="00C77494" w:rsidRPr="002719B4" w:rsidRDefault="00C77494" w:rsidP="0011507F">
      <w:pPr>
        <w:tabs>
          <w:tab w:val="left" w:pos="993"/>
        </w:tabs>
        <w:autoSpaceDE w:val="0"/>
        <w:autoSpaceDN w:val="0"/>
        <w:adjustRightInd w:val="0"/>
        <w:spacing w:line="276" w:lineRule="auto"/>
        <w:ind w:firstLine="709"/>
        <w:jc w:val="both"/>
        <w:textAlignment w:val="center"/>
        <w:rPr>
          <w:color w:val="000000" w:themeColor="text1"/>
          <w:spacing w:val="-1"/>
          <w:sz w:val="28"/>
          <w:szCs w:val="28"/>
        </w:rPr>
      </w:pPr>
      <w:r w:rsidRPr="002719B4">
        <w:rPr>
          <w:color w:val="000000" w:themeColor="text1"/>
          <w:spacing w:val="-1"/>
          <w:sz w:val="28"/>
          <w:szCs w:val="28"/>
        </w:rPr>
        <w:t>С учетом вероятности возникновения особых условий организации образовательного процесса (сложные погодные условия и эпидемиологическая обстановка; удаленность образовательной организации от места проживания обучающихся; возникшие у обучающегося проблемы со здоровьем; выбор обучающимся индивидуальной траектории или заочной формы обучения) учебно-исследовательская и проектная деятельность обучающихся может быть реализована в дистанционном формате.</w:t>
      </w:r>
    </w:p>
    <w:p w14:paraId="31A9CDA8" w14:textId="77777777" w:rsidR="00C77494" w:rsidRPr="002719B4" w:rsidRDefault="00C77494" w:rsidP="0011507F">
      <w:pPr>
        <w:keepNext/>
        <w:widowControl w:val="0"/>
        <w:tabs>
          <w:tab w:val="left" w:pos="993"/>
        </w:tabs>
        <w:autoSpaceDE w:val="0"/>
        <w:autoSpaceDN w:val="0"/>
        <w:adjustRightInd w:val="0"/>
        <w:spacing w:line="276" w:lineRule="auto"/>
        <w:ind w:firstLine="709"/>
        <w:textAlignment w:val="center"/>
        <w:rPr>
          <w:b/>
          <w:bCs/>
          <w:i/>
          <w:iCs/>
          <w:color w:val="000000" w:themeColor="text1"/>
          <w:sz w:val="28"/>
          <w:szCs w:val="28"/>
        </w:rPr>
      </w:pPr>
      <w:r w:rsidRPr="002719B4">
        <w:rPr>
          <w:b/>
          <w:bCs/>
          <w:i/>
          <w:iCs/>
          <w:color w:val="000000" w:themeColor="text1"/>
          <w:sz w:val="28"/>
          <w:szCs w:val="28"/>
        </w:rPr>
        <w:t>Особенности реализации учебно-исследовательской деятельности</w:t>
      </w:r>
    </w:p>
    <w:p w14:paraId="5A437A79" w14:textId="77777777" w:rsidR="00C77494" w:rsidRPr="002719B4" w:rsidRDefault="00C77494" w:rsidP="0011507F">
      <w:pPr>
        <w:tabs>
          <w:tab w:val="left" w:pos="993"/>
        </w:tabs>
        <w:autoSpaceDE w:val="0"/>
        <w:autoSpaceDN w:val="0"/>
        <w:adjustRightInd w:val="0"/>
        <w:spacing w:line="276" w:lineRule="auto"/>
        <w:ind w:firstLine="709"/>
        <w:jc w:val="both"/>
        <w:textAlignment w:val="center"/>
        <w:rPr>
          <w:color w:val="000000" w:themeColor="text1"/>
          <w:sz w:val="28"/>
          <w:szCs w:val="28"/>
        </w:rPr>
      </w:pPr>
      <w:r w:rsidRPr="002719B4">
        <w:rPr>
          <w:color w:val="000000" w:themeColor="text1"/>
          <w:sz w:val="28"/>
          <w:szCs w:val="28"/>
        </w:rPr>
        <w:t>Особенность учебно-исследовательской деятельности (далее – УИД) состоит в том, что она нацелена на решение обучающимися познавательной проблемы, носит теоретический характер, ориентирована на получение обучающимися субъективно нового знания (ранее неизвестного или мало известного), на организацию его теоретической опытно-экспериментальной проверки.</w:t>
      </w:r>
    </w:p>
    <w:p w14:paraId="69BE68FE" w14:textId="77777777" w:rsidR="00C77494" w:rsidRPr="002719B4" w:rsidRDefault="00C77494" w:rsidP="0011507F">
      <w:pPr>
        <w:tabs>
          <w:tab w:val="left" w:pos="993"/>
        </w:tabs>
        <w:autoSpaceDE w:val="0"/>
        <w:autoSpaceDN w:val="0"/>
        <w:adjustRightInd w:val="0"/>
        <w:spacing w:line="276" w:lineRule="auto"/>
        <w:ind w:firstLine="709"/>
        <w:jc w:val="both"/>
        <w:textAlignment w:val="center"/>
        <w:rPr>
          <w:color w:val="000000" w:themeColor="text1"/>
          <w:sz w:val="28"/>
          <w:szCs w:val="28"/>
        </w:rPr>
      </w:pPr>
      <w:r w:rsidRPr="002719B4">
        <w:rPr>
          <w:color w:val="000000" w:themeColor="text1"/>
          <w:sz w:val="28"/>
          <w:szCs w:val="28"/>
        </w:rPr>
        <w:t xml:space="preserve">Исследовательские задачи представляют собой особый вид педагогической установки, ориентированной: </w:t>
      </w:r>
    </w:p>
    <w:p w14:paraId="48CECDD6" w14:textId="77777777" w:rsidR="00C77494" w:rsidRPr="002719B4" w:rsidRDefault="00C77494" w:rsidP="00F02135">
      <w:pPr>
        <w:widowControl w:val="0"/>
        <w:numPr>
          <w:ilvl w:val="0"/>
          <w:numId w:val="2"/>
        </w:numPr>
        <w:tabs>
          <w:tab w:val="left" w:pos="567"/>
        </w:tabs>
        <w:autoSpaceDE w:val="0"/>
        <w:autoSpaceDN w:val="0"/>
        <w:adjustRightInd w:val="0"/>
        <w:spacing w:line="276" w:lineRule="auto"/>
        <w:ind w:left="0" w:firstLine="709"/>
        <w:jc w:val="both"/>
        <w:textAlignment w:val="center"/>
        <w:rPr>
          <w:color w:val="000000" w:themeColor="text1"/>
          <w:sz w:val="28"/>
          <w:szCs w:val="28"/>
        </w:rPr>
      </w:pPr>
      <w:r w:rsidRPr="002719B4">
        <w:rPr>
          <w:color w:val="000000" w:themeColor="text1"/>
          <w:sz w:val="28"/>
          <w:szCs w:val="28"/>
        </w:rPr>
        <w:t xml:space="preserve">на формирование и развитие у школьников навыков поиска ответов на проблемные вопросы, предполагающие </w:t>
      </w:r>
      <w:proofErr w:type="gramStart"/>
      <w:r w:rsidRPr="002719B4">
        <w:rPr>
          <w:color w:val="000000" w:themeColor="text1"/>
          <w:sz w:val="28"/>
          <w:szCs w:val="28"/>
        </w:rPr>
        <w:t>не использование</w:t>
      </w:r>
      <w:proofErr w:type="gramEnd"/>
      <w:r w:rsidRPr="002719B4">
        <w:rPr>
          <w:color w:val="000000" w:themeColor="text1"/>
          <w:sz w:val="28"/>
          <w:szCs w:val="28"/>
        </w:rPr>
        <w:t xml:space="preserve"> имеющихся у школьников </w:t>
      </w:r>
      <w:r w:rsidRPr="002719B4">
        <w:rPr>
          <w:color w:val="000000" w:themeColor="text1"/>
          <w:sz w:val="28"/>
          <w:szCs w:val="28"/>
        </w:rPr>
        <w:lastRenderedPageBreak/>
        <w:t>знаний, а получение новых посредством размышлений, рассуждений, предположений, экспериментирования;</w:t>
      </w:r>
    </w:p>
    <w:p w14:paraId="40BB645B" w14:textId="77777777" w:rsidR="00C77494" w:rsidRPr="002719B4" w:rsidRDefault="00C77494" w:rsidP="00F02135">
      <w:pPr>
        <w:widowControl w:val="0"/>
        <w:numPr>
          <w:ilvl w:val="0"/>
          <w:numId w:val="2"/>
        </w:numPr>
        <w:tabs>
          <w:tab w:val="left" w:pos="567"/>
        </w:tabs>
        <w:autoSpaceDE w:val="0"/>
        <w:autoSpaceDN w:val="0"/>
        <w:adjustRightInd w:val="0"/>
        <w:spacing w:line="276" w:lineRule="auto"/>
        <w:ind w:left="0" w:firstLine="709"/>
        <w:jc w:val="both"/>
        <w:textAlignment w:val="center"/>
        <w:rPr>
          <w:color w:val="000000" w:themeColor="text1"/>
          <w:sz w:val="28"/>
          <w:szCs w:val="28"/>
        </w:rPr>
      </w:pPr>
      <w:r w:rsidRPr="002719B4">
        <w:rPr>
          <w:color w:val="000000" w:themeColor="text1"/>
          <w:sz w:val="28"/>
          <w:szCs w:val="28"/>
        </w:rPr>
        <w:t>на овладение школьниками основными научно-исследовательскими умениями (умения формулировать гипотезу и прогноз, планировать и осуществлять анализ, опыт и эксперимент, делать обобщения и формулировать выводы на основе анализа полученных данных).</w:t>
      </w:r>
    </w:p>
    <w:p w14:paraId="7005DA30" w14:textId="77777777" w:rsidR="00C77494" w:rsidRPr="002719B4" w:rsidRDefault="00C77494" w:rsidP="0011507F">
      <w:pPr>
        <w:tabs>
          <w:tab w:val="left" w:pos="993"/>
        </w:tabs>
        <w:autoSpaceDE w:val="0"/>
        <w:autoSpaceDN w:val="0"/>
        <w:adjustRightInd w:val="0"/>
        <w:spacing w:line="276" w:lineRule="auto"/>
        <w:ind w:firstLine="709"/>
        <w:textAlignment w:val="center"/>
        <w:rPr>
          <w:color w:val="000000" w:themeColor="text1"/>
          <w:sz w:val="28"/>
          <w:szCs w:val="28"/>
        </w:rPr>
      </w:pPr>
      <w:r w:rsidRPr="002719B4">
        <w:rPr>
          <w:color w:val="000000" w:themeColor="text1"/>
          <w:sz w:val="28"/>
          <w:szCs w:val="28"/>
        </w:rPr>
        <w:t>Ценность учебно-исследовательской работы определяется возможностью обучающихся посмотреть на различные проблемы с позиции ученых, занимающихся научным исследованием.</w:t>
      </w:r>
    </w:p>
    <w:p w14:paraId="2B904931" w14:textId="77777777" w:rsidR="00C77494" w:rsidRPr="002719B4" w:rsidRDefault="00C77494" w:rsidP="0011507F">
      <w:pPr>
        <w:tabs>
          <w:tab w:val="left" w:pos="993"/>
        </w:tabs>
        <w:autoSpaceDE w:val="0"/>
        <w:autoSpaceDN w:val="0"/>
        <w:adjustRightInd w:val="0"/>
        <w:spacing w:line="276" w:lineRule="auto"/>
        <w:ind w:firstLine="709"/>
        <w:textAlignment w:val="center"/>
        <w:rPr>
          <w:color w:val="000000" w:themeColor="text1"/>
          <w:sz w:val="28"/>
          <w:szCs w:val="28"/>
        </w:rPr>
      </w:pPr>
      <w:r w:rsidRPr="002719B4">
        <w:rPr>
          <w:color w:val="000000" w:themeColor="text1"/>
          <w:sz w:val="28"/>
          <w:szCs w:val="28"/>
        </w:rPr>
        <w:t>Осуществление УИД обучающимися включает в себя ряд этапов:</w:t>
      </w:r>
    </w:p>
    <w:p w14:paraId="5954AA0D" w14:textId="77777777" w:rsidR="00C77494" w:rsidRPr="002719B4" w:rsidRDefault="00C77494" w:rsidP="00F02135">
      <w:pPr>
        <w:pStyle w:val="a8"/>
        <w:widowControl w:val="0"/>
        <w:numPr>
          <w:ilvl w:val="0"/>
          <w:numId w:val="4"/>
        </w:numPr>
        <w:tabs>
          <w:tab w:val="left" w:pos="993"/>
        </w:tabs>
        <w:autoSpaceDE w:val="0"/>
        <w:autoSpaceDN w:val="0"/>
        <w:adjustRightInd w:val="0"/>
        <w:spacing w:line="276" w:lineRule="auto"/>
        <w:ind w:left="0" w:firstLine="709"/>
        <w:jc w:val="both"/>
        <w:textAlignment w:val="center"/>
        <w:rPr>
          <w:color w:val="000000" w:themeColor="text1"/>
          <w:sz w:val="28"/>
          <w:szCs w:val="28"/>
        </w:rPr>
      </w:pPr>
      <w:r w:rsidRPr="002719B4">
        <w:rPr>
          <w:color w:val="000000" w:themeColor="text1"/>
          <w:sz w:val="28"/>
          <w:szCs w:val="28"/>
        </w:rPr>
        <w:t>обоснование актуальности исследования;</w:t>
      </w:r>
    </w:p>
    <w:p w14:paraId="200C98FB" w14:textId="77777777" w:rsidR="00C77494" w:rsidRPr="002719B4" w:rsidRDefault="00C77494" w:rsidP="00F02135">
      <w:pPr>
        <w:pStyle w:val="a8"/>
        <w:widowControl w:val="0"/>
        <w:numPr>
          <w:ilvl w:val="0"/>
          <w:numId w:val="4"/>
        </w:numPr>
        <w:tabs>
          <w:tab w:val="left" w:pos="993"/>
        </w:tabs>
        <w:autoSpaceDE w:val="0"/>
        <w:autoSpaceDN w:val="0"/>
        <w:adjustRightInd w:val="0"/>
        <w:spacing w:line="276" w:lineRule="auto"/>
        <w:ind w:left="0" w:firstLine="709"/>
        <w:jc w:val="both"/>
        <w:textAlignment w:val="center"/>
        <w:rPr>
          <w:color w:val="000000" w:themeColor="text1"/>
          <w:sz w:val="28"/>
          <w:szCs w:val="28"/>
        </w:rPr>
      </w:pPr>
      <w:r w:rsidRPr="002719B4">
        <w:rPr>
          <w:color w:val="000000" w:themeColor="text1"/>
          <w:sz w:val="28"/>
          <w:szCs w:val="28"/>
        </w:rPr>
        <w:t>планирование/проектирование исследовательских работ (выдвижение гипотезы, постановка цели и задач), выбор необходимых средств/инструментария;</w:t>
      </w:r>
    </w:p>
    <w:p w14:paraId="1E558A03" w14:textId="77777777" w:rsidR="00C77494" w:rsidRPr="002719B4" w:rsidRDefault="00C77494" w:rsidP="00F02135">
      <w:pPr>
        <w:pStyle w:val="a8"/>
        <w:widowControl w:val="0"/>
        <w:numPr>
          <w:ilvl w:val="0"/>
          <w:numId w:val="4"/>
        </w:numPr>
        <w:tabs>
          <w:tab w:val="left" w:pos="993"/>
        </w:tabs>
        <w:autoSpaceDE w:val="0"/>
        <w:autoSpaceDN w:val="0"/>
        <w:adjustRightInd w:val="0"/>
        <w:spacing w:line="276" w:lineRule="auto"/>
        <w:ind w:left="0" w:firstLine="709"/>
        <w:jc w:val="both"/>
        <w:textAlignment w:val="center"/>
        <w:rPr>
          <w:color w:val="000000" w:themeColor="text1"/>
          <w:sz w:val="28"/>
          <w:szCs w:val="28"/>
        </w:rPr>
      </w:pPr>
      <w:r w:rsidRPr="002719B4">
        <w:rPr>
          <w:color w:val="000000" w:themeColor="text1"/>
          <w:sz w:val="28"/>
          <w:szCs w:val="28"/>
        </w:rPr>
        <w:t>собственно проведение исследования с обязательным поэтапным контролем и коррекцией результатов работ, проверка гипотезы;</w:t>
      </w:r>
    </w:p>
    <w:p w14:paraId="529C4ABD" w14:textId="77777777" w:rsidR="00C77494" w:rsidRPr="002719B4" w:rsidRDefault="00C77494" w:rsidP="00F02135">
      <w:pPr>
        <w:pStyle w:val="a8"/>
        <w:widowControl w:val="0"/>
        <w:numPr>
          <w:ilvl w:val="0"/>
          <w:numId w:val="4"/>
        </w:numPr>
        <w:tabs>
          <w:tab w:val="left" w:pos="993"/>
        </w:tabs>
        <w:autoSpaceDE w:val="0"/>
        <w:autoSpaceDN w:val="0"/>
        <w:adjustRightInd w:val="0"/>
        <w:spacing w:line="276" w:lineRule="auto"/>
        <w:ind w:left="0" w:firstLine="709"/>
        <w:jc w:val="both"/>
        <w:textAlignment w:val="center"/>
        <w:rPr>
          <w:color w:val="000000" w:themeColor="text1"/>
          <w:sz w:val="28"/>
          <w:szCs w:val="28"/>
        </w:rPr>
      </w:pPr>
      <w:r w:rsidRPr="002719B4">
        <w:rPr>
          <w:color w:val="000000" w:themeColor="text1"/>
          <w:sz w:val="28"/>
          <w:szCs w:val="28"/>
        </w:rPr>
        <w:t>описание процесса исследования, оформление результатов учебно-исследовательской деятельности в виде конечного продукта;</w:t>
      </w:r>
    </w:p>
    <w:p w14:paraId="50EC1099" w14:textId="77777777" w:rsidR="00C77494" w:rsidRPr="002719B4" w:rsidRDefault="00C77494" w:rsidP="00F02135">
      <w:pPr>
        <w:pStyle w:val="a8"/>
        <w:widowControl w:val="0"/>
        <w:numPr>
          <w:ilvl w:val="0"/>
          <w:numId w:val="4"/>
        </w:numPr>
        <w:tabs>
          <w:tab w:val="left" w:pos="993"/>
        </w:tabs>
        <w:autoSpaceDE w:val="0"/>
        <w:autoSpaceDN w:val="0"/>
        <w:adjustRightInd w:val="0"/>
        <w:spacing w:line="276" w:lineRule="auto"/>
        <w:ind w:left="0" w:firstLine="709"/>
        <w:jc w:val="both"/>
        <w:textAlignment w:val="center"/>
        <w:rPr>
          <w:color w:val="000000" w:themeColor="text1"/>
          <w:sz w:val="28"/>
          <w:szCs w:val="28"/>
        </w:rPr>
      </w:pPr>
      <w:r w:rsidRPr="002719B4">
        <w:rPr>
          <w:color w:val="000000" w:themeColor="text1"/>
          <w:sz w:val="28"/>
          <w:szCs w:val="28"/>
        </w:rPr>
        <w:t>представление результатов исследования, где в любое исследование может быть включена прикладная составляющая в виде предложений и рекомендаций относительно того, как полученные в ходе исследования новые знания могут быть применены на практике.</w:t>
      </w:r>
    </w:p>
    <w:p w14:paraId="0B45928E" w14:textId="77777777" w:rsidR="00C77494" w:rsidRPr="002719B4" w:rsidRDefault="00C77494" w:rsidP="0011507F">
      <w:pPr>
        <w:keepNext/>
        <w:widowControl w:val="0"/>
        <w:tabs>
          <w:tab w:val="left" w:pos="993"/>
        </w:tabs>
        <w:autoSpaceDE w:val="0"/>
        <w:autoSpaceDN w:val="0"/>
        <w:adjustRightInd w:val="0"/>
        <w:spacing w:line="276" w:lineRule="auto"/>
        <w:ind w:firstLine="709"/>
        <w:jc w:val="both"/>
        <w:textAlignment w:val="center"/>
        <w:rPr>
          <w:b/>
          <w:bCs/>
          <w:i/>
          <w:iCs/>
          <w:color w:val="000000" w:themeColor="text1"/>
          <w:sz w:val="28"/>
          <w:szCs w:val="28"/>
        </w:rPr>
      </w:pPr>
      <w:r w:rsidRPr="002719B4">
        <w:rPr>
          <w:b/>
          <w:bCs/>
          <w:i/>
          <w:iCs/>
          <w:color w:val="000000" w:themeColor="text1"/>
          <w:sz w:val="28"/>
          <w:szCs w:val="28"/>
        </w:rPr>
        <w:t>Особенности организации учебно-исследовательской деятельности в рамках урочной деятельности</w:t>
      </w:r>
    </w:p>
    <w:p w14:paraId="07140451" w14:textId="77777777" w:rsidR="00C77494" w:rsidRPr="002719B4" w:rsidRDefault="00C77494" w:rsidP="0011507F">
      <w:pPr>
        <w:tabs>
          <w:tab w:val="left" w:pos="993"/>
        </w:tabs>
        <w:autoSpaceDE w:val="0"/>
        <w:autoSpaceDN w:val="0"/>
        <w:adjustRightInd w:val="0"/>
        <w:spacing w:line="276" w:lineRule="auto"/>
        <w:ind w:firstLine="709"/>
        <w:jc w:val="both"/>
        <w:textAlignment w:val="center"/>
        <w:rPr>
          <w:color w:val="000000" w:themeColor="text1"/>
          <w:spacing w:val="2"/>
          <w:sz w:val="28"/>
          <w:szCs w:val="28"/>
        </w:rPr>
      </w:pPr>
      <w:r w:rsidRPr="002719B4">
        <w:rPr>
          <w:color w:val="000000" w:themeColor="text1"/>
          <w:spacing w:val="2"/>
          <w:sz w:val="28"/>
          <w:szCs w:val="28"/>
        </w:rPr>
        <w:t>Особенность организации УИД обучающихся в рамках урочной деятельности связана с тем, что учебное время, которое может быть специально выделено на осуществление полноценной исследовательской работы в классе и в рамках выполнения домашних заданий, крайне ограничено и ориентировано, в первую очередь, на реализацию задач предметного обучения.</w:t>
      </w:r>
    </w:p>
    <w:p w14:paraId="25F649C8" w14:textId="77777777" w:rsidR="00C77494" w:rsidRPr="002719B4" w:rsidRDefault="00C77494" w:rsidP="0011507F">
      <w:pPr>
        <w:tabs>
          <w:tab w:val="left" w:pos="993"/>
        </w:tabs>
        <w:autoSpaceDE w:val="0"/>
        <w:autoSpaceDN w:val="0"/>
        <w:adjustRightInd w:val="0"/>
        <w:spacing w:line="276" w:lineRule="auto"/>
        <w:ind w:firstLine="709"/>
        <w:jc w:val="both"/>
        <w:textAlignment w:val="center"/>
        <w:rPr>
          <w:color w:val="000000" w:themeColor="text1"/>
          <w:sz w:val="28"/>
          <w:szCs w:val="28"/>
        </w:rPr>
      </w:pPr>
      <w:r w:rsidRPr="002719B4">
        <w:rPr>
          <w:color w:val="000000" w:themeColor="text1"/>
          <w:sz w:val="28"/>
          <w:szCs w:val="28"/>
        </w:rPr>
        <w:t>С учетом этого при организации УИД обучающихся в урочное время целесообразно ориентироваться на реализацию двух основных направлений исследований:</w:t>
      </w:r>
    </w:p>
    <w:p w14:paraId="74793387" w14:textId="77777777" w:rsidR="00C77494" w:rsidRPr="002719B4" w:rsidRDefault="00C77494" w:rsidP="00F02135">
      <w:pPr>
        <w:widowControl w:val="0"/>
        <w:numPr>
          <w:ilvl w:val="0"/>
          <w:numId w:val="3"/>
        </w:numPr>
        <w:tabs>
          <w:tab w:val="left" w:pos="993"/>
        </w:tabs>
        <w:autoSpaceDE w:val="0"/>
        <w:autoSpaceDN w:val="0"/>
        <w:adjustRightInd w:val="0"/>
        <w:spacing w:line="276" w:lineRule="auto"/>
        <w:ind w:left="709"/>
        <w:jc w:val="both"/>
        <w:textAlignment w:val="center"/>
        <w:rPr>
          <w:color w:val="000000" w:themeColor="text1"/>
          <w:sz w:val="28"/>
          <w:szCs w:val="28"/>
        </w:rPr>
      </w:pPr>
      <w:r w:rsidRPr="002719B4">
        <w:rPr>
          <w:color w:val="000000" w:themeColor="text1"/>
          <w:sz w:val="28"/>
          <w:szCs w:val="28"/>
        </w:rPr>
        <w:t>предметные учебные исследования;</w:t>
      </w:r>
    </w:p>
    <w:p w14:paraId="68BAB2E2" w14:textId="77777777" w:rsidR="00C77494" w:rsidRPr="002719B4" w:rsidRDefault="00C77494" w:rsidP="00F02135">
      <w:pPr>
        <w:widowControl w:val="0"/>
        <w:numPr>
          <w:ilvl w:val="0"/>
          <w:numId w:val="3"/>
        </w:numPr>
        <w:tabs>
          <w:tab w:val="left" w:pos="993"/>
        </w:tabs>
        <w:autoSpaceDE w:val="0"/>
        <w:autoSpaceDN w:val="0"/>
        <w:adjustRightInd w:val="0"/>
        <w:spacing w:line="276" w:lineRule="auto"/>
        <w:ind w:left="709"/>
        <w:jc w:val="both"/>
        <w:textAlignment w:val="center"/>
        <w:rPr>
          <w:color w:val="000000" w:themeColor="text1"/>
          <w:sz w:val="28"/>
          <w:szCs w:val="28"/>
        </w:rPr>
      </w:pPr>
      <w:r w:rsidRPr="002719B4">
        <w:rPr>
          <w:color w:val="000000" w:themeColor="text1"/>
          <w:sz w:val="28"/>
          <w:szCs w:val="28"/>
        </w:rPr>
        <w:t>междисциплинарные учебные исследования.</w:t>
      </w:r>
    </w:p>
    <w:p w14:paraId="5D6D7738" w14:textId="77777777" w:rsidR="00C77494" w:rsidRPr="002719B4" w:rsidRDefault="00C77494" w:rsidP="0011507F">
      <w:pPr>
        <w:tabs>
          <w:tab w:val="left" w:pos="993"/>
        </w:tabs>
        <w:autoSpaceDE w:val="0"/>
        <w:autoSpaceDN w:val="0"/>
        <w:adjustRightInd w:val="0"/>
        <w:spacing w:line="276" w:lineRule="auto"/>
        <w:ind w:firstLine="709"/>
        <w:jc w:val="both"/>
        <w:textAlignment w:val="center"/>
        <w:rPr>
          <w:color w:val="000000" w:themeColor="text1"/>
          <w:sz w:val="28"/>
          <w:szCs w:val="28"/>
        </w:rPr>
      </w:pPr>
      <w:r w:rsidRPr="002719B4">
        <w:rPr>
          <w:color w:val="000000" w:themeColor="text1"/>
          <w:sz w:val="28"/>
          <w:szCs w:val="28"/>
        </w:rPr>
        <w:t xml:space="preserve">В отличие от предметных учебных исследований, </w:t>
      </w:r>
      <w:proofErr w:type="gramStart"/>
      <w:r w:rsidRPr="002719B4">
        <w:rPr>
          <w:color w:val="000000" w:themeColor="text1"/>
          <w:sz w:val="28"/>
          <w:szCs w:val="28"/>
        </w:rPr>
        <w:t>нацеленных на решение задач</w:t>
      </w:r>
      <w:proofErr w:type="gramEnd"/>
      <w:r w:rsidRPr="002719B4">
        <w:rPr>
          <w:color w:val="000000" w:themeColor="text1"/>
          <w:sz w:val="28"/>
          <w:szCs w:val="28"/>
        </w:rPr>
        <w:t xml:space="preserve"> связанных с освоением содержания одного учебного предмета, междисциплинарные учебные исследования ориентированы на интеграцию различных областей знания об окружающем мире, изучаемых на нескольких учебных предметах.</w:t>
      </w:r>
    </w:p>
    <w:p w14:paraId="4B83877E" w14:textId="77777777" w:rsidR="00C77494" w:rsidRPr="002719B4" w:rsidRDefault="00C77494" w:rsidP="0011507F">
      <w:pPr>
        <w:tabs>
          <w:tab w:val="left" w:pos="993"/>
        </w:tabs>
        <w:autoSpaceDE w:val="0"/>
        <w:autoSpaceDN w:val="0"/>
        <w:adjustRightInd w:val="0"/>
        <w:spacing w:line="276" w:lineRule="auto"/>
        <w:ind w:firstLine="709"/>
        <w:jc w:val="both"/>
        <w:textAlignment w:val="center"/>
        <w:rPr>
          <w:color w:val="000000" w:themeColor="text1"/>
          <w:sz w:val="28"/>
          <w:szCs w:val="28"/>
        </w:rPr>
      </w:pPr>
      <w:r w:rsidRPr="002719B4">
        <w:rPr>
          <w:color w:val="000000" w:themeColor="text1"/>
          <w:sz w:val="28"/>
          <w:szCs w:val="28"/>
        </w:rPr>
        <w:t xml:space="preserve">УИД в рамках урочной деятельности выполняется обучающимся самостоятельно под руководством учителя по выбранной теме в рамках одного или </w:t>
      </w:r>
      <w:r w:rsidRPr="002719B4">
        <w:rPr>
          <w:color w:val="000000" w:themeColor="text1"/>
          <w:sz w:val="28"/>
          <w:szCs w:val="28"/>
        </w:rPr>
        <w:lastRenderedPageBreak/>
        <w:t>нескольких изучаемых учебных предметов (курсов) в любой избранной области учебной деятельности в индивидуальном и групповом форматах.</w:t>
      </w:r>
    </w:p>
    <w:p w14:paraId="0FF1D90C" w14:textId="77777777" w:rsidR="00C77494" w:rsidRPr="002719B4" w:rsidRDefault="00C77494" w:rsidP="0011507F">
      <w:pPr>
        <w:tabs>
          <w:tab w:val="left" w:pos="993"/>
        </w:tabs>
        <w:autoSpaceDE w:val="0"/>
        <w:autoSpaceDN w:val="0"/>
        <w:adjustRightInd w:val="0"/>
        <w:spacing w:line="276" w:lineRule="auto"/>
        <w:ind w:firstLine="709"/>
        <w:jc w:val="both"/>
        <w:textAlignment w:val="center"/>
        <w:rPr>
          <w:color w:val="000000" w:themeColor="text1"/>
          <w:sz w:val="28"/>
          <w:szCs w:val="28"/>
        </w:rPr>
      </w:pPr>
      <w:r w:rsidRPr="002719B4">
        <w:rPr>
          <w:color w:val="000000" w:themeColor="text1"/>
          <w:sz w:val="28"/>
          <w:szCs w:val="28"/>
        </w:rPr>
        <w:t>Формы организации исследовательской деятельности обучающихся могут быть следующие:</w:t>
      </w:r>
    </w:p>
    <w:p w14:paraId="4C2066E4" w14:textId="77777777" w:rsidR="00C77494" w:rsidRPr="002719B4" w:rsidRDefault="00C77494" w:rsidP="00F02135">
      <w:pPr>
        <w:pStyle w:val="a8"/>
        <w:widowControl w:val="0"/>
        <w:numPr>
          <w:ilvl w:val="0"/>
          <w:numId w:val="5"/>
        </w:numPr>
        <w:tabs>
          <w:tab w:val="left" w:pos="993"/>
        </w:tabs>
        <w:autoSpaceDE w:val="0"/>
        <w:autoSpaceDN w:val="0"/>
        <w:adjustRightInd w:val="0"/>
        <w:spacing w:line="276" w:lineRule="auto"/>
        <w:jc w:val="both"/>
        <w:textAlignment w:val="center"/>
        <w:rPr>
          <w:color w:val="000000" w:themeColor="text1"/>
          <w:sz w:val="28"/>
          <w:szCs w:val="28"/>
        </w:rPr>
      </w:pPr>
      <w:r w:rsidRPr="002719B4">
        <w:rPr>
          <w:color w:val="000000" w:themeColor="text1"/>
          <w:sz w:val="28"/>
          <w:szCs w:val="28"/>
        </w:rPr>
        <w:t>урок-исследование;</w:t>
      </w:r>
    </w:p>
    <w:p w14:paraId="12182840" w14:textId="77777777" w:rsidR="00C77494" w:rsidRPr="002719B4" w:rsidRDefault="00C77494" w:rsidP="00F02135">
      <w:pPr>
        <w:pStyle w:val="a8"/>
        <w:widowControl w:val="0"/>
        <w:numPr>
          <w:ilvl w:val="0"/>
          <w:numId w:val="5"/>
        </w:numPr>
        <w:tabs>
          <w:tab w:val="left" w:pos="993"/>
        </w:tabs>
        <w:autoSpaceDE w:val="0"/>
        <w:autoSpaceDN w:val="0"/>
        <w:adjustRightInd w:val="0"/>
        <w:spacing w:line="276" w:lineRule="auto"/>
        <w:jc w:val="both"/>
        <w:textAlignment w:val="center"/>
        <w:rPr>
          <w:color w:val="000000" w:themeColor="text1"/>
          <w:sz w:val="28"/>
          <w:szCs w:val="28"/>
        </w:rPr>
      </w:pPr>
      <w:r w:rsidRPr="002719B4">
        <w:rPr>
          <w:color w:val="000000" w:themeColor="text1"/>
          <w:sz w:val="28"/>
          <w:szCs w:val="28"/>
        </w:rPr>
        <w:t>урок с использованием интерактивной беседы в исследовательском ключе;</w:t>
      </w:r>
    </w:p>
    <w:p w14:paraId="43CCD68C" w14:textId="77777777" w:rsidR="00C77494" w:rsidRPr="002719B4" w:rsidRDefault="00C77494" w:rsidP="00F02135">
      <w:pPr>
        <w:pStyle w:val="a8"/>
        <w:widowControl w:val="0"/>
        <w:numPr>
          <w:ilvl w:val="0"/>
          <w:numId w:val="5"/>
        </w:numPr>
        <w:tabs>
          <w:tab w:val="left" w:pos="993"/>
        </w:tabs>
        <w:autoSpaceDE w:val="0"/>
        <w:autoSpaceDN w:val="0"/>
        <w:adjustRightInd w:val="0"/>
        <w:spacing w:line="276" w:lineRule="auto"/>
        <w:jc w:val="both"/>
        <w:textAlignment w:val="center"/>
        <w:rPr>
          <w:color w:val="000000" w:themeColor="text1"/>
          <w:sz w:val="28"/>
          <w:szCs w:val="28"/>
        </w:rPr>
      </w:pPr>
      <w:r w:rsidRPr="002719B4">
        <w:rPr>
          <w:color w:val="000000" w:themeColor="text1"/>
          <w:sz w:val="28"/>
          <w:szCs w:val="28"/>
        </w:rPr>
        <w:t>урок-эксперимент, позволяющий освоить элементы исследовательской деятельности (планирование и проведение эксперимента, обработка и анализ его результатов);</w:t>
      </w:r>
    </w:p>
    <w:p w14:paraId="244F94A6" w14:textId="77777777" w:rsidR="00C77494" w:rsidRPr="002719B4" w:rsidRDefault="00C77494" w:rsidP="00F02135">
      <w:pPr>
        <w:pStyle w:val="a8"/>
        <w:widowControl w:val="0"/>
        <w:numPr>
          <w:ilvl w:val="0"/>
          <w:numId w:val="6"/>
        </w:numPr>
        <w:tabs>
          <w:tab w:val="left" w:pos="993"/>
        </w:tabs>
        <w:autoSpaceDE w:val="0"/>
        <w:autoSpaceDN w:val="0"/>
        <w:adjustRightInd w:val="0"/>
        <w:spacing w:line="276" w:lineRule="auto"/>
        <w:jc w:val="both"/>
        <w:textAlignment w:val="center"/>
        <w:rPr>
          <w:color w:val="000000" w:themeColor="text1"/>
          <w:sz w:val="28"/>
          <w:szCs w:val="28"/>
        </w:rPr>
      </w:pPr>
      <w:r w:rsidRPr="002719B4">
        <w:rPr>
          <w:color w:val="000000" w:themeColor="text1"/>
          <w:sz w:val="28"/>
          <w:szCs w:val="28"/>
        </w:rPr>
        <w:t>урок-консультация;</w:t>
      </w:r>
    </w:p>
    <w:p w14:paraId="1C066B57" w14:textId="77777777" w:rsidR="00C77494" w:rsidRPr="002719B4" w:rsidRDefault="00C77494" w:rsidP="00F02135">
      <w:pPr>
        <w:pStyle w:val="a8"/>
        <w:widowControl w:val="0"/>
        <w:numPr>
          <w:ilvl w:val="0"/>
          <w:numId w:val="6"/>
        </w:numPr>
        <w:tabs>
          <w:tab w:val="left" w:pos="993"/>
        </w:tabs>
        <w:autoSpaceDE w:val="0"/>
        <w:autoSpaceDN w:val="0"/>
        <w:adjustRightInd w:val="0"/>
        <w:spacing w:line="276" w:lineRule="auto"/>
        <w:jc w:val="both"/>
        <w:textAlignment w:val="center"/>
        <w:rPr>
          <w:color w:val="000000" w:themeColor="text1"/>
          <w:sz w:val="28"/>
          <w:szCs w:val="28"/>
        </w:rPr>
      </w:pPr>
      <w:r w:rsidRPr="002719B4">
        <w:rPr>
          <w:color w:val="000000" w:themeColor="text1"/>
          <w:sz w:val="28"/>
          <w:szCs w:val="28"/>
        </w:rPr>
        <w:t>мини-исследование в рамках домашнего задания.</w:t>
      </w:r>
    </w:p>
    <w:p w14:paraId="3D50A393" w14:textId="77777777" w:rsidR="00C77494" w:rsidRPr="002719B4" w:rsidRDefault="00C77494" w:rsidP="0011507F">
      <w:pPr>
        <w:tabs>
          <w:tab w:val="left" w:pos="993"/>
        </w:tabs>
        <w:autoSpaceDE w:val="0"/>
        <w:autoSpaceDN w:val="0"/>
        <w:adjustRightInd w:val="0"/>
        <w:spacing w:line="276" w:lineRule="auto"/>
        <w:ind w:firstLine="709"/>
        <w:textAlignment w:val="center"/>
        <w:rPr>
          <w:color w:val="000000" w:themeColor="text1"/>
          <w:sz w:val="28"/>
          <w:szCs w:val="28"/>
        </w:rPr>
      </w:pPr>
      <w:r w:rsidRPr="002719B4">
        <w:rPr>
          <w:color w:val="000000" w:themeColor="text1"/>
          <w:sz w:val="28"/>
          <w:szCs w:val="28"/>
        </w:rPr>
        <w:t>В связи с недостаточностью времени на проведение развернутого полноценного исследования на уроке наиболее целесообразным с методической точки зрения и оптимальным с точки зрения временных затрат является использование:</w:t>
      </w:r>
    </w:p>
    <w:p w14:paraId="59A0165E" w14:textId="77777777" w:rsidR="00C77494" w:rsidRPr="002719B4" w:rsidRDefault="00C77494" w:rsidP="00F02135">
      <w:pPr>
        <w:pStyle w:val="a8"/>
        <w:widowControl w:val="0"/>
        <w:numPr>
          <w:ilvl w:val="0"/>
          <w:numId w:val="7"/>
        </w:numPr>
        <w:tabs>
          <w:tab w:val="left" w:pos="993"/>
        </w:tabs>
        <w:autoSpaceDE w:val="0"/>
        <w:autoSpaceDN w:val="0"/>
        <w:adjustRightInd w:val="0"/>
        <w:spacing w:line="276" w:lineRule="auto"/>
        <w:jc w:val="both"/>
        <w:textAlignment w:val="center"/>
        <w:rPr>
          <w:color w:val="000000" w:themeColor="text1"/>
          <w:sz w:val="28"/>
          <w:szCs w:val="28"/>
        </w:rPr>
      </w:pPr>
      <w:r w:rsidRPr="002719B4">
        <w:rPr>
          <w:color w:val="000000" w:themeColor="text1"/>
          <w:sz w:val="28"/>
          <w:szCs w:val="28"/>
        </w:rPr>
        <w:t>учебных исследовательских задач, предполагающих деятельность учащихся в проблемной ситуации, поставленной перед ними учителем в рамках следующих теоретических вопросов:</w:t>
      </w:r>
    </w:p>
    <w:p w14:paraId="6D86F76D" w14:textId="77777777" w:rsidR="00C77494" w:rsidRPr="002719B4" w:rsidRDefault="00C77494" w:rsidP="00F02135">
      <w:pPr>
        <w:pStyle w:val="a8"/>
        <w:widowControl w:val="0"/>
        <w:numPr>
          <w:ilvl w:val="0"/>
          <w:numId w:val="7"/>
        </w:numPr>
        <w:tabs>
          <w:tab w:val="left" w:pos="993"/>
        </w:tabs>
        <w:autoSpaceDE w:val="0"/>
        <w:autoSpaceDN w:val="0"/>
        <w:adjustRightInd w:val="0"/>
        <w:spacing w:line="276" w:lineRule="auto"/>
        <w:jc w:val="both"/>
        <w:textAlignment w:val="center"/>
        <w:rPr>
          <w:color w:val="000000" w:themeColor="text1"/>
          <w:spacing w:val="-2"/>
          <w:sz w:val="28"/>
          <w:szCs w:val="28"/>
        </w:rPr>
      </w:pPr>
      <w:r w:rsidRPr="002719B4">
        <w:rPr>
          <w:color w:val="000000" w:themeColor="text1"/>
          <w:spacing w:val="-2"/>
          <w:sz w:val="28"/>
          <w:szCs w:val="28"/>
        </w:rPr>
        <w:t>Как (в каком направлении)... в какой степени… изменилось... ?</w:t>
      </w:r>
    </w:p>
    <w:p w14:paraId="6DCF0449" w14:textId="77777777" w:rsidR="00C77494" w:rsidRPr="002719B4" w:rsidRDefault="00C77494" w:rsidP="00F02135">
      <w:pPr>
        <w:pStyle w:val="a8"/>
        <w:widowControl w:val="0"/>
        <w:numPr>
          <w:ilvl w:val="0"/>
          <w:numId w:val="7"/>
        </w:numPr>
        <w:tabs>
          <w:tab w:val="left" w:pos="993"/>
        </w:tabs>
        <w:autoSpaceDE w:val="0"/>
        <w:autoSpaceDN w:val="0"/>
        <w:adjustRightInd w:val="0"/>
        <w:spacing w:line="276" w:lineRule="auto"/>
        <w:jc w:val="both"/>
        <w:textAlignment w:val="center"/>
        <w:rPr>
          <w:color w:val="000000" w:themeColor="text1"/>
          <w:sz w:val="28"/>
          <w:szCs w:val="28"/>
        </w:rPr>
      </w:pPr>
      <w:r w:rsidRPr="002719B4">
        <w:rPr>
          <w:color w:val="000000" w:themeColor="text1"/>
          <w:sz w:val="28"/>
          <w:szCs w:val="28"/>
        </w:rPr>
        <w:t>Как (каким образом)... в какой степени повлияло... на… ?</w:t>
      </w:r>
    </w:p>
    <w:p w14:paraId="39E44FBE" w14:textId="77777777" w:rsidR="00C77494" w:rsidRPr="002719B4" w:rsidRDefault="00C77494" w:rsidP="00F02135">
      <w:pPr>
        <w:pStyle w:val="a8"/>
        <w:widowControl w:val="0"/>
        <w:numPr>
          <w:ilvl w:val="0"/>
          <w:numId w:val="7"/>
        </w:numPr>
        <w:tabs>
          <w:tab w:val="left" w:pos="993"/>
        </w:tabs>
        <w:autoSpaceDE w:val="0"/>
        <w:autoSpaceDN w:val="0"/>
        <w:adjustRightInd w:val="0"/>
        <w:spacing w:line="276" w:lineRule="auto"/>
        <w:jc w:val="both"/>
        <w:textAlignment w:val="center"/>
        <w:rPr>
          <w:color w:val="000000" w:themeColor="text1"/>
          <w:sz w:val="28"/>
          <w:szCs w:val="28"/>
        </w:rPr>
      </w:pPr>
      <w:r w:rsidRPr="002719B4">
        <w:rPr>
          <w:color w:val="000000" w:themeColor="text1"/>
          <w:sz w:val="28"/>
          <w:szCs w:val="28"/>
        </w:rPr>
        <w:t>Какой (в чем проявилась)... насколько важной… была роль... ?</w:t>
      </w:r>
    </w:p>
    <w:p w14:paraId="06D4032B" w14:textId="77777777" w:rsidR="00C77494" w:rsidRPr="002719B4" w:rsidRDefault="00C77494" w:rsidP="00F02135">
      <w:pPr>
        <w:pStyle w:val="a8"/>
        <w:widowControl w:val="0"/>
        <w:numPr>
          <w:ilvl w:val="0"/>
          <w:numId w:val="7"/>
        </w:numPr>
        <w:tabs>
          <w:tab w:val="left" w:pos="993"/>
        </w:tabs>
        <w:autoSpaceDE w:val="0"/>
        <w:autoSpaceDN w:val="0"/>
        <w:adjustRightInd w:val="0"/>
        <w:spacing w:line="276" w:lineRule="auto"/>
        <w:jc w:val="both"/>
        <w:textAlignment w:val="center"/>
        <w:rPr>
          <w:color w:val="000000" w:themeColor="text1"/>
          <w:sz w:val="28"/>
          <w:szCs w:val="28"/>
        </w:rPr>
      </w:pPr>
      <w:r w:rsidRPr="002719B4">
        <w:rPr>
          <w:color w:val="000000" w:themeColor="text1"/>
          <w:sz w:val="28"/>
          <w:szCs w:val="28"/>
        </w:rPr>
        <w:t>Каково (в чем проявилось)... как можно оценить… значение... ?</w:t>
      </w:r>
    </w:p>
    <w:p w14:paraId="0E8A459E" w14:textId="77777777" w:rsidR="00C77494" w:rsidRPr="002719B4" w:rsidRDefault="00C77494" w:rsidP="00F02135">
      <w:pPr>
        <w:pStyle w:val="a8"/>
        <w:widowControl w:val="0"/>
        <w:numPr>
          <w:ilvl w:val="0"/>
          <w:numId w:val="7"/>
        </w:numPr>
        <w:tabs>
          <w:tab w:val="left" w:pos="993"/>
        </w:tabs>
        <w:autoSpaceDE w:val="0"/>
        <w:autoSpaceDN w:val="0"/>
        <w:adjustRightInd w:val="0"/>
        <w:spacing w:line="276" w:lineRule="auto"/>
        <w:jc w:val="both"/>
        <w:textAlignment w:val="center"/>
        <w:rPr>
          <w:color w:val="000000" w:themeColor="text1"/>
          <w:sz w:val="28"/>
          <w:szCs w:val="28"/>
        </w:rPr>
      </w:pPr>
      <w:r w:rsidRPr="002719B4">
        <w:rPr>
          <w:color w:val="000000" w:themeColor="text1"/>
          <w:sz w:val="28"/>
          <w:szCs w:val="28"/>
        </w:rPr>
        <w:t>Что произойдет... как измениться..., если... ? И т. д.;</w:t>
      </w:r>
    </w:p>
    <w:p w14:paraId="699D6C54" w14:textId="77777777" w:rsidR="00C77494" w:rsidRPr="002719B4" w:rsidRDefault="00C77494" w:rsidP="00F02135">
      <w:pPr>
        <w:pStyle w:val="a8"/>
        <w:widowControl w:val="0"/>
        <w:numPr>
          <w:ilvl w:val="0"/>
          <w:numId w:val="7"/>
        </w:numPr>
        <w:tabs>
          <w:tab w:val="left" w:pos="993"/>
        </w:tabs>
        <w:autoSpaceDE w:val="0"/>
        <w:autoSpaceDN w:val="0"/>
        <w:adjustRightInd w:val="0"/>
        <w:spacing w:line="276" w:lineRule="auto"/>
        <w:jc w:val="both"/>
        <w:textAlignment w:val="center"/>
        <w:rPr>
          <w:color w:val="000000" w:themeColor="text1"/>
          <w:sz w:val="28"/>
          <w:szCs w:val="28"/>
        </w:rPr>
      </w:pPr>
      <w:r w:rsidRPr="002719B4">
        <w:rPr>
          <w:color w:val="000000" w:themeColor="text1"/>
          <w:sz w:val="28"/>
          <w:szCs w:val="28"/>
        </w:rPr>
        <w:t>мини-исследований, организуемых педагогом в течение одного или 2 уроков («сдвоенный урок») и ориентирующих обучающихся на поиск ответов на один или несколько проблемных вопросов.</w:t>
      </w:r>
    </w:p>
    <w:p w14:paraId="5751B99E" w14:textId="77777777" w:rsidR="00C77494" w:rsidRPr="002719B4" w:rsidRDefault="00C77494" w:rsidP="0011507F">
      <w:pPr>
        <w:widowControl w:val="0"/>
        <w:tabs>
          <w:tab w:val="left" w:pos="993"/>
        </w:tabs>
        <w:autoSpaceDE w:val="0"/>
        <w:autoSpaceDN w:val="0"/>
        <w:adjustRightInd w:val="0"/>
        <w:spacing w:line="276" w:lineRule="auto"/>
        <w:jc w:val="both"/>
        <w:textAlignment w:val="center"/>
        <w:rPr>
          <w:color w:val="000000" w:themeColor="text1"/>
          <w:sz w:val="28"/>
          <w:szCs w:val="28"/>
        </w:rPr>
      </w:pPr>
      <w:r w:rsidRPr="002719B4">
        <w:rPr>
          <w:color w:val="000000" w:themeColor="text1"/>
          <w:sz w:val="28"/>
          <w:szCs w:val="28"/>
        </w:rPr>
        <w:t>Основными формами представления итогов учебных исследований являются:</w:t>
      </w:r>
    </w:p>
    <w:p w14:paraId="754AB9D6" w14:textId="77777777" w:rsidR="00C77494" w:rsidRPr="002719B4" w:rsidRDefault="00C77494" w:rsidP="00F02135">
      <w:pPr>
        <w:pStyle w:val="a8"/>
        <w:widowControl w:val="0"/>
        <w:numPr>
          <w:ilvl w:val="0"/>
          <w:numId w:val="8"/>
        </w:numPr>
        <w:tabs>
          <w:tab w:val="left" w:pos="993"/>
        </w:tabs>
        <w:autoSpaceDE w:val="0"/>
        <w:autoSpaceDN w:val="0"/>
        <w:adjustRightInd w:val="0"/>
        <w:spacing w:line="276" w:lineRule="auto"/>
        <w:jc w:val="both"/>
        <w:textAlignment w:val="center"/>
        <w:rPr>
          <w:color w:val="000000" w:themeColor="text1"/>
          <w:sz w:val="28"/>
          <w:szCs w:val="28"/>
        </w:rPr>
      </w:pPr>
      <w:r w:rsidRPr="002719B4">
        <w:rPr>
          <w:color w:val="000000" w:themeColor="text1"/>
          <w:sz w:val="28"/>
          <w:szCs w:val="28"/>
        </w:rPr>
        <w:t>доклад, реферат;</w:t>
      </w:r>
    </w:p>
    <w:p w14:paraId="4EC845F8" w14:textId="77777777" w:rsidR="00C77494" w:rsidRPr="002719B4" w:rsidRDefault="00C77494" w:rsidP="00F02135">
      <w:pPr>
        <w:pStyle w:val="a8"/>
        <w:widowControl w:val="0"/>
        <w:numPr>
          <w:ilvl w:val="0"/>
          <w:numId w:val="8"/>
        </w:numPr>
        <w:tabs>
          <w:tab w:val="left" w:pos="993"/>
        </w:tabs>
        <w:autoSpaceDE w:val="0"/>
        <w:autoSpaceDN w:val="0"/>
        <w:adjustRightInd w:val="0"/>
        <w:spacing w:line="276" w:lineRule="auto"/>
        <w:jc w:val="both"/>
        <w:textAlignment w:val="center"/>
        <w:rPr>
          <w:color w:val="000000" w:themeColor="text1"/>
          <w:sz w:val="28"/>
          <w:szCs w:val="28"/>
        </w:rPr>
      </w:pPr>
      <w:r w:rsidRPr="002719B4">
        <w:rPr>
          <w:color w:val="000000" w:themeColor="text1"/>
          <w:sz w:val="28"/>
          <w:szCs w:val="28"/>
        </w:rPr>
        <w:t>статьи, обзоры, отчеты и заключения по итогам исследований по различным предметным областям.</w:t>
      </w:r>
    </w:p>
    <w:p w14:paraId="7431256A" w14:textId="77777777" w:rsidR="00C77494" w:rsidRPr="002719B4" w:rsidRDefault="00C77494" w:rsidP="0011507F">
      <w:pPr>
        <w:keepNext/>
        <w:widowControl w:val="0"/>
        <w:tabs>
          <w:tab w:val="left" w:pos="993"/>
        </w:tabs>
        <w:autoSpaceDE w:val="0"/>
        <w:autoSpaceDN w:val="0"/>
        <w:adjustRightInd w:val="0"/>
        <w:spacing w:line="276" w:lineRule="auto"/>
        <w:ind w:firstLine="709"/>
        <w:jc w:val="both"/>
        <w:textAlignment w:val="center"/>
        <w:rPr>
          <w:b/>
          <w:bCs/>
          <w:i/>
          <w:iCs/>
          <w:color w:val="000000" w:themeColor="text1"/>
          <w:sz w:val="28"/>
          <w:szCs w:val="28"/>
        </w:rPr>
      </w:pPr>
      <w:r w:rsidRPr="002719B4">
        <w:rPr>
          <w:b/>
          <w:bCs/>
          <w:i/>
          <w:iCs/>
          <w:color w:val="000000" w:themeColor="text1"/>
          <w:sz w:val="28"/>
          <w:szCs w:val="28"/>
        </w:rPr>
        <w:t>Особенности организации учебной исследовательской деятельности в рамках внеурочной деятельности</w:t>
      </w:r>
    </w:p>
    <w:p w14:paraId="1C754A0C" w14:textId="77777777" w:rsidR="00C77494" w:rsidRPr="002719B4" w:rsidRDefault="00C77494" w:rsidP="0011507F">
      <w:pPr>
        <w:tabs>
          <w:tab w:val="left" w:pos="993"/>
        </w:tabs>
        <w:autoSpaceDE w:val="0"/>
        <w:autoSpaceDN w:val="0"/>
        <w:adjustRightInd w:val="0"/>
        <w:spacing w:line="276" w:lineRule="auto"/>
        <w:ind w:firstLine="709"/>
        <w:jc w:val="both"/>
        <w:textAlignment w:val="center"/>
        <w:rPr>
          <w:color w:val="000000" w:themeColor="text1"/>
          <w:sz w:val="28"/>
          <w:szCs w:val="28"/>
        </w:rPr>
      </w:pPr>
      <w:r w:rsidRPr="002719B4">
        <w:rPr>
          <w:color w:val="000000" w:themeColor="text1"/>
          <w:sz w:val="28"/>
          <w:szCs w:val="28"/>
        </w:rPr>
        <w:t>Особенность УИД обучающихся в рамках внеурочной деятельности связана с тем, что в данном случае имеется достаточно времени на организацию и проведение развернутого и полноценного исследования.</w:t>
      </w:r>
    </w:p>
    <w:p w14:paraId="5AA66F9F" w14:textId="77777777" w:rsidR="00C77494" w:rsidRPr="002719B4" w:rsidRDefault="00C77494" w:rsidP="0011507F">
      <w:pPr>
        <w:tabs>
          <w:tab w:val="left" w:pos="993"/>
        </w:tabs>
        <w:autoSpaceDE w:val="0"/>
        <w:autoSpaceDN w:val="0"/>
        <w:adjustRightInd w:val="0"/>
        <w:spacing w:line="276" w:lineRule="auto"/>
        <w:ind w:firstLine="709"/>
        <w:jc w:val="both"/>
        <w:textAlignment w:val="center"/>
        <w:rPr>
          <w:color w:val="000000" w:themeColor="text1"/>
          <w:sz w:val="28"/>
          <w:szCs w:val="28"/>
        </w:rPr>
      </w:pPr>
      <w:r w:rsidRPr="002719B4">
        <w:rPr>
          <w:color w:val="000000" w:themeColor="text1"/>
          <w:sz w:val="28"/>
          <w:szCs w:val="28"/>
        </w:rPr>
        <w:t>С учетом этого при организации УИД обучающихся во внеурочное время целесообразно ориентироваться на реализацию нескольких направлений учебных исследований, основными являются:</w:t>
      </w:r>
    </w:p>
    <w:p w14:paraId="3E15089E" w14:textId="77777777" w:rsidR="00C77494" w:rsidRPr="002719B4" w:rsidRDefault="00C77494" w:rsidP="00F02135">
      <w:pPr>
        <w:pStyle w:val="a8"/>
        <w:widowControl w:val="0"/>
        <w:numPr>
          <w:ilvl w:val="0"/>
          <w:numId w:val="9"/>
        </w:numPr>
        <w:tabs>
          <w:tab w:val="left" w:pos="993"/>
        </w:tabs>
        <w:autoSpaceDE w:val="0"/>
        <w:autoSpaceDN w:val="0"/>
        <w:adjustRightInd w:val="0"/>
        <w:spacing w:line="276" w:lineRule="auto"/>
        <w:jc w:val="both"/>
        <w:textAlignment w:val="center"/>
        <w:rPr>
          <w:color w:val="000000" w:themeColor="text1"/>
          <w:sz w:val="28"/>
          <w:szCs w:val="28"/>
        </w:rPr>
      </w:pPr>
      <w:r w:rsidRPr="002719B4">
        <w:rPr>
          <w:color w:val="000000" w:themeColor="text1"/>
          <w:sz w:val="28"/>
          <w:szCs w:val="28"/>
        </w:rPr>
        <w:t>социально-гуманитарное;</w:t>
      </w:r>
    </w:p>
    <w:p w14:paraId="47F877C7" w14:textId="77777777" w:rsidR="00C77494" w:rsidRPr="002719B4" w:rsidRDefault="00C77494" w:rsidP="00F02135">
      <w:pPr>
        <w:pStyle w:val="a8"/>
        <w:widowControl w:val="0"/>
        <w:numPr>
          <w:ilvl w:val="0"/>
          <w:numId w:val="9"/>
        </w:numPr>
        <w:tabs>
          <w:tab w:val="left" w:pos="993"/>
        </w:tabs>
        <w:autoSpaceDE w:val="0"/>
        <w:autoSpaceDN w:val="0"/>
        <w:adjustRightInd w:val="0"/>
        <w:spacing w:line="276" w:lineRule="auto"/>
        <w:jc w:val="both"/>
        <w:textAlignment w:val="center"/>
        <w:rPr>
          <w:color w:val="000000" w:themeColor="text1"/>
          <w:sz w:val="28"/>
          <w:szCs w:val="28"/>
        </w:rPr>
      </w:pPr>
      <w:r w:rsidRPr="002719B4">
        <w:rPr>
          <w:color w:val="000000" w:themeColor="text1"/>
          <w:sz w:val="28"/>
          <w:szCs w:val="28"/>
        </w:rPr>
        <w:t>филологическое;</w:t>
      </w:r>
    </w:p>
    <w:p w14:paraId="2217FA17" w14:textId="77777777" w:rsidR="00C77494" w:rsidRPr="002719B4" w:rsidRDefault="00C77494" w:rsidP="00F02135">
      <w:pPr>
        <w:pStyle w:val="a8"/>
        <w:widowControl w:val="0"/>
        <w:numPr>
          <w:ilvl w:val="0"/>
          <w:numId w:val="9"/>
        </w:numPr>
        <w:tabs>
          <w:tab w:val="left" w:pos="993"/>
        </w:tabs>
        <w:autoSpaceDE w:val="0"/>
        <w:autoSpaceDN w:val="0"/>
        <w:adjustRightInd w:val="0"/>
        <w:spacing w:line="276" w:lineRule="auto"/>
        <w:jc w:val="both"/>
        <w:textAlignment w:val="center"/>
        <w:rPr>
          <w:color w:val="000000" w:themeColor="text1"/>
          <w:sz w:val="28"/>
          <w:szCs w:val="28"/>
        </w:rPr>
      </w:pPr>
      <w:r w:rsidRPr="002719B4">
        <w:rPr>
          <w:color w:val="000000" w:themeColor="text1"/>
          <w:sz w:val="28"/>
          <w:szCs w:val="28"/>
        </w:rPr>
        <w:lastRenderedPageBreak/>
        <w:t>естественно-научное;</w:t>
      </w:r>
    </w:p>
    <w:p w14:paraId="0CE2144F" w14:textId="77777777" w:rsidR="00C77494" w:rsidRPr="002719B4" w:rsidRDefault="00C77494" w:rsidP="00F02135">
      <w:pPr>
        <w:pStyle w:val="a8"/>
        <w:widowControl w:val="0"/>
        <w:numPr>
          <w:ilvl w:val="0"/>
          <w:numId w:val="9"/>
        </w:numPr>
        <w:tabs>
          <w:tab w:val="left" w:pos="993"/>
        </w:tabs>
        <w:autoSpaceDE w:val="0"/>
        <w:autoSpaceDN w:val="0"/>
        <w:adjustRightInd w:val="0"/>
        <w:spacing w:line="276" w:lineRule="auto"/>
        <w:jc w:val="both"/>
        <w:textAlignment w:val="center"/>
        <w:rPr>
          <w:color w:val="000000" w:themeColor="text1"/>
          <w:sz w:val="28"/>
          <w:szCs w:val="28"/>
        </w:rPr>
      </w:pPr>
      <w:r w:rsidRPr="002719B4">
        <w:rPr>
          <w:color w:val="000000" w:themeColor="text1"/>
          <w:sz w:val="28"/>
          <w:szCs w:val="28"/>
        </w:rPr>
        <w:t>информационно-технологическое;</w:t>
      </w:r>
    </w:p>
    <w:p w14:paraId="5831C6E8" w14:textId="77777777" w:rsidR="00C77494" w:rsidRPr="002719B4" w:rsidRDefault="00C77494" w:rsidP="00F02135">
      <w:pPr>
        <w:pStyle w:val="a8"/>
        <w:widowControl w:val="0"/>
        <w:numPr>
          <w:ilvl w:val="0"/>
          <w:numId w:val="9"/>
        </w:numPr>
        <w:tabs>
          <w:tab w:val="left" w:pos="993"/>
        </w:tabs>
        <w:autoSpaceDE w:val="0"/>
        <w:autoSpaceDN w:val="0"/>
        <w:adjustRightInd w:val="0"/>
        <w:spacing w:line="276" w:lineRule="auto"/>
        <w:jc w:val="both"/>
        <w:textAlignment w:val="center"/>
        <w:rPr>
          <w:color w:val="000000" w:themeColor="text1"/>
          <w:sz w:val="28"/>
          <w:szCs w:val="28"/>
        </w:rPr>
      </w:pPr>
      <w:r w:rsidRPr="002719B4">
        <w:rPr>
          <w:color w:val="000000" w:themeColor="text1"/>
          <w:sz w:val="28"/>
          <w:szCs w:val="28"/>
        </w:rPr>
        <w:t>междисциплинарное.</w:t>
      </w:r>
    </w:p>
    <w:p w14:paraId="08A89291" w14:textId="77777777" w:rsidR="00C77494" w:rsidRPr="002719B4" w:rsidRDefault="00C77494" w:rsidP="0011507F">
      <w:pPr>
        <w:tabs>
          <w:tab w:val="left" w:pos="993"/>
        </w:tabs>
        <w:autoSpaceDE w:val="0"/>
        <w:autoSpaceDN w:val="0"/>
        <w:adjustRightInd w:val="0"/>
        <w:spacing w:line="276" w:lineRule="auto"/>
        <w:jc w:val="both"/>
        <w:textAlignment w:val="center"/>
        <w:rPr>
          <w:color w:val="000000" w:themeColor="text1"/>
          <w:sz w:val="28"/>
          <w:szCs w:val="28"/>
        </w:rPr>
      </w:pPr>
      <w:r w:rsidRPr="002719B4">
        <w:rPr>
          <w:color w:val="000000" w:themeColor="text1"/>
          <w:sz w:val="28"/>
          <w:szCs w:val="28"/>
        </w:rPr>
        <w:t>Основными формами организации УИД во внеурочное время являются:</w:t>
      </w:r>
    </w:p>
    <w:p w14:paraId="460B87D0" w14:textId="77777777" w:rsidR="00C77494" w:rsidRPr="002719B4" w:rsidRDefault="00C77494" w:rsidP="00F02135">
      <w:pPr>
        <w:pStyle w:val="a8"/>
        <w:widowControl w:val="0"/>
        <w:numPr>
          <w:ilvl w:val="0"/>
          <w:numId w:val="10"/>
        </w:numPr>
        <w:tabs>
          <w:tab w:val="left" w:pos="709"/>
        </w:tabs>
        <w:autoSpaceDE w:val="0"/>
        <w:autoSpaceDN w:val="0"/>
        <w:adjustRightInd w:val="0"/>
        <w:spacing w:line="276" w:lineRule="auto"/>
        <w:jc w:val="both"/>
        <w:textAlignment w:val="center"/>
        <w:rPr>
          <w:color w:val="000000" w:themeColor="text1"/>
          <w:sz w:val="28"/>
          <w:szCs w:val="28"/>
        </w:rPr>
      </w:pPr>
      <w:r w:rsidRPr="002719B4">
        <w:rPr>
          <w:color w:val="000000" w:themeColor="text1"/>
          <w:sz w:val="28"/>
          <w:szCs w:val="28"/>
        </w:rPr>
        <w:t>конференция, семинар, дискуссия, диспут;</w:t>
      </w:r>
    </w:p>
    <w:p w14:paraId="436606D0" w14:textId="77777777" w:rsidR="00C77494" w:rsidRPr="002719B4" w:rsidRDefault="00C77494" w:rsidP="00F02135">
      <w:pPr>
        <w:pStyle w:val="a8"/>
        <w:numPr>
          <w:ilvl w:val="0"/>
          <w:numId w:val="10"/>
        </w:numPr>
        <w:tabs>
          <w:tab w:val="left" w:pos="709"/>
        </w:tabs>
        <w:autoSpaceDE w:val="0"/>
        <w:autoSpaceDN w:val="0"/>
        <w:adjustRightInd w:val="0"/>
        <w:spacing w:line="276" w:lineRule="auto"/>
        <w:jc w:val="both"/>
        <w:textAlignment w:val="center"/>
        <w:rPr>
          <w:color w:val="000000" w:themeColor="text1"/>
          <w:sz w:val="28"/>
          <w:szCs w:val="28"/>
        </w:rPr>
      </w:pPr>
      <w:r w:rsidRPr="002719B4">
        <w:rPr>
          <w:color w:val="000000" w:themeColor="text1"/>
          <w:sz w:val="28"/>
          <w:szCs w:val="28"/>
        </w:rPr>
        <w:t>исследовательская практика учащихся;</w:t>
      </w:r>
    </w:p>
    <w:p w14:paraId="3C2021A5" w14:textId="77777777" w:rsidR="00C77494" w:rsidRPr="002719B4" w:rsidRDefault="00C77494" w:rsidP="00F02135">
      <w:pPr>
        <w:pStyle w:val="a8"/>
        <w:numPr>
          <w:ilvl w:val="0"/>
          <w:numId w:val="10"/>
        </w:numPr>
        <w:tabs>
          <w:tab w:val="left" w:pos="709"/>
        </w:tabs>
        <w:autoSpaceDE w:val="0"/>
        <w:autoSpaceDN w:val="0"/>
        <w:adjustRightInd w:val="0"/>
        <w:spacing w:line="276" w:lineRule="auto"/>
        <w:textAlignment w:val="center"/>
        <w:rPr>
          <w:color w:val="000000" w:themeColor="text1"/>
          <w:sz w:val="28"/>
          <w:szCs w:val="28"/>
        </w:rPr>
      </w:pPr>
      <w:r w:rsidRPr="002719B4">
        <w:rPr>
          <w:color w:val="000000" w:themeColor="text1"/>
          <w:sz w:val="28"/>
          <w:szCs w:val="28"/>
        </w:rPr>
        <w:t>образовательные экспедиции – походы, поездки, экскурсии с чётко обозначенными образовательными целями, программой деятельности, продуманными формами контроля. Образовательные экспедиции предусматривают активную образовательную деятельность школьников, в том числе и исследовательского характера;</w:t>
      </w:r>
    </w:p>
    <w:p w14:paraId="37B786BE" w14:textId="77777777" w:rsidR="00C77494" w:rsidRPr="002719B4" w:rsidRDefault="00C77494" w:rsidP="00F02135">
      <w:pPr>
        <w:pStyle w:val="a8"/>
        <w:numPr>
          <w:ilvl w:val="0"/>
          <w:numId w:val="10"/>
        </w:numPr>
        <w:tabs>
          <w:tab w:val="left" w:pos="709"/>
        </w:tabs>
        <w:autoSpaceDE w:val="0"/>
        <w:autoSpaceDN w:val="0"/>
        <w:adjustRightInd w:val="0"/>
        <w:spacing w:line="276" w:lineRule="auto"/>
        <w:textAlignment w:val="center"/>
        <w:rPr>
          <w:color w:val="000000" w:themeColor="text1"/>
          <w:sz w:val="28"/>
          <w:szCs w:val="28"/>
        </w:rPr>
      </w:pPr>
      <w:r w:rsidRPr="002719B4">
        <w:rPr>
          <w:color w:val="000000" w:themeColor="text1"/>
          <w:sz w:val="28"/>
          <w:szCs w:val="28"/>
        </w:rPr>
        <w:t>факультативные занятия, предполагающие углублённое изучение предмета, дают большие возможности для реализации на них учебно-исследовательской деятельности учащихся;</w:t>
      </w:r>
    </w:p>
    <w:p w14:paraId="16B8EBA9" w14:textId="77777777" w:rsidR="00C77494" w:rsidRPr="002719B4" w:rsidRDefault="00C77494" w:rsidP="00F02135">
      <w:pPr>
        <w:pStyle w:val="a8"/>
        <w:numPr>
          <w:ilvl w:val="0"/>
          <w:numId w:val="10"/>
        </w:numPr>
        <w:tabs>
          <w:tab w:val="left" w:pos="709"/>
        </w:tabs>
        <w:autoSpaceDE w:val="0"/>
        <w:autoSpaceDN w:val="0"/>
        <w:adjustRightInd w:val="0"/>
        <w:spacing w:line="276" w:lineRule="auto"/>
        <w:jc w:val="both"/>
        <w:textAlignment w:val="center"/>
        <w:rPr>
          <w:color w:val="000000" w:themeColor="text1"/>
          <w:sz w:val="28"/>
          <w:szCs w:val="28"/>
        </w:rPr>
      </w:pPr>
      <w:r w:rsidRPr="002719B4">
        <w:rPr>
          <w:color w:val="000000" w:themeColor="text1"/>
          <w:sz w:val="28"/>
          <w:szCs w:val="28"/>
        </w:rPr>
        <w:t>участие учащихся в олимпиадах, конкурсах, конференциях, в том числе дистанционных, предметных неделях, интеллектуальных марафонах предполагает выполнение ими учебных исследований или их элементов в рамках данных мероприятий.</w:t>
      </w:r>
    </w:p>
    <w:p w14:paraId="4F35748E" w14:textId="77777777" w:rsidR="00C77494" w:rsidRPr="002719B4" w:rsidRDefault="009507FB" w:rsidP="0011507F">
      <w:pPr>
        <w:widowControl w:val="0"/>
        <w:tabs>
          <w:tab w:val="left" w:pos="993"/>
        </w:tabs>
        <w:autoSpaceDE w:val="0"/>
        <w:autoSpaceDN w:val="0"/>
        <w:adjustRightInd w:val="0"/>
        <w:spacing w:line="276" w:lineRule="auto"/>
        <w:jc w:val="both"/>
        <w:textAlignment w:val="center"/>
        <w:rPr>
          <w:color w:val="000000" w:themeColor="text1"/>
          <w:sz w:val="28"/>
          <w:szCs w:val="28"/>
        </w:rPr>
      </w:pPr>
      <w:r w:rsidRPr="002719B4">
        <w:rPr>
          <w:color w:val="000000" w:themeColor="text1"/>
          <w:sz w:val="28"/>
          <w:szCs w:val="28"/>
        </w:rPr>
        <w:tab/>
        <w:t>Среди возможных форм представления результатов проектной деятельности можно выделить следующие:</w:t>
      </w:r>
    </w:p>
    <w:p w14:paraId="50C55456" w14:textId="77777777" w:rsidR="009507FB" w:rsidRPr="002719B4" w:rsidRDefault="009507FB" w:rsidP="0011507F">
      <w:pPr>
        <w:pStyle w:val="Default"/>
        <w:spacing w:after="27" w:line="276" w:lineRule="auto"/>
        <w:ind w:left="284"/>
        <w:rPr>
          <w:color w:val="000000" w:themeColor="text1"/>
          <w:sz w:val="28"/>
          <w:szCs w:val="28"/>
        </w:rPr>
      </w:pPr>
      <w:r w:rsidRPr="002719B4">
        <w:rPr>
          <w:color w:val="000000" w:themeColor="text1"/>
          <w:sz w:val="28"/>
          <w:szCs w:val="28"/>
        </w:rPr>
        <w:t xml:space="preserve">‒ макеты, модели, рабочие установки, схемы, </w:t>
      </w:r>
      <w:proofErr w:type="gramStart"/>
      <w:r w:rsidRPr="002719B4">
        <w:rPr>
          <w:color w:val="000000" w:themeColor="text1"/>
          <w:sz w:val="28"/>
          <w:szCs w:val="28"/>
        </w:rPr>
        <w:t>план-карты</w:t>
      </w:r>
      <w:proofErr w:type="gramEnd"/>
      <w:r w:rsidRPr="002719B4">
        <w:rPr>
          <w:color w:val="000000" w:themeColor="text1"/>
          <w:sz w:val="28"/>
          <w:szCs w:val="28"/>
        </w:rPr>
        <w:t xml:space="preserve">; </w:t>
      </w:r>
    </w:p>
    <w:p w14:paraId="3D413E89" w14:textId="77777777" w:rsidR="009507FB" w:rsidRPr="002719B4" w:rsidRDefault="009507FB" w:rsidP="0011507F">
      <w:pPr>
        <w:pStyle w:val="Default"/>
        <w:spacing w:after="27" w:line="276" w:lineRule="auto"/>
        <w:ind w:left="284"/>
        <w:rPr>
          <w:color w:val="000000" w:themeColor="text1"/>
          <w:sz w:val="28"/>
          <w:szCs w:val="28"/>
        </w:rPr>
      </w:pPr>
      <w:r w:rsidRPr="002719B4">
        <w:rPr>
          <w:color w:val="000000" w:themeColor="text1"/>
          <w:sz w:val="28"/>
          <w:szCs w:val="28"/>
        </w:rPr>
        <w:t xml:space="preserve">‒ постеры, презентации; </w:t>
      </w:r>
    </w:p>
    <w:p w14:paraId="0B08D8B4" w14:textId="77777777" w:rsidR="009507FB" w:rsidRPr="002719B4" w:rsidRDefault="009507FB" w:rsidP="0011507F">
      <w:pPr>
        <w:pStyle w:val="Default"/>
        <w:spacing w:after="27" w:line="276" w:lineRule="auto"/>
        <w:ind w:left="284"/>
        <w:rPr>
          <w:color w:val="000000" w:themeColor="text1"/>
          <w:sz w:val="28"/>
          <w:szCs w:val="28"/>
        </w:rPr>
      </w:pPr>
      <w:r w:rsidRPr="002719B4">
        <w:rPr>
          <w:color w:val="000000" w:themeColor="text1"/>
          <w:sz w:val="28"/>
          <w:szCs w:val="28"/>
        </w:rPr>
        <w:t xml:space="preserve">‒ альбомы, буклеты, брошюры, книги; </w:t>
      </w:r>
    </w:p>
    <w:p w14:paraId="6D6E1714" w14:textId="77777777" w:rsidR="009507FB" w:rsidRPr="002719B4" w:rsidRDefault="009507FB" w:rsidP="0011507F">
      <w:pPr>
        <w:pStyle w:val="Default"/>
        <w:spacing w:after="27" w:line="276" w:lineRule="auto"/>
        <w:ind w:left="284"/>
        <w:rPr>
          <w:color w:val="000000" w:themeColor="text1"/>
          <w:sz w:val="28"/>
          <w:szCs w:val="28"/>
        </w:rPr>
      </w:pPr>
      <w:r w:rsidRPr="002719B4">
        <w:rPr>
          <w:color w:val="000000" w:themeColor="text1"/>
          <w:sz w:val="28"/>
          <w:szCs w:val="28"/>
        </w:rPr>
        <w:t xml:space="preserve">‒ реконструкции событий; </w:t>
      </w:r>
    </w:p>
    <w:p w14:paraId="3378421E" w14:textId="77777777" w:rsidR="009507FB" w:rsidRPr="002719B4" w:rsidRDefault="009507FB" w:rsidP="0011507F">
      <w:pPr>
        <w:pStyle w:val="Default"/>
        <w:spacing w:after="27" w:line="276" w:lineRule="auto"/>
        <w:ind w:left="284"/>
        <w:rPr>
          <w:color w:val="000000" w:themeColor="text1"/>
          <w:sz w:val="28"/>
          <w:szCs w:val="28"/>
        </w:rPr>
      </w:pPr>
      <w:r w:rsidRPr="002719B4">
        <w:rPr>
          <w:color w:val="000000" w:themeColor="text1"/>
          <w:sz w:val="28"/>
          <w:szCs w:val="28"/>
        </w:rPr>
        <w:t xml:space="preserve">‒ эссе, рассказы, стихи, рисунки; </w:t>
      </w:r>
    </w:p>
    <w:p w14:paraId="278D4973" w14:textId="77777777" w:rsidR="009507FB" w:rsidRPr="002719B4" w:rsidRDefault="009507FB" w:rsidP="0011507F">
      <w:pPr>
        <w:pStyle w:val="Default"/>
        <w:spacing w:after="27" w:line="276" w:lineRule="auto"/>
        <w:ind w:left="284"/>
        <w:rPr>
          <w:color w:val="000000" w:themeColor="text1"/>
          <w:sz w:val="28"/>
          <w:szCs w:val="28"/>
        </w:rPr>
      </w:pPr>
      <w:r w:rsidRPr="002719B4">
        <w:rPr>
          <w:color w:val="000000" w:themeColor="text1"/>
          <w:sz w:val="28"/>
          <w:szCs w:val="28"/>
        </w:rPr>
        <w:t xml:space="preserve">‒ результаты исследовательских экспедиций, обработки архивов и мемуаров; </w:t>
      </w:r>
    </w:p>
    <w:p w14:paraId="72477E5E" w14:textId="77777777" w:rsidR="009507FB" w:rsidRPr="002719B4" w:rsidRDefault="009507FB" w:rsidP="0011507F">
      <w:pPr>
        <w:pStyle w:val="Default"/>
        <w:spacing w:after="27" w:line="276" w:lineRule="auto"/>
        <w:ind w:left="284"/>
        <w:rPr>
          <w:color w:val="000000" w:themeColor="text1"/>
          <w:sz w:val="28"/>
          <w:szCs w:val="28"/>
        </w:rPr>
      </w:pPr>
      <w:r w:rsidRPr="002719B4">
        <w:rPr>
          <w:color w:val="000000" w:themeColor="text1"/>
          <w:sz w:val="28"/>
          <w:szCs w:val="28"/>
        </w:rPr>
        <w:t xml:space="preserve">‒ документальные фильмы, мультфильмы; </w:t>
      </w:r>
    </w:p>
    <w:p w14:paraId="3BC7C1D4" w14:textId="77777777" w:rsidR="009507FB" w:rsidRPr="002719B4" w:rsidRDefault="009507FB" w:rsidP="0011507F">
      <w:pPr>
        <w:pStyle w:val="Default"/>
        <w:spacing w:after="27" w:line="276" w:lineRule="auto"/>
        <w:ind w:left="284"/>
        <w:rPr>
          <w:color w:val="000000" w:themeColor="text1"/>
          <w:sz w:val="28"/>
          <w:szCs w:val="28"/>
        </w:rPr>
      </w:pPr>
      <w:r w:rsidRPr="002719B4">
        <w:rPr>
          <w:color w:val="000000" w:themeColor="text1"/>
          <w:sz w:val="28"/>
          <w:szCs w:val="28"/>
        </w:rPr>
        <w:t xml:space="preserve">‒ выставки, игры, тематические вечера, концерты; </w:t>
      </w:r>
    </w:p>
    <w:p w14:paraId="7963A838" w14:textId="77777777" w:rsidR="009507FB" w:rsidRPr="002719B4" w:rsidRDefault="009507FB" w:rsidP="0011507F">
      <w:pPr>
        <w:pStyle w:val="Default"/>
        <w:spacing w:line="276" w:lineRule="auto"/>
        <w:ind w:left="284"/>
        <w:rPr>
          <w:color w:val="000000" w:themeColor="text1"/>
          <w:sz w:val="28"/>
          <w:szCs w:val="28"/>
        </w:rPr>
      </w:pPr>
      <w:r w:rsidRPr="002719B4">
        <w:rPr>
          <w:color w:val="000000" w:themeColor="text1"/>
          <w:sz w:val="28"/>
          <w:szCs w:val="28"/>
        </w:rPr>
        <w:t>‒ сценарии мероприятий и др.</w:t>
      </w:r>
    </w:p>
    <w:p w14:paraId="7F39741C" w14:textId="77777777" w:rsidR="00C77494" w:rsidRPr="002719B4" w:rsidRDefault="00C77494" w:rsidP="0011507F">
      <w:pPr>
        <w:widowControl w:val="0"/>
        <w:tabs>
          <w:tab w:val="left" w:pos="993"/>
        </w:tabs>
        <w:autoSpaceDE w:val="0"/>
        <w:autoSpaceDN w:val="0"/>
        <w:adjustRightInd w:val="0"/>
        <w:spacing w:line="276" w:lineRule="auto"/>
        <w:ind w:firstLine="709"/>
        <w:jc w:val="both"/>
        <w:textAlignment w:val="center"/>
        <w:rPr>
          <w:color w:val="000000" w:themeColor="text1"/>
          <w:sz w:val="28"/>
          <w:szCs w:val="28"/>
        </w:rPr>
      </w:pPr>
      <w:r w:rsidRPr="002719B4">
        <w:rPr>
          <w:rFonts w:eastAsia="Calibri"/>
          <w:color w:val="000000" w:themeColor="text1"/>
          <w:sz w:val="28"/>
          <w:szCs w:val="28"/>
        </w:rPr>
        <w:t>Многообразие форм учебно-исследовательской деятельности позволяет обеспечить подлинную интеграцию урочной и внеурочной деятельности учащихся по формированию у них УУД. Стержнем этой интеграции является системно-</w:t>
      </w:r>
      <w:proofErr w:type="spellStart"/>
      <w:r w:rsidRPr="002719B4">
        <w:rPr>
          <w:rFonts w:eastAsia="Calibri"/>
          <w:color w:val="000000" w:themeColor="text1"/>
          <w:sz w:val="28"/>
          <w:szCs w:val="28"/>
        </w:rPr>
        <w:t>деятельностный</w:t>
      </w:r>
      <w:proofErr w:type="spellEnd"/>
      <w:r w:rsidRPr="002719B4">
        <w:rPr>
          <w:rFonts w:eastAsia="Calibri"/>
          <w:color w:val="000000" w:themeColor="text1"/>
          <w:sz w:val="28"/>
          <w:szCs w:val="28"/>
        </w:rPr>
        <w:t xml:space="preserve"> подход как принцип организации образовательного процесса в основной школе. Ещё одной особенностью учебно-исследовательской деятельности является её связь с проектной деятельностью учащихся.</w:t>
      </w:r>
    </w:p>
    <w:p w14:paraId="5A285B78" w14:textId="77777777" w:rsidR="00C77494" w:rsidRPr="002719B4" w:rsidRDefault="00C77494" w:rsidP="0011507F">
      <w:pPr>
        <w:keepNext/>
        <w:widowControl w:val="0"/>
        <w:tabs>
          <w:tab w:val="left" w:pos="993"/>
        </w:tabs>
        <w:autoSpaceDE w:val="0"/>
        <w:autoSpaceDN w:val="0"/>
        <w:adjustRightInd w:val="0"/>
        <w:spacing w:line="276" w:lineRule="auto"/>
        <w:ind w:firstLine="709"/>
        <w:textAlignment w:val="center"/>
        <w:rPr>
          <w:b/>
          <w:bCs/>
          <w:i/>
          <w:iCs/>
          <w:color w:val="000000" w:themeColor="text1"/>
          <w:sz w:val="28"/>
          <w:szCs w:val="28"/>
        </w:rPr>
      </w:pPr>
      <w:r w:rsidRPr="002719B4">
        <w:rPr>
          <w:b/>
          <w:bCs/>
          <w:i/>
          <w:iCs/>
          <w:color w:val="000000" w:themeColor="text1"/>
          <w:sz w:val="28"/>
          <w:szCs w:val="28"/>
        </w:rPr>
        <w:t>Общие рекомендации по оцениванию учебной исследовательской деятельности</w:t>
      </w:r>
    </w:p>
    <w:p w14:paraId="5949E9D4" w14:textId="77777777" w:rsidR="00C77494" w:rsidRPr="002719B4" w:rsidRDefault="00C77494" w:rsidP="00715860">
      <w:pPr>
        <w:tabs>
          <w:tab w:val="left" w:pos="0"/>
        </w:tabs>
        <w:autoSpaceDE w:val="0"/>
        <w:autoSpaceDN w:val="0"/>
        <w:adjustRightInd w:val="0"/>
        <w:spacing w:line="276" w:lineRule="auto"/>
        <w:ind w:firstLine="709"/>
        <w:jc w:val="both"/>
        <w:textAlignment w:val="center"/>
        <w:rPr>
          <w:color w:val="000000" w:themeColor="text1"/>
          <w:sz w:val="28"/>
          <w:szCs w:val="28"/>
        </w:rPr>
      </w:pPr>
      <w:r w:rsidRPr="002719B4">
        <w:rPr>
          <w:color w:val="000000" w:themeColor="text1"/>
          <w:sz w:val="28"/>
          <w:szCs w:val="28"/>
        </w:rPr>
        <w:t xml:space="preserve">При оценивании результатов УИД следует ориентироваться на то, что основными критериями учебного исследования является то, насколько доказательно </w:t>
      </w:r>
      <w:r w:rsidRPr="002719B4">
        <w:rPr>
          <w:color w:val="000000" w:themeColor="text1"/>
          <w:sz w:val="28"/>
          <w:szCs w:val="28"/>
        </w:rPr>
        <w:lastRenderedPageBreak/>
        <w:t xml:space="preserve">и корректно решена поставленная проблема, насколько полно и последовательно достигнуты сформулированные цель, задачи, гипотеза. </w:t>
      </w:r>
    </w:p>
    <w:p w14:paraId="039C3EB0" w14:textId="77777777" w:rsidR="00C77494" w:rsidRPr="002719B4" w:rsidRDefault="00C77494" w:rsidP="00715860">
      <w:pPr>
        <w:tabs>
          <w:tab w:val="left" w:pos="0"/>
        </w:tabs>
        <w:autoSpaceDE w:val="0"/>
        <w:autoSpaceDN w:val="0"/>
        <w:adjustRightInd w:val="0"/>
        <w:spacing w:line="276" w:lineRule="auto"/>
        <w:ind w:firstLine="709"/>
        <w:jc w:val="both"/>
        <w:textAlignment w:val="center"/>
        <w:rPr>
          <w:color w:val="000000" w:themeColor="text1"/>
          <w:sz w:val="28"/>
          <w:szCs w:val="28"/>
        </w:rPr>
      </w:pPr>
      <w:r w:rsidRPr="002719B4">
        <w:rPr>
          <w:color w:val="000000" w:themeColor="text1"/>
          <w:sz w:val="28"/>
          <w:szCs w:val="28"/>
        </w:rPr>
        <w:t>Оценка результатов УИД должна учитывать то, насколько обучающимся в рамках проведения исследования удалось продемонстрировать базовые исследовательские действия:</w:t>
      </w:r>
    </w:p>
    <w:p w14:paraId="1C1DA328" w14:textId="77777777" w:rsidR="00C77494" w:rsidRPr="002719B4" w:rsidRDefault="00C77494" w:rsidP="00F02135">
      <w:pPr>
        <w:pStyle w:val="a8"/>
        <w:widowControl w:val="0"/>
        <w:numPr>
          <w:ilvl w:val="0"/>
          <w:numId w:val="11"/>
        </w:numPr>
        <w:tabs>
          <w:tab w:val="left" w:pos="0"/>
        </w:tabs>
        <w:autoSpaceDE w:val="0"/>
        <w:autoSpaceDN w:val="0"/>
        <w:adjustRightInd w:val="0"/>
        <w:spacing w:line="276" w:lineRule="auto"/>
        <w:ind w:left="0" w:firstLine="709"/>
        <w:jc w:val="both"/>
        <w:textAlignment w:val="center"/>
        <w:rPr>
          <w:color w:val="000000" w:themeColor="text1"/>
          <w:sz w:val="28"/>
          <w:szCs w:val="28"/>
        </w:rPr>
      </w:pPr>
      <w:r w:rsidRPr="002719B4">
        <w:rPr>
          <w:color w:val="000000" w:themeColor="text1"/>
          <w:sz w:val="28"/>
          <w:szCs w:val="28"/>
        </w:rPr>
        <w:t>использовать вопросы как исследовательский инструмент познания;</w:t>
      </w:r>
    </w:p>
    <w:p w14:paraId="3808F85E" w14:textId="77777777" w:rsidR="00C77494" w:rsidRPr="002719B4" w:rsidRDefault="00C77494" w:rsidP="00F02135">
      <w:pPr>
        <w:pStyle w:val="a8"/>
        <w:widowControl w:val="0"/>
        <w:numPr>
          <w:ilvl w:val="0"/>
          <w:numId w:val="11"/>
        </w:numPr>
        <w:tabs>
          <w:tab w:val="left" w:pos="0"/>
        </w:tabs>
        <w:autoSpaceDE w:val="0"/>
        <w:autoSpaceDN w:val="0"/>
        <w:adjustRightInd w:val="0"/>
        <w:spacing w:line="276" w:lineRule="auto"/>
        <w:ind w:left="0" w:firstLine="709"/>
        <w:jc w:val="both"/>
        <w:textAlignment w:val="center"/>
        <w:rPr>
          <w:color w:val="000000" w:themeColor="text1"/>
          <w:sz w:val="28"/>
          <w:szCs w:val="28"/>
        </w:rPr>
      </w:pPr>
      <w:r w:rsidRPr="002719B4">
        <w:rPr>
          <w:color w:val="000000" w:themeColor="text1"/>
          <w:sz w:val="28"/>
          <w:szCs w:val="28"/>
        </w:rPr>
        <w:t>формулировать вопросы, фиксирующие разрыв между реальным и желательным состоянием ситуации, объекта, самостоятельно устанавливать искомое и данное;</w:t>
      </w:r>
    </w:p>
    <w:p w14:paraId="4B2D08E3" w14:textId="77777777" w:rsidR="00C77494" w:rsidRPr="002719B4" w:rsidRDefault="00C77494" w:rsidP="00F02135">
      <w:pPr>
        <w:pStyle w:val="a8"/>
        <w:widowControl w:val="0"/>
        <w:numPr>
          <w:ilvl w:val="0"/>
          <w:numId w:val="11"/>
        </w:numPr>
        <w:tabs>
          <w:tab w:val="left" w:pos="0"/>
        </w:tabs>
        <w:autoSpaceDE w:val="0"/>
        <w:autoSpaceDN w:val="0"/>
        <w:adjustRightInd w:val="0"/>
        <w:spacing w:line="276" w:lineRule="auto"/>
        <w:ind w:left="0" w:firstLine="709"/>
        <w:jc w:val="both"/>
        <w:textAlignment w:val="center"/>
        <w:rPr>
          <w:color w:val="000000" w:themeColor="text1"/>
          <w:spacing w:val="1"/>
          <w:sz w:val="28"/>
          <w:szCs w:val="28"/>
        </w:rPr>
      </w:pPr>
      <w:r w:rsidRPr="002719B4">
        <w:rPr>
          <w:color w:val="000000" w:themeColor="text1"/>
          <w:spacing w:val="1"/>
          <w:sz w:val="28"/>
          <w:szCs w:val="28"/>
        </w:rPr>
        <w:t>формировать гипотезу об истинности собственных суждений и суждений других, аргументировать свою позицию, мнение;</w:t>
      </w:r>
    </w:p>
    <w:p w14:paraId="19BAC508" w14:textId="77777777" w:rsidR="00C77494" w:rsidRPr="002719B4" w:rsidRDefault="00C77494" w:rsidP="00F02135">
      <w:pPr>
        <w:pStyle w:val="a8"/>
        <w:widowControl w:val="0"/>
        <w:numPr>
          <w:ilvl w:val="0"/>
          <w:numId w:val="11"/>
        </w:numPr>
        <w:tabs>
          <w:tab w:val="left" w:pos="0"/>
        </w:tabs>
        <w:autoSpaceDE w:val="0"/>
        <w:autoSpaceDN w:val="0"/>
        <w:adjustRightInd w:val="0"/>
        <w:spacing w:line="276" w:lineRule="auto"/>
        <w:ind w:left="0" w:firstLine="709"/>
        <w:jc w:val="both"/>
        <w:textAlignment w:val="center"/>
        <w:rPr>
          <w:color w:val="000000" w:themeColor="text1"/>
          <w:sz w:val="28"/>
          <w:szCs w:val="28"/>
        </w:rPr>
      </w:pPr>
      <w:r w:rsidRPr="002719B4">
        <w:rPr>
          <w:color w:val="000000" w:themeColor="text1"/>
          <w:sz w:val="28"/>
          <w:szCs w:val="28"/>
        </w:rPr>
        <w:t>проводить по самостоятельно составленному плану опыт, несложный эксперимент, небольшое исследование;</w:t>
      </w:r>
    </w:p>
    <w:p w14:paraId="2D259235" w14:textId="77777777" w:rsidR="00C77494" w:rsidRPr="002719B4" w:rsidRDefault="00C77494" w:rsidP="00F02135">
      <w:pPr>
        <w:pStyle w:val="a8"/>
        <w:widowControl w:val="0"/>
        <w:numPr>
          <w:ilvl w:val="0"/>
          <w:numId w:val="11"/>
        </w:numPr>
        <w:tabs>
          <w:tab w:val="left" w:pos="0"/>
        </w:tabs>
        <w:autoSpaceDE w:val="0"/>
        <w:autoSpaceDN w:val="0"/>
        <w:adjustRightInd w:val="0"/>
        <w:spacing w:line="276" w:lineRule="auto"/>
        <w:ind w:left="0" w:firstLine="709"/>
        <w:jc w:val="both"/>
        <w:textAlignment w:val="center"/>
        <w:rPr>
          <w:color w:val="000000" w:themeColor="text1"/>
          <w:sz w:val="28"/>
          <w:szCs w:val="28"/>
        </w:rPr>
      </w:pPr>
      <w:r w:rsidRPr="002719B4">
        <w:rPr>
          <w:color w:val="000000" w:themeColor="text1"/>
          <w:sz w:val="28"/>
          <w:szCs w:val="28"/>
        </w:rPr>
        <w:t>оценивать на применимость и достоверность информацию, полученную в ходе исследования (эксперимента);</w:t>
      </w:r>
    </w:p>
    <w:p w14:paraId="1566CDFA" w14:textId="77777777" w:rsidR="00C77494" w:rsidRPr="002719B4" w:rsidRDefault="00C77494" w:rsidP="00F02135">
      <w:pPr>
        <w:pStyle w:val="a8"/>
        <w:widowControl w:val="0"/>
        <w:numPr>
          <w:ilvl w:val="0"/>
          <w:numId w:val="11"/>
        </w:numPr>
        <w:tabs>
          <w:tab w:val="left" w:pos="0"/>
        </w:tabs>
        <w:autoSpaceDE w:val="0"/>
        <w:autoSpaceDN w:val="0"/>
        <w:adjustRightInd w:val="0"/>
        <w:spacing w:line="276" w:lineRule="auto"/>
        <w:ind w:left="0" w:firstLine="709"/>
        <w:jc w:val="both"/>
        <w:textAlignment w:val="center"/>
        <w:rPr>
          <w:color w:val="000000" w:themeColor="text1"/>
          <w:sz w:val="28"/>
          <w:szCs w:val="28"/>
        </w:rPr>
      </w:pPr>
      <w:r w:rsidRPr="002719B4">
        <w:rPr>
          <w:color w:val="000000" w:themeColor="text1"/>
          <w:sz w:val="28"/>
          <w:szCs w:val="28"/>
        </w:rPr>
        <w:t>самостоятельно формулировать обобщения и выводы по результатам проведенного наблюдения, опыта, исследования, владеть инструментами оценки достоверности полученных выводов и обобщений;</w:t>
      </w:r>
    </w:p>
    <w:p w14:paraId="23F8B7AE" w14:textId="77777777" w:rsidR="00C77494" w:rsidRPr="002719B4" w:rsidRDefault="00C77494" w:rsidP="00F02135">
      <w:pPr>
        <w:pStyle w:val="a8"/>
        <w:widowControl w:val="0"/>
        <w:numPr>
          <w:ilvl w:val="0"/>
          <w:numId w:val="11"/>
        </w:numPr>
        <w:tabs>
          <w:tab w:val="left" w:pos="0"/>
        </w:tabs>
        <w:autoSpaceDE w:val="0"/>
        <w:autoSpaceDN w:val="0"/>
        <w:adjustRightInd w:val="0"/>
        <w:spacing w:line="276" w:lineRule="auto"/>
        <w:ind w:left="0" w:firstLine="709"/>
        <w:jc w:val="both"/>
        <w:textAlignment w:val="center"/>
        <w:rPr>
          <w:color w:val="000000" w:themeColor="text1"/>
          <w:sz w:val="28"/>
          <w:szCs w:val="28"/>
        </w:rPr>
      </w:pPr>
      <w:r w:rsidRPr="002719B4">
        <w:rPr>
          <w:color w:val="000000" w:themeColor="text1"/>
          <w:sz w:val="28"/>
          <w:szCs w:val="28"/>
        </w:rPr>
        <w:t>прогнозировать возможное дальнейшее развитие процессов, событий и их последствия в аналогичных или сходных ситуациях, выдвигать предположения об их развитии в новых условиях и контекстах.</w:t>
      </w:r>
    </w:p>
    <w:p w14:paraId="6478C9F3" w14:textId="77777777" w:rsidR="00715860" w:rsidRPr="002719B4" w:rsidRDefault="00715860" w:rsidP="00715860">
      <w:pPr>
        <w:keepNext/>
        <w:keepLines/>
        <w:tabs>
          <w:tab w:val="left" w:pos="993"/>
        </w:tabs>
        <w:suppressAutoHyphens/>
        <w:autoSpaceDE w:val="0"/>
        <w:autoSpaceDN w:val="0"/>
        <w:adjustRightInd w:val="0"/>
        <w:spacing w:line="276" w:lineRule="auto"/>
        <w:ind w:firstLine="709"/>
        <w:textAlignment w:val="center"/>
        <w:rPr>
          <w:b/>
          <w:bCs/>
          <w:color w:val="000000" w:themeColor="text1"/>
          <w:position w:val="6"/>
          <w:sz w:val="28"/>
          <w:szCs w:val="28"/>
        </w:rPr>
      </w:pPr>
    </w:p>
    <w:p w14:paraId="17AB491B" w14:textId="0950311D" w:rsidR="00C77494" w:rsidRPr="002719B4" w:rsidRDefault="00C77494" w:rsidP="0011507F">
      <w:pPr>
        <w:keepNext/>
        <w:keepLines/>
        <w:tabs>
          <w:tab w:val="left" w:pos="993"/>
        </w:tabs>
        <w:suppressAutoHyphens/>
        <w:autoSpaceDE w:val="0"/>
        <w:autoSpaceDN w:val="0"/>
        <w:adjustRightInd w:val="0"/>
        <w:spacing w:line="276" w:lineRule="auto"/>
        <w:ind w:firstLine="709"/>
        <w:textAlignment w:val="center"/>
        <w:rPr>
          <w:b/>
          <w:bCs/>
          <w:color w:val="000000" w:themeColor="text1"/>
          <w:position w:val="6"/>
          <w:sz w:val="28"/>
          <w:szCs w:val="28"/>
        </w:rPr>
      </w:pPr>
      <w:r w:rsidRPr="002719B4">
        <w:rPr>
          <w:b/>
          <w:bCs/>
          <w:color w:val="000000" w:themeColor="text1"/>
          <w:position w:val="6"/>
          <w:sz w:val="28"/>
          <w:szCs w:val="28"/>
        </w:rPr>
        <w:t>Особенности организации проектной деятельности</w:t>
      </w:r>
    </w:p>
    <w:p w14:paraId="212061CF" w14:textId="77777777" w:rsidR="00C77494" w:rsidRPr="002719B4" w:rsidRDefault="00C77494" w:rsidP="0011507F">
      <w:pPr>
        <w:tabs>
          <w:tab w:val="left" w:pos="993"/>
        </w:tabs>
        <w:autoSpaceDE w:val="0"/>
        <w:autoSpaceDN w:val="0"/>
        <w:adjustRightInd w:val="0"/>
        <w:spacing w:line="276" w:lineRule="auto"/>
        <w:ind w:firstLine="709"/>
        <w:jc w:val="both"/>
        <w:textAlignment w:val="center"/>
        <w:rPr>
          <w:color w:val="000000" w:themeColor="text1"/>
          <w:sz w:val="28"/>
          <w:szCs w:val="28"/>
        </w:rPr>
      </w:pPr>
      <w:r w:rsidRPr="002719B4">
        <w:rPr>
          <w:color w:val="000000" w:themeColor="text1"/>
          <w:sz w:val="28"/>
          <w:szCs w:val="28"/>
        </w:rPr>
        <w:t>Особенность проектной деятельности (далее – ПД) заключается в том, что она нацелена на получение конкретного результата («продукта»), с учетом заранее заданных требований и запланированных ресурсов. ПД имеет прикладной характер и ориентирована на поиск, нахождение обучающимися практического средства (инструмента и пр.) для решения жизненной, социально-значимой или познавательной проблемы.</w:t>
      </w:r>
    </w:p>
    <w:p w14:paraId="7255033C" w14:textId="77777777" w:rsidR="00C77494" w:rsidRPr="002719B4" w:rsidRDefault="00C77494" w:rsidP="0011507F">
      <w:pPr>
        <w:tabs>
          <w:tab w:val="left" w:pos="993"/>
        </w:tabs>
        <w:autoSpaceDE w:val="0"/>
        <w:autoSpaceDN w:val="0"/>
        <w:adjustRightInd w:val="0"/>
        <w:spacing w:line="276" w:lineRule="auto"/>
        <w:ind w:firstLine="709"/>
        <w:jc w:val="both"/>
        <w:textAlignment w:val="center"/>
        <w:rPr>
          <w:color w:val="000000" w:themeColor="text1"/>
          <w:sz w:val="28"/>
          <w:szCs w:val="28"/>
        </w:rPr>
      </w:pPr>
      <w:r w:rsidRPr="002719B4">
        <w:rPr>
          <w:color w:val="000000" w:themeColor="text1"/>
          <w:sz w:val="28"/>
          <w:szCs w:val="28"/>
        </w:rPr>
        <w:t>Проектные задачи отличаются от исследовательских иной логикой решения, а также тем, что нацелены на формирование и развитие у обучающихся умений:</w:t>
      </w:r>
    </w:p>
    <w:p w14:paraId="426A081D" w14:textId="77777777" w:rsidR="00C77494" w:rsidRPr="002719B4" w:rsidRDefault="00C77494" w:rsidP="00F02135">
      <w:pPr>
        <w:pStyle w:val="a8"/>
        <w:widowControl w:val="0"/>
        <w:numPr>
          <w:ilvl w:val="0"/>
          <w:numId w:val="12"/>
        </w:numPr>
        <w:tabs>
          <w:tab w:val="left" w:pos="993"/>
        </w:tabs>
        <w:autoSpaceDE w:val="0"/>
        <w:autoSpaceDN w:val="0"/>
        <w:adjustRightInd w:val="0"/>
        <w:spacing w:line="276" w:lineRule="auto"/>
        <w:ind w:left="0" w:firstLine="709"/>
        <w:jc w:val="both"/>
        <w:textAlignment w:val="center"/>
        <w:rPr>
          <w:color w:val="000000" w:themeColor="text1"/>
          <w:sz w:val="28"/>
          <w:szCs w:val="28"/>
        </w:rPr>
      </w:pPr>
      <w:r w:rsidRPr="002719B4">
        <w:rPr>
          <w:color w:val="000000" w:themeColor="text1"/>
          <w:sz w:val="28"/>
          <w:szCs w:val="28"/>
        </w:rPr>
        <w:t>определять оптимальный путь решения проблемного вопроса, прогнозировать проектный результат и оформлять его в виде реального «продукта»;</w:t>
      </w:r>
    </w:p>
    <w:p w14:paraId="78C608FD" w14:textId="77777777" w:rsidR="00C77494" w:rsidRPr="002719B4" w:rsidRDefault="00C77494" w:rsidP="00F02135">
      <w:pPr>
        <w:pStyle w:val="a8"/>
        <w:widowControl w:val="0"/>
        <w:numPr>
          <w:ilvl w:val="0"/>
          <w:numId w:val="12"/>
        </w:numPr>
        <w:tabs>
          <w:tab w:val="left" w:pos="993"/>
        </w:tabs>
        <w:autoSpaceDE w:val="0"/>
        <w:autoSpaceDN w:val="0"/>
        <w:adjustRightInd w:val="0"/>
        <w:spacing w:line="276" w:lineRule="auto"/>
        <w:ind w:left="0" w:firstLine="709"/>
        <w:jc w:val="both"/>
        <w:textAlignment w:val="center"/>
        <w:rPr>
          <w:color w:val="000000" w:themeColor="text1"/>
          <w:sz w:val="28"/>
          <w:szCs w:val="28"/>
        </w:rPr>
      </w:pPr>
      <w:r w:rsidRPr="002719B4">
        <w:rPr>
          <w:color w:val="000000" w:themeColor="text1"/>
          <w:sz w:val="28"/>
          <w:szCs w:val="28"/>
        </w:rPr>
        <w:t xml:space="preserve">максимально использовать для создания проектного «продукта» имеющиеся знания и освоенные способы действия, а при их недостаточности – производить поиск и отбор необходимых знаний и методов (причем не только научных). </w:t>
      </w:r>
    </w:p>
    <w:p w14:paraId="6053C48C" w14:textId="77777777" w:rsidR="00C77494" w:rsidRPr="002719B4" w:rsidRDefault="00C77494" w:rsidP="00715860">
      <w:pPr>
        <w:tabs>
          <w:tab w:val="left" w:pos="993"/>
        </w:tabs>
        <w:autoSpaceDE w:val="0"/>
        <w:autoSpaceDN w:val="0"/>
        <w:adjustRightInd w:val="0"/>
        <w:spacing w:line="276" w:lineRule="auto"/>
        <w:ind w:firstLine="709"/>
        <w:jc w:val="both"/>
        <w:textAlignment w:val="center"/>
        <w:rPr>
          <w:color w:val="000000" w:themeColor="text1"/>
          <w:sz w:val="28"/>
          <w:szCs w:val="28"/>
        </w:rPr>
      </w:pPr>
      <w:r w:rsidRPr="002719B4">
        <w:rPr>
          <w:color w:val="000000" w:themeColor="text1"/>
          <w:sz w:val="28"/>
          <w:szCs w:val="28"/>
        </w:rPr>
        <w:t>Проектная работа должна ответить на вопрос «Что необходимо СДЕЛАТЬ (сконструировать, смоделировать, изготовить и др.), чтобы решить реально существующую или потенциально значимую проблему?».</w:t>
      </w:r>
    </w:p>
    <w:p w14:paraId="08A82BC5" w14:textId="77777777" w:rsidR="00C77494" w:rsidRPr="002719B4" w:rsidRDefault="00C77494" w:rsidP="00715860">
      <w:pPr>
        <w:tabs>
          <w:tab w:val="left" w:pos="993"/>
        </w:tabs>
        <w:autoSpaceDE w:val="0"/>
        <w:autoSpaceDN w:val="0"/>
        <w:adjustRightInd w:val="0"/>
        <w:spacing w:line="276" w:lineRule="auto"/>
        <w:ind w:firstLine="709"/>
        <w:jc w:val="both"/>
        <w:textAlignment w:val="center"/>
        <w:rPr>
          <w:color w:val="000000" w:themeColor="text1"/>
          <w:sz w:val="28"/>
          <w:szCs w:val="28"/>
        </w:rPr>
      </w:pPr>
      <w:r w:rsidRPr="002719B4">
        <w:rPr>
          <w:color w:val="000000" w:themeColor="text1"/>
          <w:sz w:val="28"/>
          <w:szCs w:val="28"/>
        </w:rPr>
        <w:t>Осуществление ПД обучающимися включает в себя ряд этапов:</w:t>
      </w:r>
    </w:p>
    <w:p w14:paraId="36A3D02D" w14:textId="77777777" w:rsidR="00C77494" w:rsidRPr="002719B4" w:rsidRDefault="00C77494" w:rsidP="00F02135">
      <w:pPr>
        <w:widowControl w:val="0"/>
        <w:numPr>
          <w:ilvl w:val="0"/>
          <w:numId w:val="13"/>
        </w:numPr>
        <w:tabs>
          <w:tab w:val="left" w:pos="993"/>
        </w:tabs>
        <w:autoSpaceDE w:val="0"/>
        <w:autoSpaceDN w:val="0"/>
        <w:adjustRightInd w:val="0"/>
        <w:spacing w:line="276" w:lineRule="auto"/>
        <w:ind w:left="0" w:firstLine="709"/>
        <w:jc w:val="both"/>
        <w:textAlignment w:val="center"/>
        <w:rPr>
          <w:color w:val="000000" w:themeColor="text1"/>
          <w:sz w:val="28"/>
          <w:szCs w:val="28"/>
        </w:rPr>
      </w:pPr>
      <w:r w:rsidRPr="002719B4">
        <w:rPr>
          <w:color w:val="000000" w:themeColor="text1"/>
          <w:sz w:val="28"/>
          <w:szCs w:val="28"/>
        </w:rPr>
        <w:lastRenderedPageBreak/>
        <w:t>анализ и формулирование проблемы;</w:t>
      </w:r>
    </w:p>
    <w:p w14:paraId="45761D3F" w14:textId="77777777" w:rsidR="00C77494" w:rsidRPr="002719B4" w:rsidRDefault="00C77494" w:rsidP="00F02135">
      <w:pPr>
        <w:widowControl w:val="0"/>
        <w:numPr>
          <w:ilvl w:val="0"/>
          <w:numId w:val="13"/>
        </w:numPr>
        <w:tabs>
          <w:tab w:val="left" w:pos="993"/>
        </w:tabs>
        <w:autoSpaceDE w:val="0"/>
        <w:autoSpaceDN w:val="0"/>
        <w:adjustRightInd w:val="0"/>
        <w:spacing w:line="276" w:lineRule="auto"/>
        <w:ind w:left="0" w:firstLine="709"/>
        <w:jc w:val="both"/>
        <w:textAlignment w:val="center"/>
        <w:rPr>
          <w:color w:val="000000" w:themeColor="text1"/>
          <w:sz w:val="28"/>
          <w:szCs w:val="28"/>
        </w:rPr>
      </w:pPr>
      <w:r w:rsidRPr="002719B4">
        <w:rPr>
          <w:color w:val="000000" w:themeColor="text1"/>
          <w:sz w:val="28"/>
          <w:szCs w:val="28"/>
        </w:rPr>
        <w:t>формулирование темы проекта;</w:t>
      </w:r>
    </w:p>
    <w:p w14:paraId="5F4CDDFD" w14:textId="77777777" w:rsidR="00C77494" w:rsidRPr="002719B4" w:rsidRDefault="00C77494" w:rsidP="00F02135">
      <w:pPr>
        <w:widowControl w:val="0"/>
        <w:numPr>
          <w:ilvl w:val="0"/>
          <w:numId w:val="13"/>
        </w:numPr>
        <w:tabs>
          <w:tab w:val="left" w:pos="993"/>
        </w:tabs>
        <w:autoSpaceDE w:val="0"/>
        <w:autoSpaceDN w:val="0"/>
        <w:adjustRightInd w:val="0"/>
        <w:spacing w:line="276" w:lineRule="auto"/>
        <w:ind w:left="0" w:firstLine="709"/>
        <w:jc w:val="both"/>
        <w:textAlignment w:val="center"/>
        <w:rPr>
          <w:color w:val="000000" w:themeColor="text1"/>
          <w:sz w:val="28"/>
          <w:szCs w:val="28"/>
        </w:rPr>
      </w:pPr>
      <w:r w:rsidRPr="002719B4">
        <w:rPr>
          <w:color w:val="000000" w:themeColor="text1"/>
          <w:sz w:val="28"/>
          <w:szCs w:val="28"/>
        </w:rPr>
        <w:t>постановка цели и задач проекта;</w:t>
      </w:r>
    </w:p>
    <w:p w14:paraId="22ED2687" w14:textId="77777777" w:rsidR="00C77494" w:rsidRPr="002719B4" w:rsidRDefault="00C77494" w:rsidP="00F02135">
      <w:pPr>
        <w:widowControl w:val="0"/>
        <w:numPr>
          <w:ilvl w:val="0"/>
          <w:numId w:val="13"/>
        </w:numPr>
        <w:tabs>
          <w:tab w:val="left" w:pos="993"/>
        </w:tabs>
        <w:autoSpaceDE w:val="0"/>
        <w:autoSpaceDN w:val="0"/>
        <w:adjustRightInd w:val="0"/>
        <w:spacing w:line="276" w:lineRule="auto"/>
        <w:ind w:left="0" w:firstLine="709"/>
        <w:jc w:val="both"/>
        <w:textAlignment w:val="center"/>
        <w:rPr>
          <w:color w:val="000000" w:themeColor="text1"/>
          <w:sz w:val="28"/>
          <w:szCs w:val="28"/>
        </w:rPr>
      </w:pPr>
      <w:r w:rsidRPr="002719B4">
        <w:rPr>
          <w:color w:val="000000" w:themeColor="text1"/>
          <w:sz w:val="28"/>
          <w:szCs w:val="28"/>
        </w:rPr>
        <w:t>составление плана работы;</w:t>
      </w:r>
    </w:p>
    <w:p w14:paraId="7EEBC6EE" w14:textId="77777777" w:rsidR="00C77494" w:rsidRPr="002719B4" w:rsidRDefault="00C77494" w:rsidP="00F02135">
      <w:pPr>
        <w:widowControl w:val="0"/>
        <w:numPr>
          <w:ilvl w:val="0"/>
          <w:numId w:val="13"/>
        </w:numPr>
        <w:tabs>
          <w:tab w:val="left" w:pos="993"/>
        </w:tabs>
        <w:autoSpaceDE w:val="0"/>
        <w:autoSpaceDN w:val="0"/>
        <w:adjustRightInd w:val="0"/>
        <w:spacing w:line="276" w:lineRule="auto"/>
        <w:ind w:left="0" w:firstLine="709"/>
        <w:jc w:val="both"/>
        <w:textAlignment w:val="center"/>
        <w:rPr>
          <w:color w:val="000000" w:themeColor="text1"/>
          <w:sz w:val="28"/>
          <w:szCs w:val="28"/>
        </w:rPr>
      </w:pPr>
      <w:r w:rsidRPr="002719B4">
        <w:rPr>
          <w:color w:val="000000" w:themeColor="text1"/>
          <w:sz w:val="28"/>
          <w:szCs w:val="28"/>
        </w:rPr>
        <w:t>сбор информации/исследование;</w:t>
      </w:r>
    </w:p>
    <w:p w14:paraId="363B9A03" w14:textId="77777777" w:rsidR="00C77494" w:rsidRPr="002719B4" w:rsidRDefault="00C77494" w:rsidP="00F02135">
      <w:pPr>
        <w:widowControl w:val="0"/>
        <w:numPr>
          <w:ilvl w:val="0"/>
          <w:numId w:val="13"/>
        </w:numPr>
        <w:tabs>
          <w:tab w:val="left" w:pos="993"/>
        </w:tabs>
        <w:autoSpaceDE w:val="0"/>
        <w:autoSpaceDN w:val="0"/>
        <w:adjustRightInd w:val="0"/>
        <w:spacing w:line="276" w:lineRule="auto"/>
        <w:ind w:left="0" w:firstLine="709"/>
        <w:jc w:val="both"/>
        <w:textAlignment w:val="center"/>
        <w:rPr>
          <w:color w:val="000000" w:themeColor="text1"/>
          <w:sz w:val="28"/>
          <w:szCs w:val="28"/>
        </w:rPr>
      </w:pPr>
      <w:r w:rsidRPr="002719B4">
        <w:rPr>
          <w:color w:val="000000" w:themeColor="text1"/>
          <w:sz w:val="28"/>
          <w:szCs w:val="28"/>
        </w:rPr>
        <w:t>выполнение технологического этапа;</w:t>
      </w:r>
    </w:p>
    <w:p w14:paraId="2790412E" w14:textId="77777777" w:rsidR="00C77494" w:rsidRPr="002719B4" w:rsidRDefault="00C77494" w:rsidP="00F02135">
      <w:pPr>
        <w:widowControl w:val="0"/>
        <w:numPr>
          <w:ilvl w:val="0"/>
          <w:numId w:val="13"/>
        </w:numPr>
        <w:tabs>
          <w:tab w:val="left" w:pos="993"/>
        </w:tabs>
        <w:autoSpaceDE w:val="0"/>
        <w:autoSpaceDN w:val="0"/>
        <w:adjustRightInd w:val="0"/>
        <w:spacing w:line="276" w:lineRule="auto"/>
        <w:ind w:left="0" w:firstLine="709"/>
        <w:jc w:val="both"/>
        <w:textAlignment w:val="center"/>
        <w:rPr>
          <w:color w:val="000000" w:themeColor="text1"/>
          <w:sz w:val="28"/>
          <w:szCs w:val="28"/>
        </w:rPr>
      </w:pPr>
      <w:r w:rsidRPr="002719B4">
        <w:rPr>
          <w:color w:val="000000" w:themeColor="text1"/>
          <w:sz w:val="28"/>
          <w:szCs w:val="28"/>
        </w:rPr>
        <w:t>подготовка и защита проекта;</w:t>
      </w:r>
    </w:p>
    <w:p w14:paraId="64213E40" w14:textId="77777777" w:rsidR="00C77494" w:rsidRPr="002719B4" w:rsidRDefault="00C77494" w:rsidP="00F02135">
      <w:pPr>
        <w:widowControl w:val="0"/>
        <w:numPr>
          <w:ilvl w:val="0"/>
          <w:numId w:val="13"/>
        </w:numPr>
        <w:tabs>
          <w:tab w:val="left" w:pos="993"/>
        </w:tabs>
        <w:autoSpaceDE w:val="0"/>
        <w:autoSpaceDN w:val="0"/>
        <w:adjustRightInd w:val="0"/>
        <w:spacing w:line="276" w:lineRule="auto"/>
        <w:ind w:left="0" w:firstLine="709"/>
        <w:jc w:val="both"/>
        <w:textAlignment w:val="center"/>
        <w:rPr>
          <w:color w:val="000000" w:themeColor="text1"/>
          <w:sz w:val="28"/>
          <w:szCs w:val="28"/>
        </w:rPr>
      </w:pPr>
      <w:r w:rsidRPr="002719B4">
        <w:rPr>
          <w:color w:val="000000" w:themeColor="text1"/>
          <w:sz w:val="28"/>
          <w:szCs w:val="28"/>
        </w:rPr>
        <w:t>рефлексия, анализ результатов выполнения проекта, оценка качества выполнения.</w:t>
      </w:r>
    </w:p>
    <w:p w14:paraId="6A5E1475" w14:textId="77777777" w:rsidR="00C77494" w:rsidRPr="002719B4" w:rsidRDefault="00C77494" w:rsidP="0011507F">
      <w:pPr>
        <w:tabs>
          <w:tab w:val="left" w:pos="993"/>
        </w:tabs>
        <w:autoSpaceDE w:val="0"/>
        <w:autoSpaceDN w:val="0"/>
        <w:adjustRightInd w:val="0"/>
        <w:spacing w:line="276" w:lineRule="auto"/>
        <w:ind w:firstLine="709"/>
        <w:jc w:val="both"/>
        <w:textAlignment w:val="center"/>
        <w:rPr>
          <w:color w:val="000000" w:themeColor="text1"/>
          <w:spacing w:val="2"/>
          <w:sz w:val="28"/>
          <w:szCs w:val="28"/>
        </w:rPr>
      </w:pPr>
      <w:r w:rsidRPr="002719B4">
        <w:rPr>
          <w:color w:val="000000" w:themeColor="text1"/>
          <w:spacing w:val="2"/>
          <w:sz w:val="28"/>
          <w:szCs w:val="28"/>
        </w:rPr>
        <w:t>При организации ПД необходимо учитывать, что в любом проекте должна присутствовать исследовательская составляющая, в связи с чем обучающиеся должны быть сориентированы на то, что, прежде чем создать требуемое для решения проблемы новое практическое средство, им сначала предстоит найти основания для доказательства актуальности, действенности и эффективности планируемого результата («продукта»).</w:t>
      </w:r>
    </w:p>
    <w:p w14:paraId="3643CC55" w14:textId="77777777" w:rsidR="00C77494" w:rsidRPr="002719B4" w:rsidRDefault="00C77494" w:rsidP="0011507F">
      <w:pPr>
        <w:spacing w:line="276" w:lineRule="auto"/>
        <w:ind w:firstLine="709"/>
        <w:jc w:val="both"/>
        <w:rPr>
          <w:rFonts w:eastAsia="Calibri"/>
          <w:color w:val="000000" w:themeColor="text1"/>
          <w:sz w:val="28"/>
          <w:szCs w:val="28"/>
        </w:rPr>
      </w:pPr>
      <w:r w:rsidRPr="002719B4">
        <w:rPr>
          <w:rFonts w:eastAsia="Calibri"/>
          <w:color w:val="000000" w:themeColor="text1"/>
          <w:sz w:val="28"/>
          <w:szCs w:val="28"/>
        </w:rPr>
        <w:t>Особое значение для формирования УУД в основной школе имеет индивидуальный проект, представляющий собой самостоятельную работу, осуществляемую учащимся на протяжении длительного периода, в течение всего учебного года. В ходе такой работы подросток – автор проекта – самостоятельно или с небольшой помощью педагога получает возможность научиться планировать и работать по плану – это один из важнейших не только учебных, но и социальных навыков, которым должен овладеть школьник.</w:t>
      </w:r>
    </w:p>
    <w:p w14:paraId="6202AE12" w14:textId="77777777" w:rsidR="00C77494" w:rsidRPr="002719B4" w:rsidRDefault="00C77494" w:rsidP="0011507F">
      <w:pPr>
        <w:spacing w:line="276" w:lineRule="auto"/>
        <w:ind w:firstLine="709"/>
        <w:jc w:val="both"/>
        <w:rPr>
          <w:rFonts w:eastAsia="Calibri"/>
          <w:color w:val="000000" w:themeColor="text1"/>
          <w:sz w:val="28"/>
          <w:szCs w:val="28"/>
        </w:rPr>
      </w:pPr>
      <w:r w:rsidRPr="002719B4">
        <w:rPr>
          <w:rFonts w:eastAsia="Calibri"/>
          <w:color w:val="000000" w:themeColor="text1"/>
          <w:sz w:val="28"/>
          <w:szCs w:val="28"/>
        </w:rPr>
        <w:t xml:space="preserve">Одной из особенностей работы над проектом является </w:t>
      </w:r>
      <w:proofErr w:type="spellStart"/>
      <w:r w:rsidRPr="002719B4">
        <w:rPr>
          <w:rFonts w:eastAsia="Calibri"/>
          <w:color w:val="000000" w:themeColor="text1"/>
          <w:sz w:val="28"/>
          <w:szCs w:val="28"/>
        </w:rPr>
        <w:t>самооценивание</w:t>
      </w:r>
      <w:proofErr w:type="spellEnd"/>
      <w:r w:rsidRPr="002719B4">
        <w:rPr>
          <w:rFonts w:eastAsia="Calibri"/>
          <w:color w:val="000000" w:themeColor="text1"/>
          <w:sz w:val="28"/>
          <w:szCs w:val="28"/>
        </w:rPr>
        <w:t xml:space="preserve"> хода и результата работы. Это позволяет, оглянувшись назад, увидеть допущенные просчёты (на первых порах это переоценка собственных сил, неправильное распределение времени, неумение работать с информацией, вовремя обратиться за помощью).</w:t>
      </w:r>
    </w:p>
    <w:p w14:paraId="1BDCD689" w14:textId="77777777" w:rsidR="00C77494" w:rsidRPr="002719B4" w:rsidRDefault="00C77494" w:rsidP="0011507F">
      <w:pPr>
        <w:spacing w:line="276" w:lineRule="auto"/>
        <w:ind w:firstLine="709"/>
        <w:jc w:val="both"/>
        <w:rPr>
          <w:rFonts w:eastAsia="Calibri"/>
          <w:color w:val="000000" w:themeColor="text1"/>
          <w:sz w:val="28"/>
          <w:szCs w:val="28"/>
        </w:rPr>
      </w:pPr>
      <w:r w:rsidRPr="002719B4">
        <w:rPr>
          <w:rFonts w:eastAsia="Calibri"/>
          <w:color w:val="000000" w:themeColor="text1"/>
          <w:sz w:val="28"/>
          <w:szCs w:val="28"/>
        </w:rPr>
        <w:t>Проектная форма сотрудничества предполагает совокупность способов, направленных не только на обмен информацией и действиями, но и на тонкую организацию совместной деятельности партнёров. Такая деятельность ориентирована на удовлетворение эмоционально-психологических потребностей партнёров на основе развития соответствующих УУД, а именно:</w:t>
      </w:r>
    </w:p>
    <w:p w14:paraId="021F1220" w14:textId="77777777" w:rsidR="00C77494" w:rsidRPr="002719B4" w:rsidRDefault="00C77494" w:rsidP="0011507F">
      <w:pPr>
        <w:tabs>
          <w:tab w:val="left" w:pos="1089"/>
        </w:tabs>
        <w:spacing w:line="276" w:lineRule="auto"/>
        <w:ind w:firstLine="709"/>
        <w:jc w:val="both"/>
        <w:rPr>
          <w:rFonts w:eastAsia="Calibri"/>
          <w:color w:val="000000" w:themeColor="text1"/>
          <w:sz w:val="28"/>
          <w:szCs w:val="28"/>
        </w:rPr>
      </w:pPr>
      <w:r w:rsidRPr="002719B4">
        <w:rPr>
          <w:rFonts w:eastAsia="Calibri"/>
          <w:color w:val="000000" w:themeColor="text1"/>
          <w:sz w:val="28"/>
          <w:szCs w:val="28"/>
        </w:rPr>
        <w:t>• оказывать поддержку и содействие тем, от кого зависит достижение цели;</w:t>
      </w:r>
    </w:p>
    <w:p w14:paraId="7D070C9E" w14:textId="77777777" w:rsidR="00C77494" w:rsidRPr="002719B4" w:rsidRDefault="00C77494" w:rsidP="0011507F">
      <w:pPr>
        <w:tabs>
          <w:tab w:val="left" w:pos="1079"/>
        </w:tabs>
        <w:spacing w:line="276" w:lineRule="auto"/>
        <w:ind w:firstLine="709"/>
        <w:jc w:val="both"/>
        <w:rPr>
          <w:rFonts w:eastAsia="Calibri"/>
          <w:color w:val="000000" w:themeColor="text1"/>
          <w:sz w:val="28"/>
          <w:szCs w:val="28"/>
        </w:rPr>
      </w:pPr>
      <w:r w:rsidRPr="002719B4">
        <w:rPr>
          <w:rFonts w:eastAsia="Calibri"/>
          <w:color w:val="000000" w:themeColor="text1"/>
          <w:sz w:val="28"/>
          <w:szCs w:val="28"/>
        </w:rPr>
        <w:t>• обеспечивать бесконфликтную совместную работу в группе;</w:t>
      </w:r>
    </w:p>
    <w:p w14:paraId="127C160B" w14:textId="77777777" w:rsidR="00C77494" w:rsidRPr="002719B4" w:rsidRDefault="00C77494" w:rsidP="0011507F">
      <w:pPr>
        <w:tabs>
          <w:tab w:val="left" w:pos="1079"/>
        </w:tabs>
        <w:spacing w:line="276" w:lineRule="auto"/>
        <w:ind w:firstLine="709"/>
        <w:jc w:val="both"/>
        <w:rPr>
          <w:rFonts w:eastAsia="Calibri"/>
          <w:color w:val="000000" w:themeColor="text1"/>
          <w:sz w:val="28"/>
          <w:szCs w:val="28"/>
        </w:rPr>
      </w:pPr>
      <w:r w:rsidRPr="002719B4">
        <w:rPr>
          <w:rFonts w:eastAsia="Calibri"/>
          <w:color w:val="000000" w:themeColor="text1"/>
          <w:sz w:val="28"/>
          <w:szCs w:val="28"/>
        </w:rPr>
        <w:t>• устанавливать с партнёрами отношения взаимопонимания;</w:t>
      </w:r>
    </w:p>
    <w:p w14:paraId="3D666C27" w14:textId="77777777" w:rsidR="00C77494" w:rsidRPr="002719B4" w:rsidRDefault="00C77494" w:rsidP="0011507F">
      <w:pPr>
        <w:tabs>
          <w:tab w:val="left" w:pos="1071"/>
        </w:tabs>
        <w:spacing w:line="276" w:lineRule="auto"/>
        <w:ind w:firstLine="709"/>
        <w:jc w:val="both"/>
        <w:rPr>
          <w:rFonts w:eastAsia="Calibri"/>
          <w:color w:val="000000" w:themeColor="text1"/>
          <w:sz w:val="28"/>
          <w:szCs w:val="28"/>
        </w:rPr>
      </w:pPr>
      <w:r w:rsidRPr="002719B4">
        <w:rPr>
          <w:rFonts w:eastAsia="Calibri"/>
          <w:color w:val="000000" w:themeColor="text1"/>
          <w:sz w:val="28"/>
          <w:szCs w:val="28"/>
        </w:rPr>
        <w:t>• проводить эффективные групповые обсуждения;</w:t>
      </w:r>
    </w:p>
    <w:p w14:paraId="1D4FEAF0" w14:textId="77777777" w:rsidR="00C77494" w:rsidRPr="002719B4" w:rsidRDefault="00C77494" w:rsidP="0011507F">
      <w:pPr>
        <w:tabs>
          <w:tab w:val="left" w:pos="1089"/>
        </w:tabs>
        <w:spacing w:line="276" w:lineRule="auto"/>
        <w:ind w:firstLine="709"/>
        <w:jc w:val="both"/>
        <w:rPr>
          <w:rFonts w:eastAsia="Calibri"/>
          <w:color w:val="000000" w:themeColor="text1"/>
          <w:sz w:val="28"/>
          <w:szCs w:val="28"/>
        </w:rPr>
      </w:pPr>
      <w:r w:rsidRPr="002719B4">
        <w:rPr>
          <w:rFonts w:eastAsia="Calibri"/>
          <w:color w:val="000000" w:themeColor="text1"/>
          <w:sz w:val="28"/>
          <w:szCs w:val="28"/>
        </w:rPr>
        <w:t>• обеспечивать обмен знаниями между членами группы для принятия эффективных совместных решений;</w:t>
      </w:r>
    </w:p>
    <w:p w14:paraId="1DF4B9B4" w14:textId="77777777" w:rsidR="00C77494" w:rsidRPr="002719B4" w:rsidRDefault="00C77494" w:rsidP="0011507F">
      <w:pPr>
        <w:tabs>
          <w:tab w:val="left" w:pos="1074"/>
        </w:tabs>
        <w:spacing w:line="276" w:lineRule="auto"/>
        <w:ind w:firstLine="709"/>
        <w:jc w:val="both"/>
        <w:rPr>
          <w:rFonts w:eastAsia="Calibri"/>
          <w:color w:val="000000" w:themeColor="text1"/>
          <w:sz w:val="28"/>
          <w:szCs w:val="28"/>
        </w:rPr>
      </w:pPr>
      <w:r w:rsidRPr="002719B4">
        <w:rPr>
          <w:rFonts w:eastAsia="Calibri"/>
          <w:color w:val="000000" w:themeColor="text1"/>
          <w:sz w:val="28"/>
          <w:szCs w:val="28"/>
        </w:rPr>
        <w:t>• чётко формулировать цели группы и позволять её участникам проявлять инициативу для достижения этих целей;</w:t>
      </w:r>
    </w:p>
    <w:p w14:paraId="5084F0ED" w14:textId="77777777" w:rsidR="00C77494" w:rsidRPr="002719B4" w:rsidRDefault="00C77494" w:rsidP="0011507F">
      <w:pPr>
        <w:tabs>
          <w:tab w:val="left" w:pos="1076"/>
        </w:tabs>
        <w:spacing w:line="276" w:lineRule="auto"/>
        <w:ind w:firstLine="709"/>
        <w:jc w:val="both"/>
        <w:rPr>
          <w:rFonts w:eastAsia="Calibri"/>
          <w:color w:val="000000" w:themeColor="text1"/>
          <w:sz w:val="28"/>
          <w:szCs w:val="28"/>
        </w:rPr>
      </w:pPr>
      <w:r w:rsidRPr="002719B4">
        <w:rPr>
          <w:rFonts w:eastAsia="Calibri"/>
          <w:color w:val="000000" w:themeColor="text1"/>
          <w:sz w:val="28"/>
          <w:szCs w:val="28"/>
        </w:rPr>
        <w:t>• адекватно реагировать на нужды других.</w:t>
      </w:r>
    </w:p>
    <w:p w14:paraId="171B9954" w14:textId="77777777" w:rsidR="00C77494" w:rsidRPr="002719B4" w:rsidRDefault="00C77494" w:rsidP="0011507F">
      <w:pPr>
        <w:spacing w:line="276" w:lineRule="auto"/>
        <w:ind w:firstLine="709"/>
        <w:jc w:val="both"/>
        <w:rPr>
          <w:rFonts w:eastAsia="Calibri"/>
          <w:color w:val="000000" w:themeColor="text1"/>
          <w:sz w:val="28"/>
          <w:szCs w:val="28"/>
        </w:rPr>
      </w:pPr>
      <w:r w:rsidRPr="002719B4">
        <w:rPr>
          <w:rFonts w:eastAsia="Calibri"/>
          <w:color w:val="000000" w:themeColor="text1"/>
          <w:sz w:val="28"/>
          <w:szCs w:val="28"/>
        </w:rPr>
        <w:lastRenderedPageBreak/>
        <w:t>В ходе проектной деятельности самым важным и трудным этапом является постановка цели своей работы. Помощь педагога необходима, главным образом, на этапе осмысления проблемы и постановки цели: нужно помочь автору будущего проекта найти ответ на вопрос: «Зачем я собираюсь делать этот проект?» Ответив на этот вопрос, учащийся определяет цель своей работы. Затем возникает вопрос: «Что для этого следует сделать?» Решив его, учащийся увидит задачи своей работы.</w:t>
      </w:r>
    </w:p>
    <w:p w14:paraId="18D5EE34" w14:textId="77777777" w:rsidR="00C77494" w:rsidRPr="002719B4" w:rsidRDefault="00C77494" w:rsidP="0011507F">
      <w:pPr>
        <w:spacing w:line="276" w:lineRule="auto"/>
        <w:ind w:firstLine="709"/>
        <w:jc w:val="both"/>
        <w:rPr>
          <w:rFonts w:eastAsia="Calibri"/>
          <w:color w:val="000000" w:themeColor="text1"/>
          <w:sz w:val="28"/>
          <w:szCs w:val="28"/>
        </w:rPr>
      </w:pPr>
      <w:r w:rsidRPr="002719B4">
        <w:rPr>
          <w:rFonts w:eastAsia="Calibri"/>
          <w:color w:val="000000" w:themeColor="text1"/>
          <w:sz w:val="28"/>
          <w:szCs w:val="28"/>
        </w:rPr>
        <w:t>Следующий шаг – как это делать. Поняв это, учащийся выберет способы, которые будет использовать при создании проекта. Необходимо заранее решить, чего он хочет добиться в итоге. Это поможет увидеть ожидаемый результат. Только продумав все эти вопросы, можно приступать к работе.</w:t>
      </w:r>
    </w:p>
    <w:p w14:paraId="62200DB1" w14:textId="77777777" w:rsidR="00C77494" w:rsidRPr="002719B4" w:rsidRDefault="00C77494" w:rsidP="0011507F">
      <w:pPr>
        <w:spacing w:line="276" w:lineRule="auto"/>
        <w:ind w:firstLine="709"/>
        <w:jc w:val="both"/>
        <w:rPr>
          <w:rFonts w:eastAsia="Calibri"/>
          <w:color w:val="000000" w:themeColor="text1"/>
          <w:sz w:val="28"/>
          <w:szCs w:val="28"/>
        </w:rPr>
      </w:pPr>
      <w:r w:rsidRPr="002719B4">
        <w:rPr>
          <w:rFonts w:eastAsia="Calibri"/>
          <w:color w:val="000000" w:themeColor="text1"/>
          <w:sz w:val="28"/>
          <w:szCs w:val="28"/>
        </w:rPr>
        <w:t>Понятно, что ребёнок, не имеющий опыта подобной работы, нуждается в помощи педагога именно в этот момент. Для формирования такого алгоритма проектной работы подходят небольшие учебные проекты, которые можно предлагать ребятам уже с 5 класса. Кроме того, учебный проект – прекрасный способ проверки знаний учащихся, поэтому контрольная работа по пройденной теме вполне может проводиться в форме защиты учебного проекта.</w:t>
      </w:r>
    </w:p>
    <w:p w14:paraId="02BA201D" w14:textId="77777777" w:rsidR="00C77494" w:rsidRPr="002719B4" w:rsidRDefault="00C77494" w:rsidP="0011507F">
      <w:pPr>
        <w:spacing w:line="276" w:lineRule="auto"/>
        <w:ind w:firstLine="709"/>
        <w:jc w:val="both"/>
        <w:rPr>
          <w:rFonts w:eastAsia="Calibri"/>
          <w:color w:val="000000" w:themeColor="text1"/>
          <w:sz w:val="28"/>
          <w:szCs w:val="28"/>
        </w:rPr>
      </w:pPr>
      <w:r w:rsidRPr="002719B4">
        <w:rPr>
          <w:rFonts w:eastAsia="Calibri"/>
          <w:color w:val="000000" w:themeColor="text1"/>
          <w:sz w:val="28"/>
          <w:szCs w:val="28"/>
        </w:rPr>
        <w:t>Проектная деятельность способствует развитию адекватной самооценки, формированию позитивной Я-концепции (опыт интересной работы и публичной демонстрации её результатов), развитию информационной компетентности. При правильной организации именно групповые формы учебной деятельности помогают формированию у учащихся уважительного отношения к мнению одноклассников, воспитывают в них терпимость, открытость, тактичность, готовность прийти на помощь и другие ценные личностные качества.</w:t>
      </w:r>
    </w:p>
    <w:p w14:paraId="396E9FB9" w14:textId="77777777" w:rsidR="00C77494" w:rsidRPr="002719B4" w:rsidRDefault="00C77494" w:rsidP="0011507F">
      <w:pPr>
        <w:keepNext/>
        <w:widowControl w:val="0"/>
        <w:tabs>
          <w:tab w:val="left" w:pos="993"/>
        </w:tabs>
        <w:autoSpaceDE w:val="0"/>
        <w:autoSpaceDN w:val="0"/>
        <w:adjustRightInd w:val="0"/>
        <w:spacing w:line="276" w:lineRule="auto"/>
        <w:ind w:firstLine="709"/>
        <w:jc w:val="both"/>
        <w:textAlignment w:val="center"/>
        <w:rPr>
          <w:b/>
          <w:bCs/>
          <w:i/>
          <w:iCs/>
          <w:color w:val="000000" w:themeColor="text1"/>
          <w:sz w:val="28"/>
          <w:szCs w:val="28"/>
        </w:rPr>
      </w:pPr>
      <w:r w:rsidRPr="002719B4">
        <w:rPr>
          <w:b/>
          <w:bCs/>
          <w:i/>
          <w:iCs/>
          <w:color w:val="000000" w:themeColor="text1"/>
          <w:sz w:val="28"/>
          <w:szCs w:val="28"/>
        </w:rPr>
        <w:t>Особенности организации проектной деятельности в рамках урочной деятельности</w:t>
      </w:r>
    </w:p>
    <w:p w14:paraId="63F255F9" w14:textId="77777777" w:rsidR="00C77494" w:rsidRPr="002719B4" w:rsidRDefault="00C77494" w:rsidP="0011507F">
      <w:pPr>
        <w:tabs>
          <w:tab w:val="left" w:pos="993"/>
        </w:tabs>
        <w:autoSpaceDE w:val="0"/>
        <w:autoSpaceDN w:val="0"/>
        <w:adjustRightInd w:val="0"/>
        <w:spacing w:line="276" w:lineRule="auto"/>
        <w:ind w:firstLine="709"/>
        <w:jc w:val="both"/>
        <w:textAlignment w:val="center"/>
        <w:rPr>
          <w:color w:val="000000" w:themeColor="text1"/>
          <w:sz w:val="28"/>
          <w:szCs w:val="28"/>
        </w:rPr>
      </w:pPr>
      <w:r w:rsidRPr="002719B4">
        <w:rPr>
          <w:color w:val="000000" w:themeColor="text1"/>
          <w:sz w:val="28"/>
          <w:szCs w:val="28"/>
        </w:rPr>
        <w:t>Особенности организации проектной деятельности обучающихся в рамках урочной деятельности так же, как и при организации учебных исследований, связаны с тем, что учебное время ограничено и не может быть направлено на осуществление полноценной проектной работы в классе и в рамках выполнения домашних заданий.</w:t>
      </w:r>
    </w:p>
    <w:p w14:paraId="62D91329" w14:textId="77777777" w:rsidR="00C77494" w:rsidRPr="002719B4" w:rsidRDefault="00C77494" w:rsidP="0011507F">
      <w:pPr>
        <w:tabs>
          <w:tab w:val="left" w:pos="993"/>
        </w:tabs>
        <w:autoSpaceDE w:val="0"/>
        <w:autoSpaceDN w:val="0"/>
        <w:adjustRightInd w:val="0"/>
        <w:spacing w:line="276" w:lineRule="auto"/>
        <w:ind w:firstLine="709"/>
        <w:jc w:val="both"/>
        <w:textAlignment w:val="center"/>
        <w:rPr>
          <w:color w:val="000000" w:themeColor="text1"/>
          <w:sz w:val="28"/>
          <w:szCs w:val="28"/>
        </w:rPr>
      </w:pPr>
      <w:r w:rsidRPr="002719B4">
        <w:rPr>
          <w:color w:val="000000" w:themeColor="text1"/>
          <w:sz w:val="28"/>
          <w:szCs w:val="28"/>
        </w:rPr>
        <w:t>С учетом этого при организации ПД обучающихся в урочное время целесообразно ориентироваться на реализацию двух основных направлений проектирования:</w:t>
      </w:r>
    </w:p>
    <w:p w14:paraId="3CC106B4" w14:textId="77777777" w:rsidR="00C77494" w:rsidRPr="002719B4" w:rsidRDefault="00C77494" w:rsidP="00F02135">
      <w:pPr>
        <w:pStyle w:val="a8"/>
        <w:widowControl w:val="0"/>
        <w:numPr>
          <w:ilvl w:val="0"/>
          <w:numId w:val="14"/>
        </w:numPr>
        <w:tabs>
          <w:tab w:val="left" w:pos="993"/>
        </w:tabs>
        <w:autoSpaceDE w:val="0"/>
        <w:autoSpaceDN w:val="0"/>
        <w:adjustRightInd w:val="0"/>
        <w:spacing w:line="276" w:lineRule="auto"/>
        <w:jc w:val="both"/>
        <w:textAlignment w:val="center"/>
        <w:rPr>
          <w:color w:val="000000" w:themeColor="text1"/>
          <w:sz w:val="28"/>
          <w:szCs w:val="28"/>
        </w:rPr>
      </w:pPr>
      <w:r w:rsidRPr="002719B4">
        <w:rPr>
          <w:color w:val="000000" w:themeColor="text1"/>
          <w:sz w:val="28"/>
          <w:szCs w:val="28"/>
        </w:rPr>
        <w:t>предметные проекты;</w:t>
      </w:r>
    </w:p>
    <w:p w14:paraId="542AF610" w14:textId="77777777" w:rsidR="00C77494" w:rsidRPr="002719B4" w:rsidRDefault="00C77494" w:rsidP="00F02135">
      <w:pPr>
        <w:pStyle w:val="a8"/>
        <w:widowControl w:val="0"/>
        <w:numPr>
          <w:ilvl w:val="0"/>
          <w:numId w:val="14"/>
        </w:numPr>
        <w:tabs>
          <w:tab w:val="left" w:pos="993"/>
        </w:tabs>
        <w:autoSpaceDE w:val="0"/>
        <w:autoSpaceDN w:val="0"/>
        <w:adjustRightInd w:val="0"/>
        <w:spacing w:line="276" w:lineRule="auto"/>
        <w:jc w:val="both"/>
        <w:textAlignment w:val="center"/>
        <w:rPr>
          <w:color w:val="000000" w:themeColor="text1"/>
          <w:sz w:val="28"/>
          <w:szCs w:val="28"/>
        </w:rPr>
      </w:pPr>
      <w:proofErr w:type="spellStart"/>
      <w:r w:rsidRPr="002719B4">
        <w:rPr>
          <w:color w:val="000000" w:themeColor="text1"/>
          <w:sz w:val="28"/>
          <w:szCs w:val="28"/>
        </w:rPr>
        <w:t>метапредметные</w:t>
      </w:r>
      <w:proofErr w:type="spellEnd"/>
      <w:r w:rsidRPr="002719B4">
        <w:rPr>
          <w:color w:val="000000" w:themeColor="text1"/>
          <w:sz w:val="28"/>
          <w:szCs w:val="28"/>
        </w:rPr>
        <w:t xml:space="preserve"> проекты.</w:t>
      </w:r>
    </w:p>
    <w:p w14:paraId="0F2EB961" w14:textId="77777777" w:rsidR="00C77494" w:rsidRPr="002719B4" w:rsidRDefault="00C77494" w:rsidP="0011507F">
      <w:pPr>
        <w:tabs>
          <w:tab w:val="left" w:pos="993"/>
        </w:tabs>
        <w:autoSpaceDE w:val="0"/>
        <w:autoSpaceDN w:val="0"/>
        <w:adjustRightInd w:val="0"/>
        <w:spacing w:line="276" w:lineRule="auto"/>
        <w:ind w:firstLine="709"/>
        <w:jc w:val="both"/>
        <w:textAlignment w:val="center"/>
        <w:rPr>
          <w:color w:val="000000" w:themeColor="text1"/>
          <w:spacing w:val="-1"/>
          <w:sz w:val="28"/>
          <w:szCs w:val="28"/>
        </w:rPr>
      </w:pPr>
      <w:r w:rsidRPr="002719B4">
        <w:rPr>
          <w:color w:val="000000" w:themeColor="text1"/>
          <w:spacing w:val="-1"/>
          <w:sz w:val="28"/>
          <w:szCs w:val="28"/>
        </w:rPr>
        <w:t xml:space="preserve">В отличие от предметных проектов, нацеленных на решение задач предметного обучения, </w:t>
      </w:r>
      <w:proofErr w:type="spellStart"/>
      <w:r w:rsidRPr="002719B4">
        <w:rPr>
          <w:color w:val="000000" w:themeColor="text1"/>
          <w:spacing w:val="-1"/>
          <w:sz w:val="28"/>
          <w:szCs w:val="28"/>
        </w:rPr>
        <w:t>метапредметные</w:t>
      </w:r>
      <w:proofErr w:type="spellEnd"/>
      <w:r w:rsidRPr="002719B4">
        <w:rPr>
          <w:color w:val="000000" w:themeColor="text1"/>
          <w:spacing w:val="-1"/>
          <w:sz w:val="28"/>
          <w:szCs w:val="28"/>
        </w:rPr>
        <w:t xml:space="preserve"> проекты могут быть сориентированы на решение прикладных проблем, связанных с задачами жизненно-практического, социального характера и выходящих за рамки содержания предметного обучения.</w:t>
      </w:r>
    </w:p>
    <w:p w14:paraId="0E8A717E" w14:textId="77777777" w:rsidR="00C77494" w:rsidRPr="002719B4" w:rsidRDefault="00C77494" w:rsidP="0011507F">
      <w:pPr>
        <w:tabs>
          <w:tab w:val="left" w:pos="993"/>
        </w:tabs>
        <w:autoSpaceDE w:val="0"/>
        <w:autoSpaceDN w:val="0"/>
        <w:adjustRightInd w:val="0"/>
        <w:spacing w:line="276" w:lineRule="auto"/>
        <w:ind w:firstLine="709"/>
        <w:textAlignment w:val="center"/>
        <w:rPr>
          <w:color w:val="000000" w:themeColor="text1"/>
          <w:sz w:val="28"/>
          <w:szCs w:val="28"/>
        </w:rPr>
      </w:pPr>
      <w:r w:rsidRPr="002719B4">
        <w:rPr>
          <w:color w:val="000000" w:themeColor="text1"/>
          <w:sz w:val="28"/>
          <w:szCs w:val="28"/>
        </w:rPr>
        <w:t>Формы организации проектной деятельности обучающихся могут быть следующие:</w:t>
      </w:r>
    </w:p>
    <w:p w14:paraId="7030AB8A" w14:textId="77777777" w:rsidR="00C77494" w:rsidRPr="002719B4" w:rsidRDefault="00C77494" w:rsidP="00F02135">
      <w:pPr>
        <w:pStyle w:val="a8"/>
        <w:widowControl w:val="0"/>
        <w:numPr>
          <w:ilvl w:val="0"/>
          <w:numId w:val="15"/>
        </w:numPr>
        <w:tabs>
          <w:tab w:val="left" w:pos="993"/>
        </w:tabs>
        <w:autoSpaceDE w:val="0"/>
        <w:autoSpaceDN w:val="0"/>
        <w:adjustRightInd w:val="0"/>
        <w:spacing w:line="276" w:lineRule="auto"/>
        <w:jc w:val="both"/>
        <w:textAlignment w:val="center"/>
        <w:rPr>
          <w:color w:val="000000" w:themeColor="text1"/>
          <w:sz w:val="28"/>
          <w:szCs w:val="28"/>
        </w:rPr>
      </w:pPr>
      <w:proofErr w:type="spellStart"/>
      <w:r w:rsidRPr="002719B4">
        <w:rPr>
          <w:color w:val="000000" w:themeColor="text1"/>
          <w:sz w:val="28"/>
          <w:szCs w:val="28"/>
        </w:rPr>
        <w:lastRenderedPageBreak/>
        <w:t>монопроект</w:t>
      </w:r>
      <w:proofErr w:type="spellEnd"/>
      <w:r w:rsidRPr="002719B4">
        <w:rPr>
          <w:color w:val="000000" w:themeColor="text1"/>
          <w:sz w:val="28"/>
          <w:szCs w:val="28"/>
        </w:rPr>
        <w:t xml:space="preserve"> (использование содержания одного предмета);</w:t>
      </w:r>
    </w:p>
    <w:p w14:paraId="1631B2E3" w14:textId="77777777" w:rsidR="00C77494" w:rsidRPr="002719B4" w:rsidRDefault="00C77494" w:rsidP="00F02135">
      <w:pPr>
        <w:pStyle w:val="a8"/>
        <w:widowControl w:val="0"/>
        <w:numPr>
          <w:ilvl w:val="0"/>
          <w:numId w:val="15"/>
        </w:numPr>
        <w:tabs>
          <w:tab w:val="left" w:pos="993"/>
        </w:tabs>
        <w:autoSpaceDE w:val="0"/>
        <w:autoSpaceDN w:val="0"/>
        <w:adjustRightInd w:val="0"/>
        <w:spacing w:line="276" w:lineRule="auto"/>
        <w:jc w:val="both"/>
        <w:textAlignment w:val="center"/>
        <w:rPr>
          <w:color w:val="000000" w:themeColor="text1"/>
          <w:spacing w:val="-3"/>
          <w:sz w:val="28"/>
          <w:szCs w:val="28"/>
        </w:rPr>
      </w:pPr>
      <w:proofErr w:type="spellStart"/>
      <w:r w:rsidRPr="002719B4">
        <w:rPr>
          <w:color w:val="000000" w:themeColor="text1"/>
          <w:spacing w:val="-3"/>
          <w:sz w:val="28"/>
          <w:szCs w:val="28"/>
        </w:rPr>
        <w:t>межпредметный</w:t>
      </w:r>
      <w:proofErr w:type="spellEnd"/>
      <w:r w:rsidRPr="002719B4">
        <w:rPr>
          <w:color w:val="000000" w:themeColor="text1"/>
          <w:spacing w:val="-3"/>
          <w:sz w:val="28"/>
          <w:szCs w:val="28"/>
        </w:rPr>
        <w:t xml:space="preserve"> проект (использование интегрированного знания и способов учебной деятельности различных предметов);</w:t>
      </w:r>
    </w:p>
    <w:p w14:paraId="0BA87BB8" w14:textId="77777777" w:rsidR="00C77494" w:rsidRPr="002719B4" w:rsidRDefault="00C77494" w:rsidP="00F02135">
      <w:pPr>
        <w:pStyle w:val="a8"/>
        <w:widowControl w:val="0"/>
        <w:numPr>
          <w:ilvl w:val="0"/>
          <w:numId w:val="15"/>
        </w:numPr>
        <w:tabs>
          <w:tab w:val="left" w:pos="993"/>
        </w:tabs>
        <w:autoSpaceDE w:val="0"/>
        <w:autoSpaceDN w:val="0"/>
        <w:adjustRightInd w:val="0"/>
        <w:spacing w:line="276" w:lineRule="auto"/>
        <w:jc w:val="both"/>
        <w:textAlignment w:val="center"/>
        <w:rPr>
          <w:color w:val="000000" w:themeColor="text1"/>
          <w:sz w:val="28"/>
          <w:szCs w:val="28"/>
        </w:rPr>
      </w:pPr>
      <w:proofErr w:type="spellStart"/>
      <w:r w:rsidRPr="002719B4">
        <w:rPr>
          <w:color w:val="000000" w:themeColor="text1"/>
          <w:sz w:val="28"/>
          <w:szCs w:val="28"/>
        </w:rPr>
        <w:t>метапроект</w:t>
      </w:r>
      <w:proofErr w:type="spellEnd"/>
      <w:r w:rsidRPr="002719B4">
        <w:rPr>
          <w:color w:val="000000" w:themeColor="text1"/>
          <w:sz w:val="28"/>
          <w:szCs w:val="28"/>
        </w:rPr>
        <w:t xml:space="preserve"> (использование областей знания и методов деятельности, выходящих за рамки предметного обучения). </w:t>
      </w:r>
    </w:p>
    <w:p w14:paraId="599EFFBC" w14:textId="77777777" w:rsidR="00C77494" w:rsidRPr="002719B4" w:rsidRDefault="00C77494" w:rsidP="0011507F">
      <w:pPr>
        <w:tabs>
          <w:tab w:val="left" w:pos="993"/>
        </w:tabs>
        <w:autoSpaceDE w:val="0"/>
        <w:autoSpaceDN w:val="0"/>
        <w:adjustRightInd w:val="0"/>
        <w:spacing w:line="276" w:lineRule="auto"/>
        <w:ind w:firstLine="709"/>
        <w:jc w:val="both"/>
        <w:textAlignment w:val="center"/>
        <w:rPr>
          <w:color w:val="000000" w:themeColor="text1"/>
          <w:sz w:val="28"/>
          <w:szCs w:val="28"/>
        </w:rPr>
      </w:pPr>
      <w:r w:rsidRPr="002719B4">
        <w:rPr>
          <w:color w:val="000000" w:themeColor="text1"/>
          <w:sz w:val="28"/>
          <w:szCs w:val="28"/>
        </w:rPr>
        <w:t xml:space="preserve">В связи с недостаточностью времени на реализацию полноценного проекта на уроке, наиболее целесообразным с методической точки зрения и оптимальным с точки зрения временных затрат является использование на уроках учебных задач, нацеливающих обучающихся на решение следующих </w:t>
      </w:r>
      <w:proofErr w:type="spellStart"/>
      <w:r w:rsidRPr="002719B4">
        <w:rPr>
          <w:color w:val="000000" w:themeColor="text1"/>
          <w:sz w:val="28"/>
          <w:szCs w:val="28"/>
        </w:rPr>
        <w:t>практико­ориентированных</w:t>
      </w:r>
      <w:proofErr w:type="spellEnd"/>
      <w:r w:rsidRPr="002719B4">
        <w:rPr>
          <w:color w:val="000000" w:themeColor="text1"/>
          <w:sz w:val="28"/>
          <w:szCs w:val="28"/>
        </w:rPr>
        <w:t xml:space="preserve"> проблем:</w:t>
      </w:r>
    </w:p>
    <w:p w14:paraId="43C5AA7C" w14:textId="77777777" w:rsidR="00C77494" w:rsidRPr="002719B4" w:rsidRDefault="00C77494" w:rsidP="00F02135">
      <w:pPr>
        <w:pStyle w:val="a8"/>
        <w:widowControl w:val="0"/>
        <w:numPr>
          <w:ilvl w:val="0"/>
          <w:numId w:val="16"/>
        </w:numPr>
        <w:tabs>
          <w:tab w:val="left" w:pos="993"/>
        </w:tabs>
        <w:autoSpaceDE w:val="0"/>
        <w:autoSpaceDN w:val="0"/>
        <w:adjustRightInd w:val="0"/>
        <w:spacing w:line="276" w:lineRule="auto"/>
        <w:jc w:val="both"/>
        <w:textAlignment w:val="center"/>
        <w:rPr>
          <w:color w:val="000000" w:themeColor="text1"/>
          <w:sz w:val="28"/>
          <w:szCs w:val="28"/>
        </w:rPr>
      </w:pPr>
      <w:r w:rsidRPr="002719B4">
        <w:rPr>
          <w:color w:val="000000" w:themeColor="text1"/>
          <w:sz w:val="28"/>
          <w:szCs w:val="28"/>
        </w:rPr>
        <w:t>Какое средство поможет в решении проблемы... (опишите, объясните)?</w:t>
      </w:r>
    </w:p>
    <w:p w14:paraId="112A3310" w14:textId="77777777" w:rsidR="00C77494" w:rsidRPr="002719B4" w:rsidRDefault="00C77494" w:rsidP="00F02135">
      <w:pPr>
        <w:pStyle w:val="a8"/>
        <w:widowControl w:val="0"/>
        <w:numPr>
          <w:ilvl w:val="0"/>
          <w:numId w:val="16"/>
        </w:numPr>
        <w:tabs>
          <w:tab w:val="left" w:pos="993"/>
        </w:tabs>
        <w:autoSpaceDE w:val="0"/>
        <w:autoSpaceDN w:val="0"/>
        <w:adjustRightInd w:val="0"/>
        <w:spacing w:line="276" w:lineRule="auto"/>
        <w:jc w:val="both"/>
        <w:textAlignment w:val="center"/>
        <w:rPr>
          <w:color w:val="000000" w:themeColor="text1"/>
          <w:sz w:val="28"/>
          <w:szCs w:val="28"/>
        </w:rPr>
      </w:pPr>
      <w:r w:rsidRPr="002719B4">
        <w:rPr>
          <w:color w:val="000000" w:themeColor="text1"/>
          <w:sz w:val="28"/>
          <w:szCs w:val="28"/>
        </w:rPr>
        <w:t>Каким должно быть средство для решения проблемы... (опишите, смоделируйте)?</w:t>
      </w:r>
    </w:p>
    <w:p w14:paraId="1AF5A264" w14:textId="77777777" w:rsidR="00C77494" w:rsidRPr="002719B4" w:rsidRDefault="00C77494" w:rsidP="00F02135">
      <w:pPr>
        <w:pStyle w:val="a8"/>
        <w:widowControl w:val="0"/>
        <w:numPr>
          <w:ilvl w:val="0"/>
          <w:numId w:val="16"/>
        </w:numPr>
        <w:tabs>
          <w:tab w:val="left" w:pos="993"/>
        </w:tabs>
        <w:autoSpaceDE w:val="0"/>
        <w:autoSpaceDN w:val="0"/>
        <w:adjustRightInd w:val="0"/>
        <w:spacing w:line="276" w:lineRule="auto"/>
        <w:jc w:val="both"/>
        <w:textAlignment w:val="center"/>
        <w:rPr>
          <w:color w:val="000000" w:themeColor="text1"/>
          <w:sz w:val="28"/>
          <w:szCs w:val="28"/>
        </w:rPr>
      </w:pPr>
      <w:r w:rsidRPr="002719B4">
        <w:rPr>
          <w:color w:val="000000" w:themeColor="text1"/>
          <w:sz w:val="28"/>
          <w:szCs w:val="28"/>
        </w:rPr>
        <w:t>Как сделать средство для решения проблемы (дайте инструкцию)?</w:t>
      </w:r>
    </w:p>
    <w:p w14:paraId="5C6384EF" w14:textId="77777777" w:rsidR="00C77494" w:rsidRPr="002719B4" w:rsidRDefault="00C77494" w:rsidP="00F02135">
      <w:pPr>
        <w:pStyle w:val="a8"/>
        <w:widowControl w:val="0"/>
        <w:numPr>
          <w:ilvl w:val="0"/>
          <w:numId w:val="16"/>
        </w:numPr>
        <w:tabs>
          <w:tab w:val="left" w:pos="993"/>
        </w:tabs>
        <w:autoSpaceDE w:val="0"/>
        <w:autoSpaceDN w:val="0"/>
        <w:adjustRightInd w:val="0"/>
        <w:spacing w:line="276" w:lineRule="auto"/>
        <w:jc w:val="both"/>
        <w:textAlignment w:val="center"/>
        <w:rPr>
          <w:color w:val="000000" w:themeColor="text1"/>
          <w:sz w:val="28"/>
          <w:szCs w:val="28"/>
        </w:rPr>
      </w:pPr>
      <w:r w:rsidRPr="002719B4">
        <w:rPr>
          <w:color w:val="000000" w:themeColor="text1"/>
          <w:sz w:val="28"/>
          <w:szCs w:val="28"/>
        </w:rPr>
        <w:t>Как выглядело... (опишите, реконструируйте)?</w:t>
      </w:r>
    </w:p>
    <w:p w14:paraId="70EF9DE9" w14:textId="77777777" w:rsidR="00C77494" w:rsidRPr="002719B4" w:rsidRDefault="00C77494" w:rsidP="00F02135">
      <w:pPr>
        <w:pStyle w:val="a8"/>
        <w:widowControl w:val="0"/>
        <w:numPr>
          <w:ilvl w:val="0"/>
          <w:numId w:val="16"/>
        </w:numPr>
        <w:tabs>
          <w:tab w:val="left" w:pos="993"/>
        </w:tabs>
        <w:autoSpaceDE w:val="0"/>
        <w:autoSpaceDN w:val="0"/>
        <w:adjustRightInd w:val="0"/>
        <w:spacing w:line="276" w:lineRule="auto"/>
        <w:jc w:val="both"/>
        <w:textAlignment w:val="center"/>
        <w:rPr>
          <w:color w:val="000000" w:themeColor="text1"/>
          <w:sz w:val="28"/>
          <w:szCs w:val="28"/>
        </w:rPr>
      </w:pPr>
      <w:r w:rsidRPr="002719B4">
        <w:rPr>
          <w:color w:val="000000" w:themeColor="text1"/>
          <w:sz w:val="28"/>
          <w:szCs w:val="28"/>
        </w:rPr>
        <w:t>Как будет выглядеть... (опишите, спрогнозируйте)? И т. д.</w:t>
      </w:r>
    </w:p>
    <w:p w14:paraId="3389F2B9" w14:textId="77777777" w:rsidR="00C77494" w:rsidRPr="002719B4" w:rsidRDefault="00C77494" w:rsidP="0011507F">
      <w:pPr>
        <w:tabs>
          <w:tab w:val="left" w:pos="993"/>
        </w:tabs>
        <w:autoSpaceDE w:val="0"/>
        <w:autoSpaceDN w:val="0"/>
        <w:adjustRightInd w:val="0"/>
        <w:spacing w:line="276" w:lineRule="auto"/>
        <w:ind w:firstLine="709"/>
        <w:textAlignment w:val="center"/>
        <w:rPr>
          <w:color w:val="000000" w:themeColor="text1"/>
          <w:sz w:val="28"/>
          <w:szCs w:val="28"/>
        </w:rPr>
      </w:pPr>
      <w:r w:rsidRPr="002719B4">
        <w:rPr>
          <w:color w:val="000000" w:themeColor="text1"/>
          <w:sz w:val="28"/>
          <w:szCs w:val="28"/>
        </w:rPr>
        <w:t>Основными формами представления итогов проектной деятельности являются:</w:t>
      </w:r>
    </w:p>
    <w:p w14:paraId="4E317F71" w14:textId="77777777" w:rsidR="00C77494" w:rsidRPr="002719B4" w:rsidRDefault="00C77494" w:rsidP="00F02135">
      <w:pPr>
        <w:pStyle w:val="a8"/>
        <w:widowControl w:val="0"/>
        <w:numPr>
          <w:ilvl w:val="0"/>
          <w:numId w:val="17"/>
        </w:numPr>
        <w:tabs>
          <w:tab w:val="left" w:pos="993"/>
        </w:tabs>
        <w:autoSpaceDE w:val="0"/>
        <w:autoSpaceDN w:val="0"/>
        <w:adjustRightInd w:val="0"/>
        <w:spacing w:line="276" w:lineRule="auto"/>
        <w:jc w:val="both"/>
        <w:textAlignment w:val="center"/>
        <w:rPr>
          <w:color w:val="000000" w:themeColor="text1"/>
          <w:sz w:val="28"/>
          <w:szCs w:val="28"/>
        </w:rPr>
      </w:pPr>
      <w:r w:rsidRPr="002719B4">
        <w:rPr>
          <w:color w:val="000000" w:themeColor="text1"/>
          <w:sz w:val="28"/>
          <w:szCs w:val="28"/>
        </w:rPr>
        <w:t>материальный объект, макет, конструкторское изделие;</w:t>
      </w:r>
    </w:p>
    <w:p w14:paraId="5BF302E4" w14:textId="77777777" w:rsidR="00C77494" w:rsidRPr="002719B4" w:rsidRDefault="00C77494" w:rsidP="00F02135">
      <w:pPr>
        <w:pStyle w:val="a8"/>
        <w:widowControl w:val="0"/>
        <w:numPr>
          <w:ilvl w:val="0"/>
          <w:numId w:val="17"/>
        </w:numPr>
        <w:tabs>
          <w:tab w:val="left" w:pos="993"/>
        </w:tabs>
        <w:autoSpaceDE w:val="0"/>
        <w:autoSpaceDN w:val="0"/>
        <w:adjustRightInd w:val="0"/>
        <w:spacing w:line="276" w:lineRule="auto"/>
        <w:jc w:val="both"/>
        <w:textAlignment w:val="center"/>
        <w:rPr>
          <w:color w:val="000000" w:themeColor="text1"/>
          <w:sz w:val="28"/>
          <w:szCs w:val="28"/>
        </w:rPr>
      </w:pPr>
      <w:r w:rsidRPr="002719B4">
        <w:rPr>
          <w:color w:val="000000" w:themeColor="text1"/>
          <w:sz w:val="28"/>
          <w:szCs w:val="28"/>
        </w:rPr>
        <w:t>отчетные материалы по проекту (тексты, мультимедийные продукты).</w:t>
      </w:r>
    </w:p>
    <w:p w14:paraId="14C2D3CD" w14:textId="77777777" w:rsidR="00C77494" w:rsidRPr="002719B4" w:rsidRDefault="00C77494" w:rsidP="0011507F">
      <w:pPr>
        <w:keepNext/>
        <w:widowControl w:val="0"/>
        <w:tabs>
          <w:tab w:val="left" w:pos="993"/>
        </w:tabs>
        <w:autoSpaceDE w:val="0"/>
        <w:autoSpaceDN w:val="0"/>
        <w:adjustRightInd w:val="0"/>
        <w:spacing w:line="276" w:lineRule="auto"/>
        <w:ind w:firstLine="709"/>
        <w:textAlignment w:val="center"/>
        <w:rPr>
          <w:b/>
          <w:bCs/>
          <w:i/>
          <w:iCs/>
          <w:color w:val="000000" w:themeColor="text1"/>
          <w:sz w:val="28"/>
          <w:szCs w:val="28"/>
        </w:rPr>
      </w:pPr>
      <w:r w:rsidRPr="002719B4">
        <w:rPr>
          <w:b/>
          <w:bCs/>
          <w:i/>
          <w:iCs/>
          <w:color w:val="000000" w:themeColor="text1"/>
          <w:sz w:val="28"/>
          <w:szCs w:val="28"/>
        </w:rPr>
        <w:t>Особенности организации проектной деятельности в рамках внеурочной деятельности</w:t>
      </w:r>
    </w:p>
    <w:p w14:paraId="11441354" w14:textId="77777777" w:rsidR="00C77494" w:rsidRPr="002719B4" w:rsidRDefault="00C77494" w:rsidP="0011507F">
      <w:pPr>
        <w:tabs>
          <w:tab w:val="left" w:pos="993"/>
        </w:tabs>
        <w:autoSpaceDE w:val="0"/>
        <w:autoSpaceDN w:val="0"/>
        <w:adjustRightInd w:val="0"/>
        <w:spacing w:line="276" w:lineRule="auto"/>
        <w:ind w:firstLine="709"/>
        <w:jc w:val="both"/>
        <w:textAlignment w:val="center"/>
        <w:rPr>
          <w:color w:val="000000" w:themeColor="text1"/>
          <w:sz w:val="28"/>
          <w:szCs w:val="28"/>
        </w:rPr>
      </w:pPr>
      <w:r w:rsidRPr="002719B4">
        <w:rPr>
          <w:color w:val="000000" w:themeColor="text1"/>
          <w:sz w:val="28"/>
          <w:szCs w:val="28"/>
        </w:rPr>
        <w:t>Особенности организации проектной деятельности обучающихся в рамках внеурочной деятельности так же, как и при организации учебных исследований, связаны с тем, что имеющееся время предоставляет большие возможности для организации, подготовки и реализации развернутого и полноценного учебного проекта.</w:t>
      </w:r>
    </w:p>
    <w:p w14:paraId="7BA6254D" w14:textId="77777777" w:rsidR="00C77494" w:rsidRPr="002719B4" w:rsidRDefault="00C77494" w:rsidP="0011507F">
      <w:pPr>
        <w:tabs>
          <w:tab w:val="left" w:pos="993"/>
        </w:tabs>
        <w:autoSpaceDE w:val="0"/>
        <w:autoSpaceDN w:val="0"/>
        <w:adjustRightInd w:val="0"/>
        <w:spacing w:line="276" w:lineRule="auto"/>
        <w:ind w:firstLine="709"/>
        <w:jc w:val="both"/>
        <w:textAlignment w:val="center"/>
        <w:rPr>
          <w:color w:val="000000" w:themeColor="text1"/>
          <w:sz w:val="28"/>
          <w:szCs w:val="28"/>
        </w:rPr>
      </w:pPr>
      <w:r w:rsidRPr="002719B4">
        <w:rPr>
          <w:color w:val="000000" w:themeColor="text1"/>
          <w:sz w:val="28"/>
          <w:szCs w:val="28"/>
        </w:rPr>
        <w:t>С учетом этого при организации ПД обучающихся во внеурочное время целесообразно ориентироваться на реализацию следующих направлений учебного проектирования:</w:t>
      </w:r>
    </w:p>
    <w:p w14:paraId="2FF1E61F" w14:textId="77777777" w:rsidR="00C77494" w:rsidRPr="002719B4" w:rsidRDefault="00C77494" w:rsidP="00F02135">
      <w:pPr>
        <w:widowControl w:val="0"/>
        <w:numPr>
          <w:ilvl w:val="0"/>
          <w:numId w:val="18"/>
        </w:numPr>
        <w:tabs>
          <w:tab w:val="left" w:pos="993"/>
        </w:tabs>
        <w:autoSpaceDE w:val="0"/>
        <w:autoSpaceDN w:val="0"/>
        <w:adjustRightInd w:val="0"/>
        <w:spacing w:line="276" w:lineRule="auto"/>
        <w:ind w:left="709"/>
        <w:jc w:val="both"/>
        <w:textAlignment w:val="center"/>
        <w:rPr>
          <w:color w:val="000000" w:themeColor="text1"/>
          <w:sz w:val="28"/>
          <w:szCs w:val="28"/>
        </w:rPr>
      </w:pPr>
      <w:r w:rsidRPr="002719B4">
        <w:rPr>
          <w:color w:val="000000" w:themeColor="text1"/>
          <w:sz w:val="28"/>
          <w:szCs w:val="28"/>
        </w:rPr>
        <w:t>гуманитарное;</w:t>
      </w:r>
    </w:p>
    <w:p w14:paraId="6E160382" w14:textId="77777777" w:rsidR="00C77494" w:rsidRPr="002719B4" w:rsidRDefault="00C77494" w:rsidP="00F02135">
      <w:pPr>
        <w:widowControl w:val="0"/>
        <w:numPr>
          <w:ilvl w:val="0"/>
          <w:numId w:val="18"/>
        </w:numPr>
        <w:tabs>
          <w:tab w:val="left" w:pos="993"/>
        </w:tabs>
        <w:autoSpaceDE w:val="0"/>
        <w:autoSpaceDN w:val="0"/>
        <w:adjustRightInd w:val="0"/>
        <w:spacing w:line="276" w:lineRule="auto"/>
        <w:ind w:left="709"/>
        <w:jc w:val="both"/>
        <w:textAlignment w:val="center"/>
        <w:rPr>
          <w:color w:val="000000" w:themeColor="text1"/>
          <w:sz w:val="28"/>
          <w:szCs w:val="28"/>
        </w:rPr>
      </w:pPr>
      <w:r w:rsidRPr="002719B4">
        <w:rPr>
          <w:color w:val="000000" w:themeColor="text1"/>
          <w:sz w:val="28"/>
          <w:szCs w:val="28"/>
        </w:rPr>
        <w:t>естественно-научное;</w:t>
      </w:r>
    </w:p>
    <w:p w14:paraId="5D9180AB" w14:textId="77777777" w:rsidR="00C77494" w:rsidRPr="002719B4" w:rsidRDefault="00C77494" w:rsidP="00F02135">
      <w:pPr>
        <w:widowControl w:val="0"/>
        <w:numPr>
          <w:ilvl w:val="0"/>
          <w:numId w:val="18"/>
        </w:numPr>
        <w:tabs>
          <w:tab w:val="left" w:pos="993"/>
        </w:tabs>
        <w:autoSpaceDE w:val="0"/>
        <w:autoSpaceDN w:val="0"/>
        <w:adjustRightInd w:val="0"/>
        <w:spacing w:line="276" w:lineRule="auto"/>
        <w:ind w:left="709"/>
        <w:jc w:val="both"/>
        <w:textAlignment w:val="center"/>
        <w:rPr>
          <w:color w:val="000000" w:themeColor="text1"/>
          <w:sz w:val="28"/>
          <w:szCs w:val="28"/>
        </w:rPr>
      </w:pPr>
      <w:r w:rsidRPr="002719B4">
        <w:rPr>
          <w:color w:val="000000" w:themeColor="text1"/>
          <w:sz w:val="28"/>
          <w:szCs w:val="28"/>
        </w:rPr>
        <w:t>социально-ориентированное;</w:t>
      </w:r>
    </w:p>
    <w:p w14:paraId="3202166F" w14:textId="77777777" w:rsidR="00C77494" w:rsidRPr="002719B4" w:rsidRDefault="00C77494" w:rsidP="00F02135">
      <w:pPr>
        <w:widowControl w:val="0"/>
        <w:numPr>
          <w:ilvl w:val="0"/>
          <w:numId w:val="18"/>
        </w:numPr>
        <w:tabs>
          <w:tab w:val="left" w:pos="993"/>
        </w:tabs>
        <w:autoSpaceDE w:val="0"/>
        <w:autoSpaceDN w:val="0"/>
        <w:adjustRightInd w:val="0"/>
        <w:spacing w:line="276" w:lineRule="auto"/>
        <w:ind w:left="709"/>
        <w:jc w:val="both"/>
        <w:textAlignment w:val="center"/>
        <w:rPr>
          <w:color w:val="000000" w:themeColor="text1"/>
          <w:sz w:val="28"/>
          <w:szCs w:val="28"/>
        </w:rPr>
      </w:pPr>
      <w:r w:rsidRPr="002719B4">
        <w:rPr>
          <w:color w:val="000000" w:themeColor="text1"/>
          <w:sz w:val="28"/>
          <w:szCs w:val="28"/>
        </w:rPr>
        <w:t>инженерно-техническое;</w:t>
      </w:r>
    </w:p>
    <w:p w14:paraId="152372E6" w14:textId="77777777" w:rsidR="00C77494" w:rsidRPr="002719B4" w:rsidRDefault="00C77494" w:rsidP="00F02135">
      <w:pPr>
        <w:widowControl w:val="0"/>
        <w:numPr>
          <w:ilvl w:val="0"/>
          <w:numId w:val="18"/>
        </w:numPr>
        <w:tabs>
          <w:tab w:val="left" w:pos="993"/>
        </w:tabs>
        <w:autoSpaceDE w:val="0"/>
        <w:autoSpaceDN w:val="0"/>
        <w:adjustRightInd w:val="0"/>
        <w:spacing w:line="276" w:lineRule="auto"/>
        <w:ind w:left="709"/>
        <w:jc w:val="both"/>
        <w:textAlignment w:val="center"/>
        <w:rPr>
          <w:color w:val="000000" w:themeColor="text1"/>
          <w:sz w:val="28"/>
          <w:szCs w:val="28"/>
        </w:rPr>
      </w:pPr>
      <w:r w:rsidRPr="002719B4">
        <w:rPr>
          <w:color w:val="000000" w:themeColor="text1"/>
          <w:sz w:val="28"/>
          <w:szCs w:val="28"/>
        </w:rPr>
        <w:t>художественно-творческое;</w:t>
      </w:r>
    </w:p>
    <w:p w14:paraId="0BFB9B7A" w14:textId="77777777" w:rsidR="00C77494" w:rsidRPr="002719B4" w:rsidRDefault="00C77494" w:rsidP="00F02135">
      <w:pPr>
        <w:widowControl w:val="0"/>
        <w:numPr>
          <w:ilvl w:val="0"/>
          <w:numId w:val="18"/>
        </w:numPr>
        <w:tabs>
          <w:tab w:val="left" w:pos="993"/>
        </w:tabs>
        <w:autoSpaceDE w:val="0"/>
        <w:autoSpaceDN w:val="0"/>
        <w:adjustRightInd w:val="0"/>
        <w:spacing w:line="276" w:lineRule="auto"/>
        <w:ind w:left="709"/>
        <w:jc w:val="both"/>
        <w:textAlignment w:val="center"/>
        <w:rPr>
          <w:color w:val="000000" w:themeColor="text1"/>
          <w:sz w:val="28"/>
          <w:szCs w:val="28"/>
        </w:rPr>
      </w:pPr>
      <w:r w:rsidRPr="002719B4">
        <w:rPr>
          <w:color w:val="000000" w:themeColor="text1"/>
          <w:sz w:val="28"/>
          <w:szCs w:val="28"/>
        </w:rPr>
        <w:t>спортивно-оздоровительное;</w:t>
      </w:r>
    </w:p>
    <w:p w14:paraId="4E885A75" w14:textId="77777777" w:rsidR="00C77494" w:rsidRPr="002719B4" w:rsidRDefault="00C77494" w:rsidP="00F02135">
      <w:pPr>
        <w:widowControl w:val="0"/>
        <w:numPr>
          <w:ilvl w:val="0"/>
          <w:numId w:val="18"/>
        </w:numPr>
        <w:tabs>
          <w:tab w:val="left" w:pos="993"/>
        </w:tabs>
        <w:autoSpaceDE w:val="0"/>
        <w:autoSpaceDN w:val="0"/>
        <w:adjustRightInd w:val="0"/>
        <w:spacing w:line="276" w:lineRule="auto"/>
        <w:ind w:left="709"/>
        <w:jc w:val="both"/>
        <w:textAlignment w:val="center"/>
        <w:rPr>
          <w:color w:val="000000" w:themeColor="text1"/>
          <w:sz w:val="28"/>
          <w:szCs w:val="28"/>
        </w:rPr>
      </w:pPr>
      <w:r w:rsidRPr="002719B4">
        <w:rPr>
          <w:color w:val="000000" w:themeColor="text1"/>
          <w:sz w:val="28"/>
          <w:szCs w:val="28"/>
        </w:rPr>
        <w:t>туристско-краеведческое.</w:t>
      </w:r>
    </w:p>
    <w:p w14:paraId="60030AC0" w14:textId="77777777" w:rsidR="00C77494" w:rsidRPr="002719B4" w:rsidRDefault="00C77494" w:rsidP="0011507F">
      <w:pPr>
        <w:pStyle w:val="a8"/>
        <w:tabs>
          <w:tab w:val="left" w:pos="993"/>
        </w:tabs>
        <w:autoSpaceDE w:val="0"/>
        <w:autoSpaceDN w:val="0"/>
        <w:adjustRightInd w:val="0"/>
        <w:spacing w:line="276" w:lineRule="auto"/>
        <w:ind w:left="709"/>
        <w:textAlignment w:val="center"/>
        <w:rPr>
          <w:color w:val="000000" w:themeColor="text1"/>
          <w:sz w:val="28"/>
          <w:szCs w:val="28"/>
        </w:rPr>
      </w:pPr>
      <w:r w:rsidRPr="002719B4">
        <w:rPr>
          <w:color w:val="000000" w:themeColor="text1"/>
          <w:sz w:val="28"/>
          <w:szCs w:val="28"/>
        </w:rPr>
        <w:t>В качестве основных форм организации ПД могут быть использованы:</w:t>
      </w:r>
    </w:p>
    <w:p w14:paraId="6FC05631" w14:textId="77777777" w:rsidR="00C77494" w:rsidRPr="002719B4" w:rsidRDefault="00C77494" w:rsidP="00F02135">
      <w:pPr>
        <w:widowControl w:val="0"/>
        <w:numPr>
          <w:ilvl w:val="0"/>
          <w:numId w:val="18"/>
        </w:numPr>
        <w:tabs>
          <w:tab w:val="left" w:pos="993"/>
        </w:tabs>
        <w:autoSpaceDE w:val="0"/>
        <w:autoSpaceDN w:val="0"/>
        <w:adjustRightInd w:val="0"/>
        <w:spacing w:line="276" w:lineRule="auto"/>
        <w:ind w:left="709"/>
        <w:jc w:val="both"/>
        <w:textAlignment w:val="center"/>
        <w:rPr>
          <w:color w:val="000000" w:themeColor="text1"/>
          <w:sz w:val="28"/>
          <w:szCs w:val="28"/>
        </w:rPr>
      </w:pPr>
      <w:r w:rsidRPr="002719B4">
        <w:rPr>
          <w:color w:val="000000" w:themeColor="text1"/>
          <w:sz w:val="28"/>
          <w:szCs w:val="28"/>
        </w:rPr>
        <w:t>творческие мастерские;</w:t>
      </w:r>
    </w:p>
    <w:p w14:paraId="40B78BF7" w14:textId="77777777" w:rsidR="00C77494" w:rsidRPr="002719B4" w:rsidRDefault="00C77494" w:rsidP="00F02135">
      <w:pPr>
        <w:widowControl w:val="0"/>
        <w:numPr>
          <w:ilvl w:val="0"/>
          <w:numId w:val="18"/>
        </w:numPr>
        <w:tabs>
          <w:tab w:val="left" w:pos="993"/>
        </w:tabs>
        <w:autoSpaceDE w:val="0"/>
        <w:autoSpaceDN w:val="0"/>
        <w:adjustRightInd w:val="0"/>
        <w:spacing w:line="276" w:lineRule="auto"/>
        <w:ind w:left="709"/>
        <w:jc w:val="both"/>
        <w:textAlignment w:val="center"/>
        <w:rPr>
          <w:color w:val="000000" w:themeColor="text1"/>
          <w:sz w:val="28"/>
          <w:szCs w:val="28"/>
        </w:rPr>
      </w:pPr>
      <w:r w:rsidRPr="002719B4">
        <w:rPr>
          <w:color w:val="000000" w:themeColor="text1"/>
          <w:sz w:val="28"/>
          <w:szCs w:val="28"/>
        </w:rPr>
        <w:t>экспериментальные лаборатории;</w:t>
      </w:r>
    </w:p>
    <w:p w14:paraId="5C814770" w14:textId="77777777" w:rsidR="00C77494" w:rsidRPr="002719B4" w:rsidRDefault="00C77494" w:rsidP="00F02135">
      <w:pPr>
        <w:widowControl w:val="0"/>
        <w:numPr>
          <w:ilvl w:val="0"/>
          <w:numId w:val="18"/>
        </w:numPr>
        <w:tabs>
          <w:tab w:val="left" w:pos="993"/>
        </w:tabs>
        <w:autoSpaceDE w:val="0"/>
        <w:autoSpaceDN w:val="0"/>
        <w:adjustRightInd w:val="0"/>
        <w:spacing w:line="276" w:lineRule="auto"/>
        <w:ind w:left="709"/>
        <w:jc w:val="both"/>
        <w:textAlignment w:val="center"/>
        <w:rPr>
          <w:color w:val="000000" w:themeColor="text1"/>
          <w:sz w:val="28"/>
          <w:szCs w:val="28"/>
        </w:rPr>
      </w:pPr>
      <w:r w:rsidRPr="002719B4">
        <w:rPr>
          <w:color w:val="000000" w:themeColor="text1"/>
          <w:sz w:val="28"/>
          <w:szCs w:val="28"/>
        </w:rPr>
        <w:lastRenderedPageBreak/>
        <w:t>конструкторское бюро;</w:t>
      </w:r>
    </w:p>
    <w:p w14:paraId="669E832E" w14:textId="77777777" w:rsidR="00C77494" w:rsidRPr="002719B4" w:rsidRDefault="00C77494" w:rsidP="00F02135">
      <w:pPr>
        <w:widowControl w:val="0"/>
        <w:numPr>
          <w:ilvl w:val="0"/>
          <w:numId w:val="18"/>
        </w:numPr>
        <w:tabs>
          <w:tab w:val="left" w:pos="993"/>
        </w:tabs>
        <w:autoSpaceDE w:val="0"/>
        <w:autoSpaceDN w:val="0"/>
        <w:adjustRightInd w:val="0"/>
        <w:spacing w:line="276" w:lineRule="auto"/>
        <w:ind w:left="709"/>
        <w:jc w:val="both"/>
        <w:textAlignment w:val="center"/>
        <w:rPr>
          <w:color w:val="000000" w:themeColor="text1"/>
          <w:sz w:val="28"/>
          <w:szCs w:val="28"/>
        </w:rPr>
      </w:pPr>
      <w:r w:rsidRPr="002719B4">
        <w:rPr>
          <w:color w:val="000000" w:themeColor="text1"/>
          <w:sz w:val="28"/>
          <w:szCs w:val="28"/>
        </w:rPr>
        <w:t>проектные недели;</w:t>
      </w:r>
    </w:p>
    <w:p w14:paraId="6A1B6056" w14:textId="77777777" w:rsidR="00C77494" w:rsidRPr="002719B4" w:rsidRDefault="00C77494" w:rsidP="00F02135">
      <w:pPr>
        <w:widowControl w:val="0"/>
        <w:numPr>
          <w:ilvl w:val="0"/>
          <w:numId w:val="18"/>
        </w:numPr>
        <w:tabs>
          <w:tab w:val="left" w:pos="993"/>
        </w:tabs>
        <w:autoSpaceDE w:val="0"/>
        <w:autoSpaceDN w:val="0"/>
        <w:adjustRightInd w:val="0"/>
        <w:spacing w:line="276" w:lineRule="auto"/>
        <w:ind w:left="709"/>
        <w:jc w:val="both"/>
        <w:textAlignment w:val="center"/>
        <w:rPr>
          <w:color w:val="000000" w:themeColor="text1"/>
          <w:sz w:val="28"/>
          <w:szCs w:val="28"/>
        </w:rPr>
      </w:pPr>
      <w:r w:rsidRPr="002719B4">
        <w:rPr>
          <w:color w:val="000000" w:themeColor="text1"/>
          <w:sz w:val="28"/>
          <w:szCs w:val="28"/>
        </w:rPr>
        <w:t xml:space="preserve">практикумы. </w:t>
      </w:r>
    </w:p>
    <w:p w14:paraId="374BC146" w14:textId="77777777" w:rsidR="00C77494" w:rsidRPr="002719B4" w:rsidRDefault="00C77494" w:rsidP="0011507F">
      <w:pPr>
        <w:tabs>
          <w:tab w:val="left" w:pos="993"/>
        </w:tabs>
        <w:autoSpaceDE w:val="0"/>
        <w:autoSpaceDN w:val="0"/>
        <w:adjustRightInd w:val="0"/>
        <w:spacing w:line="276" w:lineRule="auto"/>
        <w:ind w:firstLine="709"/>
        <w:textAlignment w:val="center"/>
        <w:rPr>
          <w:color w:val="000000" w:themeColor="text1"/>
          <w:sz w:val="28"/>
          <w:szCs w:val="28"/>
        </w:rPr>
      </w:pPr>
      <w:r w:rsidRPr="002719B4">
        <w:rPr>
          <w:color w:val="000000" w:themeColor="text1"/>
          <w:sz w:val="28"/>
          <w:szCs w:val="28"/>
        </w:rPr>
        <w:t>Формами представления итогов проектной деятельности во внеурочное время являются:</w:t>
      </w:r>
    </w:p>
    <w:p w14:paraId="704261D5" w14:textId="77777777" w:rsidR="00C77494" w:rsidRPr="002719B4" w:rsidRDefault="00C77494" w:rsidP="00F02135">
      <w:pPr>
        <w:pStyle w:val="a8"/>
        <w:widowControl w:val="0"/>
        <w:numPr>
          <w:ilvl w:val="0"/>
          <w:numId w:val="19"/>
        </w:numPr>
        <w:tabs>
          <w:tab w:val="left" w:pos="993"/>
        </w:tabs>
        <w:autoSpaceDE w:val="0"/>
        <w:autoSpaceDN w:val="0"/>
        <w:adjustRightInd w:val="0"/>
        <w:spacing w:line="276" w:lineRule="auto"/>
        <w:jc w:val="both"/>
        <w:textAlignment w:val="center"/>
        <w:rPr>
          <w:color w:val="000000" w:themeColor="text1"/>
          <w:sz w:val="28"/>
          <w:szCs w:val="28"/>
        </w:rPr>
      </w:pPr>
      <w:r w:rsidRPr="002719B4">
        <w:rPr>
          <w:color w:val="000000" w:themeColor="text1"/>
          <w:sz w:val="28"/>
          <w:szCs w:val="28"/>
        </w:rPr>
        <w:t>материальный продукт (объект, макет, конструкторское изделие и пр.);</w:t>
      </w:r>
    </w:p>
    <w:p w14:paraId="3DB02C8E" w14:textId="77777777" w:rsidR="00C77494" w:rsidRPr="002719B4" w:rsidRDefault="00C77494" w:rsidP="00F02135">
      <w:pPr>
        <w:pStyle w:val="a8"/>
        <w:widowControl w:val="0"/>
        <w:numPr>
          <w:ilvl w:val="0"/>
          <w:numId w:val="19"/>
        </w:numPr>
        <w:tabs>
          <w:tab w:val="left" w:pos="993"/>
        </w:tabs>
        <w:autoSpaceDE w:val="0"/>
        <w:autoSpaceDN w:val="0"/>
        <w:adjustRightInd w:val="0"/>
        <w:spacing w:line="276" w:lineRule="auto"/>
        <w:jc w:val="both"/>
        <w:textAlignment w:val="center"/>
        <w:rPr>
          <w:color w:val="000000" w:themeColor="text1"/>
          <w:sz w:val="28"/>
          <w:szCs w:val="28"/>
        </w:rPr>
      </w:pPr>
      <w:proofErr w:type="spellStart"/>
      <w:r w:rsidRPr="002719B4">
        <w:rPr>
          <w:color w:val="000000" w:themeColor="text1"/>
          <w:sz w:val="28"/>
          <w:szCs w:val="28"/>
        </w:rPr>
        <w:t>медийный</w:t>
      </w:r>
      <w:proofErr w:type="spellEnd"/>
      <w:r w:rsidRPr="002719B4">
        <w:rPr>
          <w:color w:val="000000" w:themeColor="text1"/>
          <w:sz w:val="28"/>
          <w:szCs w:val="28"/>
        </w:rPr>
        <w:t xml:space="preserve"> продукт (плакат, газета, журнал, рекламная продукция, фильм и др.);</w:t>
      </w:r>
    </w:p>
    <w:p w14:paraId="2AAA06F3" w14:textId="77777777" w:rsidR="00C77494" w:rsidRPr="002719B4" w:rsidRDefault="00C77494" w:rsidP="00F02135">
      <w:pPr>
        <w:pStyle w:val="a8"/>
        <w:widowControl w:val="0"/>
        <w:numPr>
          <w:ilvl w:val="0"/>
          <w:numId w:val="19"/>
        </w:numPr>
        <w:tabs>
          <w:tab w:val="left" w:pos="993"/>
        </w:tabs>
        <w:autoSpaceDE w:val="0"/>
        <w:autoSpaceDN w:val="0"/>
        <w:adjustRightInd w:val="0"/>
        <w:spacing w:line="276" w:lineRule="auto"/>
        <w:jc w:val="both"/>
        <w:textAlignment w:val="center"/>
        <w:rPr>
          <w:color w:val="000000" w:themeColor="text1"/>
          <w:sz w:val="28"/>
          <w:szCs w:val="28"/>
        </w:rPr>
      </w:pPr>
      <w:r w:rsidRPr="002719B4">
        <w:rPr>
          <w:color w:val="000000" w:themeColor="text1"/>
          <w:sz w:val="28"/>
          <w:szCs w:val="28"/>
        </w:rPr>
        <w:t>публичное мероприятие (образовательное событие, социальное мероприятие/акция, театральная постановка и пр.);</w:t>
      </w:r>
    </w:p>
    <w:p w14:paraId="57D95711" w14:textId="77777777" w:rsidR="00C77494" w:rsidRPr="002719B4" w:rsidRDefault="00C77494" w:rsidP="00F02135">
      <w:pPr>
        <w:pStyle w:val="a8"/>
        <w:widowControl w:val="0"/>
        <w:numPr>
          <w:ilvl w:val="0"/>
          <w:numId w:val="19"/>
        </w:numPr>
        <w:tabs>
          <w:tab w:val="left" w:pos="993"/>
        </w:tabs>
        <w:autoSpaceDE w:val="0"/>
        <w:autoSpaceDN w:val="0"/>
        <w:adjustRightInd w:val="0"/>
        <w:spacing w:line="276" w:lineRule="auto"/>
        <w:jc w:val="both"/>
        <w:textAlignment w:val="center"/>
        <w:rPr>
          <w:color w:val="000000" w:themeColor="text1"/>
          <w:sz w:val="28"/>
          <w:szCs w:val="28"/>
        </w:rPr>
      </w:pPr>
      <w:r w:rsidRPr="002719B4">
        <w:rPr>
          <w:color w:val="000000" w:themeColor="text1"/>
          <w:sz w:val="28"/>
          <w:szCs w:val="28"/>
        </w:rPr>
        <w:t>отчетные материалы по проекту (тексты, мультимедийные продукты).</w:t>
      </w:r>
    </w:p>
    <w:p w14:paraId="47EE0942" w14:textId="77777777" w:rsidR="00C77494" w:rsidRPr="002719B4" w:rsidRDefault="00C77494" w:rsidP="0011507F">
      <w:pPr>
        <w:keepNext/>
        <w:widowControl w:val="0"/>
        <w:tabs>
          <w:tab w:val="left" w:pos="993"/>
        </w:tabs>
        <w:autoSpaceDE w:val="0"/>
        <w:autoSpaceDN w:val="0"/>
        <w:adjustRightInd w:val="0"/>
        <w:spacing w:line="276" w:lineRule="auto"/>
        <w:ind w:firstLine="709"/>
        <w:textAlignment w:val="center"/>
        <w:rPr>
          <w:b/>
          <w:bCs/>
          <w:i/>
          <w:iCs/>
          <w:color w:val="000000" w:themeColor="text1"/>
          <w:sz w:val="28"/>
          <w:szCs w:val="28"/>
        </w:rPr>
      </w:pPr>
      <w:r w:rsidRPr="002719B4">
        <w:rPr>
          <w:b/>
          <w:bCs/>
          <w:i/>
          <w:iCs/>
          <w:color w:val="000000" w:themeColor="text1"/>
          <w:sz w:val="28"/>
          <w:szCs w:val="28"/>
        </w:rPr>
        <w:t xml:space="preserve">Общие рекомендации по оцениванию проектной деятельности </w:t>
      </w:r>
    </w:p>
    <w:p w14:paraId="11E5F9E7" w14:textId="77777777" w:rsidR="00C77494" w:rsidRPr="002719B4" w:rsidRDefault="00C77494" w:rsidP="0011507F">
      <w:pPr>
        <w:tabs>
          <w:tab w:val="left" w:pos="993"/>
        </w:tabs>
        <w:autoSpaceDE w:val="0"/>
        <w:autoSpaceDN w:val="0"/>
        <w:adjustRightInd w:val="0"/>
        <w:spacing w:line="276" w:lineRule="auto"/>
        <w:ind w:firstLine="709"/>
        <w:jc w:val="both"/>
        <w:textAlignment w:val="center"/>
        <w:rPr>
          <w:color w:val="000000" w:themeColor="text1"/>
          <w:sz w:val="28"/>
          <w:szCs w:val="28"/>
        </w:rPr>
      </w:pPr>
      <w:r w:rsidRPr="002719B4">
        <w:rPr>
          <w:color w:val="000000" w:themeColor="text1"/>
          <w:sz w:val="28"/>
          <w:szCs w:val="28"/>
        </w:rPr>
        <w:t>При оценивании результатов ПД следует ориентироваться на то, что основными критериями учебного проекта является то, насколько практичен полученный результат, т. е. насколько эффективно этот результат (техническое устройство, программный продукт, инженерная конструкция и др.) помогает решить заявленную проблему.</w:t>
      </w:r>
    </w:p>
    <w:p w14:paraId="3EB0CCFD" w14:textId="77777777" w:rsidR="00C77494" w:rsidRPr="002719B4" w:rsidRDefault="00C77494" w:rsidP="0011507F">
      <w:pPr>
        <w:tabs>
          <w:tab w:val="left" w:pos="993"/>
        </w:tabs>
        <w:autoSpaceDE w:val="0"/>
        <w:autoSpaceDN w:val="0"/>
        <w:adjustRightInd w:val="0"/>
        <w:spacing w:line="276" w:lineRule="auto"/>
        <w:ind w:firstLine="709"/>
        <w:jc w:val="both"/>
        <w:textAlignment w:val="center"/>
        <w:rPr>
          <w:color w:val="000000" w:themeColor="text1"/>
          <w:sz w:val="28"/>
          <w:szCs w:val="28"/>
        </w:rPr>
      </w:pPr>
      <w:r w:rsidRPr="002719B4">
        <w:rPr>
          <w:color w:val="000000" w:themeColor="text1"/>
          <w:sz w:val="28"/>
          <w:szCs w:val="28"/>
        </w:rPr>
        <w:t>Оценка результатов УИД должна учитывать то, насколько обучающимся в рамках проведения исследования удалось продемонстрировать базовые проектные действия:</w:t>
      </w:r>
    </w:p>
    <w:p w14:paraId="1FB4D6FC" w14:textId="77777777" w:rsidR="00C77494" w:rsidRPr="002719B4" w:rsidRDefault="00C77494" w:rsidP="00F02135">
      <w:pPr>
        <w:pStyle w:val="a8"/>
        <w:widowControl w:val="0"/>
        <w:numPr>
          <w:ilvl w:val="0"/>
          <w:numId w:val="20"/>
        </w:numPr>
        <w:tabs>
          <w:tab w:val="left" w:pos="993"/>
        </w:tabs>
        <w:autoSpaceDE w:val="0"/>
        <w:autoSpaceDN w:val="0"/>
        <w:adjustRightInd w:val="0"/>
        <w:spacing w:line="276" w:lineRule="auto"/>
        <w:ind w:left="0" w:firstLine="709"/>
        <w:jc w:val="both"/>
        <w:textAlignment w:val="center"/>
        <w:rPr>
          <w:color w:val="000000" w:themeColor="text1"/>
          <w:sz w:val="28"/>
          <w:szCs w:val="28"/>
        </w:rPr>
      </w:pPr>
      <w:r w:rsidRPr="002719B4">
        <w:rPr>
          <w:color w:val="000000" w:themeColor="text1"/>
          <w:sz w:val="28"/>
          <w:szCs w:val="28"/>
        </w:rPr>
        <w:t>понимание проблемы, связанных с нею цели и задач;</w:t>
      </w:r>
    </w:p>
    <w:p w14:paraId="77A8498D" w14:textId="77777777" w:rsidR="00C77494" w:rsidRPr="002719B4" w:rsidRDefault="00C77494" w:rsidP="00F02135">
      <w:pPr>
        <w:pStyle w:val="a8"/>
        <w:widowControl w:val="0"/>
        <w:numPr>
          <w:ilvl w:val="0"/>
          <w:numId w:val="20"/>
        </w:numPr>
        <w:tabs>
          <w:tab w:val="left" w:pos="993"/>
        </w:tabs>
        <w:autoSpaceDE w:val="0"/>
        <w:autoSpaceDN w:val="0"/>
        <w:adjustRightInd w:val="0"/>
        <w:spacing w:line="276" w:lineRule="auto"/>
        <w:ind w:left="0" w:firstLine="709"/>
        <w:jc w:val="both"/>
        <w:textAlignment w:val="center"/>
        <w:rPr>
          <w:color w:val="000000" w:themeColor="text1"/>
          <w:sz w:val="28"/>
          <w:szCs w:val="28"/>
        </w:rPr>
      </w:pPr>
      <w:r w:rsidRPr="002719B4">
        <w:rPr>
          <w:color w:val="000000" w:themeColor="text1"/>
          <w:sz w:val="28"/>
          <w:szCs w:val="28"/>
        </w:rPr>
        <w:t>умение определить оптимальный путь решения проблемы;</w:t>
      </w:r>
    </w:p>
    <w:p w14:paraId="0E1A956B" w14:textId="77777777" w:rsidR="00C77494" w:rsidRPr="002719B4" w:rsidRDefault="00C77494" w:rsidP="00F02135">
      <w:pPr>
        <w:pStyle w:val="a8"/>
        <w:widowControl w:val="0"/>
        <w:numPr>
          <w:ilvl w:val="0"/>
          <w:numId w:val="20"/>
        </w:numPr>
        <w:tabs>
          <w:tab w:val="left" w:pos="993"/>
        </w:tabs>
        <w:autoSpaceDE w:val="0"/>
        <w:autoSpaceDN w:val="0"/>
        <w:adjustRightInd w:val="0"/>
        <w:spacing w:line="276" w:lineRule="auto"/>
        <w:ind w:left="0" w:firstLine="709"/>
        <w:jc w:val="both"/>
        <w:textAlignment w:val="center"/>
        <w:rPr>
          <w:color w:val="000000" w:themeColor="text1"/>
          <w:sz w:val="28"/>
          <w:szCs w:val="28"/>
        </w:rPr>
      </w:pPr>
      <w:r w:rsidRPr="002719B4">
        <w:rPr>
          <w:color w:val="000000" w:themeColor="text1"/>
          <w:sz w:val="28"/>
          <w:szCs w:val="28"/>
        </w:rPr>
        <w:t>умение планировать и работать по плану;</w:t>
      </w:r>
    </w:p>
    <w:p w14:paraId="2CE2F2A1" w14:textId="77777777" w:rsidR="00C77494" w:rsidRPr="002719B4" w:rsidRDefault="00C77494" w:rsidP="00F02135">
      <w:pPr>
        <w:pStyle w:val="a8"/>
        <w:widowControl w:val="0"/>
        <w:numPr>
          <w:ilvl w:val="0"/>
          <w:numId w:val="20"/>
        </w:numPr>
        <w:tabs>
          <w:tab w:val="left" w:pos="993"/>
        </w:tabs>
        <w:autoSpaceDE w:val="0"/>
        <w:autoSpaceDN w:val="0"/>
        <w:adjustRightInd w:val="0"/>
        <w:spacing w:line="276" w:lineRule="auto"/>
        <w:ind w:left="0" w:firstLine="709"/>
        <w:jc w:val="both"/>
        <w:textAlignment w:val="center"/>
        <w:rPr>
          <w:color w:val="000000" w:themeColor="text1"/>
          <w:sz w:val="28"/>
          <w:szCs w:val="28"/>
        </w:rPr>
      </w:pPr>
      <w:r w:rsidRPr="002719B4">
        <w:rPr>
          <w:color w:val="000000" w:themeColor="text1"/>
          <w:sz w:val="28"/>
          <w:szCs w:val="28"/>
        </w:rPr>
        <w:t>умение реализовать проектный замысел и оформить его в виде реального «продукта»;</w:t>
      </w:r>
    </w:p>
    <w:p w14:paraId="1982CC47" w14:textId="77777777" w:rsidR="00C77494" w:rsidRPr="002719B4" w:rsidRDefault="00C77494" w:rsidP="00F02135">
      <w:pPr>
        <w:pStyle w:val="a8"/>
        <w:widowControl w:val="0"/>
        <w:numPr>
          <w:ilvl w:val="0"/>
          <w:numId w:val="20"/>
        </w:numPr>
        <w:tabs>
          <w:tab w:val="left" w:pos="993"/>
        </w:tabs>
        <w:autoSpaceDE w:val="0"/>
        <w:autoSpaceDN w:val="0"/>
        <w:adjustRightInd w:val="0"/>
        <w:spacing w:line="276" w:lineRule="auto"/>
        <w:ind w:left="0" w:firstLine="709"/>
        <w:jc w:val="both"/>
        <w:textAlignment w:val="center"/>
        <w:rPr>
          <w:color w:val="000000" w:themeColor="text1"/>
          <w:sz w:val="28"/>
          <w:szCs w:val="28"/>
        </w:rPr>
      </w:pPr>
      <w:r w:rsidRPr="002719B4">
        <w:rPr>
          <w:color w:val="000000" w:themeColor="text1"/>
          <w:sz w:val="28"/>
          <w:szCs w:val="28"/>
        </w:rPr>
        <w:t xml:space="preserve">умение осуществлять самооценку деятельности и результата, </w:t>
      </w:r>
      <w:proofErr w:type="spellStart"/>
      <w:r w:rsidRPr="002719B4">
        <w:rPr>
          <w:color w:val="000000" w:themeColor="text1"/>
          <w:sz w:val="28"/>
          <w:szCs w:val="28"/>
        </w:rPr>
        <w:t>взаимоценку</w:t>
      </w:r>
      <w:proofErr w:type="spellEnd"/>
      <w:r w:rsidRPr="002719B4">
        <w:rPr>
          <w:color w:val="000000" w:themeColor="text1"/>
          <w:sz w:val="28"/>
          <w:szCs w:val="28"/>
        </w:rPr>
        <w:t xml:space="preserve"> деятельности в группе.</w:t>
      </w:r>
    </w:p>
    <w:p w14:paraId="49E385B3" w14:textId="77777777" w:rsidR="00C77494" w:rsidRPr="002719B4" w:rsidRDefault="00C77494" w:rsidP="008175B1">
      <w:pPr>
        <w:tabs>
          <w:tab w:val="left" w:pos="993"/>
        </w:tabs>
        <w:autoSpaceDE w:val="0"/>
        <w:autoSpaceDN w:val="0"/>
        <w:adjustRightInd w:val="0"/>
        <w:spacing w:line="276" w:lineRule="auto"/>
        <w:ind w:firstLine="709"/>
        <w:textAlignment w:val="center"/>
        <w:rPr>
          <w:color w:val="000000" w:themeColor="text1"/>
          <w:sz w:val="28"/>
          <w:szCs w:val="28"/>
        </w:rPr>
      </w:pPr>
      <w:r w:rsidRPr="002719B4">
        <w:rPr>
          <w:color w:val="000000" w:themeColor="text1"/>
          <w:sz w:val="28"/>
          <w:szCs w:val="28"/>
        </w:rPr>
        <w:t>В процессе публичной презентации результатов проекта оценивается:</w:t>
      </w:r>
    </w:p>
    <w:p w14:paraId="388D0FED" w14:textId="77777777" w:rsidR="00C77494" w:rsidRPr="002719B4" w:rsidRDefault="00C77494" w:rsidP="00F02135">
      <w:pPr>
        <w:pStyle w:val="a8"/>
        <w:widowControl w:val="0"/>
        <w:numPr>
          <w:ilvl w:val="0"/>
          <w:numId w:val="21"/>
        </w:numPr>
        <w:tabs>
          <w:tab w:val="left" w:pos="993"/>
        </w:tabs>
        <w:autoSpaceDE w:val="0"/>
        <w:autoSpaceDN w:val="0"/>
        <w:adjustRightInd w:val="0"/>
        <w:spacing w:line="276" w:lineRule="auto"/>
        <w:ind w:left="0" w:firstLine="709"/>
        <w:jc w:val="both"/>
        <w:textAlignment w:val="center"/>
        <w:rPr>
          <w:color w:val="000000" w:themeColor="text1"/>
          <w:sz w:val="28"/>
          <w:szCs w:val="28"/>
        </w:rPr>
      </w:pPr>
      <w:r w:rsidRPr="002719B4">
        <w:rPr>
          <w:color w:val="000000" w:themeColor="text1"/>
          <w:sz w:val="28"/>
          <w:szCs w:val="28"/>
        </w:rPr>
        <w:t>качество защиты проекта (четкость и ясность изложения задачи; убедительность рассуждений; последовательность в аргументации; логичность и оригинальность);</w:t>
      </w:r>
    </w:p>
    <w:p w14:paraId="16A8C028" w14:textId="77777777" w:rsidR="00C77494" w:rsidRPr="002719B4" w:rsidRDefault="00C77494" w:rsidP="00F02135">
      <w:pPr>
        <w:pStyle w:val="a8"/>
        <w:widowControl w:val="0"/>
        <w:numPr>
          <w:ilvl w:val="0"/>
          <w:numId w:val="21"/>
        </w:numPr>
        <w:tabs>
          <w:tab w:val="left" w:pos="993"/>
        </w:tabs>
        <w:autoSpaceDE w:val="0"/>
        <w:autoSpaceDN w:val="0"/>
        <w:adjustRightInd w:val="0"/>
        <w:spacing w:line="276" w:lineRule="auto"/>
        <w:ind w:left="0" w:firstLine="709"/>
        <w:jc w:val="both"/>
        <w:textAlignment w:val="center"/>
        <w:rPr>
          <w:color w:val="000000" w:themeColor="text1"/>
          <w:sz w:val="28"/>
          <w:szCs w:val="28"/>
        </w:rPr>
      </w:pPr>
      <w:r w:rsidRPr="002719B4">
        <w:rPr>
          <w:color w:val="000000" w:themeColor="text1"/>
          <w:sz w:val="28"/>
          <w:szCs w:val="28"/>
        </w:rPr>
        <w:t xml:space="preserve">качество наглядного представления проекта (использование рисунков, схем, графиков, моделей и других средств наглядной презентации); </w:t>
      </w:r>
    </w:p>
    <w:p w14:paraId="62E075D4" w14:textId="77777777" w:rsidR="00C77494" w:rsidRPr="002719B4" w:rsidRDefault="00C77494" w:rsidP="00F02135">
      <w:pPr>
        <w:pStyle w:val="a8"/>
        <w:widowControl w:val="0"/>
        <w:numPr>
          <w:ilvl w:val="0"/>
          <w:numId w:val="21"/>
        </w:numPr>
        <w:tabs>
          <w:tab w:val="left" w:pos="993"/>
        </w:tabs>
        <w:autoSpaceDE w:val="0"/>
        <w:autoSpaceDN w:val="0"/>
        <w:adjustRightInd w:val="0"/>
        <w:spacing w:line="276" w:lineRule="auto"/>
        <w:ind w:left="0" w:firstLine="709"/>
        <w:jc w:val="both"/>
        <w:textAlignment w:val="center"/>
        <w:rPr>
          <w:color w:val="000000" w:themeColor="text1"/>
          <w:sz w:val="28"/>
          <w:szCs w:val="28"/>
        </w:rPr>
      </w:pPr>
      <w:r w:rsidRPr="002719B4">
        <w:rPr>
          <w:color w:val="000000" w:themeColor="text1"/>
          <w:sz w:val="28"/>
          <w:szCs w:val="28"/>
        </w:rPr>
        <w:t>качество письменного текста (соответствие плану, оформление работы, грамотность изложения);</w:t>
      </w:r>
    </w:p>
    <w:p w14:paraId="581521CD" w14:textId="62032969" w:rsidR="00C77494" w:rsidRPr="002719B4" w:rsidRDefault="00C77494" w:rsidP="00F02135">
      <w:pPr>
        <w:pStyle w:val="a8"/>
        <w:widowControl w:val="0"/>
        <w:numPr>
          <w:ilvl w:val="0"/>
          <w:numId w:val="21"/>
        </w:numPr>
        <w:tabs>
          <w:tab w:val="left" w:pos="993"/>
        </w:tabs>
        <w:autoSpaceDE w:val="0"/>
        <w:autoSpaceDN w:val="0"/>
        <w:adjustRightInd w:val="0"/>
        <w:spacing w:line="276" w:lineRule="auto"/>
        <w:ind w:left="0" w:firstLine="709"/>
        <w:jc w:val="both"/>
        <w:textAlignment w:val="center"/>
        <w:rPr>
          <w:color w:val="000000" w:themeColor="text1"/>
          <w:sz w:val="28"/>
          <w:szCs w:val="28"/>
        </w:rPr>
      </w:pPr>
      <w:r w:rsidRPr="002719B4">
        <w:rPr>
          <w:color w:val="000000" w:themeColor="text1"/>
          <w:sz w:val="28"/>
          <w:szCs w:val="28"/>
        </w:rPr>
        <w:t>уровень коммуникативных умений (умение отвечать на поставленные вопросы, аргументировать и отстаивать собственную точку зрения, участвовать в дискуссии).</w:t>
      </w:r>
    </w:p>
    <w:p w14:paraId="100173DB" w14:textId="521A36D7" w:rsidR="0011507F" w:rsidRPr="002719B4" w:rsidRDefault="0011507F" w:rsidP="0011507F">
      <w:pPr>
        <w:widowControl w:val="0"/>
        <w:tabs>
          <w:tab w:val="left" w:pos="993"/>
        </w:tabs>
        <w:autoSpaceDE w:val="0"/>
        <w:autoSpaceDN w:val="0"/>
        <w:adjustRightInd w:val="0"/>
        <w:spacing w:line="276" w:lineRule="auto"/>
        <w:jc w:val="both"/>
        <w:textAlignment w:val="center"/>
        <w:rPr>
          <w:color w:val="000000" w:themeColor="text1"/>
          <w:sz w:val="28"/>
          <w:szCs w:val="28"/>
        </w:rPr>
      </w:pPr>
    </w:p>
    <w:p w14:paraId="3DBEA2DE" w14:textId="77777777" w:rsidR="00C77494" w:rsidRPr="002719B4" w:rsidRDefault="00C77494" w:rsidP="000B26B2">
      <w:pPr>
        <w:pStyle w:val="3"/>
        <w:shd w:val="clear" w:color="auto" w:fill="FFFFFF" w:themeFill="background1"/>
        <w:jc w:val="center"/>
        <w:rPr>
          <w:color w:val="000000" w:themeColor="text1"/>
          <w:sz w:val="28"/>
        </w:rPr>
      </w:pPr>
      <w:bookmarkStart w:id="38" w:name="_Toc111084911"/>
      <w:bookmarkStart w:id="39" w:name="_Toc153884982"/>
      <w:r w:rsidRPr="002719B4">
        <w:rPr>
          <w:color w:val="000000" w:themeColor="text1"/>
          <w:sz w:val="28"/>
        </w:rPr>
        <w:lastRenderedPageBreak/>
        <w:t>2.2.3.</w:t>
      </w:r>
      <w:r w:rsidRPr="002719B4">
        <w:rPr>
          <w:color w:val="000000" w:themeColor="text1"/>
          <w:sz w:val="28"/>
        </w:rPr>
        <w:t> </w:t>
      </w:r>
      <w:r w:rsidRPr="002719B4">
        <w:rPr>
          <w:color w:val="000000" w:themeColor="text1"/>
          <w:sz w:val="28"/>
        </w:rPr>
        <w:t>Организационный раздел</w:t>
      </w:r>
      <w:bookmarkEnd w:id="38"/>
      <w:bookmarkEnd w:id="39"/>
    </w:p>
    <w:p w14:paraId="0ABD105D" w14:textId="63172576" w:rsidR="00973B52" w:rsidRPr="002719B4" w:rsidRDefault="00973B52" w:rsidP="004E4CF5">
      <w:pPr>
        <w:tabs>
          <w:tab w:val="left" w:pos="993"/>
        </w:tabs>
        <w:autoSpaceDE w:val="0"/>
        <w:autoSpaceDN w:val="0"/>
        <w:adjustRightInd w:val="0"/>
        <w:jc w:val="both"/>
        <w:textAlignment w:val="center"/>
        <w:rPr>
          <w:color w:val="000000" w:themeColor="text1"/>
          <w:sz w:val="28"/>
          <w:szCs w:val="28"/>
        </w:rPr>
      </w:pPr>
    </w:p>
    <w:p w14:paraId="7A55A983" w14:textId="0FC7F916" w:rsidR="00A84B2D" w:rsidRPr="002719B4" w:rsidRDefault="004E4CF5" w:rsidP="00A84B2D">
      <w:pPr>
        <w:pStyle w:val="ConsPlusNormal"/>
        <w:ind w:firstLine="397"/>
        <w:jc w:val="both"/>
        <w:rPr>
          <w:rFonts w:eastAsiaTheme="minorEastAsia"/>
          <w:color w:val="000000" w:themeColor="text1"/>
          <w:sz w:val="28"/>
          <w:szCs w:val="28"/>
        </w:rPr>
      </w:pPr>
      <w:r w:rsidRPr="002719B4">
        <w:rPr>
          <w:color w:val="000000" w:themeColor="text1"/>
          <w:sz w:val="28"/>
        </w:rPr>
        <w:t>П</w:t>
      </w:r>
      <w:r w:rsidR="00973B52" w:rsidRPr="002719B4">
        <w:rPr>
          <w:color w:val="000000" w:themeColor="text1"/>
          <w:sz w:val="28"/>
        </w:rPr>
        <w:t xml:space="preserve">рограмма формирования универсальных учебных действий ООП ООО школы обеспечивает </w:t>
      </w:r>
      <w:r w:rsidRPr="002719B4">
        <w:rPr>
          <w:color w:val="000000" w:themeColor="text1"/>
          <w:sz w:val="28"/>
        </w:rPr>
        <w:t>исполнение требований п.32.2 ФГОС ООО 2021 года</w:t>
      </w:r>
      <w:r w:rsidR="00A84B2D" w:rsidRPr="002719B4">
        <w:rPr>
          <w:color w:val="000000" w:themeColor="text1"/>
          <w:sz w:val="28"/>
        </w:rPr>
        <w:t xml:space="preserve">          </w:t>
      </w:r>
      <w:r w:rsidR="00A84B2D" w:rsidRPr="002719B4">
        <w:rPr>
          <w:rFonts w:eastAsiaTheme="minorEastAsia"/>
          <w:color w:val="000000" w:themeColor="text1"/>
          <w:sz w:val="28"/>
          <w:szCs w:val="28"/>
        </w:rPr>
        <w:t xml:space="preserve"> и направлена на:</w:t>
      </w:r>
    </w:p>
    <w:p w14:paraId="4354FF00" w14:textId="33F8FAD2" w:rsidR="00A84B2D" w:rsidRPr="002719B4" w:rsidRDefault="00A84B2D" w:rsidP="00A84B2D">
      <w:pPr>
        <w:widowControl w:val="0"/>
        <w:numPr>
          <w:ilvl w:val="0"/>
          <w:numId w:val="67"/>
        </w:numPr>
        <w:tabs>
          <w:tab w:val="left" w:pos="709"/>
          <w:tab w:val="left" w:pos="851"/>
        </w:tabs>
        <w:autoSpaceDE w:val="0"/>
        <w:autoSpaceDN w:val="0"/>
        <w:adjustRightInd w:val="0"/>
        <w:ind w:left="0" w:firstLine="397"/>
        <w:jc w:val="both"/>
        <w:rPr>
          <w:rFonts w:eastAsiaTheme="minorEastAsia"/>
          <w:color w:val="000000" w:themeColor="text1"/>
          <w:sz w:val="28"/>
          <w:szCs w:val="28"/>
        </w:rPr>
      </w:pPr>
      <w:r w:rsidRPr="002719B4">
        <w:rPr>
          <w:rFonts w:eastAsiaTheme="minorEastAsia"/>
          <w:color w:val="000000" w:themeColor="text1"/>
          <w:sz w:val="28"/>
          <w:szCs w:val="28"/>
        </w:rPr>
        <w:t xml:space="preserve">реализацию требований ФГОС к личностным и </w:t>
      </w:r>
      <w:proofErr w:type="spellStart"/>
      <w:r w:rsidRPr="002719B4">
        <w:rPr>
          <w:rFonts w:eastAsiaTheme="minorEastAsia"/>
          <w:color w:val="000000" w:themeColor="text1"/>
          <w:sz w:val="28"/>
          <w:szCs w:val="28"/>
        </w:rPr>
        <w:t>метапредметным</w:t>
      </w:r>
      <w:proofErr w:type="spellEnd"/>
      <w:r w:rsidRPr="002719B4">
        <w:rPr>
          <w:rFonts w:eastAsiaTheme="minorEastAsia"/>
          <w:color w:val="000000" w:themeColor="text1"/>
          <w:sz w:val="28"/>
          <w:szCs w:val="28"/>
        </w:rPr>
        <w:t xml:space="preserve"> результатам освоения ООП ООО, системно-</w:t>
      </w:r>
      <w:proofErr w:type="spellStart"/>
      <w:r w:rsidRPr="002719B4">
        <w:rPr>
          <w:rFonts w:eastAsiaTheme="minorEastAsia"/>
          <w:color w:val="000000" w:themeColor="text1"/>
          <w:sz w:val="28"/>
          <w:szCs w:val="28"/>
        </w:rPr>
        <w:t>деятельностного</w:t>
      </w:r>
      <w:proofErr w:type="spellEnd"/>
      <w:r w:rsidRPr="002719B4">
        <w:rPr>
          <w:rFonts w:eastAsiaTheme="minorEastAsia"/>
          <w:color w:val="000000" w:themeColor="text1"/>
          <w:sz w:val="28"/>
          <w:szCs w:val="28"/>
        </w:rPr>
        <w:t xml:space="preserve"> подхода, развивающего потенциала основного общего образования;</w:t>
      </w:r>
    </w:p>
    <w:p w14:paraId="2EC778F2" w14:textId="77777777" w:rsidR="00A84B2D" w:rsidRPr="002719B4" w:rsidRDefault="00A84B2D" w:rsidP="00A84B2D">
      <w:pPr>
        <w:widowControl w:val="0"/>
        <w:numPr>
          <w:ilvl w:val="0"/>
          <w:numId w:val="67"/>
        </w:numPr>
        <w:tabs>
          <w:tab w:val="left" w:pos="709"/>
          <w:tab w:val="left" w:pos="851"/>
        </w:tabs>
        <w:autoSpaceDE w:val="0"/>
        <w:autoSpaceDN w:val="0"/>
        <w:adjustRightInd w:val="0"/>
        <w:ind w:left="0" w:firstLine="397"/>
        <w:jc w:val="both"/>
        <w:rPr>
          <w:rFonts w:eastAsiaTheme="minorEastAsia"/>
          <w:color w:val="000000" w:themeColor="text1"/>
          <w:sz w:val="28"/>
          <w:szCs w:val="28"/>
        </w:rPr>
      </w:pPr>
      <w:r w:rsidRPr="002719B4">
        <w:rPr>
          <w:rFonts w:eastAsiaTheme="minorEastAsia"/>
          <w:color w:val="000000" w:themeColor="text1"/>
          <w:sz w:val="28"/>
          <w:szCs w:val="28"/>
        </w:rPr>
        <w:t>повышение эффективности освоения обучающимися основной образовательной программы основного общего образования, усвоения знаний и учебных действий, расширение возможностей ориентации в различных предметных областях, научном и социальном проектировании, профессиональной ориентации, строении и осуществлении учебной деятельности;</w:t>
      </w:r>
    </w:p>
    <w:p w14:paraId="35779C81" w14:textId="77777777" w:rsidR="00A84B2D" w:rsidRPr="002719B4" w:rsidRDefault="00A84B2D" w:rsidP="00A84B2D">
      <w:pPr>
        <w:widowControl w:val="0"/>
        <w:numPr>
          <w:ilvl w:val="0"/>
          <w:numId w:val="67"/>
        </w:numPr>
        <w:tabs>
          <w:tab w:val="left" w:pos="709"/>
          <w:tab w:val="left" w:pos="851"/>
        </w:tabs>
        <w:autoSpaceDE w:val="0"/>
        <w:autoSpaceDN w:val="0"/>
        <w:adjustRightInd w:val="0"/>
        <w:spacing w:after="200"/>
        <w:ind w:left="0" w:firstLine="397"/>
        <w:jc w:val="both"/>
        <w:rPr>
          <w:rFonts w:eastAsiaTheme="minorEastAsia"/>
          <w:color w:val="000000" w:themeColor="text1"/>
          <w:sz w:val="28"/>
          <w:szCs w:val="28"/>
        </w:rPr>
      </w:pPr>
      <w:r w:rsidRPr="002719B4">
        <w:rPr>
          <w:rFonts w:eastAsiaTheme="minorEastAsia"/>
          <w:color w:val="000000" w:themeColor="text1"/>
          <w:sz w:val="28"/>
          <w:szCs w:val="28"/>
        </w:rPr>
        <w:t xml:space="preserve">формирование у обучающихся основ культуры исследовательской и проектной деятельности и навыков разработки, реализации и общественной презентации обучающимися результатов исследования, предметного или </w:t>
      </w:r>
      <w:proofErr w:type="spellStart"/>
      <w:r w:rsidRPr="002719B4">
        <w:rPr>
          <w:rFonts w:eastAsiaTheme="minorEastAsia"/>
          <w:color w:val="000000" w:themeColor="text1"/>
          <w:sz w:val="28"/>
          <w:szCs w:val="28"/>
        </w:rPr>
        <w:t>межпредметного</w:t>
      </w:r>
      <w:proofErr w:type="spellEnd"/>
      <w:r w:rsidRPr="002719B4">
        <w:rPr>
          <w:rFonts w:eastAsiaTheme="minorEastAsia"/>
          <w:color w:val="000000" w:themeColor="text1"/>
          <w:sz w:val="28"/>
          <w:szCs w:val="28"/>
        </w:rPr>
        <w:t xml:space="preserve"> учебного проекта, направленного на решение научной, личностно и (или) социально значимой проблемы.</w:t>
      </w:r>
    </w:p>
    <w:p w14:paraId="690ECAD4" w14:textId="77777777" w:rsidR="00A84B2D" w:rsidRPr="002719B4" w:rsidRDefault="00A84B2D" w:rsidP="00A84B2D">
      <w:pPr>
        <w:widowControl w:val="0"/>
        <w:tabs>
          <w:tab w:val="left" w:pos="567"/>
        </w:tabs>
        <w:ind w:firstLine="397"/>
        <w:jc w:val="both"/>
        <w:rPr>
          <w:color w:val="000000" w:themeColor="text1"/>
          <w:sz w:val="28"/>
          <w:szCs w:val="28"/>
        </w:rPr>
      </w:pPr>
      <w:r w:rsidRPr="002719B4">
        <w:rPr>
          <w:color w:val="000000" w:themeColor="text1"/>
          <w:sz w:val="28"/>
          <w:szCs w:val="28"/>
        </w:rPr>
        <w:t>Универсальные учебные действия обеспечивают этапы усвоения учебного содержания и формирования психологических способностей обучающегося.</w:t>
      </w:r>
    </w:p>
    <w:p w14:paraId="77881DB3" w14:textId="77777777" w:rsidR="00A84B2D" w:rsidRPr="002719B4" w:rsidRDefault="00A84B2D" w:rsidP="00A84B2D">
      <w:pPr>
        <w:widowControl w:val="0"/>
        <w:tabs>
          <w:tab w:val="left" w:pos="567"/>
        </w:tabs>
        <w:ind w:firstLine="397"/>
        <w:jc w:val="both"/>
        <w:rPr>
          <w:b/>
          <w:color w:val="000000" w:themeColor="text1"/>
          <w:sz w:val="28"/>
          <w:szCs w:val="28"/>
        </w:rPr>
      </w:pPr>
      <w:r w:rsidRPr="002719B4">
        <w:rPr>
          <w:b/>
          <w:color w:val="000000" w:themeColor="text1"/>
          <w:sz w:val="28"/>
          <w:szCs w:val="28"/>
        </w:rPr>
        <w:t>Виды универсальных учебных действий</w:t>
      </w:r>
    </w:p>
    <w:p w14:paraId="3BE85171" w14:textId="77777777" w:rsidR="00A84B2D" w:rsidRPr="002719B4" w:rsidRDefault="00A84B2D" w:rsidP="00A84B2D">
      <w:pPr>
        <w:widowControl w:val="0"/>
        <w:tabs>
          <w:tab w:val="left" w:pos="567"/>
        </w:tabs>
        <w:ind w:firstLine="397"/>
        <w:jc w:val="both"/>
        <w:rPr>
          <w:iCs/>
          <w:color w:val="000000" w:themeColor="text1"/>
          <w:sz w:val="28"/>
          <w:szCs w:val="28"/>
        </w:rPr>
      </w:pPr>
      <w:r w:rsidRPr="002719B4">
        <w:rPr>
          <w:color w:val="000000" w:themeColor="text1"/>
          <w:sz w:val="28"/>
          <w:szCs w:val="28"/>
        </w:rPr>
        <w:t>В составе основных видов универсальных учебных действий, соответствующих ключевым целям общего образования, выделены четыре блока универсальных учебных действий: личностные, регулятивные, познавательные и коммуникативные.</w:t>
      </w:r>
    </w:p>
    <w:p w14:paraId="5A8927CD" w14:textId="77777777" w:rsidR="00A84B2D" w:rsidRPr="002719B4" w:rsidRDefault="00A84B2D" w:rsidP="00A84B2D">
      <w:pPr>
        <w:widowControl w:val="0"/>
        <w:tabs>
          <w:tab w:val="left" w:pos="567"/>
        </w:tabs>
        <w:ind w:firstLine="397"/>
        <w:jc w:val="both"/>
        <w:rPr>
          <w:color w:val="000000" w:themeColor="text1"/>
          <w:sz w:val="28"/>
          <w:szCs w:val="28"/>
        </w:rPr>
      </w:pPr>
      <w:r w:rsidRPr="002719B4">
        <w:rPr>
          <w:color w:val="000000" w:themeColor="text1"/>
          <w:sz w:val="28"/>
          <w:szCs w:val="28"/>
        </w:rPr>
        <w:t xml:space="preserve">В блок </w:t>
      </w:r>
      <w:r w:rsidRPr="002719B4">
        <w:rPr>
          <w:b/>
          <w:color w:val="000000" w:themeColor="text1"/>
          <w:sz w:val="28"/>
          <w:szCs w:val="28"/>
        </w:rPr>
        <w:t>личностных универсальных учебных действий</w:t>
      </w:r>
      <w:r w:rsidRPr="002719B4">
        <w:rPr>
          <w:color w:val="000000" w:themeColor="text1"/>
          <w:sz w:val="28"/>
          <w:szCs w:val="28"/>
        </w:rPr>
        <w:t xml:space="preserve"> входят жизненное, личностное, профессиональное самоопределение; действия </w:t>
      </w:r>
      <w:proofErr w:type="spellStart"/>
      <w:r w:rsidRPr="002719B4">
        <w:rPr>
          <w:color w:val="000000" w:themeColor="text1"/>
          <w:sz w:val="28"/>
          <w:szCs w:val="28"/>
        </w:rPr>
        <w:t>смыслообразования</w:t>
      </w:r>
      <w:proofErr w:type="spellEnd"/>
      <w:r w:rsidRPr="002719B4">
        <w:rPr>
          <w:color w:val="000000" w:themeColor="text1"/>
          <w:sz w:val="28"/>
          <w:szCs w:val="28"/>
        </w:rPr>
        <w:t xml:space="preserve"> и нравственно-этического оценивания, реализуемые на основе ценностно-смысловой ориентации обучающихся (готовности к жизненному и личностному самоопределению, знании моральных норм, умении выделять нравственный аспект поведения и соотносить поступки и события с принятыми этическими принципами), а также ориентации в социальных ролях и межличностных отношениях.</w:t>
      </w:r>
    </w:p>
    <w:p w14:paraId="5AC8D5D0" w14:textId="77777777" w:rsidR="00A84B2D" w:rsidRPr="002719B4" w:rsidRDefault="00A84B2D" w:rsidP="00A84B2D">
      <w:pPr>
        <w:widowControl w:val="0"/>
        <w:numPr>
          <w:ilvl w:val="0"/>
          <w:numId w:val="68"/>
        </w:numPr>
        <w:tabs>
          <w:tab w:val="left" w:pos="709"/>
        </w:tabs>
        <w:spacing w:after="200"/>
        <w:ind w:left="0"/>
        <w:jc w:val="both"/>
        <w:rPr>
          <w:color w:val="000000" w:themeColor="text1"/>
          <w:sz w:val="28"/>
          <w:szCs w:val="28"/>
        </w:rPr>
      </w:pPr>
      <w:r w:rsidRPr="002719B4">
        <w:rPr>
          <w:i/>
          <w:color w:val="000000" w:themeColor="text1"/>
          <w:sz w:val="28"/>
          <w:szCs w:val="28"/>
        </w:rPr>
        <w:t xml:space="preserve">личностное, профессиональное, жизненное самоопределение </w:t>
      </w:r>
      <w:r w:rsidRPr="002719B4">
        <w:rPr>
          <w:i/>
          <w:iCs/>
          <w:color w:val="000000" w:themeColor="text1"/>
          <w:sz w:val="28"/>
          <w:szCs w:val="28"/>
        </w:rPr>
        <w:t xml:space="preserve">– </w:t>
      </w:r>
      <w:r w:rsidRPr="002719B4">
        <w:rPr>
          <w:color w:val="000000" w:themeColor="text1"/>
          <w:sz w:val="28"/>
          <w:szCs w:val="28"/>
        </w:rPr>
        <w:t xml:space="preserve">определение человеком своего места </w:t>
      </w:r>
      <w:r w:rsidRPr="002719B4">
        <w:rPr>
          <w:color w:val="000000" w:themeColor="text1"/>
          <w:spacing w:val="-2"/>
          <w:sz w:val="28"/>
          <w:szCs w:val="28"/>
        </w:rPr>
        <w:t>в обществе и жизни в целом, выбор ценностных ориентиров, определение своего способа жизни. В процессе самоопреде</w:t>
      </w:r>
      <w:r w:rsidRPr="002719B4">
        <w:rPr>
          <w:color w:val="000000" w:themeColor="text1"/>
          <w:spacing w:val="-4"/>
          <w:sz w:val="28"/>
          <w:szCs w:val="28"/>
        </w:rPr>
        <w:t xml:space="preserve">ления человек решает две задачи: построение индивидуальных </w:t>
      </w:r>
      <w:r w:rsidRPr="002719B4">
        <w:rPr>
          <w:color w:val="000000" w:themeColor="text1"/>
          <w:spacing w:val="-2"/>
          <w:sz w:val="28"/>
          <w:szCs w:val="28"/>
        </w:rPr>
        <w:t>жизненных смыслов и построение жизненных планов во вре</w:t>
      </w:r>
      <w:r w:rsidRPr="002719B4">
        <w:rPr>
          <w:color w:val="000000" w:themeColor="text1"/>
          <w:sz w:val="28"/>
          <w:szCs w:val="28"/>
        </w:rPr>
        <w:t xml:space="preserve">менной перспективе (жизненного проектирования); </w:t>
      </w:r>
    </w:p>
    <w:p w14:paraId="65BF6D71" w14:textId="77777777" w:rsidR="00A84B2D" w:rsidRPr="002719B4" w:rsidRDefault="00A84B2D" w:rsidP="00A84B2D">
      <w:pPr>
        <w:widowControl w:val="0"/>
        <w:numPr>
          <w:ilvl w:val="0"/>
          <w:numId w:val="68"/>
        </w:numPr>
        <w:tabs>
          <w:tab w:val="left" w:pos="709"/>
        </w:tabs>
        <w:spacing w:after="200"/>
        <w:ind w:left="0"/>
        <w:jc w:val="both"/>
        <w:rPr>
          <w:color w:val="000000" w:themeColor="text1"/>
          <w:sz w:val="28"/>
          <w:szCs w:val="28"/>
        </w:rPr>
      </w:pPr>
      <w:proofErr w:type="spellStart"/>
      <w:r w:rsidRPr="002719B4">
        <w:rPr>
          <w:i/>
          <w:color w:val="000000" w:themeColor="text1"/>
          <w:sz w:val="28"/>
          <w:szCs w:val="28"/>
        </w:rPr>
        <w:t>смыслообразование</w:t>
      </w:r>
      <w:proofErr w:type="spellEnd"/>
      <w:r w:rsidRPr="002719B4">
        <w:rPr>
          <w:color w:val="000000" w:themeColor="text1"/>
          <w:sz w:val="28"/>
          <w:szCs w:val="28"/>
        </w:rPr>
        <w:t xml:space="preserve">, т. е. установление обучающимися связи между целью учебной деятельности и ее мотивом, другими словами, между результатом учения и тем, что побуждает к деятельности, ради чего она осуществляется. Ученик должен задаваться вопросом: какое значение и какой смысл имеет для меня учение? – и уметь на него отвечать; </w:t>
      </w:r>
    </w:p>
    <w:p w14:paraId="7BD682EE" w14:textId="77777777" w:rsidR="00A84B2D" w:rsidRPr="002719B4" w:rsidRDefault="00A84B2D" w:rsidP="00A84B2D">
      <w:pPr>
        <w:widowControl w:val="0"/>
        <w:numPr>
          <w:ilvl w:val="0"/>
          <w:numId w:val="68"/>
        </w:numPr>
        <w:tabs>
          <w:tab w:val="left" w:pos="851"/>
        </w:tabs>
        <w:spacing w:after="200"/>
        <w:ind w:left="0"/>
        <w:jc w:val="both"/>
        <w:rPr>
          <w:color w:val="000000" w:themeColor="text1"/>
          <w:sz w:val="28"/>
          <w:szCs w:val="28"/>
        </w:rPr>
      </w:pPr>
      <w:r w:rsidRPr="002719B4">
        <w:rPr>
          <w:i/>
          <w:color w:val="000000" w:themeColor="text1"/>
          <w:sz w:val="28"/>
          <w:szCs w:val="28"/>
        </w:rPr>
        <w:t>нравственно-этическая ориентация</w:t>
      </w:r>
      <w:r w:rsidRPr="002719B4">
        <w:rPr>
          <w:color w:val="000000" w:themeColor="text1"/>
          <w:sz w:val="28"/>
          <w:szCs w:val="28"/>
        </w:rPr>
        <w:t xml:space="preserve">, в том числе и оценивание усваиваемого содержания (исходя из социальных и личностных ценностей), обеспечивающее личностный моральный выбор. </w:t>
      </w:r>
    </w:p>
    <w:p w14:paraId="6F69E077" w14:textId="77777777" w:rsidR="00A84B2D" w:rsidRPr="002719B4" w:rsidRDefault="00A84B2D" w:rsidP="00A84B2D">
      <w:pPr>
        <w:widowControl w:val="0"/>
        <w:tabs>
          <w:tab w:val="left" w:pos="567"/>
        </w:tabs>
        <w:ind w:firstLine="397"/>
        <w:jc w:val="both"/>
        <w:rPr>
          <w:color w:val="000000" w:themeColor="text1"/>
          <w:sz w:val="28"/>
          <w:szCs w:val="28"/>
        </w:rPr>
      </w:pPr>
      <w:r w:rsidRPr="002719B4">
        <w:rPr>
          <w:b/>
          <w:iCs/>
          <w:color w:val="000000" w:themeColor="text1"/>
          <w:sz w:val="28"/>
          <w:szCs w:val="28"/>
        </w:rPr>
        <w:lastRenderedPageBreak/>
        <w:t>Регулятивные универсальные учебные действия</w:t>
      </w:r>
      <w:r w:rsidRPr="002719B4">
        <w:rPr>
          <w:i/>
          <w:iCs/>
          <w:color w:val="000000" w:themeColor="text1"/>
          <w:sz w:val="28"/>
          <w:szCs w:val="28"/>
        </w:rPr>
        <w:t xml:space="preserve"> </w:t>
      </w:r>
      <w:r w:rsidRPr="002719B4">
        <w:rPr>
          <w:color w:val="000000" w:themeColor="text1"/>
          <w:sz w:val="28"/>
          <w:szCs w:val="28"/>
        </w:rPr>
        <w:t xml:space="preserve">обеспечивают обучающимся организацию своей деятельности как учебной, так и проектной, и коммуникативной. Они связаны с основными структурными компонентами деятельности – мотивы, особенности целеполагания (определение цели и задач), планирование действий, анализ условий деятельности и определение порядка операций, осуществление пошагового и итогового контроля и оценка, </w:t>
      </w:r>
      <w:proofErr w:type="spellStart"/>
      <w:r w:rsidRPr="002719B4">
        <w:rPr>
          <w:color w:val="000000" w:themeColor="text1"/>
          <w:sz w:val="28"/>
          <w:szCs w:val="28"/>
        </w:rPr>
        <w:t>сформированность</w:t>
      </w:r>
      <w:proofErr w:type="spellEnd"/>
      <w:r w:rsidRPr="002719B4">
        <w:rPr>
          <w:color w:val="000000" w:themeColor="text1"/>
          <w:sz w:val="28"/>
          <w:szCs w:val="28"/>
        </w:rPr>
        <w:t xml:space="preserve"> которых является одной из составляющих успешности обучения. К регулятивным универсальным учебным действиям относятся:</w:t>
      </w:r>
    </w:p>
    <w:p w14:paraId="4BD526BF" w14:textId="77777777" w:rsidR="00A84B2D" w:rsidRPr="002719B4" w:rsidRDefault="00A84B2D" w:rsidP="00A84B2D">
      <w:pPr>
        <w:widowControl w:val="0"/>
        <w:numPr>
          <w:ilvl w:val="0"/>
          <w:numId w:val="68"/>
        </w:numPr>
        <w:tabs>
          <w:tab w:val="left" w:pos="993"/>
        </w:tabs>
        <w:spacing w:line="276" w:lineRule="auto"/>
        <w:ind w:left="0" w:firstLine="426"/>
        <w:jc w:val="both"/>
        <w:rPr>
          <w:color w:val="000000" w:themeColor="text1"/>
          <w:sz w:val="28"/>
          <w:szCs w:val="28"/>
        </w:rPr>
      </w:pPr>
      <w:r w:rsidRPr="002719B4">
        <w:rPr>
          <w:i/>
          <w:color w:val="000000" w:themeColor="text1"/>
          <w:sz w:val="28"/>
          <w:szCs w:val="28"/>
        </w:rPr>
        <w:t>целеполагание</w:t>
      </w:r>
      <w:r w:rsidRPr="002719B4">
        <w:rPr>
          <w:color w:val="000000" w:themeColor="text1"/>
          <w:sz w:val="28"/>
          <w:szCs w:val="28"/>
        </w:rPr>
        <w:t xml:space="preserve"> как постановка учебной задачи на основе соотнесения того, что уже известно и усвоено обучающимися, и того, что еще неизвестно;</w:t>
      </w:r>
    </w:p>
    <w:p w14:paraId="4B3C4E6B" w14:textId="77777777" w:rsidR="00A84B2D" w:rsidRPr="002719B4" w:rsidRDefault="00A84B2D" w:rsidP="00A84B2D">
      <w:pPr>
        <w:widowControl w:val="0"/>
        <w:numPr>
          <w:ilvl w:val="0"/>
          <w:numId w:val="68"/>
        </w:numPr>
        <w:tabs>
          <w:tab w:val="left" w:pos="993"/>
        </w:tabs>
        <w:spacing w:line="276" w:lineRule="auto"/>
        <w:ind w:left="0" w:firstLine="426"/>
        <w:jc w:val="both"/>
        <w:rPr>
          <w:color w:val="000000" w:themeColor="text1"/>
          <w:sz w:val="28"/>
          <w:szCs w:val="28"/>
        </w:rPr>
      </w:pPr>
      <w:r w:rsidRPr="002719B4">
        <w:rPr>
          <w:i/>
          <w:color w:val="000000" w:themeColor="text1"/>
          <w:sz w:val="28"/>
          <w:szCs w:val="28"/>
        </w:rPr>
        <w:t>планирование</w:t>
      </w:r>
      <w:r w:rsidRPr="002719B4">
        <w:rPr>
          <w:color w:val="000000" w:themeColor="text1"/>
          <w:sz w:val="28"/>
          <w:szCs w:val="28"/>
        </w:rPr>
        <w:t xml:space="preserve"> – определение последовательности промежуточных целей с учетом конечного результата; составление плана и последовательности действий;</w:t>
      </w:r>
    </w:p>
    <w:p w14:paraId="63994153" w14:textId="77777777" w:rsidR="00A84B2D" w:rsidRPr="002719B4" w:rsidRDefault="00A84B2D" w:rsidP="00A84B2D">
      <w:pPr>
        <w:widowControl w:val="0"/>
        <w:numPr>
          <w:ilvl w:val="0"/>
          <w:numId w:val="68"/>
        </w:numPr>
        <w:tabs>
          <w:tab w:val="left" w:pos="993"/>
        </w:tabs>
        <w:spacing w:line="276" w:lineRule="auto"/>
        <w:ind w:left="0" w:firstLine="426"/>
        <w:jc w:val="both"/>
        <w:rPr>
          <w:color w:val="000000" w:themeColor="text1"/>
          <w:sz w:val="28"/>
          <w:szCs w:val="28"/>
        </w:rPr>
      </w:pPr>
      <w:r w:rsidRPr="002719B4">
        <w:rPr>
          <w:i/>
          <w:color w:val="000000" w:themeColor="text1"/>
          <w:sz w:val="28"/>
          <w:szCs w:val="28"/>
        </w:rPr>
        <w:t>прогнозирование</w:t>
      </w:r>
      <w:r w:rsidRPr="002719B4">
        <w:rPr>
          <w:color w:val="000000" w:themeColor="text1"/>
          <w:sz w:val="28"/>
          <w:szCs w:val="28"/>
        </w:rPr>
        <w:t xml:space="preserve"> – предвосхищение результата и уровня усвоения знаний, его временных характеристик;</w:t>
      </w:r>
    </w:p>
    <w:p w14:paraId="096C00EC" w14:textId="77777777" w:rsidR="00A84B2D" w:rsidRPr="002719B4" w:rsidRDefault="00A84B2D" w:rsidP="00A84B2D">
      <w:pPr>
        <w:widowControl w:val="0"/>
        <w:numPr>
          <w:ilvl w:val="0"/>
          <w:numId w:val="68"/>
        </w:numPr>
        <w:tabs>
          <w:tab w:val="left" w:pos="993"/>
        </w:tabs>
        <w:spacing w:line="276" w:lineRule="auto"/>
        <w:ind w:left="0" w:firstLine="426"/>
        <w:jc w:val="both"/>
        <w:rPr>
          <w:color w:val="000000" w:themeColor="text1"/>
          <w:sz w:val="28"/>
          <w:szCs w:val="28"/>
        </w:rPr>
      </w:pPr>
      <w:r w:rsidRPr="002719B4">
        <w:rPr>
          <w:i/>
          <w:color w:val="000000" w:themeColor="text1"/>
          <w:sz w:val="28"/>
          <w:szCs w:val="28"/>
        </w:rPr>
        <w:t>контроль</w:t>
      </w:r>
      <w:r w:rsidRPr="002719B4">
        <w:rPr>
          <w:color w:val="000000" w:themeColor="text1"/>
          <w:sz w:val="28"/>
          <w:szCs w:val="28"/>
        </w:rPr>
        <w:t xml:space="preserve"> в форме сличения способа действия и его результата с заданным эталоном с целью обнаружения отклонений и отличий от эталона;</w:t>
      </w:r>
    </w:p>
    <w:p w14:paraId="0F6C0334" w14:textId="77777777" w:rsidR="00A84B2D" w:rsidRPr="002719B4" w:rsidRDefault="00A84B2D" w:rsidP="00A84B2D">
      <w:pPr>
        <w:widowControl w:val="0"/>
        <w:numPr>
          <w:ilvl w:val="0"/>
          <w:numId w:val="68"/>
        </w:numPr>
        <w:tabs>
          <w:tab w:val="left" w:pos="993"/>
        </w:tabs>
        <w:spacing w:line="276" w:lineRule="auto"/>
        <w:ind w:left="0" w:firstLine="426"/>
        <w:jc w:val="both"/>
        <w:rPr>
          <w:color w:val="000000" w:themeColor="text1"/>
          <w:sz w:val="28"/>
          <w:szCs w:val="28"/>
        </w:rPr>
      </w:pPr>
      <w:r w:rsidRPr="002719B4">
        <w:rPr>
          <w:i/>
          <w:color w:val="000000" w:themeColor="text1"/>
          <w:sz w:val="28"/>
          <w:szCs w:val="28"/>
        </w:rPr>
        <w:t>коррекция</w:t>
      </w:r>
      <w:r w:rsidRPr="002719B4">
        <w:rPr>
          <w:color w:val="000000" w:themeColor="text1"/>
          <w:sz w:val="28"/>
          <w:szCs w:val="28"/>
        </w:rPr>
        <w:t xml:space="preserve"> – внесение необходимых дополнений и корректив в план и способ действия в случае расхождения эталона с реальным действием и его продуктом;</w:t>
      </w:r>
    </w:p>
    <w:p w14:paraId="3DC38E79" w14:textId="77777777" w:rsidR="00A84B2D" w:rsidRPr="002719B4" w:rsidRDefault="00A84B2D" w:rsidP="00A84B2D">
      <w:pPr>
        <w:widowControl w:val="0"/>
        <w:numPr>
          <w:ilvl w:val="0"/>
          <w:numId w:val="68"/>
        </w:numPr>
        <w:tabs>
          <w:tab w:val="left" w:pos="993"/>
        </w:tabs>
        <w:spacing w:line="276" w:lineRule="auto"/>
        <w:ind w:left="0" w:firstLine="426"/>
        <w:jc w:val="both"/>
        <w:rPr>
          <w:color w:val="000000" w:themeColor="text1"/>
          <w:sz w:val="28"/>
          <w:szCs w:val="28"/>
        </w:rPr>
      </w:pPr>
      <w:r w:rsidRPr="002719B4">
        <w:rPr>
          <w:i/>
          <w:color w:val="000000" w:themeColor="text1"/>
          <w:sz w:val="28"/>
          <w:szCs w:val="28"/>
        </w:rPr>
        <w:t>оценка</w:t>
      </w:r>
      <w:r w:rsidRPr="002719B4">
        <w:rPr>
          <w:color w:val="000000" w:themeColor="text1"/>
          <w:sz w:val="28"/>
          <w:szCs w:val="28"/>
        </w:rPr>
        <w:t xml:space="preserve"> – выделение и осознание обучающимся того, что им уже усвоено и что ему еще нужно усвоить, осознание качества и уровня усвоения; объективная оценка личных результатов работы;</w:t>
      </w:r>
    </w:p>
    <w:p w14:paraId="123D94B9" w14:textId="77777777" w:rsidR="00A84B2D" w:rsidRPr="002719B4" w:rsidRDefault="00A84B2D" w:rsidP="00A84B2D">
      <w:pPr>
        <w:widowControl w:val="0"/>
        <w:numPr>
          <w:ilvl w:val="0"/>
          <w:numId w:val="68"/>
        </w:numPr>
        <w:tabs>
          <w:tab w:val="left" w:pos="993"/>
        </w:tabs>
        <w:spacing w:line="276" w:lineRule="auto"/>
        <w:ind w:left="0" w:firstLine="426"/>
        <w:jc w:val="both"/>
        <w:rPr>
          <w:color w:val="000000" w:themeColor="text1"/>
          <w:sz w:val="28"/>
          <w:szCs w:val="28"/>
        </w:rPr>
      </w:pPr>
      <w:r w:rsidRPr="002719B4">
        <w:rPr>
          <w:i/>
          <w:color w:val="000000" w:themeColor="text1"/>
          <w:sz w:val="28"/>
          <w:szCs w:val="28"/>
        </w:rPr>
        <w:t>познавательная рефлексия</w:t>
      </w:r>
      <w:r w:rsidRPr="002719B4">
        <w:rPr>
          <w:color w:val="000000" w:themeColor="text1"/>
          <w:sz w:val="28"/>
          <w:szCs w:val="28"/>
        </w:rPr>
        <w:t xml:space="preserve"> – рефлексия способов и условий действия, контроль и оценка процесса и результатов деятельности;</w:t>
      </w:r>
    </w:p>
    <w:p w14:paraId="5F7F2BBC" w14:textId="77777777" w:rsidR="00A84B2D" w:rsidRPr="002719B4" w:rsidRDefault="00A84B2D" w:rsidP="00A84B2D">
      <w:pPr>
        <w:widowControl w:val="0"/>
        <w:numPr>
          <w:ilvl w:val="0"/>
          <w:numId w:val="68"/>
        </w:numPr>
        <w:tabs>
          <w:tab w:val="left" w:pos="993"/>
        </w:tabs>
        <w:spacing w:line="276" w:lineRule="auto"/>
        <w:ind w:left="0" w:firstLine="426"/>
        <w:jc w:val="both"/>
        <w:rPr>
          <w:color w:val="000000" w:themeColor="text1"/>
          <w:sz w:val="28"/>
          <w:szCs w:val="28"/>
        </w:rPr>
      </w:pPr>
      <w:proofErr w:type="spellStart"/>
      <w:r w:rsidRPr="002719B4">
        <w:rPr>
          <w:i/>
          <w:color w:val="000000" w:themeColor="text1"/>
          <w:sz w:val="28"/>
          <w:szCs w:val="28"/>
        </w:rPr>
        <w:t>саморегуляция</w:t>
      </w:r>
      <w:proofErr w:type="spellEnd"/>
      <w:r w:rsidRPr="002719B4">
        <w:rPr>
          <w:i/>
          <w:color w:val="000000" w:themeColor="text1"/>
          <w:sz w:val="28"/>
          <w:szCs w:val="28"/>
        </w:rPr>
        <w:t xml:space="preserve"> </w:t>
      </w:r>
      <w:r w:rsidRPr="002719B4">
        <w:rPr>
          <w:color w:val="000000" w:themeColor="text1"/>
          <w:sz w:val="28"/>
          <w:szCs w:val="28"/>
        </w:rPr>
        <w:t xml:space="preserve">как способность к мобилизации сил и </w:t>
      </w:r>
      <w:proofErr w:type="gramStart"/>
      <w:r w:rsidRPr="002719B4">
        <w:rPr>
          <w:color w:val="000000" w:themeColor="text1"/>
          <w:sz w:val="28"/>
          <w:szCs w:val="28"/>
        </w:rPr>
        <w:t>энергии,  волевому</w:t>
      </w:r>
      <w:proofErr w:type="gramEnd"/>
      <w:r w:rsidRPr="002719B4">
        <w:rPr>
          <w:color w:val="000000" w:themeColor="text1"/>
          <w:sz w:val="28"/>
          <w:szCs w:val="28"/>
        </w:rPr>
        <w:t xml:space="preserve"> усилию (выбору в ситуации мотивационного конфликта) и преодолению препятствий для достижения цели.</w:t>
      </w:r>
    </w:p>
    <w:p w14:paraId="2CBDC3C8" w14:textId="77777777" w:rsidR="00A84B2D" w:rsidRPr="002719B4" w:rsidRDefault="00A84B2D" w:rsidP="00A84B2D">
      <w:pPr>
        <w:widowControl w:val="0"/>
        <w:tabs>
          <w:tab w:val="left" w:pos="567"/>
        </w:tabs>
        <w:ind w:firstLine="397"/>
        <w:jc w:val="both"/>
        <w:rPr>
          <w:i/>
          <w:iCs/>
          <w:color w:val="000000" w:themeColor="text1"/>
          <w:sz w:val="28"/>
          <w:szCs w:val="28"/>
        </w:rPr>
      </w:pPr>
      <w:r w:rsidRPr="002719B4">
        <w:rPr>
          <w:b/>
          <w:iCs/>
          <w:color w:val="000000" w:themeColor="text1"/>
          <w:sz w:val="28"/>
          <w:szCs w:val="28"/>
        </w:rPr>
        <w:t>Познавательные универсальные учебные действия,</w:t>
      </w:r>
      <w:r w:rsidRPr="002719B4">
        <w:rPr>
          <w:i/>
          <w:iCs/>
          <w:color w:val="000000" w:themeColor="text1"/>
          <w:sz w:val="28"/>
          <w:szCs w:val="28"/>
        </w:rPr>
        <w:t xml:space="preserve"> </w:t>
      </w:r>
      <w:r w:rsidRPr="002719B4">
        <w:rPr>
          <w:color w:val="000000" w:themeColor="text1"/>
          <w:sz w:val="28"/>
          <w:szCs w:val="28"/>
        </w:rPr>
        <w:t xml:space="preserve">в которых выделяются четыре группы: </w:t>
      </w:r>
    </w:p>
    <w:p w14:paraId="070CAC7F" w14:textId="77777777" w:rsidR="00A84B2D" w:rsidRPr="002719B4" w:rsidRDefault="00A84B2D" w:rsidP="00A84B2D">
      <w:pPr>
        <w:widowControl w:val="0"/>
        <w:numPr>
          <w:ilvl w:val="0"/>
          <w:numId w:val="68"/>
        </w:numPr>
        <w:tabs>
          <w:tab w:val="clear" w:pos="794"/>
          <w:tab w:val="num" w:pos="0"/>
        </w:tabs>
        <w:spacing w:line="276" w:lineRule="auto"/>
        <w:ind w:left="0" w:firstLine="426"/>
        <w:jc w:val="both"/>
        <w:rPr>
          <w:i/>
          <w:iCs/>
          <w:color w:val="000000" w:themeColor="text1"/>
          <w:sz w:val="28"/>
          <w:szCs w:val="28"/>
        </w:rPr>
      </w:pPr>
      <w:r w:rsidRPr="002719B4">
        <w:rPr>
          <w:i/>
          <w:iCs/>
          <w:color w:val="000000" w:themeColor="text1"/>
          <w:sz w:val="28"/>
          <w:szCs w:val="28"/>
        </w:rPr>
        <w:t xml:space="preserve">смысловое чтение, </w:t>
      </w:r>
      <w:r w:rsidRPr="002719B4">
        <w:rPr>
          <w:iCs/>
          <w:color w:val="000000" w:themeColor="text1"/>
          <w:sz w:val="28"/>
          <w:szCs w:val="28"/>
        </w:rPr>
        <w:t>которое включает:</w:t>
      </w:r>
      <w:r w:rsidRPr="002719B4">
        <w:rPr>
          <w:i/>
          <w:iCs/>
          <w:color w:val="000000" w:themeColor="text1"/>
          <w:sz w:val="28"/>
          <w:szCs w:val="28"/>
        </w:rPr>
        <w:t xml:space="preserve"> </w:t>
      </w:r>
    </w:p>
    <w:p w14:paraId="0C4239A4" w14:textId="77777777" w:rsidR="00A84B2D" w:rsidRPr="002719B4" w:rsidRDefault="00A84B2D" w:rsidP="00A84B2D">
      <w:pPr>
        <w:widowControl w:val="0"/>
        <w:numPr>
          <w:ilvl w:val="0"/>
          <w:numId w:val="68"/>
        </w:numPr>
        <w:tabs>
          <w:tab w:val="clear" w:pos="794"/>
          <w:tab w:val="num" w:pos="0"/>
        </w:tabs>
        <w:spacing w:line="276" w:lineRule="auto"/>
        <w:ind w:left="0" w:firstLine="709"/>
        <w:jc w:val="both"/>
        <w:rPr>
          <w:color w:val="000000" w:themeColor="text1"/>
          <w:sz w:val="28"/>
          <w:szCs w:val="28"/>
        </w:rPr>
      </w:pPr>
      <w:r w:rsidRPr="002719B4">
        <w:rPr>
          <w:color w:val="000000" w:themeColor="text1"/>
          <w:sz w:val="28"/>
          <w:szCs w:val="28"/>
        </w:rPr>
        <w:t xml:space="preserve">осмысление цели чтения и выбор вида чтения в зависимости от цели; </w:t>
      </w:r>
    </w:p>
    <w:p w14:paraId="63A9F037" w14:textId="77777777" w:rsidR="00A84B2D" w:rsidRPr="002719B4" w:rsidRDefault="00A84B2D" w:rsidP="00A84B2D">
      <w:pPr>
        <w:widowControl w:val="0"/>
        <w:numPr>
          <w:ilvl w:val="0"/>
          <w:numId w:val="68"/>
        </w:numPr>
        <w:tabs>
          <w:tab w:val="clear" w:pos="794"/>
          <w:tab w:val="num" w:pos="0"/>
        </w:tabs>
        <w:spacing w:line="276" w:lineRule="auto"/>
        <w:ind w:left="0" w:firstLine="709"/>
        <w:jc w:val="both"/>
        <w:rPr>
          <w:color w:val="000000" w:themeColor="text1"/>
          <w:sz w:val="28"/>
          <w:szCs w:val="28"/>
        </w:rPr>
      </w:pPr>
      <w:r w:rsidRPr="002719B4">
        <w:rPr>
          <w:color w:val="000000" w:themeColor="text1"/>
          <w:sz w:val="28"/>
          <w:szCs w:val="28"/>
        </w:rPr>
        <w:t xml:space="preserve">извлечение необходимой информации из прослушанных текстов различных жанров; </w:t>
      </w:r>
    </w:p>
    <w:p w14:paraId="09714B32" w14:textId="77777777" w:rsidR="00A84B2D" w:rsidRPr="002719B4" w:rsidRDefault="00A84B2D" w:rsidP="00A84B2D">
      <w:pPr>
        <w:widowControl w:val="0"/>
        <w:numPr>
          <w:ilvl w:val="0"/>
          <w:numId w:val="68"/>
        </w:numPr>
        <w:tabs>
          <w:tab w:val="clear" w:pos="794"/>
          <w:tab w:val="num" w:pos="0"/>
        </w:tabs>
        <w:spacing w:line="276" w:lineRule="auto"/>
        <w:ind w:left="0" w:firstLine="709"/>
        <w:jc w:val="both"/>
        <w:rPr>
          <w:color w:val="000000" w:themeColor="text1"/>
          <w:sz w:val="28"/>
          <w:szCs w:val="28"/>
        </w:rPr>
      </w:pPr>
      <w:r w:rsidRPr="002719B4">
        <w:rPr>
          <w:color w:val="000000" w:themeColor="text1"/>
          <w:sz w:val="28"/>
          <w:szCs w:val="28"/>
        </w:rPr>
        <w:t xml:space="preserve">определение основной и второстепенной информации; </w:t>
      </w:r>
    </w:p>
    <w:p w14:paraId="5A5E6F24" w14:textId="77777777" w:rsidR="00A84B2D" w:rsidRPr="002719B4" w:rsidRDefault="00A84B2D" w:rsidP="00A84B2D">
      <w:pPr>
        <w:widowControl w:val="0"/>
        <w:numPr>
          <w:ilvl w:val="0"/>
          <w:numId w:val="68"/>
        </w:numPr>
        <w:tabs>
          <w:tab w:val="clear" w:pos="794"/>
          <w:tab w:val="num" w:pos="0"/>
        </w:tabs>
        <w:spacing w:line="276" w:lineRule="auto"/>
        <w:ind w:left="0" w:firstLine="709"/>
        <w:jc w:val="both"/>
        <w:rPr>
          <w:color w:val="000000" w:themeColor="text1"/>
          <w:sz w:val="28"/>
          <w:szCs w:val="28"/>
        </w:rPr>
      </w:pPr>
      <w:r w:rsidRPr="002719B4">
        <w:rPr>
          <w:color w:val="000000" w:themeColor="text1"/>
          <w:sz w:val="28"/>
          <w:szCs w:val="28"/>
        </w:rPr>
        <w:t xml:space="preserve">свободная ориентация и восприятие текстов художественного, научного, публицистического и официально-делового стилей; </w:t>
      </w:r>
    </w:p>
    <w:p w14:paraId="73DA97D5" w14:textId="77777777" w:rsidR="00A84B2D" w:rsidRPr="002719B4" w:rsidRDefault="00A84B2D" w:rsidP="00A84B2D">
      <w:pPr>
        <w:widowControl w:val="0"/>
        <w:numPr>
          <w:ilvl w:val="0"/>
          <w:numId w:val="68"/>
        </w:numPr>
        <w:tabs>
          <w:tab w:val="clear" w:pos="794"/>
          <w:tab w:val="num" w:pos="0"/>
        </w:tabs>
        <w:spacing w:line="276" w:lineRule="auto"/>
        <w:ind w:left="0" w:firstLine="709"/>
        <w:jc w:val="both"/>
        <w:rPr>
          <w:color w:val="000000" w:themeColor="text1"/>
          <w:sz w:val="28"/>
          <w:szCs w:val="28"/>
        </w:rPr>
      </w:pPr>
      <w:r w:rsidRPr="002719B4">
        <w:rPr>
          <w:color w:val="000000" w:themeColor="text1"/>
          <w:sz w:val="28"/>
          <w:szCs w:val="28"/>
        </w:rPr>
        <w:t xml:space="preserve">понимание и адекватная оценка языка средств массовой информации; </w:t>
      </w:r>
    </w:p>
    <w:p w14:paraId="23FFCBD4" w14:textId="77777777" w:rsidR="00A84B2D" w:rsidRPr="002719B4" w:rsidRDefault="00A84B2D" w:rsidP="00A84B2D">
      <w:pPr>
        <w:widowControl w:val="0"/>
        <w:numPr>
          <w:ilvl w:val="0"/>
          <w:numId w:val="68"/>
        </w:numPr>
        <w:tabs>
          <w:tab w:val="clear" w:pos="794"/>
          <w:tab w:val="num" w:pos="0"/>
        </w:tabs>
        <w:spacing w:line="276" w:lineRule="auto"/>
        <w:ind w:left="0" w:firstLine="709"/>
        <w:jc w:val="both"/>
        <w:rPr>
          <w:color w:val="000000" w:themeColor="text1"/>
          <w:sz w:val="28"/>
          <w:szCs w:val="28"/>
        </w:rPr>
      </w:pPr>
      <w:r w:rsidRPr="002719B4">
        <w:rPr>
          <w:color w:val="000000" w:themeColor="text1"/>
          <w:sz w:val="28"/>
          <w:szCs w:val="28"/>
        </w:rPr>
        <w:t>умение адекватно, подробно, сжато, выборочно передавать содержание текста, составлять тексты различных жанров, соблюдая нормы построения текста (соответствие теме, жанру, стилю речи и др.);</w:t>
      </w:r>
    </w:p>
    <w:p w14:paraId="273B4AD3" w14:textId="77777777" w:rsidR="00A84B2D" w:rsidRPr="002719B4" w:rsidRDefault="00A84B2D" w:rsidP="00A84B2D">
      <w:pPr>
        <w:widowControl w:val="0"/>
        <w:numPr>
          <w:ilvl w:val="0"/>
          <w:numId w:val="68"/>
        </w:numPr>
        <w:tabs>
          <w:tab w:val="clear" w:pos="794"/>
          <w:tab w:val="num" w:pos="0"/>
        </w:tabs>
        <w:spacing w:line="276" w:lineRule="auto"/>
        <w:ind w:left="0" w:firstLine="709"/>
        <w:jc w:val="both"/>
        <w:rPr>
          <w:color w:val="000000" w:themeColor="text1"/>
          <w:sz w:val="28"/>
          <w:szCs w:val="28"/>
        </w:rPr>
      </w:pPr>
      <w:r w:rsidRPr="002719B4">
        <w:rPr>
          <w:i/>
          <w:iCs/>
          <w:color w:val="000000" w:themeColor="text1"/>
          <w:sz w:val="28"/>
          <w:szCs w:val="28"/>
        </w:rPr>
        <w:t xml:space="preserve">знаково-символические действия, включая моделирование, </w:t>
      </w:r>
      <w:r w:rsidRPr="002719B4">
        <w:rPr>
          <w:iCs/>
          <w:color w:val="000000" w:themeColor="text1"/>
          <w:sz w:val="28"/>
          <w:szCs w:val="28"/>
        </w:rPr>
        <w:t xml:space="preserve">к которым </w:t>
      </w:r>
      <w:r w:rsidRPr="002719B4">
        <w:rPr>
          <w:iCs/>
          <w:color w:val="000000" w:themeColor="text1"/>
          <w:sz w:val="28"/>
          <w:szCs w:val="28"/>
        </w:rPr>
        <w:lastRenderedPageBreak/>
        <w:t>относятся:</w:t>
      </w:r>
      <w:r w:rsidRPr="002719B4">
        <w:rPr>
          <w:color w:val="000000" w:themeColor="text1"/>
          <w:sz w:val="28"/>
          <w:szCs w:val="28"/>
        </w:rPr>
        <w:t xml:space="preserve"> </w:t>
      </w:r>
    </w:p>
    <w:p w14:paraId="28B24D15" w14:textId="77777777" w:rsidR="00A84B2D" w:rsidRPr="002719B4" w:rsidRDefault="00A84B2D" w:rsidP="00A84B2D">
      <w:pPr>
        <w:widowControl w:val="0"/>
        <w:numPr>
          <w:ilvl w:val="0"/>
          <w:numId w:val="68"/>
        </w:numPr>
        <w:spacing w:line="276" w:lineRule="auto"/>
        <w:ind w:left="0" w:firstLine="709"/>
        <w:jc w:val="both"/>
        <w:rPr>
          <w:color w:val="000000" w:themeColor="text1"/>
          <w:sz w:val="28"/>
          <w:szCs w:val="28"/>
        </w:rPr>
      </w:pPr>
      <w:r w:rsidRPr="002719B4">
        <w:rPr>
          <w:color w:val="000000" w:themeColor="text1"/>
          <w:sz w:val="28"/>
          <w:szCs w:val="28"/>
        </w:rPr>
        <w:t xml:space="preserve">преобразование объекта из чувственной формы в модель, где выделены существенные характеристики объекта, </w:t>
      </w:r>
    </w:p>
    <w:p w14:paraId="5B43DC98" w14:textId="77777777" w:rsidR="00A84B2D" w:rsidRPr="002719B4" w:rsidRDefault="00A84B2D" w:rsidP="00A84B2D">
      <w:pPr>
        <w:widowControl w:val="0"/>
        <w:numPr>
          <w:ilvl w:val="0"/>
          <w:numId w:val="68"/>
        </w:numPr>
        <w:spacing w:line="276" w:lineRule="auto"/>
        <w:ind w:left="0" w:firstLine="709"/>
        <w:jc w:val="both"/>
        <w:rPr>
          <w:color w:val="000000" w:themeColor="text1"/>
          <w:sz w:val="28"/>
          <w:szCs w:val="28"/>
        </w:rPr>
      </w:pPr>
      <w:r w:rsidRPr="002719B4">
        <w:rPr>
          <w:color w:val="000000" w:themeColor="text1"/>
          <w:sz w:val="28"/>
          <w:szCs w:val="28"/>
        </w:rPr>
        <w:t>и преобразование модели с целью выявления общих законов, определяющих данную предметную область;</w:t>
      </w:r>
    </w:p>
    <w:p w14:paraId="55729560" w14:textId="77777777" w:rsidR="00A84B2D" w:rsidRPr="002719B4" w:rsidRDefault="00A84B2D" w:rsidP="00A84B2D">
      <w:pPr>
        <w:widowControl w:val="0"/>
        <w:numPr>
          <w:ilvl w:val="0"/>
          <w:numId w:val="68"/>
        </w:numPr>
        <w:tabs>
          <w:tab w:val="left" w:pos="993"/>
        </w:tabs>
        <w:spacing w:line="276" w:lineRule="auto"/>
        <w:ind w:left="0" w:firstLine="709"/>
        <w:jc w:val="both"/>
        <w:rPr>
          <w:color w:val="000000" w:themeColor="text1"/>
          <w:sz w:val="28"/>
          <w:szCs w:val="28"/>
        </w:rPr>
      </w:pPr>
      <w:r w:rsidRPr="002719B4">
        <w:rPr>
          <w:i/>
          <w:iCs/>
          <w:color w:val="000000" w:themeColor="text1"/>
          <w:sz w:val="28"/>
          <w:szCs w:val="28"/>
        </w:rPr>
        <w:t xml:space="preserve">логические универсальные действия, </w:t>
      </w:r>
      <w:r w:rsidRPr="002719B4">
        <w:rPr>
          <w:iCs/>
          <w:color w:val="000000" w:themeColor="text1"/>
          <w:sz w:val="28"/>
          <w:szCs w:val="28"/>
        </w:rPr>
        <w:t>которым относятся</w:t>
      </w:r>
      <w:r w:rsidRPr="002719B4">
        <w:rPr>
          <w:color w:val="000000" w:themeColor="text1"/>
          <w:sz w:val="28"/>
          <w:szCs w:val="28"/>
        </w:rPr>
        <w:t>:</w:t>
      </w:r>
    </w:p>
    <w:p w14:paraId="27D95BC5" w14:textId="77777777" w:rsidR="00A84B2D" w:rsidRPr="002719B4" w:rsidRDefault="00A84B2D" w:rsidP="00A84B2D">
      <w:pPr>
        <w:widowControl w:val="0"/>
        <w:numPr>
          <w:ilvl w:val="0"/>
          <w:numId w:val="68"/>
        </w:numPr>
        <w:spacing w:line="276" w:lineRule="auto"/>
        <w:ind w:left="0" w:firstLine="709"/>
        <w:jc w:val="both"/>
        <w:rPr>
          <w:color w:val="000000" w:themeColor="text1"/>
          <w:sz w:val="28"/>
          <w:szCs w:val="28"/>
        </w:rPr>
      </w:pPr>
      <w:r w:rsidRPr="002719B4">
        <w:rPr>
          <w:color w:val="000000" w:themeColor="text1"/>
          <w:sz w:val="28"/>
          <w:szCs w:val="28"/>
        </w:rPr>
        <w:t>умение определять понятия, создавать обобщения, устанавливать аналогии;</w:t>
      </w:r>
    </w:p>
    <w:p w14:paraId="58A24A83" w14:textId="77777777" w:rsidR="00A84B2D" w:rsidRPr="002719B4" w:rsidRDefault="00A84B2D" w:rsidP="00A84B2D">
      <w:pPr>
        <w:widowControl w:val="0"/>
        <w:numPr>
          <w:ilvl w:val="0"/>
          <w:numId w:val="68"/>
        </w:numPr>
        <w:spacing w:line="276" w:lineRule="auto"/>
        <w:ind w:left="0" w:firstLine="709"/>
        <w:jc w:val="both"/>
        <w:rPr>
          <w:color w:val="000000" w:themeColor="text1"/>
          <w:sz w:val="28"/>
          <w:szCs w:val="28"/>
        </w:rPr>
      </w:pPr>
      <w:r w:rsidRPr="002719B4">
        <w:rPr>
          <w:color w:val="000000" w:themeColor="text1"/>
          <w:sz w:val="28"/>
          <w:szCs w:val="28"/>
        </w:rPr>
        <w:t>подведение под понятие, выведение следствий;</w:t>
      </w:r>
    </w:p>
    <w:p w14:paraId="65117B66" w14:textId="77777777" w:rsidR="00A84B2D" w:rsidRPr="002719B4" w:rsidRDefault="00A84B2D" w:rsidP="00A84B2D">
      <w:pPr>
        <w:widowControl w:val="0"/>
        <w:numPr>
          <w:ilvl w:val="0"/>
          <w:numId w:val="68"/>
        </w:numPr>
        <w:spacing w:line="276" w:lineRule="auto"/>
        <w:ind w:left="0" w:firstLine="709"/>
        <w:jc w:val="both"/>
        <w:rPr>
          <w:color w:val="000000" w:themeColor="text1"/>
          <w:sz w:val="28"/>
          <w:szCs w:val="28"/>
        </w:rPr>
      </w:pPr>
      <w:r w:rsidRPr="002719B4">
        <w:rPr>
          <w:color w:val="000000" w:themeColor="text1"/>
          <w:sz w:val="28"/>
          <w:szCs w:val="28"/>
        </w:rPr>
        <w:t xml:space="preserve">выбор оснований и критериев для сравнения, </w:t>
      </w:r>
      <w:proofErr w:type="spellStart"/>
      <w:r w:rsidRPr="002719B4">
        <w:rPr>
          <w:color w:val="000000" w:themeColor="text1"/>
          <w:sz w:val="28"/>
          <w:szCs w:val="28"/>
        </w:rPr>
        <w:t>сериации</w:t>
      </w:r>
      <w:proofErr w:type="spellEnd"/>
      <w:r w:rsidRPr="002719B4">
        <w:rPr>
          <w:color w:val="000000" w:themeColor="text1"/>
          <w:sz w:val="28"/>
          <w:szCs w:val="28"/>
        </w:rPr>
        <w:t>, классификации объектов;</w:t>
      </w:r>
    </w:p>
    <w:p w14:paraId="6AB7E2E6" w14:textId="77777777" w:rsidR="00A84B2D" w:rsidRPr="002719B4" w:rsidRDefault="00A84B2D" w:rsidP="00A84B2D">
      <w:pPr>
        <w:widowControl w:val="0"/>
        <w:numPr>
          <w:ilvl w:val="0"/>
          <w:numId w:val="68"/>
        </w:numPr>
        <w:spacing w:line="276" w:lineRule="auto"/>
        <w:ind w:left="0" w:firstLine="709"/>
        <w:jc w:val="both"/>
        <w:rPr>
          <w:color w:val="000000" w:themeColor="text1"/>
          <w:sz w:val="28"/>
          <w:szCs w:val="28"/>
        </w:rPr>
      </w:pPr>
      <w:r w:rsidRPr="002719B4">
        <w:rPr>
          <w:color w:val="000000" w:themeColor="text1"/>
          <w:sz w:val="28"/>
          <w:szCs w:val="28"/>
        </w:rPr>
        <w:t>анализ объектов с целью выделения признаков (существенных, несущественных);</w:t>
      </w:r>
    </w:p>
    <w:p w14:paraId="2B889282" w14:textId="77777777" w:rsidR="00A84B2D" w:rsidRPr="002719B4" w:rsidRDefault="00A84B2D" w:rsidP="00A84B2D">
      <w:pPr>
        <w:widowControl w:val="0"/>
        <w:numPr>
          <w:ilvl w:val="0"/>
          <w:numId w:val="68"/>
        </w:numPr>
        <w:spacing w:line="276" w:lineRule="auto"/>
        <w:ind w:left="0" w:firstLine="709"/>
        <w:jc w:val="both"/>
        <w:rPr>
          <w:color w:val="000000" w:themeColor="text1"/>
          <w:sz w:val="28"/>
          <w:szCs w:val="28"/>
        </w:rPr>
      </w:pPr>
      <w:r w:rsidRPr="002719B4">
        <w:rPr>
          <w:color w:val="000000" w:themeColor="text1"/>
          <w:sz w:val="28"/>
          <w:szCs w:val="28"/>
        </w:rPr>
        <w:t>синтез – составление целого из частей, в том числе самостоятельное достраивание с восполнением недостающих компонентов;</w:t>
      </w:r>
    </w:p>
    <w:p w14:paraId="31694FDB" w14:textId="77777777" w:rsidR="00A84B2D" w:rsidRPr="002719B4" w:rsidRDefault="00A84B2D" w:rsidP="00A84B2D">
      <w:pPr>
        <w:widowControl w:val="0"/>
        <w:numPr>
          <w:ilvl w:val="0"/>
          <w:numId w:val="68"/>
        </w:numPr>
        <w:spacing w:line="276" w:lineRule="auto"/>
        <w:ind w:left="0" w:firstLine="709"/>
        <w:jc w:val="both"/>
        <w:rPr>
          <w:color w:val="000000" w:themeColor="text1"/>
          <w:sz w:val="28"/>
          <w:szCs w:val="28"/>
        </w:rPr>
      </w:pPr>
      <w:r w:rsidRPr="002719B4">
        <w:rPr>
          <w:color w:val="000000" w:themeColor="text1"/>
          <w:sz w:val="28"/>
          <w:szCs w:val="28"/>
        </w:rPr>
        <w:t xml:space="preserve">установление </w:t>
      </w:r>
      <w:proofErr w:type="spellStart"/>
      <w:r w:rsidRPr="002719B4">
        <w:rPr>
          <w:color w:val="000000" w:themeColor="text1"/>
          <w:sz w:val="28"/>
          <w:szCs w:val="28"/>
        </w:rPr>
        <w:t>причинно­следственных</w:t>
      </w:r>
      <w:proofErr w:type="spellEnd"/>
      <w:r w:rsidRPr="002719B4">
        <w:rPr>
          <w:color w:val="000000" w:themeColor="text1"/>
          <w:sz w:val="28"/>
          <w:szCs w:val="28"/>
        </w:rPr>
        <w:t xml:space="preserve"> связей;</w:t>
      </w:r>
    </w:p>
    <w:p w14:paraId="30295B1A" w14:textId="77777777" w:rsidR="00A84B2D" w:rsidRPr="002719B4" w:rsidRDefault="00A84B2D" w:rsidP="00A84B2D">
      <w:pPr>
        <w:widowControl w:val="0"/>
        <w:numPr>
          <w:ilvl w:val="0"/>
          <w:numId w:val="68"/>
        </w:numPr>
        <w:spacing w:line="276" w:lineRule="auto"/>
        <w:ind w:left="0" w:firstLine="709"/>
        <w:jc w:val="both"/>
        <w:rPr>
          <w:color w:val="000000" w:themeColor="text1"/>
          <w:sz w:val="28"/>
          <w:szCs w:val="28"/>
        </w:rPr>
      </w:pPr>
      <w:r w:rsidRPr="002719B4">
        <w:rPr>
          <w:color w:val="000000" w:themeColor="text1"/>
          <w:sz w:val="28"/>
          <w:szCs w:val="28"/>
        </w:rPr>
        <w:t>построение логической цепочки рассуждений, умозаключений (индуктивное, дедуктивное, по аналогии), анализ истинности утверждений, умение делать выводы;</w:t>
      </w:r>
    </w:p>
    <w:p w14:paraId="3D98C66B" w14:textId="77777777" w:rsidR="00A84B2D" w:rsidRPr="002719B4" w:rsidRDefault="00A84B2D" w:rsidP="00A84B2D">
      <w:pPr>
        <w:widowControl w:val="0"/>
        <w:numPr>
          <w:ilvl w:val="0"/>
          <w:numId w:val="68"/>
        </w:numPr>
        <w:spacing w:line="276" w:lineRule="auto"/>
        <w:ind w:left="0" w:firstLine="709"/>
        <w:jc w:val="both"/>
        <w:rPr>
          <w:color w:val="000000" w:themeColor="text1"/>
          <w:sz w:val="28"/>
          <w:szCs w:val="28"/>
        </w:rPr>
      </w:pPr>
      <w:r w:rsidRPr="002719B4">
        <w:rPr>
          <w:color w:val="000000" w:themeColor="text1"/>
          <w:sz w:val="28"/>
          <w:szCs w:val="28"/>
        </w:rPr>
        <w:t>доказательство;</w:t>
      </w:r>
    </w:p>
    <w:p w14:paraId="2900C5C6" w14:textId="77777777" w:rsidR="00A84B2D" w:rsidRPr="002719B4" w:rsidRDefault="00A84B2D" w:rsidP="00A84B2D">
      <w:pPr>
        <w:widowControl w:val="0"/>
        <w:numPr>
          <w:ilvl w:val="0"/>
          <w:numId w:val="68"/>
        </w:numPr>
        <w:spacing w:line="276" w:lineRule="auto"/>
        <w:ind w:left="0" w:firstLine="709"/>
        <w:jc w:val="both"/>
        <w:rPr>
          <w:color w:val="000000" w:themeColor="text1"/>
          <w:sz w:val="28"/>
          <w:szCs w:val="28"/>
        </w:rPr>
      </w:pPr>
      <w:r w:rsidRPr="002719B4">
        <w:rPr>
          <w:color w:val="000000" w:themeColor="text1"/>
          <w:sz w:val="28"/>
          <w:szCs w:val="28"/>
        </w:rPr>
        <w:t>выдвижение гипотез и их обоснование.</w:t>
      </w:r>
    </w:p>
    <w:p w14:paraId="1DAFFAAC" w14:textId="77777777" w:rsidR="00A84B2D" w:rsidRPr="002719B4" w:rsidRDefault="00A84B2D" w:rsidP="00A84B2D">
      <w:pPr>
        <w:widowControl w:val="0"/>
        <w:numPr>
          <w:ilvl w:val="0"/>
          <w:numId w:val="68"/>
        </w:numPr>
        <w:tabs>
          <w:tab w:val="left" w:pos="993"/>
        </w:tabs>
        <w:spacing w:line="276" w:lineRule="auto"/>
        <w:ind w:left="0" w:firstLine="709"/>
        <w:jc w:val="both"/>
        <w:rPr>
          <w:color w:val="000000" w:themeColor="text1"/>
          <w:sz w:val="28"/>
          <w:szCs w:val="28"/>
        </w:rPr>
      </w:pPr>
      <w:r w:rsidRPr="002719B4">
        <w:rPr>
          <w:i/>
          <w:iCs/>
          <w:color w:val="000000" w:themeColor="text1"/>
          <w:sz w:val="28"/>
          <w:szCs w:val="28"/>
        </w:rPr>
        <w:t>мотивация к овладению культурой активного использования словарей и других поисковых систем</w:t>
      </w:r>
      <w:r w:rsidRPr="002719B4">
        <w:rPr>
          <w:color w:val="000000" w:themeColor="text1"/>
          <w:sz w:val="28"/>
          <w:szCs w:val="28"/>
        </w:rPr>
        <w:t>;</w:t>
      </w:r>
    </w:p>
    <w:p w14:paraId="033065BD" w14:textId="77777777" w:rsidR="00A84B2D" w:rsidRPr="002719B4" w:rsidRDefault="00A84B2D" w:rsidP="00A84B2D">
      <w:pPr>
        <w:widowControl w:val="0"/>
        <w:numPr>
          <w:ilvl w:val="0"/>
          <w:numId w:val="68"/>
        </w:numPr>
        <w:tabs>
          <w:tab w:val="left" w:pos="993"/>
        </w:tabs>
        <w:spacing w:line="276" w:lineRule="auto"/>
        <w:ind w:left="0" w:firstLine="709"/>
        <w:jc w:val="both"/>
        <w:rPr>
          <w:color w:val="000000" w:themeColor="text1"/>
          <w:sz w:val="28"/>
          <w:szCs w:val="28"/>
        </w:rPr>
      </w:pPr>
      <w:r w:rsidRPr="002719B4">
        <w:rPr>
          <w:i/>
          <w:iCs/>
          <w:color w:val="000000" w:themeColor="text1"/>
          <w:sz w:val="28"/>
          <w:szCs w:val="28"/>
        </w:rPr>
        <w:t>формирование и развитие экологического мышления</w:t>
      </w:r>
      <w:r w:rsidRPr="002719B4">
        <w:rPr>
          <w:color w:val="000000" w:themeColor="text1"/>
          <w:sz w:val="28"/>
          <w:szCs w:val="28"/>
        </w:rPr>
        <w:t>.</w:t>
      </w:r>
    </w:p>
    <w:p w14:paraId="2BC04AC4" w14:textId="77777777" w:rsidR="00A84B2D" w:rsidRPr="002719B4" w:rsidRDefault="00A84B2D" w:rsidP="00A84B2D">
      <w:pPr>
        <w:widowControl w:val="0"/>
        <w:tabs>
          <w:tab w:val="left" w:pos="567"/>
        </w:tabs>
        <w:spacing w:line="276" w:lineRule="auto"/>
        <w:ind w:firstLine="397"/>
        <w:jc w:val="both"/>
        <w:rPr>
          <w:b/>
          <w:iCs/>
          <w:color w:val="000000" w:themeColor="text1"/>
          <w:sz w:val="28"/>
          <w:szCs w:val="28"/>
        </w:rPr>
      </w:pPr>
    </w:p>
    <w:p w14:paraId="72BBC18C" w14:textId="014E1676" w:rsidR="00A84B2D" w:rsidRPr="002719B4" w:rsidRDefault="00A84B2D" w:rsidP="00A84B2D">
      <w:pPr>
        <w:widowControl w:val="0"/>
        <w:tabs>
          <w:tab w:val="left" w:pos="567"/>
        </w:tabs>
        <w:spacing w:line="276" w:lineRule="auto"/>
        <w:ind w:firstLine="397"/>
        <w:jc w:val="both"/>
        <w:rPr>
          <w:color w:val="000000" w:themeColor="text1"/>
          <w:sz w:val="28"/>
          <w:szCs w:val="28"/>
        </w:rPr>
      </w:pPr>
      <w:r w:rsidRPr="002719B4">
        <w:rPr>
          <w:b/>
          <w:iCs/>
          <w:color w:val="000000" w:themeColor="text1"/>
          <w:sz w:val="28"/>
          <w:szCs w:val="28"/>
        </w:rPr>
        <w:t>Коммуникативные универсальные учебные действия</w:t>
      </w:r>
      <w:r w:rsidRPr="002719B4">
        <w:rPr>
          <w:i/>
          <w:iCs/>
          <w:color w:val="000000" w:themeColor="text1"/>
          <w:sz w:val="28"/>
          <w:szCs w:val="28"/>
        </w:rPr>
        <w:t xml:space="preserve"> </w:t>
      </w:r>
      <w:r w:rsidRPr="002719B4">
        <w:rPr>
          <w:color w:val="000000" w:themeColor="text1"/>
          <w:sz w:val="28"/>
          <w:szCs w:val="28"/>
        </w:rPr>
        <w:t>обеспечивают социальную компетентность и учет позиции других людей, партнеров по общению или деятельности; умение слушать и слышать, вступать в диалог; участвовать в коллективном обсуждении проблем; интегрироваться в группу сверстников и строить продуктивное взаимодействие и сотрудничество со сверстниками и взрослыми. К коммуникативным действиям относятся:</w:t>
      </w:r>
    </w:p>
    <w:p w14:paraId="27FD196A" w14:textId="77777777" w:rsidR="00A84B2D" w:rsidRPr="002719B4" w:rsidRDefault="00A84B2D" w:rsidP="00A84B2D">
      <w:pPr>
        <w:widowControl w:val="0"/>
        <w:numPr>
          <w:ilvl w:val="0"/>
          <w:numId w:val="68"/>
        </w:numPr>
        <w:tabs>
          <w:tab w:val="clear" w:pos="794"/>
          <w:tab w:val="num" w:pos="0"/>
        </w:tabs>
        <w:spacing w:line="276" w:lineRule="auto"/>
        <w:ind w:left="0" w:firstLine="426"/>
        <w:jc w:val="both"/>
        <w:rPr>
          <w:color w:val="000000" w:themeColor="text1"/>
          <w:sz w:val="28"/>
          <w:szCs w:val="28"/>
        </w:rPr>
      </w:pPr>
      <w:r w:rsidRPr="002719B4">
        <w:rPr>
          <w:i/>
          <w:iCs/>
          <w:color w:val="000000" w:themeColor="text1"/>
          <w:sz w:val="28"/>
          <w:szCs w:val="28"/>
        </w:rPr>
        <w:t>организация учебного сотрудничества,</w:t>
      </w:r>
      <w:r w:rsidRPr="002719B4">
        <w:rPr>
          <w:color w:val="000000" w:themeColor="text1"/>
          <w:sz w:val="28"/>
          <w:szCs w:val="28"/>
        </w:rPr>
        <w:t xml:space="preserve"> которое включает:</w:t>
      </w:r>
    </w:p>
    <w:p w14:paraId="33C4C429" w14:textId="77777777" w:rsidR="00A84B2D" w:rsidRPr="002719B4" w:rsidRDefault="00A84B2D" w:rsidP="004B3002">
      <w:pPr>
        <w:widowControl w:val="0"/>
        <w:numPr>
          <w:ilvl w:val="0"/>
          <w:numId w:val="68"/>
        </w:numPr>
        <w:tabs>
          <w:tab w:val="clear" w:pos="794"/>
          <w:tab w:val="num" w:pos="0"/>
        </w:tabs>
        <w:spacing w:line="276" w:lineRule="auto"/>
        <w:ind w:left="0" w:firstLine="426"/>
        <w:jc w:val="both"/>
        <w:rPr>
          <w:color w:val="000000" w:themeColor="text1"/>
          <w:sz w:val="28"/>
          <w:szCs w:val="28"/>
        </w:rPr>
      </w:pPr>
      <w:r w:rsidRPr="002719B4">
        <w:rPr>
          <w:color w:val="000000" w:themeColor="text1"/>
          <w:sz w:val="28"/>
          <w:szCs w:val="28"/>
        </w:rPr>
        <w:t>планирование учебного сотрудничества с учителем и сверстниками – определение цели, функций участников, способов взаимодействия;</w:t>
      </w:r>
    </w:p>
    <w:p w14:paraId="1EA62BC5" w14:textId="77777777" w:rsidR="00A84B2D" w:rsidRPr="002719B4" w:rsidRDefault="00A84B2D" w:rsidP="004B3002">
      <w:pPr>
        <w:widowControl w:val="0"/>
        <w:numPr>
          <w:ilvl w:val="0"/>
          <w:numId w:val="68"/>
        </w:numPr>
        <w:tabs>
          <w:tab w:val="clear" w:pos="794"/>
          <w:tab w:val="num" w:pos="0"/>
        </w:tabs>
        <w:spacing w:line="276" w:lineRule="auto"/>
        <w:ind w:left="0" w:firstLine="426"/>
        <w:jc w:val="both"/>
        <w:rPr>
          <w:color w:val="000000" w:themeColor="text1"/>
          <w:sz w:val="28"/>
          <w:szCs w:val="28"/>
        </w:rPr>
      </w:pPr>
      <w:r w:rsidRPr="002719B4">
        <w:rPr>
          <w:color w:val="000000" w:themeColor="text1"/>
          <w:sz w:val="28"/>
          <w:szCs w:val="28"/>
        </w:rPr>
        <w:t>постановка вопросов – инициативное сотрудничество в поиске и сборе информации;</w:t>
      </w:r>
    </w:p>
    <w:p w14:paraId="67E9D3FE" w14:textId="77777777" w:rsidR="00A84B2D" w:rsidRPr="002719B4" w:rsidRDefault="00A84B2D" w:rsidP="004B3002">
      <w:pPr>
        <w:widowControl w:val="0"/>
        <w:numPr>
          <w:ilvl w:val="0"/>
          <w:numId w:val="68"/>
        </w:numPr>
        <w:tabs>
          <w:tab w:val="clear" w:pos="794"/>
          <w:tab w:val="num" w:pos="0"/>
        </w:tabs>
        <w:spacing w:line="276" w:lineRule="auto"/>
        <w:ind w:left="0" w:firstLine="426"/>
        <w:jc w:val="both"/>
        <w:rPr>
          <w:color w:val="000000" w:themeColor="text1"/>
          <w:sz w:val="28"/>
          <w:szCs w:val="28"/>
        </w:rPr>
      </w:pPr>
      <w:r w:rsidRPr="002719B4">
        <w:rPr>
          <w:color w:val="000000" w:themeColor="text1"/>
          <w:sz w:val="28"/>
          <w:szCs w:val="28"/>
        </w:rPr>
        <w:t>разрешение конфликтов – выявление, идентификация проблемы, поиск и оценка альтернативных способов разрешения конфликта, принятие решения и его реализация;</w:t>
      </w:r>
    </w:p>
    <w:p w14:paraId="1076B6A8" w14:textId="77777777" w:rsidR="00A84B2D" w:rsidRPr="002719B4" w:rsidRDefault="00A84B2D" w:rsidP="004B3002">
      <w:pPr>
        <w:widowControl w:val="0"/>
        <w:numPr>
          <w:ilvl w:val="0"/>
          <w:numId w:val="68"/>
        </w:numPr>
        <w:tabs>
          <w:tab w:val="clear" w:pos="794"/>
          <w:tab w:val="num" w:pos="0"/>
        </w:tabs>
        <w:spacing w:line="276" w:lineRule="auto"/>
        <w:ind w:left="0" w:firstLine="426"/>
        <w:jc w:val="both"/>
        <w:rPr>
          <w:color w:val="000000" w:themeColor="text1"/>
          <w:sz w:val="28"/>
          <w:szCs w:val="28"/>
        </w:rPr>
      </w:pPr>
      <w:r w:rsidRPr="002719B4">
        <w:rPr>
          <w:color w:val="000000" w:themeColor="text1"/>
          <w:sz w:val="28"/>
          <w:szCs w:val="28"/>
        </w:rPr>
        <w:lastRenderedPageBreak/>
        <w:t>управление поведением партнера (управление коммуникацией) – контроль, коррекция, оценка его действий;</w:t>
      </w:r>
    </w:p>
    <w:p w14:paraId="3549F66A" w14:textId="77777777" w:rsidR="00A84B2D" w:rsidRPr="002719B4" w:rsidRDefault="00A84B2D" w:rsidP="004B3002">
      <w:pPr>
        <w:widowControl w:val="0"/>
        <w:numPr>
          <w:ilvl w:val="0"/>
          <w:numId w:val="68"/>
        </w:numPr>
        <w:tabs>
          <w:tab w:val="clear" w:pos="794"/>
          <w:tab w:val="num" w:pos="0"/>
        </w:tabs>
        <w:spacing w:line="276" w:lineRule="auto"/>
        <w:ind w:left="0" w:firstLine="426"/>
        <w:jc w:val="both"/>
        <w:rPr>
          <w:iCs/>
          <w:color w:val="000000" w:themeColor="text1"/>
          <w:sz w:val="28"/>
          <w:szCs w:val="28"/>
        </w:rPr>
      </w:pPr>
      <w:r w:rsidRPr="002719B4">
        <w:rPr>
          <w:i/>
          <w:iCs/>
          <w:color w:val="000000" w:themeColor="text1"/>
          <w:sz w:val="28"/>
          <w:szCs w:val="28"/>
        </w:rPr>
        <w:t xml:space="preserve">осуществление коммуникации, </w:t>
      </w:r>
      <w:r w:rsidRPr="002719B4">
        <w:rPr>
          <w:iCs/>
          <w:color w:val="000000" w:themeColor="text1"/>
          <w:sz w:val="28"/>
          <w:szCs w:val="28"/>
        </w:rPr>
        <w:t>к которой относятся:</w:t>
      </w:r>
    </w:p>
    <w:p w14:paraId="717F20DD" w14:textId="77777777" w:rsidR="00A84B2D" w:rsidRPr="002719B4" w:rsidRDefault="00A84B2D" w:rsidP="004B3002">
      <w:pPr>
        <w:widowControl w:val="0"/>
        <w:numPr>
          <w:ilvl w:val="0"/>
          <w:numId w:val="68"/>
        </w:numPr>
        <w:tabs>
          <w:tab w:val="clear" w:pos="794"/>
          <w:tab w:val="num" w:pos="0"/>
        </w:tabs>
        <w:spacing w:line="276" w:lineRule="auto"/>
        <w:ind w:left="0" w:firstLine="426"/>
        <w:jc w:val="both"/>
        <w:rPr>
          <w:color w:val="000000" w:themeColor="text1"/>
          <w:sz w:val="28"/>
          <w:szCs w:val="28"/>
        </w:rPr>
      </w:pPr>
      <w:r w:rsidRPr="002719B4">
        <w:rPr>
          <w:color w:val="000000" w:themeColor="text1"/>
          <w:sz w:val="28"/>
          <w:szCs w:val="28"/>
        </w:rPr>
        <w:t xml:space="preserve">осознанное использование речевых средств в соответствии с задачами и условиями коммуникации; </w:t>
      </w:r>
    </w:p>
    <w:p w14:paraId="351CAEC1" w14:textId="77777777" w:rsidR="00A84B2D" w:rsidRPr="002719B4" w:rsidRDefault="00A84B2D" w:rsidP="004B3002">
      <w:pPr>
        <w:widowControl w:val="0"/>
        <w:numPr>
          <w:ilvl w:val="0"/>
          <w:numId w:val="68"/>
        </w:numPr>
        <w:tabs>
          <w:tab w:val="clear" w:pos="794"/>
          <w:tab w:val="num" w:pos="0"/>
        </w:tabs>
        <w:spacing w:line="276" w:lineRule="auto"/>
        <w:ind w:left="0" w:firstLine="426"/>
        <w:jc w:val="both"/>
        <w:rPr>
          <w:color w:val="000000" w:themeColor="text1"/>
          <w:sz w:val="28"/>
          <w:szCs w:val="28"/>
        </w:rPr>
      </w:pPr>
      <w:r w:rsidRPr="002719B4">
        <w:rPr>
          <w:color w:val="000000" w:themeColor="text1"/>
          <w:sz w:val="28"/>
          <w:szCs w:val="28"/>
        </w:rPr>
        <w:t>владение устной монологической и диалогической формами речи в соответствии с грамматическими и синтаксическими нормами родного языка, современных средств коммуникации;</w:t>
      </w:r>
    </w:p>
    <w:p w14:paraId="2868EE51" w14:textId="77777777" w:rsidR="00A84B2D" w:rsidRPr="002719B4" w:rsidRDefault="00A84B2D" w:rsidP="004B3002">
      <w:pPr>
        <w:widowControl w:val="0"/>
        <w:numPr>
          <w:ilvl w:val="0"/>
          <w:numId w:val="68"/>
        </w:numPr>
        <w:tabs>
          <w:tab w:val="clear" w:pos="794"/>
          <w:tab w:val="num" w:pos="0"/>
        </w:tabs>
        <w:spacing w:line="276" w:lineRule="auto"/>
        <w:ind w:left="0" w:firstLine="426"/>
        <w:jc w:val="both"/>
        <w:rPr>
          <w:color w:val="000000" w:themeColor="text1"/>
          <w:sz w:val="28"/>
          <w:szCs w:val="28"/>
        </w:rPr>
      </w:pPr>
      <w:r w:rsidRPr="002719B4">
        <w:rPr>
          <w:color w:val="000000" w:themeColor="text1"/>
          <w:sz w:val="28"/>
          <w:szCs w:val="28"/>
        </w:rPr>
        <w:t>владение письменной речью;</w:t>
      </w:r>
    </w:p>
    <w:p w14:paraId="5C8B68D9" w14:textId="77777777" w:rsidR="00A84B2D" w:rsidRPr="002719B4" w:rsidRDefault="00A84B2D" w:rsidP="00A84B2D">
      <w:pPr>
        <w:widowControl w:val="0"/>
        <w:numPr>
          <w:ilvl w:val="0"/>
          <w:numId w:val="68"/>
        </w:numPr>
        <w:tabs>
          <w:tab w:val="clear" w:pos="794"/>
          <w:tab w:val="num" w:pos="0"/>
        </w:tabs>
        <w:spacing w:line="276" w:lineRule="auto"/>
        <w:ind w:left="0" w:firstLine="426"/>
        <w:jc w:val="both"/>
        <w:rPr>
          <w:iCs/>
          <w:color w:val="000000" w:themeColor="text1"/>
          <w:sz w:val="28"/>
          <w:szCs w:val="28"/>
        </w:rPr>
      </w:pPr>
      <w:r w:rsidRPr="002719B4">
        <w:rPr>
          <w:i/>
          <w:iCs/>
          <w:color w:val="000000" w:themeColor="text1"/>
          <w:sz w:val="28"/>
          <w:szCs w:val="28"/>
        </w:rPr>
        <w:t>развитие компетентности в области информационно-коммуникационных технологий.</w:t>
      </w:r>
    </w:p>
    <w:p w14:paraId="6B423B59" w14:textId="77777777" w:rsidR="00A84B2D" w:rsidRPr="002719B4" w:rsidRDefault="00A84B2D" w:rsidP="0082797F">
      <w:pPr>
        <w:widowControl w:val="0"/>
        <w:tabs>
          <w:tab w:val="num" w:pos="0"/>
          <w:tab w:val="left" w:pos="1134"/>
        </w:tabs>
        <w:spacing w:line="276" w:lineRule="auto"/>
        <w:ind w:firstLine="709"/>
        <w:jc w:val="both"/>
        <w:rPr>
          <w:color w:val="000000" w:themeColor="text1"/>
          <w:sz w:val="28"/>
          <w:szCs w:val="28"/>
        </w:rPr>
      </w:pPr>
    </w:p>
    <w:p w14:paraId="66EBC276" w14:textId="73792410" w:rsidR="00A84B2D" w:rsidRPr="002719B4" w:rsidRDefault="00A84B2D" w:rsidP="0082797F">
      <w:pPr>
        <w:widowControl w:val="0"/>
        <w:spacing w:line="276" w:lineRule="auto"/>
        <w:ind w:firstLine="709"/>
        <w:jc w:val="both"/>
        <w:rPr>
          <w:color w:val="000000" w:themeColor="text1"/>
          <w:sz w:val="28"/>
          <w:szCs w:val="28"/>
        </w:rPr>
      </w:pPr>
      <w:r w:rsidRPr="002719B4">
        <w:rPr>
          <w:color w:val="000000" w:themeColor="text1"/>
          <w:sz w:val="28"/>
          <w:szCs w:val="28"/>
        </w:rPr>
        <w:t xml:space="preserve">Виды универсальных учебных действий коррелируют с личностными и </w:t>
      </w:r>
      <w:proofErr w:type="spellStart"/>
      <w:r w:rsidRPr="002719B4">
        <w:rPr>
          <w:color w:val="000000" w:themeColor="text1"/>
          <w:sz w:val="28"/>
          <w:szCs w:val="28"/>
        </w:rPr>
        <w:t>метапредметными</w:t>
      </w:r>
      <w:proofErr w:type="spellEnd"/>
      <w:r w:rsidRPr="002719B4">
        <w:rPr>
          <w:color w:val="000000" w:themeColor="text1"/>
          <w:sz w:val="28"/>
          <w:szCs w:val="28"/>
        </w:rPr>
        <w:t xml:space="preserve"> планируемыми результатами (рис. 1). Личностные и </w:t>
      </w:r>
      <w:proofErr w:type="spellStart"/>
      <w:r w:rsidRPr="002719B4">
        <w:rPr>
          <w:color w:val="000000" w:themeColor="text1"/>
          <w:sz w:val="28"/>
          <w:szCs w:val="28"/>
        </w:rPr>
        <w:t>метапредметные</w:t>
      </w:r>
      <w:proofErr w:type="spellEnd"/>
      <w:r w:rsidRPr="002719B4">
        <w:rPr>
          <w:color w:val="000000" w:themeColor="text1"/>
          <w:sz w:val="28"/>
          <w:szCs w:val="28"/>
        </w:rPr>
        <w:t xml:space="preserve"> планируемые результаты, определенные в целевом разделе ООП ООО школы</w:t>
      </w:r>
      <w:r w:rsidRPr="002719B4">
        <w:rPr>
          <w:i/>
          <w:color w:val="000000" w:themeColor="text1"/>
          <w:sz w:val="28"/>
          <w:szCs w:val="28"/>
        </w:rPr>
        <w:t xml:space="preserve">, </w:t>
      </w:r>
      <w:r w:rsidRPr="002719B4">
        <w:rPr>
          <w:color w:val="000000" w:themeColor="text1"/>
          <w:sz w:val="28"/>
          <w:szCs w:val="28"/>
        </w:rPr>
        <w:t>структурированы в соответствии с вышеперечисленными группами универсальных учебных действий.</w:t>
      </w:r>
    </w:p>
    <w:p w14:paraId="7D900FE4" w14:textId="77777777" w:rsidR="00A84B2D" w:rsidRPr="002719B4" w:rsidRDefault="00A84B2D" w:rsidP="00A84B2D">
      <w:pPr>
        <w:widowControl w:val="0"/>
        <w:tabs>
          <w:tab w:val="left" w:pos="567"/>
        </w:tabs>
        <w:jc w:val="both"/>
        <w:rPr>
          <w:color w:val="000000" w:themeColor="text1"/>
          <w:sz w:val="28"/>
          <w:szCs w:val="28"/>
        </w:rPr>
      </w:pPr>
      <w:r w:rsidRPr="002719B4">
        <w:rPr>
          <w:noProof/>
          <w:color w:val="000000" w:themeColor="text1"/>
          <w:sz w:val="28"/>
          <w:szCs w:val="28"/>
        </w:rPr>
        <w:drawing>
          <wp:inline distT="0" distB="0" distL="0" distR="0" wp14:anchorId="57552CA8" wp14:editId="799F11DA">
            <wp:extent cx="5943600" cy="2647950"/>
            <wp:effectExtent l="0" t="0" r="0" b="0"/>
            <wp:docPr id="2" name="Рисунок 2" descr="УУД, ПР"/>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УУД, ПР"/>
                    <pic:cNvPicPr>
                      <a:picLocks noChangeAspect="1" noChangeArrowheads="1"/>
                    </pic:cNvPicPr>
                  </pic:nvPicPr>
                  <pic:blipFill>
                    <a:blip r:embed="rId9">
                      <a:extLst>
                        <a:ext uri="{28A0092B-C50C-407E-A947-70E740481C1C}">
                          <a14:useLocalDpi xmlns:a14="http://schemas.microsoft.com/office/drawing/2010/main" val="0"/>
                        </a:ext>
                      </a:extLst>
                    </a:blip>
                    <a:srcRect l="5583" t="4227" r="75993" b="83301"/>
                    <a:stretch>
                      <a:fillRect/>
                    </a:stretch>
                  </pic:blipFill>
                  <pic:spPr bwMode="auto">
                    <a:xfrm rot="-21600000">
                      <a:off x="0" y="0"/>
                      <a:ext cx="5943600" cy="2647950"/>
                    </a:xfrm>
                    <a:prstGeom prst="rect">
                      <a:avLst/>
                    </a:prstGeom>
                    <a:noFill/>
                    <a:ln>
                      <a:noFill/>
                    </a:ln>
                  </pic:spPr>
                </pic:pic>
              </a:graphicData>
            </a:graphic>
          </wp:inline>
        </w:drawing>
      </w:r>
    </w:p>
    <w:p w14:paraId="1ABE94AB" w14:textId="77777777" w:rsidR="00A84B2D" w:rsidRPr="002719B4" w:rsidRDefault="00A84B2D" w:rsidP="00A84B2D">
      <w:pPr>
        <w:widowControl w:val="0"/>
        <w:ind w:firstLine="397"/>
        <w:jc w:val="both"/>
        <w:rPr>
          <w:i/>
          <w:color w:val="000000" w:themeColor="text1"/>
          <w:sz w:val="28"/>
          <w:szCs w:val="28"/>
        </w:rPr>
      </w:pPr>
      <w:r w:rsidRPr="002719B4">
        <w:rPr>
          <w:i/>
          <w:color w:val="000000" w:themeColor="text1"/>
          <w:sz w:val="28"/>
          <w:szCs w:val="28"/>
        </w:rPr>
        <w:t>Рис. 1. Взаимосвязь между планируемыми результатами и видами универсальных учебных действий</w:t>
      </w:r>
    </w:p>
    <w:p w14:paraId="1C5A1AE5" w14:textId="77777777" w:rsidR="00A84B2D" w:rsidRPr="002719B4" w:rsidRDefault="00A84B2D" w:rsidP="00A84B2D">
      <w:pPr>
        <w:widowControl w:val="0"/>
        <w:tabs>
          <w:tab w:val="left" w:pos="567"/>
        </w:tabs>
        <w:ind w:left="454"/>
        <w:jc w:val="both"/>
        <w:rPr>
          <w:color w:val="000000" w:themeColor="text1"/>
          <w:sz w:val="28"/>
          <w:szCs w:val="28"/>
        </w:rPr>
      </w:pPr>
    </w:p>
    <w:p w14:paraId="47C69490" w14:textId="77777777" w:rsidR="00A84B2D" w:rsidRPr="002719B4" w:rsidRDefault="00A84B2D" w:rsidP="00A84B2D">
      <w:pPr>
        <w:widowControl w:val="0"/>
        <w:tabs>
          <w:tab w:val="left" w:pos="709"/>
        </w:tabs>
        <w:spacing w:line="276" w:lineRule="auto"/>
        <w:ind w:firstLine="454"/>
        <w:jc w:val="both"/>
        <w:rPr>
          <w:color w:val="000000" w:themeColor="text1"/>
          <w:sz w:val="28"/>
          <w:szCs w:val="28"/>
        </w:rPr>
      </w:pPr>
      <w:r w:rsidRPr="002719B4">
        <w:rPr>
          <w:color w:val="000000" w:themeColor="text1"/>
          <w:sz w:val="28"/>
          <w:szCs w:val="28"/>
        </w:rPr>
        <w:t>Эффективное освоение обучающимися универсальных учебных действий обеспечивается:</w:t>
      </w:r>
    </w:p>
    <w:p w14:paraId="283E3C32" w14:textId="77777777" w:rsidR="00A84B2D" w:rsidRPr="002719B4" w:rsidRDefault="00A84B2D" w:rsidP="00A84B2D">
      <w:pPr>
        <w:widowControl w:val="0"/>
        <w:numPr>
          <w:ilvl w:val="0"/>
          <w:numId w:val="69"/>
        </w:numPr>
        <w:tabs>
          <w:tab w:val="left" w:pos="851"/>
        </w:tabs>
        <w:spacing w:line="276" w:lineRule="auto"/>
        <w:ind w:left="0" w:firstLine="426"/>
        <w:jc w:val="both"/>
        <w:rPr>
          <w:color w:val="000000" w:themeColor="text1"/>
          <w:sz w:val="28"/>
          <w:szCs w:val="28"/>
        </w:rPr>
      </w:pPr>
      <w:r w:rsidRPr="002719B4">
        <w:rPr>
          <w:color w:val="000000" w:themeColor="text1"/>
          <w:sz w:val="28"/>
          <w:szCs w:val="28"/>
        </w:rPr>
        <w:t>построением единого образовательного пространства, обеспечивающего включение обучающихся в различные виды деятельности, в рамках урочной, внеурочной и воспитательной деятельности;</w:t>
      </w:r>
    </w:p>
    <w:p w14:paraId="76980282" w14:textId="77777777" w:rsidR="00A84B2D" w:rsidRPr="002719B4" w:rsidRDefault="00A84B2D" w:rsidP="00A84B2D">
      <w:pPr>
        <w:widowControl w:val="0"/>
        <w:numPr>
          <w:ilvl w:val="0"/>
          <w:numId w:val="69"/>
        </w:numPr>
        <w:tabs>
          <w:tab w:val="left" w:pos="851"/>
        </w:tabs>
        <w:spacing w:line="276" w:lineRule="auto"/>
        <w:ind w:left="0" w:firstLine="426"/>
        <w:jc w:val="both"/>
        <w:rPr>
          <w:color w:val="000000" w:themeColor="text1"/>
          <w:sz w:val="28"/>
          <w:szCs w:val="28"/>
        </w:rPr>
      </w:pPr>
      <w:r w:rsidRPr="002719B4">
        <w:rPr>
          <w:color w:val="000000" w:themeColor="text1"/>
          <w:sz w:val="28"/>
          <w:szCs w:val="28"/>
        </w:rPr>
        <w:t>содержанием образования, в том числе содержанием учебных предметов;</w:t>
      </w:r>
    </w:p>
    <w:p w14:paraId="40A525D8" w14:textId="77777777" w:rsidR="00A84B2D" w:rsidRPr="002719B4" w:rsidRDefault="00A84B2D" w:rsidP="00A84B2D">
      <w:pPr>
        <w:widowControl w:val="0"/>
        <w:numPr>
          <w:ilvl w:val="0"/>
          <w:numId w:val="69"/>
        </w:numPr>
        <w:tabs>
          <w:tab w:val="left" w:pos="851"/>
        </w:tabs>
        <w:spacing w:line="276" w:lineRule="auto"/>
        <w:ind w:left="0" w:firstLine="426"/>
        <w:jc w:val="both"/>
        <w:rPr>
          <w:color w:val="000000" w:themeColor="text1"/>
          <w:sz w:val="28"/>
          <w:szCs w:val="28"/>
        </w:rPr>
      </w:pPr>
      <w:r w:rsidRPr="002719B4">
        <w:rPr>
          <w:color w:val="000000" w:themeColor="text1"/>
          <w:sz w:val="28"/>
          <w:szCs w:val="28"/>
        </w:rPr>
        <w:t xml:space="preserve">реализацией единых подходов к организации учебной и проектной деятельности подростков на всех без исключения учебных предметах, а также во внеурочной деятельности (использование единых типовых задач применения </w:t>
      </w:r>
      <w:r w:rsidRPr="002719B4">
        <w:rPr>
          <w:color w:val="000000" w:themeColor="text1"/>
          <w:sz w:val="28"/>
          <w:szCs w:val="28"/>
        </w:rPr>
        <w:lastRenderedPageBreak/>
        <w:t>универсальных учебных действий).</w:t>
      </w:r>
    </w:p>
    <w:p w14:paraId="1AA9A99C" w14:textId="77777777" w:rsidR="00A84B2D" w:rsidRPr="002719B4" w:rsidRDefault="00A84B2D" w:rsidP="00A84B2D">
      <w:pPr>
        <w:widowControl w:val="0"/>
        <w:tabs>
          <w:tab w:val="left" w:pos="567"/>
        </w:tabs>
        <w:ind w:firstLine="397"/>
        <w:jc w:val="both"/>
        <w:rPr>
          <w:color w:val="000000" w:themeColor="text1"/>
          <w:sz w:val="28"/>
          <w:szCs w:val="28"/>
        </w:rPr>
      </w:pPr>
    </w:p>
    <w:p w14:paraId="4209079F" w14:textId="77777777" w:rsidR="00A84B2D" w:rsidRPr="002719B4" w:rsidRDefault="00A84B2D" w:rsidP="00A84B2D">
      <w:pPr>
        <w:jc w:val="center"/>
        <w:rPr>
          <w:rFonts w:eastAsiaTheme="minorHAnsi"/>
          <w:b/>
          <w:color w:val="000000" w:themeColor="text1"/>
          <w:sz w:val="28"/>
          <w:szCs w:val="28"/>
          <w:lang w:eastAsia="en-US"/>
        </w:rPr>
      </w:pPr>
      <w:r w:rsidRPr="002719B4">
        <w:rPr>
          <w:rFonts w:eastAsiaTheme="minorHAnsi"/>
          <w:b/>
          <w:color w:val="000000" w:themeColor="text1"/>
          <w:sz w:val="28"/>
          <w:szCs w:val="28"/>
          <w:lang w:eastAsia="en-US"/>
        </w:rPr>
        <w:t>Типовые задачи применения универсальных учебных действий</w:t>
      </w:r>
    </w:p>
    <w:p w14:paraId="6F763574" w14:textId="77777777" w:rsidR="00A84B2D" w:rsidRPr="002719B4" w:rsidRDefault="00A84B2D" w:rsidP="00A84B2D">
      <w:pPr>
        <w:jc w:val="center"/>
        <w:rPr>
          <w:rFonts w:eastAsiaTheme="minorHAnsi"/>
          <w:b/>
          <w:color w:val="000000" w:themeColor="text1"/>
          <w:sz w:val="28"/>
          <w:szCs w:val="28"/>
          <w:lang w:eastAsia="en-US"/>
        </w:rPr>
      </w:pPr>
    </w:p>
    <w:p w14:paraId="24ED830D" w14:textId="77777777" w:rsidR="00A84B2D" w:rsidRPr="002719B4" w:rsidRDefault="00A84B2D" w:rsidP="004B3002">
      <w:pPr>
        <w:spacing w:line="276" w:lineRule="auto"/>
        <w:ind w:firstLine="397"/>
        <w:jc w:val="both"/>
        <w:rPr>
          <w:rFonts w:eastAsiaTheme="minorHAnsi"/>
          <w:color w:val="000000" w:themeColor="text1"/>
          <w:sz w:val="28"/>
          <w:szCs w:val="28"/>
          <w:lang w:eastAsia="en-US"/>
        </w:rPr>
      </w:pPr>
      <w:r w:rsidRPr="002719B4">
        <w:rPr>
          <w:rFonts w:eastAsiaTheme="minorHAnsi"/>
          <w:color w:val="000000" w:themeColor="text1"/>
          <w:sz w:val="28"/>
          <w:szCs w:val="28"/>
          <w:lang w:eastAsia="en-US"/>
        </w:rPr>
        <w:t>Структурный компонент программы формирования УУД – «Типовые задачи применения универсальных учебных действий» – раскрывает механизмы реализации программы в практической деятельности учителей-предметников, в том числе классных руководителей и педагогических работников, реализующих программы курсов внеурочной деятельности.</w:t>
      </w:r>
    </w:p>
    <w:p w14:paraId="46C95061" w14:textId="77777777" w:rsidR="00A84B2D" w:rsidRPr="002719B4" w:rsidRDefault="00A84B2D" w:rsidP="004B3002">
      <w:pPr>
        <w:spacing w:line="276" w:lineRule="auto"/>
        <w:ind w:firstLine="397"/>
        <w:jc w:val="both"/>
        <w:rPr>
          <w:rFonts w:eastAsiaTheme="minorHAnsi"/>
          <w:color w:val="000000" w:themeColor="text1"/>
          <w:sz w:val="28"/>
          <w:szCs w:val="28"/>
          <w:lang w:eastAsia="en-US"/>
        </w:rPr>
      </w:pPr>
      <w:r w:rsidRPr="002719B4">
        <w:rPr>
          <w:rFonts w:eastAsiaTheme="minorHAnsi"/>
          <w:color w:val="000000" w:themeColor="text1"/>
          <w:sz w:val="28"/>
          <w:szCs w:val="28"/>
          <w:lang w:eastAsia="en-US"/>
        </w:rPr>
        <w:t>В типовых задачах целесообразно выделить две части в соответствии с группами планируемых результатов:</w:t>
      </w:r>
    </w:p>
    <w:p w14:paraId="341D7E18" w14:textId="77777777" w:rsidR="00A84B2D" w:rsidRPr="002719B4" w:rsidRDefault="00A84B2D" w:rsidP="004B3002">
      <w:pPr>
        <w:numPr>
          <w:ilvl w:val="0"/>
          <w:numId w:val="70"/>
        </w:numPr>
        <w:spacing w:after="200" w:line="276" w:lineRule="auto"/>
        <w:jc w:val="both"/>
        <w:rPr>
          <w:rFonts w:eastAsiaTheme="minorHAnsi"/>
          <w:color w:val="000000" w:themeColor="text1"/>
          <w:sz w:val="28"/>
          <w:szCs w:val="28"/>
          <w:lang w:eastAsia="en-US"/>
        </w:rPr>
      </w:pPr>
      <w:r w:rsidRPr="002719B4">
        <w:rPr>
          <w:rFonts w:eastAsiaTheme="minorHAnsi"/>
          <w:color w:val="000000" w:themeColor="text1"/>
          <w:sz w:val="28"/>
          <w:szCs w:val="28"/>
          <w:lang w:eastAsia="en-US"/>
        </w:rPr>
        <w:t>типовые задачи применения регулятивных, познавательных и коммуникативных универсальных учебных действий;</w:t>
      </w:r>
    </w:p>
    <w:p w14:paraId="6A7B24ED" w14:textId="77777777" w:rsidR="00A84B2D" w:rsidRPr="002719B4" w:rsidRDefault="00A84B2D" w:rsidP="004B3002">
      <w:pPr>
        <w:numPr>
          <w:ilvl w:val="0"/>
          <w:numId w:val="70"/>
        </w:numPr>
        <w:spacing w:after="200" w:line="276" w:lineRule="auto"/>
        <w:jc w:val="both"/>
        <w:rPr>
          <w:rFonts w:eastAsiaTheme="minorHAnsi"/>
          <w:color w:val="000000" w:themeColor="text1"/>
          <w:sz w:val="28"/>
          <w:szCs w:val="28"/>
          <w:lang w:eastAsia="en-US"/>
        </w:rPr>
      </w:pPr>
      <w:r w:rsidRPr="002719B4">
        <w:rPr>
          <w:rFonts w:eastAsiaTheme="minorHAnsi"/>
          <w:color w:val="000000" w:themeColor="text1"/>
          <w:sz w:val="28"/>
          <w:szCs w:val="28"/>
          <w:lang w:eastAsia="en-US"/>
        </w:rPr>
        <w:t>типовые задачи применения личностных универсальных учебных действий.</w:t>
      </w:r>
    </w:p>
    <w:p w14:paraId="11447982" w14:textId="77777777" w:rsidR="00A84B2D" w:rsidRPr="002719B4" w:rsidRDefault="00A84B2D" w:rsidP="00A84B2D">
      <w:pPr>
        <w:ind w:firstLine="397"/>
        <w:jc w:val="both"/>
        <w:rPr>
          <w:rFonts w:eastAsiaTheme="minorHAnsi"/>
          <w:color w:val="000000" w:themeColor="text1"/>
          <w:sz w:val="28"/>
          <w:szCs w:val="28"/>
          <w:lang w:eastAsia="en-US"/>
        </w:rPr>
      </w:pPr>
    </w:p>
    <w:p w14:paraId="0AF628CD" w14:textId="77777777" w:rsidR="00A84B2D" w:rsidRPr="002719B4" w:rsidRDefault="00A84B2D" w:rsidP="00A84B2D">
      <w:pPr>
        <w:jc w:val="center"/>
        <w:rPr>
          <w:b/>
          <w:color w:val="000000" w:themeColor="text1"/>
          <w:sz w:val="28"/>
          <w:szCs w:val="28"/>
        </w:rPr>
      </w:pPr>
      <w:r w:rsidRPr="002719B4">
        <w:rPr>
          <w:b/>
          <w:color w:val="000000" w:themeColor="text1"/>
          <w:sz w:val="28"/>
          <w:szCs w:val="28"/>
        </w:rPr>
        <w:t>3.1. Типовые задачи формирования регулятивных, познавательных и коммуникативных универсальных учебных действий</w:t>
      </w:r>
    </w:p>
    <w:p w14:paraId="2087F945" w14:textId="77777777" w:rsidR="00A84B2D" w:rsidRPr="002719B4" w:rsidRDefault="00A84B2D" w:rsidP="00A84B2D">
      <w:pPr>
        <w:ind w:firstLine="397"/>
        <w:jc w:val="both"/>
        <w:rPr>
          <w:b/>
          <w:color w:val="000000" w:themeColor="text1"/>
          <w:sz w:val="28"/>
          <w:szCs w:val="28"/>
        </w:rPr>
      </w:pPr>
    </w:p>
    <w:p w14:paraId="1B7299C5" w14:textId="77777777" w:rsidR="00A84B2D" w:rsidRPr="002719B4" w:rsidRDefault="00A84B2D" w:rsidP="00A84B2D">
      <w:pPr>
        <w:spacing w:line="276" w:lineRule="auto"/>
        <w:ind w:firstLine="709"/>
        <w:jc w:val="both"/>
        <w:rPr>
          <w:rFonts w:eastAsiaTheme="minorHAnsi"/>
          <w:color w:val="000000" w:themeColor="text1"/>
          <w:sz w:val="28"/>
          <w:szCs w:val="28"/>
          <w:lang w:eastAsia="en-US"/>
        </w:rPr>
      </w:pPr>
      <w:r w:rsidRPr="002719B4">
        <w:rPr>
          <w:rFonts w:eastAsiaTheme="minorHAnsi"/>
          <w:color w:val="000000" w:themeColor="text1"/>
          <w:sz w:val="28"/>
          <w:szCs w:val="28"/>
          <w:lang w:eastAsia="en-US"/>
        </w:rPr>
        <w:t>Особенностью типовых задач формирования регулятивных, познавательных и коммуникативных универсальных учебных действий является то, что они должны раскрывать способы организации деятельности обучающихся – учебной деятельности, сотрудничества, в том числе разновозрастного, проектной и учебно-исследовательской деятельности, читательской деятельности и использования информационно-коммуникационных технологий.</w:t>
      </w:r>
    </w:p>
    <w:p w14:paraId="1681DBE8" w14:textId="77777777" w:rsidR="00A84B2D" w:rsidRPr="002719B4" w:rsidRDefault="00A84B2D" w:rsidP="00A84B2D">
      <w:pPr>
        <w:tabs>
          <w:tab w:val="left" w:pos="705"/>
        </w:tabs>
        <w:spacing w:line="276" w:lineRule="auto"/>
        <w:ind w:firstLine="709"/>
        <w:jc w:val="both"/>
        <w:rPr>
          <w:rFonts w:eastAsiaTheme="minorHAnsi"/>
          <w:color w:val="000000" w:themeColor="text1"/>
          <w:sz w:val="28"/>
          <w:szCs w:val="28"/>
          <w:lang w:eastAsia="en-US"/>
        </w:rPr>
      </w:pPr>
      <w:r w:rsidRPr="002719B4">
        <w:rPr>
          <w:rFonts w:eastAsiaTheme="minorHAnsi"/>
          <w:color w:val="000000" w:themeColor="text1"/>
          <w:sz w:val="28"/>
          <w:szCs w:val="28"/>
          <w:lang w:eastAsia="en-US"/>
        </w:rPr>
        <w:t xml:space="preserve">Типовые задачи являются системообразующим компонентом программы развития универсальных учебных действий, характеризующим способы деятельности педагогических работников общеобразовательной организации, обеспечивающие обучающимся достижение </w:t>
      </w:r>
      <w:proofErr w:type="spellStart"/>
      <w:r w:rsidRPr="002719B4">
        <w:rPr>
          <w:rFonts w:eastAsiaTheme="minorHAnsi"/>
          <w:color w:val="000000" w:themeColor="text1"/>
          <w:sz w:val="28"/>
          <w:szCs w:val="28"/>
          <w:lang w:eastAsia="en-US"/>
        </w:rPr>
        <w:t>метапредметных</w:t>
      </w:r>
      <w:proofErr w:type="spellEnd"/>
      <w:r w:rsidRPr="002719B4">
        <w:rPr>
          <w:rFonts w:eastAsiaTheme="minorHAnsi"/>
          <w:color w:val="000000" w:themeColor="text1"/>
          <w:sz w:val="28"/>
          <w:szCs w:val="28"/>
          <w:lang w:eastAsia="en-US"/>
        </w:rPr>
        <w:t xml:space="preserve"> результатов.</w:t>
      </w:r>
    </w:p>
    <w:p w14:paraId="0EDE15BF" w14:textId="77777777" w:rsidR="00A84B2D" w:rsidRPr="002719B4" w:rsidRDefault="00A84B2D" w:rsidP="00A84B2D">
      <w:pPr>
        <w:spacing w:line="276" w:lineRule="auto"/>
        <w:ind w:firstLine="709"/>
        <w:jc w:val="both"/>
        <w:rPr>
          <w:rFonts w:eastAsiaTheme="minorHAnsi"/>
          <w:color w:val="000000" w:themeColor="text1"/>
          <w:sz w:val="28"/>
          <w:szCs w:val="28"/>
          <w:lang w:eastAsia="en-US"/>
        </w:rPr>
      </w:pPr>
      <w:r w:rsidRPr="002719B4">
        <w:rPr>
          <w:rFonts w:eastAsiaTheme="minorHAnsi"/>
          <w:color w:val="000000" w:themeColor="text1"/>
          <w:sz w:val="28"/>
          <w:szCs w:val="28"/>
          <w:lang w:eastAsia="en-US"/>
        </w:rPr>
        <w:t xml:space="preserve">Типовые задачи – это способы организации деятельности обучающихся (методы, приемы, методики и/или технологии, учебно-познавательные и учебно-практические задачи, стратегии, задания, требующие использования средств ИКТ и т.п.), органичное сочетание которых обеспечивает им достижение </w:t>
      </w:r>
      <w:proofErr w:type="spellStart"/>
      <w:r w:rsidRPr="002719B4">
        <w:rPr>
          <w:rFonts w:eastAsiaTheme="minorHAnsi"/>
          <w:color w:val="000000" w:themeColor="text1"/>
          <w:sz w:val="28"/>
          <w:szCs w:val="28"/>
          <w:lang w:eastAsia="en-US"/>
        </w:rPr>
        <w:t>метапредметных</w:t>
      </w:r>
      <w:proofErr w:type="spellEnd"/>
      <w:r w:rsidRPr="002719B4">
        <w:rPr>
          <w:rFonts w:eastAsiaTheme="minorHAnsi"/>
          <w:color w:val="000000" w:themeColor="text1"/>
          <w:sz w:val="28"/>
          <w:szCs w:val="28"/>
          <w:lang w:eastAsia="en-US"/>
        </w:rPr>
        <w:t xml:space="preserve"> и личностных результатов.</w:t>
      </w:r>
    </w:p>
    <w:p w14:paraId="78F4F848" w14:textId="53DD4DDE" w:rsidR="00A84B2D" w:rsidRPr="002719B4" w:rsidRDefault="00A84B2D" w:rsidP="00A84B2D">
      <w:pPr>
        <w:spacing w:line="276" w:lineRule="auto"/>
        <w:ind w:firstLine="709"/>
        <w:jc w:val="both"/>
        <w:rPr>
          <w:rFonts w:eastAsiaTheme="minorHAnsi"/>
          <w:color w:val="000000" w:themeColor="text1"/>
          <w:sz w:val="28"/>
          <w:szCs w:val="28"/>
          <w:lang w:eastAsia="en-US"/>
        </w:rPr>
      </w:pPr>
      <w:r w:rsidRPr="002719B4">
        <w:rPr>
          <w:rFonts w:eastAsiaTheme="minorHAnsi"/>
          <w:color w:val="000000" w:themeColor="text1"/>
          <w:sz w:val="28"/>
          <w:szCs w:val="28"/>
          <w:lang w:eastAsia="en-US"/>
        </w:rPr>
        <w:t>Типовые задачи обеспечивают преемственность между уровнями начального общего и основного общего образования, а также позволяют выявить специфику каждого уровня с учетом возрастных особенностей обучающихся.</w:t>
      </w:r>
    </w:p>
    <w:p w14:paraId="2F3B02C0" w14:textId="5579AB9D" w:rsidR="00A84B2D" w:rsidRPr="002719B4" w:rsidRDefault="00A84B2D" w:rsidP="00A84B2D">
      <w:pPr>
        <w:jc w:val="center"/>
        <w:rPr>
          <w:rFonts w:eastAsiaTheme="minorHAnsi"/>
          <w:b/>
          <w:color w:val="000000" w:themeColor="text1"/>
          <w:sz w:val="28"/>
          <w:szCs w:val="28"/>
          <w:lang w:eastAsia="en-US"/>
        </w:rPr>
      </w:pPr>
      <w:r w:rsidRPr="002719B4">
        <w:rPr>
          <w:rFonts w:eastAsiaTheme="minorHAnsi"/>
          <w:b/>
          <w:color w:val="000000" w:themeColor="text1"/>
          <w:sz w:val="28"/>
          <w:szCs w:val="28"/>
          <w:lang w:eastAsia="en-US"/>
        </w:rPr>
        <w:t xml:space="preserve">             Особенности типовых </w:t>
      </w:r>
      <w:r w:rsidR="0082797F" w:rsidRPr="002719B4">
        <w:rPr>
          <w:rFonts w:eastAsiaTheme="minorHAnsi"/>
          <w:b/>
          <w:color w:val="000000" w:themeColor="text1"/>
          <w:sz w:val="28"/>
          <w:szCs w:val="28"/>
          <w:lang w:eastAsia="en-US"/>
        </w:rPr>
        <w:t>задач основного</w:t>
      </w:r>
      <w:r w:rsidRPr="002719B4">
        <w:rPr>
          <w:rFonts w:eastAsiaTheme="minorHAnsi"/>
          <w:b/>
          <w:color w:val="000000" w:themeColor="text1"/>
          <w:sz w:val="28"/>
          <w:szCs w:val="28"/>
          <w:lang w:eastAsia="en-US"/>
        </w:rPr>
        <w:t xml:space="preserve"> общего образования</w:t>
      </w:r>
    </w:p>
    <w:tbl>
      <w:tblPr>
        <w:tblStyle w:val="51"/>
        <w:tblW w:w="9781" w:type="dxa"/>
        <w:tblInd w:w="108" w:type="dxa"/>
        <w:tblLayout w:type="fixed"/>
        <w:tblLook w:val="04A0" w:firstRow="1" w:lastRow="0" w:firstColumn="1" w:lastColumn="0" w:noHBand="0" w:noVBand="1"/>
      </w:tblPr>
      <w:tblGrid>
        <w:gridCol w:w="1560"/>
        <w:gridCol w:w="4110"/>
        <w:gridCol w:w="4111"/>
      </w:tblGrid>
      <w:tr w:rsidR="00A84B2D" w:rsidRPr="002719B4" w14:paraId="45CC7EE7" w14:textId="77777777" w:rsidTr="00A84B2D">
        <w:trPr>
          <w:cantSplit/>
          <w:tblHeader/>
        </w:trPr>
        <w:tc>
          <w:tcPr>
            <w:tcW w:w="1560" w:type="dxa"/>
          </w:tcPr>
          <w:p w14:paraId="05E55DCA" w14:textId="77777777" w:rsidR="00A84B2D" w:rsidRPr="002719B4" w:rsidRDefault="00A84B2D" w:rsidP="00A84B2D">
            <w:pPr>
              <w:jc w:val="center"/>
              <w:rPr>
                <w:rFonts w:ascii="Times New Roman" w:eastAsiaTheme="minorHAnsi" w:hAnsi="Times New Roman" w:cs="Times New Roman"/>
                <w:b/>
                <w:color w:val="000000" w:themeColor="text1"/>
                <w:lang w:eastAsia="en-US"/>
              </w:rPr>
            </w:pPr>
            <w:r w:rsidRPr="002719B4">
              <w:rPr>
                <w:rFonts w:ascii="Times New Roman" w:eastAsiaTheme="minorHAnsi" w:hAnsi="Times New Roman" w:cs="Times New Roman"/>
                <w:b/>
                <w:color w:val="000000" w:themeColor="text1"/>
                <w:lang w:eastAsia="en-US"/>
              </w:rPr>
              <w:lastRenderedPageBreak/>
              <w:t>Основания для сравнения</w:t>
            </w:r>
          </w:p>
        </w:tc>
        <w:tc>
          <w:tcPr>
            <w:tcW w:w="4110" w:type="dxa"/>
          </w:tcPr>
          <w:p w14:paraId="4B4BC049" w14:textId="77777777" w:rsidR="00A84B2D" w:rsidRPr="002719B4" w:rsidRDefault="00A84B2D" w:rsidP="00A84B2D">
            <w:pPr>
              <w:jc w:val="center"/>
              <w:rPr>
                <w:rFonts w:ascii="Times New Roman" w:eastAsiaTheme="minorHAnsi" w:hAnsi="Times New Roman" w:cs="Times New Roman"/>
                <w:b/>
                <w:color w:val="000000" w:themeColor="text1"/>
                <w:lang w:eastAsia="en-US"/>
              </w:rPr>
            </w:pPr>
            <w:r w:rsidRPr="002719B4">
              <w:rPr>
                <w:rFonts w:ascii="Times New Roman" w:eastAsiaTheme="minorHAnsi" w:hAnsi="Times New Roman" w:cs="Times New Roman"/>
                <w:b/>
                <w:color w:val="000000" w:themeColor="text1"/>
                <w:lang w:eastAsia="en-US"/>
              </w:rPr>
              <w:t>Начальное общее образование</w:t>
            </w:r>
          </w:p>
        </w:tc>
        <w:tc>
          <w:tcPr>
            <w:tcW w:w="4111" w:type="dxa"/>
          </w:tcPr>
          <w:p w14:paraId="341C8950" w14:textId="77777777" w:rsidR="00A84B2D" w:rsidRPr="002719B4" w:rsidRDefault="00A84B2D" w:rsidP="00A84B2D">
            <w:pPr>
              <w:jc w:val="center"/>
              <w:rPr>
                <w:rFonts w:ascii="Times New Roman" w:eastAsiaTheme="minorHAnsi" w:hAnsi="Times New Roman" w:cs="Times New Roman"/>
                <w:b/>
                <w:color w:val="000000" w:themeColor="text1"/>
                <w:lang w:eastAsia="en-US"/>
              </w:rPr>
            </w:pPr>
            <w:r w:rsidRPr="002719B4">
              <w:rPr>
                <w:rFonts w:ascii="Times New Roman" w:eastAsiaTheme="minorHAnsi" w:hAnsi="Times New Roman" w:cs="Times New Roman"/>
                <w:b/>
                <w:color w:val="000000" w:themeColor="text1"/>
                <w:lang w:eastAsia="en-US"/>
              </w:rPr>
              <w:t>Основное общее образование</w:t>
            </w:r>
          </w:p>
        </w:tc>
      </w:tr>
      <w:tr w:rsidR="00A84B2D" w:rsidRPr="002719B4" w14:paraId="0253F37E" w14:textId="77777777" w:rsidTr="00A84B2D">
        <w:tc>
          <w:tcPr>
            <w:tcW w:w="1560" w:type="dxa"/>
          </w:tcPr>
          <w:p w14:paraId="512D50A3" w14:textId="77777777" w:rsidR="00A84B2D" w:rsidRPr="002719B4" w:rsidRDefault="00A84B2D" w:rsidP="00A84B2D">
            <w:pPr>
              <w:rPr>
                <w:rFonts w:ascii="Times New Roman" w:eastAsiaTheme="minorHAnsi" w:hAnsi="Times New Roman" w:cs="Times New Roman"/>
                <w:color w:val="000000" w:themeColor="text1"/>
                <w:lang w:eastAsia="en-US"/>
              </w:rPr>
            </w:pPr>
            <w:r w:rsidRPr="002719B4">
              <w:rPr>
                <w:rFonts w:ascii="Times New Roman" w:eastAsiaTheme="minorHAnsi" w:hAnsi="Times New Roman" w:cs="Times New Roman"/>
                <w:color w:val="000000" w:themeColor="text1"/>
                <w:lang w:eastAsia="en-US"/>
              </w:rPr>
              <w:t xml:space="preserve">Место в структуре ООП </w:t>
            </w:r>
          </w:p>
        </w:tc>
        <w:tc>
          <w:tcPr>
            <w:tcW w:w="4110" w:type="dxa"/>
          </w:tcPr>
          <w:p w14:paraId="527B6C8F" w14:textId="77777777" w:rsidR="00A84B2D" w:rsidRPr="002719B4" w:rsidRDefault="00A84B2D" w:rsidP="00A84B2D">
            <w:pPr>
              <w:rPr>
                <w:rFonts w:ascii="Times New Roman" w:eastAsiaTheme="minorHAnsi" w:hAnsi="Times New Roman" w:cs="Times New Roman"/>
                <w:color w:val="000000" w:themeColor="text1"/>
                <w:lang w:eastAsia="en-US"/>
              </w:rPr>
            </w:pPr>
            <w:r w:rsidRPr="002719B4">
              <w:rPr>
                <w:rFonts w:ascii="Times New Roman" w:eastAsiaTheme="minorHAnsi" w:hAnsi="Times New Roman" w:cs="Times New Roman"/>
                <w:color w:val="000000" w:themeColor="text1"/>
                <w:lang w:eastAsia="en-US"/>
              </w:rPr>
              <w:t xml:space="preserve">Структурный компонент программы </w:t>
            </w:r>
            <w:r w:rsidRPr="002719B4">
              <w:rPr>
                <w:rFonts w:ascii="Times New Roman" w:eastAsiaTheme="minorHAnsi" w:hAnsi="Times New Roman" w:cs="Times New Roman"/>
                <w:b/>
                <w:color w:val="000000" w:themeColor="text1"/>
                <w:lang w:eastAsia="en-US"/>
              </w:rPr>
              <w:t>формирования</w:t>
            </w:r>
            <w:r w:rsidRPr="002719B4">
              <w:rPr>
                <w:rFonts w:ascii="Times New Roman" w:eastAsiaTheme="minorHAnsi" w:hAnsi="Times New Roman" w:cs="Times New Roman"/>
                <w:color w:val="000000" w:themeColor="text1"/>
                <w:lang w:eastAsia="en-US"/>
              </w:rPr>
              <w:t xml:space="preserve"> универсальных учебных действий у обучающихся при получении начального общего образования</w:t>
            </w:r>
          </w:p>
        </w:tc>
        <w:tc>
          <w:tcPr>
            <w:tcW w:w="4111" w:type="dxa"/>
          </w:tcPr>
          <w:p w14:paraId="640080A4" w14:textId="77777777" w:rsidR="00A84B2D" w:rsidRPr="002719B4" w:rsidRDefault="00A84B2D" w:rsidP="00A84B2D">
            <w:pPr>
              <w:rPr>
                <w:rFonts w:ascii="Times New Roman" w:eastAsiaTheme="minorHAnsi" w:hAnsi="Times New Roman" w:cs="Times New Roman"/>
                <w:color w:val="000000" w:themeColor="text1"/>
                <w:lang w:eastAsia="en-US"/>
              </w:rPr>
            </w:pPr>
            <w:r w:rsidRPr="002719B4">
              <w:rPr>
                <w:rFonts w:ascii="Times New Roman" w:eastAsiaTheme="minorHAnsi" w:hAnsi="Times New Roman" w:cs="Times New Roman"/>
                <w:color w:val="000000" w:themeColor="text1"/>
                <w:lang w:eastAsia="en-US"/>
              </w:rPr>
              <w:t xml:space="preserve">Структурный компонент программы </w:t>
            </w:r>
            <w:r w:rsidRPr="002719B4">
              <w:rPr>
                <w:rFonts w:ascii="Times New Roman" w:eastAsiaTheme="minorHAnsi" w:hAnsi="Times New Roman" w:cs="Times New Roman"/>
                <w:b/>
                <w:color w:val="000000" w:themeColor="text1"/>
                <w:lang w:eastAsia="en-US"/>
              </w:rPr>
              <w:t xml:space="preserve">развития </w:t>
            </w:r>
            <w:r w:rsidRPr="002719B4">
              <w:rPr>
                <w:rFonts w:ascii="Times New Roman" w:eastAsiaTheme="minorHAnsi" w:hAnsi="Times New Roman" w:cs="Times New Roman"/>
                <w:color w:val="000000" w:themeColor="text1"/>
                <w:lang w:eastAsia="en-US"/>
              </w:rPr>
              <w:t xml:space="preserve">универсальных учебных действий (программу формирования </w:t>
            </w:r>
            <w:proofErr w:type="spellStart"/>
            <w:r w:rsidRPr="002719B4">
              <w:rPr>
                <w:rFonts w:ascii="Times New Roman" w:eastAsiaTheme="minorHAnsi" w:hAnsi="Times New Roman" w:cs="Times New Roman"/>
                <w:color w:val="000000" w:themeColor="text1"/>
                <w:lang w:eastAsia="en-US"/>
              </w:rPr>
              <w:t>общеучебных</w:t>
            </w:r>
            <w:proofErr w:type="spellEnd"/>
            <w:r w:rsidRPr="002719B4">
              <w:rPr>
                <w:rFonts w:ascii="Times New Roman" w:eastAsiaTheme="minorHAnsi" w:hAnsi="Times New Roman" w:cs="Times New Roman"/>
                <w:color w:val="000000" w:themeColor="text1"/>
                <w:lang w:eastAsia="en-US"/>
              </w:rPr>
              <w:t xml:space="preserve"> умений и навыков) при получении основного общего образования</w:t>
            </w:r>
          </w:p>
        </w:tc>
      </w:tr>
      <w:tr w:rsidR="00A84B2D" w:rsidRPr="002719B4" w14:paraId="5295CD3D" w14:textId="77777777" w:rsidTr="00A84B2D">
        <w:tc>
          <w:tcPr>
            <w:tcW w:w="1560" w:type="dxa"/>
          </w:tcPr>
          <w:p w14:paraId="69B0C911" w14:textId="77777777" w:rsidR="00A84B2D" w:rsidRPr="002719B4" w:rsidRDefault="00A84B2D" w:rsidP="00A84B2D">
            <w:pPr>
              <w:rPr>
                <w:rFonts w:ascii="Times New Roman" w:eastAsiaTheme="minorHAnsi" w:hAnsi="Times New Roman" w:cs="Times New Roman"/>
                <w:color w:val="000000" w:themeColor="text1"/>
                <w:lang w:eastAsia="en-US"/>
              </w:rPr>
            </w:pPr>
            <w:proofErr w:type="spellStart"/>
            <w:r w:rsidRPr="002719B4">
              <w:rPr>
                <w:rFonts w:ascii="Times New Roman" w:eastAsiaTheme="minorHAnsi" w:hAnsi="Times New Roman" w:cs="Times New Roman"/>
                <w:color w:val="000000" w:themeColor="text1"/>
                <w:lang w:eastAsia="en-US"/>
              </w:rPr>
              <w:t>Характери-стика</w:t>
            </w:r>
            <w:proofErr w:type="spellEnd"/>
            <w:r w:rsidRPr="002719B4">
              <w:rPr>
                <w:rFonts w:ascii="Times New Roman" w:eastAsiaTheme="minorHAnsi" w:hAnsi="Times New Roman" w:cs="Times New Roman"/>
                <w:color w:val="000000" w:themeColor="text1"/>
                <w:lang w:eastAsia="en-US"/>
              </w:rPr>
              <w:t xml:space="preserve"> УУД</w:t>
            </w:r>
          </w:p>
        </w:tc>
        <w:tc>
          <w:tcPr>
            <w:tcW w:w="4110" w:type="dxa"/>
          </w:tcPr>
          <w:p w14:paraId="3E1E7608" w14:textId="77777777" w:rsidR="00A84B2D" w:rsidRPr="002719B4" w:rsidRDefault="00A84B2D" w:rsidP="00A84B2D">
            <w:pPr>
              <w:rPr>
                <w:rFonts w:ascii="Times New Roman" w:eastAsiaTheme="minorHAnsi" w:hAnsi="Times New Roman" w:cs="Times New Roman"/>
                <w:color w:val="000000" w:themeColor="text1"/>
                <w:lang w:eastAsia="en-US"/>
              </w:rPr>
            </w:pPr>
            <w:r w:rsidRPr="002719B4">
              <w:rPr>
                <w:rFonts w:ascii="Times New Roman" w:eastAsiaTheme="minorHAnsi" w:hAnsi="Times New Roman" w:cs="Times New Roman"/>
                <w:color w:val="000000" w:themeColor="text1"/>
                <w:lang w:eastAsia="en-US"/>
              </w:rPr>
              <w:t>УУД формируются, т. е. являются новообразованиями, результатом реализации новой для обучающего деятельности</w:t>
            </w:r>
          </w:p>
        </w:tc>
        <w:tc>
          <w:tcPr>
            <w:tcW w:w="4111" w:type="dxa"/>
          </w:tcPr>
          <w:p w14:paraId="31A2EE1E" w14:textId="77777777" w:rsidR="00A84B2D" w:rsidRPr="002719B4" w:rsidRDefault="00A84B2D" w:rsidP="00A84B2D">
            <w:pPr>
              <w:rPr>
                <w:rFonts w:ascii="Times New Roman" w:eastAsiaTheme="minorHAnsi" w:hAnsi="Times New Roman" w:cs="Times New Roman"/>
                <w:color w:val="000000" w:themeColor="text1"/>
                <w:lang w:eastAsia="en-US"/>
              </w:rPr>
            </w:pPr>
            <w:r w:rsidRPr="002719B4">
              <w:rPr>
                <w:rFonts w:ascii="Times New Roman" w:eastAsiaTheme="minorHAnsi" w:hAnsi="Times New Roman" w:cs="Times New Roman"/>
                <w:color w:val="000000" w:themeColor="text1"/>
                <w:lang w:eastAsia="en-US"/>
              </w:rPr>
              <w:t>УУД развиваются, т. е. происходит их совершенствование, переход от старого качественного состояния к новому, от простого к сложному, от низшего к высшему</w:t>
            </w:r>
          </w:p>
        </w:tc>
      </w:tr>
      <w:tr w:rsidR="00A84B2D" w:rsidRPr="002719B4" w14:paraId="3C5F4E9F" w14:textId="77777777" w:rsidTr="00A84B2D">
        <w:tc>
          <w:tcPr>
            <w:tcW w:w="1560" w:type="dxa"/>
          </w:tcPr>
          <w:p w14:paraId="57EF7CEB" w14:textId="77777777" w:rsidR="00A84B2D" w:rsidRPr="002719B4" w:rsidRDefault="00A84B2D" w:rsidP="00A84B2D">
            <w:pPr>
              <w:rPr>
                <w:rFonts w:ascii="Times New Roman" w:eastAsiaTheme="minorHAnsi" w:hAnsi="Times New Roman" w:cs="Times New Roman"/>
                <w:color w:val="000000" w:themeColor="text1"/>
                <w:lang w:eastAsia="en-US"/>
              </w:rPr>
            </w:pPr>
            <w:r w:rsidRPr="002719B4">
              <w:rPr>
                <w:rFonts w:ascii="Times New Roman" w:eastAsiaTheme="minorHAnsi" w:hAnsi="Times New Roman" w:cs="Times New Roman"/>
                <w:color w:val="000000" w:themeColor="text1"/>
                <w:lang w:eastAsia="en-US"/>
              </w:rPr>
              <w:t>Функции типовых задач</w:t>
            </w:r>
          </w:p>
        </w:tc>
        <w:tc>
          <w:tcPr>
            <w:tcW w:w="4110" w:type="dxa"/>
          </w:tcPr>
          <w:p w14:paraId="19982275" w14:textId="77777777" w:rsidR="00A84B2D" w:rsidRPr="002719B4" w:rsidRDefault="00A84B2D" w:rsidP="00A84B2D">
            <w:pPr>
              <w:rPr>
                <w:rFonts w:ascii="Times New Roman" w:eastAsiaTheme="minorHAnsi" w:hAnsi="Times New Roman" w:cs="Times New Roman"/>
                <w:color w:val="000000" w:themeColor="text1"/>
                <w:lang w:eastAsia="en-US"/>
              </w:rPr>
            </w:pPr>
            <w:r w:rsidRPr="002719B4">
              <w:rPr>
                <w:rFonts w:ascii="Times New Roman" w:eastAsiaTheme="minorHAnsi" w:hAnsi="Times New Roman" w:cs="Times New Roman"/>
                <w:color w:val="000000" w:themeColor="text1"/>
                <w:lang w:eastAsia="en-US"/>
              </w:rPr>
              <w:t xml:space="preserve">Определение необходимого и достаточного комплекса методических средств организации </w:t>
            </w:r>
            <w:r w:rsidRPr="002719B4">
              <w:rPr>
                <w:rFonts w:ascii="Times New Roman" w:eastAsiaTheme="minorHAnsi" w:hAnsi="Times New Roman" w:cs="Times New Roman"/>
                <w:b/>
                <w:color w:val="000000" w:themeColor="text1"/>
                <w:lang w:eastAsia="en-US"/>
              </w:rPr>
              <w:t>учебной деятельности</w:t>
            </w:r>
            <w:r w:rsidRPr="002719B4">
              <w:rPr>
                <w:rFonts w:ascii="Times New Roman" w:eastAsiaTheme="minorHAnsi" w:hAnsi="Times New Roman" w:cs="Times New Roman"/>
                <w:color w:val="000000" w:themeColor="text1"/>
                <w:lang w:eastAsia="en-US"/>
              </w:rPr>
              <w:t xml:space="preserve"> обучающихся, который обеспечивает </w:t>
            </w:r>
            <w:r w:rsidRPr="002719B4">
              <w:rPr>
                <w:rFonts w:ascii="Times New Roman" w:eastAsiaTheme="minorHAnsi" w:hAnsi="Times New Roman" w:cs="Times New Roman"/>
                <w:b/>
                <w:color w:val="000000" w:themeColor="text1"/>
                <w:lang w:eastAsia="en-US"/>
              </w:rPr>
              <w:t>формирование</w:t>
            </w:r>
            <w:r w:rsidRPr="002719B4">
              <w:rPr>
                <w:rFonts w:ascii="Times New Roman" w:eastAsiaTheme="minorHAnsi" w:hAnsi="Times New Roman" w:cs="Times New Roman"/>
                <w:color w:val="000000" w:themeColor="text1"/>
                <w:lang w:eastAsia="en-US"/>
              </w:rPr>
              <w:t xml:space="preserve"> (новообразование) универсальных учебных действий</w:t>
            </w:r>
          </w:p>
        </w:tc>
        <w:tc>
          <w:tcPr>
            <w:tcW w:w="4111" w:type="dxa"/>
          </w:tcPr>
          <w:p w14:paraId="7C6EA93C" w14:textId="77777777" w:rsidR="00A84B2D" w:rsidRPr="002719B4" w:rsidRDefault="00A84B2D" w:rsidP="00A84B2D">
            <w:pPr>
              <w:spacing w:line="216" w:lineRule="auto"/>
              <w:rPr>
                <w:rFonts w:ascii="Times New Roman" w:eastAsiaTheme="minorHAnsi" w:hAnsi="Times New Roman" w:cs="Times New Roman"/>
                <w:color w:val="000000" w:themeColor="text1"/>
                <w:lang w:eastAsia="en-US"/>
              </w:rPr>
            </w:pPr>
            <w:r w:rsidRPr="002719B4">
              <w:rPr>
                <w:rFonts w:ascii="Times New Roman" w:eastAsiaTheme="minorHAnsi" w:hAnsi="Times New Roman" w:cs="Times New Roman"/>
                <w:color w:val="000000" w:themeColor="text1"/>
                <w:lang w:eastAsia="en-US"/>
              </w:rPr>
              <w:t xml:space="preserve">Определение необходимого и достаточного комплекса методических средств организации деятельности обучающихся, который обеспечивает </w:t>
            </w:r>
            <w:r w:rsidRPr="002719B4">
              <w:rPr>
                <w:rFonts w:ascii="Times New Roman" w:eastAsiaTheme="minorHAnsi" w:hAnsi="Times New Roman" w:cs="Times New Roman"/>
                <w:b/>
                <w:color w:val="000000" w:themeColor="text1"/>
                <w:lang w:eastAsia="en-US"/>
              </w:rPr>
              <w:t xml:space="preserve">применение </w:t>
            </w:r>
            <w:r w:rsidRPr="002719B4">
              <w:rPr>
                <w:rFonts w:ascii="Times New Roman" w:eastAsiaTheme="minorHAnsi" w:hAnsi="Times New Roman" w:cs="Times New Roman"/>
                <w:color w:val="000000" w:themeColor="text1"/>
                <w:lang w:eastAsia="en-US"/>
              </w:rPr>
              <w:t xml:space="preserve">универсальных учебных действий в </w:t>
            </w:r>
            <w:r w:rsidRPr="002719B4">
              <w:rPr>
                <w:rFonts w:ascii="Times New Roman" w:eastAsiaTheme="minorHAnsi" w:hAnsi="Times New Roman" w:cs="Times New Roman"/>
                <w:b/>
                <w:color w:val="000000" w:themeColor="text1"/>
                <w:lang w:eastAsia="en-US"/>
              </w:rPr>
              <w:t>учебной, проектной и учебно-исследовательской</w:t>
            </w:r>
            <w:r w:rsidRPr="002719B4">
              <w:rPr>
                <w:rFonts w:ascii="Times New Roman" w:eastAsiaTheme="minorHAnsi" w:hAnsi="Times New Roman" w:cs="Times New Roman"/>
                <w:color w:val="000000" w:themeColor="text1"/>
                <w:lang w:eastAsia="en-US"/>
              </w:rPr>
              <w:t xml:space="preserve"> деятельности</w:t>
            </w:r>
          </w:p>
        </w:tc>
      </w:tr>
    </w:tbl>
    <w:p w14:paraId="2F57EBED" w14:textId="77777777" w:rsidR="00A84B2D" w:rsidRPr="002719B4" w:rsidRDefault="00A84B2D" w:rsidP="00A84B2D">
      <w:pPr>
        <w:ind w:firstLine="397"/>
        <w:jc w:val="both"/>
        <w:rPr>
          <w:rFonts w:eastAsiaTheme="minorHAnsi"/>
          <w:color w:val="000000" w:themeColor="text1"/>
          <w:sz w:val="28"/>
          <w:szCs w:val="28"/>
          <w:lang w:eastAsia="en-US"/>
        </w:rPr>
      </w:pPr>
    </w:p>
    <w:p w14:paraId="34EB8B57" w14:textId="7C7A906B" w:rsidR="00A84B2D" w:rsidRPr="002719B4" w:rsidRDefault="00A84B2D" w:rsidP="00A84B2D">
      <w:pPr>
        <w:ind w:firstLine="397"/>
        <w:jc w:val="both"/>
        <w:rPr>
          <w:rFonts w:eastAsiaTheme="minorHAnsi"/>
          <w:color w:val="000000" w:themeColor="text1"/>
          <w:sz w:val="28"/>
          <w:szCs w:val="28"/>
          <w:lang w:eastAsia="en-US"/>
        </w:rPr>
      </w:pPr>
      <w:r w:rsidRPr="002719B4">
        <w:rPr>
          <w:rFonts w:eastAsiaTheme="minorHAnsi"/>
          <w:color w:val="000000" w:themeColor="text1"/>
          <w:sz w:val="28"/>
          <w:szCs w:val="28"/>
          <w:lang w:eastAsia="en-US"/>
        </w:rPr>
        <w:t>Перечень типовых задач применения универсальных учебных действий, используемых на уровне основного общего образования:</w:t>
      </w:r>
    </w:p>
    <w:tbl>
      <w:tblPr>
        <w:tblStyle w:val="51"/>
        <w:tblW w:w="0" w:type="auto"/>
        <w:tblLayout w:type="fixed"/>
        <w:tblLook w:val="04A0" w:firstRow="1" w:lastRow="0" w:firstColumn="1" w:lastColumn="0" w:noHBand="0" w:noVBand="1"/>
      </w:tblPr>
      <w:tblGrid>
        <w:gridCol w:w="2802"/>
        <w:gridCol w:w="3525"/>
        <w:gridCol w:w="3526"/>
      </w:tblGrid>
      <w:tr w:rsidR="00A84B2D" w:rsidRPr="002719B4" w14:paraId="12A344E2" w14:textId="77777777" w:rsidTr="00A84B2D">
        <w:tc>
          <w:tcPr>
            <w:tcW w:w="2802" w:type="dxa"/>
          </w:tcPr>
          <w:p w14:paraId="4B4D673D" w14:textId="77777777" w:rsidR="00A84B2D" w:rsidRPr="002719B4" w:rsidRDefault="00A84B2D" w:rsidP="00A84B2D">
            <w:pPr>
              <w:jc w:val="center"/>
              <w:rPr>
                <w:rFonts w:ascii="Times New Roman" w:eastAsiaTheme="minorHAnsi" w:hAnsi="Times New Roman" w:cs="Times New Roman"/>
                <w:color w:val="000000" w:themeColor="text1"/>
                <w:lang w:eastAsia="en-US"/>
              </w:rPr>
            </w:pPr>
          </w:p>
        </w:tc>
        <w:tc>
          <w:tcPr>
            <w:tcW w:w="3525" w:type="dxa"/>
          </w:tcPr>
          <w:p w14:paraId="737E78CE" w14:textId="77777777" w:rsidR="00A84B2D" w:rsidRPr="002719B4" w:rsidRDefault="00A84B2D" w:rsidP="00A84B2D">
            <w:pPr>
              <w:jc w:val="center"/>
              <w:rPr>
                <w:rFonts w:ascii="Times New Roman" w:eastAsiaTheme="minorHAnsi" w:hAnsi="Times New Roman" w:cs="Times New Roman"/>
                <w:b/>
                <w:color w:val="000000" w:themeColor="text1"/>
                <w:lang w:eastAsia="en-US"/>
              </w:rPr>
            </w:pPr>
            <w:r w:rsidRPr="002719B4">
              <w:rPr>
                <w:rFonts w:ascii="Times New Roman" w:eastAsiaTheme="minorHAnsi" w:hAnsi="Times New Roman" w:cs="Times New Roman"/>
                <w:b/>
                <w:color w:val="000000" w:themeColor="text1"/>
                <w:lang w:eastAsia="en-US"/>
              </w:rPr>
              <w:t>5-7 класс</w:t>
            </w:r>
          </w:p>
        </w:tc>
        <w:tc>
          <w:tcPr>
            <w:tcW w:w="3526" w:type="dxa"/>
          </w:tcPr>
          <w:p w14:paraId="55ED7B62" w14:textId="77777777" w:rsidR="00A84B2D" w:rsidRPr="002719B4" w:rsidRDefault="00A84B2D" w:rsidP="00A84B2D">
            <w:pPr>
              <w:jc w:val="center"/>
              <w:rPr>
                <w:rFonts w:ascii="Times New Roman" w:eastAsiaTheme="minorHAnsi" w:hAnsi="Times New Roman" w:cs="Times New Roman"/>
                <w:b/>
                <w:color w:val="000000" w:themeColor="text1"/>
                <w:lang w:eastAsia="en-US"/>
              </w:rPr>
            </w:pPr>
            <w:r w:rsidRPr="002719B4">
              <w:rPr>
                <w:rFonts w:ascii="Times New Roman" w:eastAsiaTheme="minorHAnsi" w:hAnsi="Times New Roman" w:cs="Times New Roman"/>
                <w:b/>
                <w:color w:val="000000" w:themeColor="text1"/>
                <w:lang w:eastAsia="en-US"/>
              </w:rPr>
              <w:t>8-9 класс</w:t>
            </w:r>
          </w:p>
        </w:tc>
      </w:tr>
      <w:tr w:rsidR="00A84B2D" w:rsidRPr="002719B4" w14:paraId="78D97DCC" w14:textId="77777777" w:rsidTr="00A84B2D">
        <w:tc>
          <w:tcPr>
            <w:tcW w:w="2802" w:type="dxa"/>
          </w:tcPr>
          <w:p w14:paraId="1C964342" w14:textId="77777777" w:rsidR="00A84B2D" w:rsidRPr="002719B4" w:rsidRDefault="00A84B2D" w:rsidP="00A84B2D">
            <w:pPr>
              <w:jc w:val="both"/>
              <w:rPr>
                <w:rFonts w:ascii="Times New Roman" w:eastAsiaTheme="minorHAnsi" w:hAnsi="Times New Roman" w:cs="Times New Roman"/>
                <w:color w:val="000000" w:themeColor="text1"/>
                <w:lang w:eastAsia="en-US"/>
              </w:rPr>
            </w:pPr>
            <w:r w:rsidRPr="002719B4">
              <w:rPr>
                <w:rFonts w:ascii="Times New Roman" w:eastAsiaTheme="minorHAnsi" w:hAnsi="Times New Roman" w:cs="Times New Roman"/>
                <w:color w:val="000000" w:themeColor="text1"/>
                <w:lang w:eastAsia="en-US"/>
              </w:rPr>
              <w:t>Типовые задачи, применяемые в рамках учебной деятельности (используются на уровнях начального и основного общего образования)</w:t>
            </w:r>
          </w:p>
        </w:tc>
        <w:tc>
          <w:tcPr>
            <w:tcW w:w="7051" w:type="dxa"/>
            <w:gridSpan w:val="2"/>
          </w:tcPr>
          <w:p w14:paraId="4B9EF472" w14:textId="77777777" w:rsidR="00A84B2D" w:rsidRPr="002719B4" w:rsidRDefault="00A84B2D" w:rsidP="00A84B2D">
            <w:pPr>
              <w:jc w:val="both"/>
              <w:rPr>
                <w:rFonts w:ascii="Times New Roman" w:eastAsiaTheme="minorHAnsi" w:hAnsi="Times New Roman" w:cs="Times New Roman"/>
                <w:color w:val="000000" w:themeColor="text1"/>
                <w:lang w:eastAsia="en-US"/>
              </w:rPr>
            </w:pPr>
            <w:r w:rsidRPr="002719B4">
              <w:rPr>
                <w:rFonts w:ascii="Times New Roman" w:eastAsiaTheme="minorHAnsi" w:hAnsi="Times New Roman" w:cs="Times New Roman"/>
                <w:color w:val="000000" w:themeColor="text1"/>
                <w:lang w:eastAsia="en-US"/>
              </w:rPr>
              <w:t xml:space="preserve">Постановка и решение учебных задач </w:t>
            </w:r>
          </w:p>
          <w:p w14:paraId="2C149F78" w14:textId="77777777" w:rsidR="00A84B2D" w:rsidRPr="002719B4" w:rsidRDefault="00A84B2D" w:rsidP="00A84B2D">
            <w:pPr>
              <w:jc w:val="both"/>
              <w:rPr>
                <w:rFonts w:ascii="Times New Roman" w:eastAsiaTheme="minorHAnsi" w:hAnsi="Times New Roman" w:cs="Times New Roman"/>
                <w:color w:val="000000" w:themeColor="text1"/>
                <w:lang w:eastAsia="en-US"/>
              </w:rPr>
            </w:pPr>
            <w:r w:rsidRPr="002719B4">
              <w:rPr>
                <w:rFonts w:ascii="Times New Roman" w:eastAsiaTheme="minorHAnsi" w:hAnsi="Times New Roman" w:cs="Times New Roman"/>
                <w:color w:val="000000" w:themeColor="text1"/>
                <w:lang w:eastAsia="en-US"/>
              </w:rPr>
              <w:t>Поэтапное формирование умственных действий</w:t>
            </w:r>
          </w:p>
          <w:p w14:paraId="2E368135" w14:textId="77777777" w:rsidR="00A84B2D" w:rsidRPr="002719B4" w:rsidRDefault="00A84B2D" w:rsidP="00A84B2D">
            <w:pPr>
              <w:jc w:val="both"/>
              <w:rPr>
                <w:rFonts w:ascii="Times New Roman" w:eastAsiaTheme="minorHAnsi" w:hAnsi="Times New Roman" w:cs="Times New Roman"/>
                <w:color w:val="000000" w:themeColor="text1"/>
                <w:lang w:eastAsia="en-US"/>
              </w:rPr>
            </w:pPr>
            <w:r w:rsidRPr="002719B4">
              <w:rPr>
                <w:rFonts w:ascii="Times New Roman" w:eastAsiaTheme="minorHAnsi" w:hAnsi="Times New Roman" w:cs="Times New Roman"/>
                <w:color w:val="000000" w:themeColor="text1"/>
                <w:lang w:eastAsia="en-US"/>
              </w:rPr>
              <w:t>Организация учебного сотрудничества</w:t>
            </w:r>
          </w:p>
          <w:p w14:paraId="7C079415" w14:textId="77777777" w:rsidR="00A84B2D" w:rsidRPr="002719B4" w:rsidRDefault="00A84B2D" w:rsidP="00A84B2D">
            <w:pPr>
              <w:jc w:val="both"/>
              <w:rPr>
                <w:rFonts w:ascii="Times New Roman" w:eastAsiaTheme="minorHAnsi" w:hAnsi="Times New Roman" w:cs="Times New Roman"/>
                <w:color w:val="000000" w:themeColor="text1"/>
                <w:lang w:eastAsia="en-US"/>
              </w:rPr>
            </w:pPr>
            <w:r w:rsidRPr="002719B4">
              <w:rPr>
                <w:rFonts w:ascii="Times New Roman" w:eastAsiaTheme="minorHAnsi" w:hAnsi="Times New Roman" w:cs="Times New Roman"/>
                <w:color w:val="000000" w:themeColor="text1"/>
                <w:lang w:eastAsia="en-US"/>
              </w:rPr>
              <w:t>Технология формирующего (</w:t>
            </w:r>
            <w:proofErr w:type="spellStart"/>
            <w:r w:rsidRPr="002719B4">
              <w:rPr>
                <w:rFonts w:ascii="Times New Roman" w:eastAsiaTheme="minorHAnsi" w:hAnsi="Times New Roman" w:cs="Times New Roman"/>
                <w:color w:val="000000" w:themeColor="text1"/>
                <w:lang w:eastAsia="en-US"/>
              </w:rPr>
              <w:t>безотметочного</w:t>
            </w:r>
            <w:proofErr w:type="spellEnd"/>
            <w:r w:rsidRPr="002719B4">
              <w:rPr>
                <w:rFonts w:ascii="Times New Roman" w:eastAsiaTheme="minorHAnsi" w:hAnsi="Times New Roman" w:cs="Times New Roman"/>
                <w:color w:val="000000" w:themeColor="text1"/>
                <w:lang w:eastAsia="en-US"/>
              </w:rPr>
              <w:t>) оценивания</w:t>
            </w:r>
          </w:p>
          <w:p w14:paraId="49C8F4EC" w14:textId="77777777" w:rsidR="00A84B2D" w:rsidRPr="002719B4" w:rsidRDefault="00A84B2D" w:rsidP="00A84B2D">
            <w:pPr>
              <w:ind w:left="33"/>
              <w:jc w:val="both"/>
              <w:rPr>
                <w:rFonts w:ascii="Times New Roman" w:eastAsiaTheme="minorHAnsi" w:hAnsi="Times New Roman" w:cs="Times New Roman"/>
                <w:color w:val="000000" w:themeColor="text1"/>
                <w:lang w:eastAsia="en-US"/>
              </w:rPr>
            </w:pPr>
            <w:r w:rsidRPr="002719B4">
              <w:rPr>
                <w:rFonts w:ascii="Times New Roman" w:eastAsiaTheme="minorHAnsi" w:hAnsi="Times New Roman" w:cs="Times New Roman"/>
                <w:color w:val="000000" w:themeColor="text1"/>
                <w:lang w:eastAsia="en-US"/>
              </w:rPr>
              <w:t>Учебные задания, обеспечивающие формирование логических универсальных учебных действий</w:t>
            </w:r>
          </w:p>
          <w:p w14:paraId="3D68CEFC" w14:textId="77777777" w:rsidR="00A84B2D" w:rsidRPr="002719B4" w:rsidRDefault="00A84B2D" w:rsidP="00A84B2D">
            <w:pPr>
              <w:ind w:left="33"/>
              <w:jc w:val="both"/>
              <w:rPr>
                <w:rFonts w:ascii="Times New Roman" w:eastAsiaTheme="minorHAnsi" w:hAnsi="Times New Roman" w:cs="Times New Roman"/>
                <w:color w:val="000000" w:themeColor="text1"/>
                <w:highlight w:val="yellow"/>
                <w:lang w:eastAsia="en-US"/>
              </w:rPr>
            </w:pPr>
            <w:r w:rsidRPr="002719B4">
              <w:rPr>
                <w:rFonts w:ascii="Times New Roman" w:eastAsiaTheme="minorHAnsi" w:hAnsi="Times New Roman" w:cs="Times New Roman"/>
                <w:color w:val="000000" w:themeColor="text1"/>
                <w:lang w:eastAsia="en-US"/>
              </w:rPr>
              <w:t>Применение ИКТ</w:t>
            </w:r>
          </w:p>
        </w:tc>
      </w:tr>
      <w:tr w:rsidR="00A84B2D" w:rsidRPr="002719B4" w14:paraId="74CB58BE" w14:textId="77777777" w:rsidTr="00A84B2D">
        <w:tc>
          <w:tcPr>
            <w:tcW w:w="2802" w:type="dxa"/>
          </w:tcPr>
          <w:p w14:paraId="4ABBFCA9" w14:textId="77777777" w:rsidR="00A84B2D" w:rsidRPr="002719B4" w:rsidRDefault="00A84B2D" w:rsidP="00A84B2D">
            <w:pPr>
              <w:jc w:val="both"/>
              <w:rPr>
                <w:rFonts w:ascii="Times New Roman" w:eastAsiaTheme="minorHAnsi" w:hAnsi="Times New Roman" w:cs="Times New Roman"/>
                <w:color w:val="000000" w:themeColor="text1"/>
                <w:lang w:eastAsia="en-US"/>
              </w:rPr>
            </w:pPr>
            <w:r w:rsidRPr="002719B4">
              <w:rPr>
                <w:rFonts w:ascii="Times New Roman" w:eastAsiaTheme="minorHAnsi" w:hAnsi="Times New Roman" w:cs="Times New Roman"/>
                <w:color w:val="000000" w:themeColor="text1"/>
                <w:lang w:eastAsia="en-US"/>
              </w:rPr>
              <w:t>Типовые задачи, применяемые в рамках учебной, проектной и учебно-исследовательской деятельности (используются на уровне основного общего образования)</w:t>
            </w:r>
          </w:p>
        </w:tc>
        <w:tc>
          <w:tcPr>
            <w:tcW w:w="7051" w:type="dxa"/>
            <w:gridSpan w:val="2"/>
          </w:tcPr>
          <w:p w14:paraId="28D8BB7C" w14:textId="77777777" w:rsidR="00A84B2D" w:rsidRPr="002719B4" w:rsidRDefault="00A84B2D" w:rsidP="00A84B2D">
            <w:pPr>
              <w:jc w:val="both"/>
              <w:rPr>
                <w:rFonts w:ascii="Times New Roman" w:eastAsiaTheme="minorHAnsi" w:hAnsi="Times New Roman" w:cs="Times New Roman"/>
                <w:color w:val="000000" w:themeColor="text1"/>
                <w:lang w:eastAsia="en-US"/>
              </w:rPr>
            </w:pPr>
            <w:r w:rsidRPr="002719B4">
              <w:rPr>
                <w:rFonts w:ascii="Times New Roman" w:eastAsiaTheme="minorHAnsi" w:hAnsi="Times New Roman" w:cs="Times New Roman"/>
                <w:color w:val="000000" w:themeColor="text1"/>
                <w:lang w:eastAsia="en-US"/>
              </w:rPr>
              <w:t>Стратегии смыслового чтения</w:t>
            </w:r>
          </w:p>
          <w:p w14:paraId="1D9D4097" w14:textId="77777777" w:rsidR="00A84B2D" w:rsidRPr="002719B4" w:rsidRDefault="00A84B2D" w:rsidP="00A84B2D">
            <w:pPr>
              <w:jc w:val="both"/>
              <w:rPr>
                <w:rFonts w:ascii="Times New Roman" w:eastAsiaTheme="minorHAnsi" w:hAnsi="Times New Roman" w:cs="Times New Roman"/>
                <w:color w:val="000000" w:themeColor="text1"/>
                <w:lang w:eastAsia="en-US"/>
              </w:rPr>
            </w:pPr>
            <w:r w:rsidRPr="002719B4">
              <w:rPr>
                <w:rFonts w:ascii="Times New Roman" w:eastAsiaTheme="minorHAnsi" w:hAnsi="Times New Roman" w:cs="Times New Roman"/>
                <w:color w:val="000000" w:themeColor="text1"/>
                <w:lang w:eastAsia="en-US"/>
              </w:rPr>
              <w:t>Дискуссия</w:t>
            </w:r>
          </w:p>
          <w:p w14:paraId="34C3B1B4" w14:textId="77777777" w:rsidR="00A84B2D" w:rsidRPr="002719B4" w:rsidRDefault="00A84B2D" w:rsidP="00A84B2D">
            <w:pPr>
              <w:jc w:val="both"/>
              <w:rPr>
                <w:rFonts w:ascii="Times New Roman" w:eastAsiaTheme="minorHAnsi" w:hAnsi="Times New Roman" w:cs="Times New Roman"/>
                <w:color w:val="000000" w:themeColor="text1"/>
                <w:lang w:eastAsia="en-US"/>
              </w:rPr>
            </w:pPr>
            <w:r w:rsidRPr="002719B4">
              <w:rPr>
                <w:rFonts w:ascii="Times New Roman" w:eastAsiaTheme="minorHAnsi" w:hAnsi="Times New Roman" w:cs="Times New Roman"/>
                <w:color w:val="000000" w:themeColor="text1"/>
                <w:lang w:eastAsia="en-US"/>
              </w:rPr>
              <w:t>Метод ментальных карт</w:t>
            </w:r>
          </w:p>
          <w:p w14:paraId="52851FDB" w14:textId="77777777" w:rsidR="00A84B2D" w:rsidRPr="002719B4" w:rsidRDefault="00A84B2D" w:rsidP="00A84B2D">
            <w:pPr>
              <w:jc w:val="both"/>
              <w:rPr>
                <w:rFonts w:ascii="Times New Roman" w:eastAsiaTheme="minorHAnsi" w:hAnsi="Times New Roman" w:cs="Times New Roman"/>
                <w:color w:val="000000" w:themeColor="text1"/>
                <w:lang w:eastAsia="en-US"/>
              </w:rPr>
            </w:pPr>
            <w:r w:rsidRPr="002719B4">
              <w:rPr>
                <w:rFonts w:ascii="Times New Roman" w:eastAsiaTheme="minorHAnsi" w:hAnsi="Times New Roman" w:cs="Times New Roman"/>
                <w:color w:val="000000" w:themeColor="text1"/>
                <w:lang w:eastAsia="en-US"/>
              </w:rPr>
              <w:t>Эколого-образовательная деятельность</w:t>
            </w:r>
          </w:p>
          <w:p w14:paraId="5823E9C0" w14:textId="77777777" w:rsidR="00A84B2D" w:rsidRPr="002719B4" w:rsidRDefault="00A84B2D" w:rsidP="00A84B2D">
            <w:pPr>
              <w:jc w:val="both"/>
              <w:rPr>
                <w:rFonts w:ascii="Times New Roman" w:eastAsiaTheme="minorHAnsi" w:hAnsi="Times New Roman" w:cs="Times New Roman"/>
                <w:color w:val="000000" w:themeColor="text1"/>
                <w:lang w:eastAsia="en-US"/>
              </w:rPr>
            </w:pPr>
            <w:r w:rsidRPr="002719B4">
              <w:rPr>
                <w:rFonts w:ascii="Times New Roman" w:eastAsiaTheme="minorHAnsi" w:hAnsi="Times New Roman" w:cs="Times New Roman"/>
                <w:color w:val="000000" w:themeColor="text1"/>
                <w:lang w:eastAsia="en-US"/>
              </w:rPr>
              <w:t xml:space="preserve">Учебно-познавательные (учебно-практические) задачи на приобретение и интеграцию знаний, решение проблем, коммуникацию, использование ИКТ для обучения, </w:t>
            </w:r>
            <w:proofErr w:type="spellStart"/>
            <w:r w:rsidRPr="002719B4">
              <w:rPr>
                <w:rFonts w:ascii="Times New Roman" w:eastAsiaTheme="minorHAnsi" w:hAnsi="Times New Roman" w:cs="Times New Roman"/>
                <w:color w:val="000000" w:themeColor="text1"/>
                <w:lang w:eastAsia="en-US"/>
              </w:rPr>
              <w:t>саморегуляцию</w:t>
            </w:r>
            <w:proofErr w:type="spellEnd"/>
            <w:r w:rsidRPr="002719B4">
              <w:rPr>
                <w:rFonts w:ascii="Times New Roman" w:eastAsiaTheme="minorHAnsi" w:hAnsi="Times New Roman" w:cs="Times New Roman"/>
                <w:color w:val="000000" w:themeColor="text1"/>
                <w:lang w:eastAsia="en-US"/>
              </w:rPr>
              <w:t xml:space="preserve"> и самоорганизацию, формирование рефлексии</w:t>
            </w:r>
          </w:p>
        </w:tc>
      </w:tr>
      <w:tr w:rsidR="00A84B2D" w:rsidRPr="002719B4" w14:paraId="1D3DD75D" w14:textId="77777777" w:rsidTr="00A84B2D">
        <w:tc>
          <w:tcPr>
            <w:tcW w:w="2802" w:type="dxa"/>
          </w:tcPr>
          <w:p w14:paraId="381863BD" w14:textId="77777777" w:rsidR="00A84B2D" w:rsidRPr="002719B4" w:rsidRDefault="00A84B2D" w:rsidP="00A84B2D">
            <w:pPr>
              <w:jc w:val="both"/>
              <w:rPr>
                <w:rFonts w:ascii="Times New Roman" w:eastAsiaTheme="minorHAnsi" w:hAnsi="Times New Roman" w:cs="Times New Roman"/>
                <w:color w:val="000000" w:themeColor="text1"/>
                <w:lang w:eastAsia="en-US"/>
              </w:rPr>
            </w:pPr>
            <w:r w:rsidRPr="002719B4">
              <w:rPr>
                <w:rFonts w:ascii="Times New Roman" w:eastAsiaTheme="minorHAnsi" w:hAnsi="Times New Roman" w:cs="Times New Roman"/>
                <w:color w:val="000000" w:themeColor="text1"/>
                <w:lang w:eastAsia="en-US"/>
              </w:rPr>
              <w:t>Типовые задачи, применяемые в рамках учебной, проектной и учебно-исследовательской деятельности (используются с учетом возрастного уровня)</w:t>
            </w:r>
          </w:p>
        </w:tc>
        <w:tc>
          <w:tcPr>
            <w:tcW w:w="3525" w:type="dxa"/>
          </w:tcPr>
          <w:p w14:paraId="1AB72719" w14:textId="77777777" w:rsidR="00A84B2D" w:rsidRPr="002719B4" w:rsidRDefault="00A84B2D" w:rsidP="00A84B2D">
            <w:pPr>
              <w:jc w:val="both"/>
              <w:rPr>
                <w:rFonts w:ascii="Times New Roman" w:eastAsiaTheme="minorHAnsi" w:hAnsi="Times New Roman" w:cs="Times New Roman"/>
                <w:color w:val="000000" w:themeColor="text1"/>
                <w:lang w:eastAsia="en-US"/>
              </w:rPr>
            </w:pPr>
            <w:r w:rsidRPr="002719B4">
              <w:rPr>
                <w:rFonts w:ascii="Times New Roman" w:eastAsiaTheme="minorHAnsi" w:hAnsi="Times New Roman" w:cs="Times New Roman"/>
                <w:bCs/>
                <w:color w:val="000000" w:themeColor="text1"/>
                <w:lang w:eastAsia="en-US"/>
              </w:rPr>
              <w:t>Метод проектов (групповые ≈70%, индивидуальные ≈30%)</w:t>
            </w:r>
          </w:p>
          <w:p w14:paraId="7F63B0F6" w14:textId="77777777" w:rsidR="00A84B2D" w:rsidRPr="002719B4" w:rsidRDefault="00A84B2D" w:rsidP="00A84B2D">
            <w:pPr>
              <w:jc w:val="both"/>
              <w:rPr>
                <w:rFonts w:ascii="Times New Roman" w:eastAsiaTheme="minorHAnsi" w:hAnsi="Times New Roman" w:cs="Times New Roman"/>
                <w:color w:val="000000" w:themeColor="text1"/>
                <w:lang w:eastAsia="en-US"/>
              </w:rPr>
            </w:pPr>
            <w:r w:rsidRPr="002719B4">
              <w:rPr>
                <w:rFonts w:ascii="Times New Roman" w:eastAsiaTheme="minorHAnsi" w:hAnsi="Times New Roman" w:cs="Times New Roman"/>
                <w:color w:val="000000" w:themeColor="text1"/>
                <w:lang w:eastAsia="en-US"/>
              </w:rPr>
              <w:t>Учебно-исследовательская деятельность (освоение элементов учебно-исследовательской деятельности, в том числе с групповой формой работы)</w:t>
            </w:r>
          </w:p>
        </w:tc>
        <w:tc>
          <w:tcPr>
            <w:tcW w:w="3526" w:type="dxa"/>
          </w:tcPr>
          <w:p w14:paraId="2E88C721" w14:textId="77777777" w:rsidR="00A84B2D" w:rsidRPr="002719B4" w:rsidRDefault="00A84B2D" w:rsidP="00A84B2D">
            <w:pPr>
              <w:jc w:val="both"/>
              <w:rPr>
                <w:rFonts w:ascii="Times New Roman" w:eastAsiaTheme="minorHAnsi" w:hAnsi="Times New Roman" w:cs="Times New Roman"/>
                <w:color w:val="000000" w:themeColor="text1"/>
                <w:lang w:eastAsia="en-US"/>
              </w:rPr>
            </w:pPr>
            <w:r w:rsidRPr="002719B4">
              <w:rPr>
                <w:rFonts w:ascii="Times New Roman" w:eastAsiaTheme="minorHAnsi" w:hAnsi="Times New Roman" w:cs="Times New Roman"/>
                <w:bCs/>
                <w:color w:val="000000" w:themeColor="text1"/>
                <w:lang w:eastAsia="en-US"/>
              </w:rPr>
              <w:t>Метод проектов (групповые ≈30%, индивидуальные ≈70%)</w:t>
            </w:r>
          </w:p>
          <w:p w14:paraId="504BF6E8" w14:textId="77777777" w:rsidR="00A84B2D" w:rsidRPr="002719B4" w:rsidRDefault="00A84B2D" w:rsidP="00A84B2D">
            <w:pPr>
              <w:jc w:val="both"/>
              <w:rPr>
                <w:rFonts w:ascii="Times New Roman" w:eastAsiaTheme="minorHAnsi" w:hAnsi="Times New Roman" w:cs="Times New Roman"/>
                <w:color w:val="000000" w:themeColor="text1"/>
                <w:lang w:eastAsia="en-US"/>
              </w:rPr>
            </w:pPr>
            <w:r w:rsidRPr="002719B4">
              <w:rPr>
                <w:rFonts w:ascii="Times New Roman" w:eastAsiaTheme="minorHAnsi" w:hAnsi="Times New Roman" w:cs="Times New Roman"/>
                <w:color w:val="000000" w:themeColor="text1"/>
                <w:lang w:eastAsia="en-US"/>
              </w:rPr>
              <w:t>Дебаты</w:t>
            </w:r>
          </w:p>
          <w:p w14:paraId="0D4C0BC9" w14:textId="77777777" w:rsidR="00A84B2D" w:rsidRPr="002719B4" w:rsidRDefault="00A84B2D" w:rsidP="00A84B2D">
            <w:pPr>
              <w:jc w:val="both"/>
              <w:rPr>
                <w:rFonts w:ascii="Times New Roman" w:eastAsiaTheme="minorHAnsi" w:hAnsi="Times New Roman" w:cs="Times New Roman"/>
                <w:color w:val="000000" w:themeColor="text1"/>
                <w:lang w:eastAsia="en-US"/>
              </w:rPr>
            </w:pPr>
            <w:r w:rsidRPr="002719B4">
              <w:rPr>
                <w:rFonts w:ascii="Times New Roman" w:eastAsiaTheme="minorHAnsi" w:hAnsi="Times New Roman" w:cs="Times New Roman"/>
                <w:color w:val="000000" w:themeColor="text1"/>
                <w:lang w:eastAsia="en-US"/>
              </w:rPr>
              <w:t>Кейс-метод</w:t>
            </w:r>
          </w:p>
          <w:p w14:paraId="396CC7E8" w14:textId="77777777" w:rsidR="00A84B2D" w:rsidRPr="002719B4" w:rsidRDefault="00A84B2D" w:rsidP="00A84B2D">
            <w:pPr>
              <w:jc w:val="both"/>
              <w:rPr>
                <w:rFonts w:ascii="Times New Roman" w:eastAsiaTheme="minorHAnsi" w:hAnsi="Times New Roman" w:cs="Times New Roman"/>
                <w:color w:val="000000" w:themeColor="text1"/>
                <w:lang w:eastAsia="en-US"/>
              </w:rPr>
            </w:pPr>
            <w:r w:rsidRPr="002719B4">
              <w:rPr>
                <w:rFonts w:ascii="Times New Roman" w:eastAsiaTheme="minorHAnsi" w:hAnsi="Times New Roman" w:cs="Times New Roman"/>
                <w:color w:val="000000" w:themeColor="text1"/>
                <w:lang w:eastAsia="en-US"/>
              </w:rPr>
              <w:t>Учебно-исследовательская деятельность (выполнение учебных исследований, преимущественно индивидуальных)</w:t>
            </w:r>
          </w:p>
        </w:tc>
      </w:tr>
    </w:tbl>
    <w:p w14:paraId="687BDA95" w14:textId="77777777" w:rsidR="00A84B2D" w:rsidRPr="002719B4" w:rsidRDefault="00A84B2D" w:rsidP="00A84B2D">
      <w:pPr>
        <w:widowControl w:val="0"/>
        <w:autoSpaceDE w:val="0"/>
        <w:autoSpaceDN w:val="0"/>
        <w:adjustRightInd w:val="0"/>
        <w:jc w:val="both"/>
        <w:rPr>
          <w:b/>
          <w:i/>
          <w:color w:val="000000" w:themeColor="text1"/>
          <w:sz w:val="28"/>
          <w:szCs w:val="28"/>
        </w:rPr>
      </w:pPr>
    </w:p>
    <w:p w14:paraId="6123B7A1" w14:textId="72003F2A" w:rsidR="00A84B2D" w:rsidRPr="002719B4" w:rsidRDefault="00A84B2D" w:rsidP="00A84B2D">
      <w:pPr>
        <w:jc w:val="center"/>
        <w:rPr>
          <w:rFonts w:eastAsiaTheme="minorHAnsi"/>
          <w:b/>
          <w:color w:val="000000" w:themeColor="text1"/>
          <w:sz w:val="28"/>
          <w:szCs w:val="28"/>
          <w:lang w:eastAsia="en-US"/>
        </w:rPr>
      </w:pPr>
      <w:r w:rsidRPr="002719B4">
        <w:rPr>
          <w:rFonts w:eastAsiaTheme="minorHAnsi"/>
          <w:color w:val="000000" w:themeColor="text1"/>
          <w:sz w:val="28"/>
          <w:szCs w:val="28"/>
          <w:lang w:eastAsia="en-US"/>
        </w:rPr>
        <w:t xml:space="preserve">Комплекс типовых задач применения универсальных учебных действий обеспечивает обучающимся достижение всех </w:t>
      </w:r>
      <w:proofErr w:type="spellStart"/>
      <w:r w:rsidRPr="002719B4">
        <w:rPr>
          <w:rFonts w:eastAsiaTheme="minorHAnsi"/>
          <w:color w:val="000000" w:themeColor="text1"/>
          <w:sz w:val="28"/>
          <w:szCs w:val="28"/>
          <w:lang w:eastAsia="en-US"/>
        </w:rPr>
        <w:t>метапредметных</w:t>
      </w:r>
      <w:proofErr w:type="spellEnd"/>
      <w:r w:rsidRPr="002719B4">
        <w:rPr>
          <w:rFonts w:eastAsiaTheme="minorHAnsi"/>
          <w:color w:val="000000" w:themeColor="text1"/>
          <w:sz w:val="28"/>
          <w:szCs w:val="28"/>
          <w:lang w:eastAsia="en-US"/>
        </w:rPr>
        <w:t xml:space="preserve"> результатов:</w:t>
      </w:r>
    </w:p>
    <w:tbl>
      <w:tblPr>
        <w:tblStyle w:val="51"/>
        <w:tblW w:w="9776" w:type="dxa"/>
        <w:tblLook w:val="04A0" w:firstRow="1" w:lastRow="0" w:firstColumn="1" w:lastColumn="0" w:noHBand="0" w:noVBand="1"/>
      </w:tblPr>
      <w:tblGrid>
        <w:gridCol w:w="4936"/>
        <w:gridCol w:w="4840"/>
      </w:tblGrid>
      <w:tr w:rsidR="00A84B2D" w:rsidRPr="002719B4" w14:paraId="673E1760" w14:textId="77777777" w:rsidTr="00A84B2D">
        <w:trPr>
          <w:cantSplit/>
          <w:tblHeader/>
        </w:trPr>
        <w:tc>
          <w:tcPr>
            <w:tcW w:w="4936" w:type="dxa"/>
          </w:tcPr>
          <w:p w14:paraId="324879C0" w14:textId="77777777" w:rsidR="00A84B2D" w:rsidRPr="002719B4" w:rsidRDefault="00A84B2D" w:rsidP="00A84B2D">
            <w:pPr>
              <w:jc w:val="center"/>
              <w:rPr>
                <w:rFonts w:ascii="Times New Roman" w:eastAsiaTheme="minorHAnsi" w:hAnsi="Times New Roman" w:cs="Times New Roman"/>
                <w:b/>
                <w:color w:val="000000" w:themeColor="text1"/>
                <w:lang w:eastAsia="en-US"/>
              </w:rPr>
            </w:pPr>
            <w:r w:rsidRPr="002719B4">
              <w:rPr>
                <w:rFonts w:ascii="Times New Roman" w:eastAsiaTheme="minorHAnsi" w:hAnsi="Times New Roman" w:cs="Times New Roman"/>
                <w:b/>
                <w:color w:val="000000" w:themeColor="text1"/>
                <w:lang w:eastAsia="en-US"/>
              </w:rPr>
              <w:t>Универсальное учебное действие</w:t>
            </w:r>
          </w:p>
        </w:tc>
        <w:tc>
          <w:tcPr>
            <w:tcW w:w="4840" w:type="dxa"/>
          </w:tcPr>
          <w:p w14:paraId="2173818F" w14:textId="77777777" w:rsidR="00A84B2D" w:rsidRPr="002719B4" w:rsidRDefault="00A84B2D" w:rsidP="00A84B2D">
            <w:pPr>
              <w:jc w:val="center"/>
              <w:rPr>
                <w:rFonts w:ascii="Times New Roman" w:eastAsiaTheme="minorHAnsi" w:hAnsi="Times New Roman" w:cs="Times New Roman"/>
                <w:b/>
                <w:color w:val="000000" w:themeColor="text1"/>
                <w:lang w:eastAsia="en-US"/>
              </w:rPr>
            </w:pPr>
            <w:r w:rsidRPr="002719B4">
              <w:rPr>
                <w:rFonts w:ascii="Times New Roman" w:eastAsiaTheme="minorHAnsi" w:hAnsi="Times New Roman" w:cs="Times New Roman"/>
                <w:b/>
                <w:color w:val="000000" w:themeColor="text1"/>
                <w:lang w:eastAsia="en-US"/>
              </w:rPr>
              <w:t>Типовые задачи применения универсальных учебных действий</w:t>
            </w:r>
          </w:p>
        </w:tc>
      </w:tr>
      <w:tr w:rsidR="00A84B2D" w:rsidRPr="002719B4" w14:paraId="1042870D" w14:textId="77777777" w:rsidTr="00A84B2D">
        <w:tc>
          <w:tcPr>
            <w:tcW w:w="9776" w:type="dxa"/>
            <w:gridSpan w:val="2"/>
          </w:tcPr>
          <w:p w14:paraId="5413A234" w14:textId="77777777" w:rsidR="00A84B2D" w:rsidRPr="002719B4" w:rsidRDefault="00A84B2D" w:rsidP="00A84B2D">
            <w:pPr>
              <w:widowControl w:val="0"/>
              <w:tabs>
                <w:tab w:val="left" w:pos="993"/>
              </w:tabs>
              <w:ind w:firstLine="176"/>
              <w:jc w:val="center"/>
              <w:rPr>
                <w:rFonts w:ascii="Times New Roman" w:eastAsiaTheme="minorHAnsi" w:hAnsi="Times New Roman" w:cs="Times New Roman"/>
                <w:i/>
                <w:color w:val="000000" w:themeColor="text1"/>
                <w:lang w:eastAsia="en-US"/>
              </w:rPr>
            </w:pPr>
            <w:r w:rsidRPr="002719B4">
              <w:rPr>
                <w:rFonts w:ascii="Times New Roman" w:eastAsiaTheme="minorHAnsi" w:hAnsi="Times New Roman" w:cs="Times New Roman"/>
                <w:i/>
                <w:color w:val="000000" w:themeColor="text1"/>
                <w:lang w:eastAsia="en-US"/>
              </w:rPr>
              <w:t>Регулятивные универсальные учебные действия</w:t>
            </w:r>
          </w:p>
        </w:tc>
      </w:tr>
      <w:tr w:rsidR="00A84B2D" w:rsidRPr="002719B4" w14:paraId="476BFDC2" w14:textId="77777777" w:rsidTr="00A84B2D">
        <w:tc>
          <w:tcPr>
            <w:tcW w:w="4936" w:type="dxa"/>
          </w:tcPr>
          <w:p w14:paraId="6343AF40" w14:textId="484A9463" w:rsidR="00A84B2D" w:rsidRPr="002719B4" w:rsidRDefault="00A84B2D" w:rsidP="00A84B2D">
            <w:pPr>
              <w:jc w:val="both"/>
              <w:rPr>
                <w:rFonts w:ascii="Times New Roman" w:eastAsiaTheme="minorHAnsi" w:hAnsi="Times New Roman" w:cs="Times New Roman"/>
                <w:color w:val="000000" w:themeColor="text1"/>
                <w:lang w:eastAsia="en-US"/>
              </w:rPr>
            </w:pPr>
            <w:r w:rsidRPr="002719B4">
              <w:rPr>
                <w:rFonts w:ascii="Times New Roman" w:eastAsiaTheme="minorHAnsi" w:hAnsi="Times New Roman" w:cs="Times New Roman"/>
                <w:color w:val="000000" w:themeColor="text1"/>
                <w:lang w:eastAsia="en-US"/>
              </w:rPr>
              <w:lastRenderedPageBreak/>
              <w:t xml:space="preserve">Умение самостоятельно определять цели обучения, ставить и формулировать для себя новые задачи в учебе и познавательной деятельности, развивать мотивы и интересы своей познавательной деятельности </w:t>
            </w:r>
            <w:r w:rsidRPr="002719B4">
              <w:rPr>
                <w:rFonts w:ascii="Times New Roman" w:eastAsiaTheme="minorHAnsi" w:hAnsi="Times New Roman" w:cs="Times New Roman"/>
                <w:b/>
                <w:color w:val="000000" w:themeColor="text1"/>
                <w:lang w:eastAsia="en-US"/>
              </w:rPr>
              <w:t>(целеполагание)</w:t>
            </w:r>
          </w:p>
        </w:tc>
        <w:tc>
          <w:tcPr>
            <w:tcW w:w="4840" w:type="dxa"/>
          </w:tcPr>
          <w:p w14:paraId="36A70690" w14:textId="77777777" w:rsidR="00A84B2D" w:rsidRPr="002719B4" w:rsidRDefault="00A84B2D" w:rsidP="00A84B2D">
            <w:pPr>
              <w:jc w:val="both"/>
              <w:rPr>
                <w:rFonts w:ascii="Times New Roman" w:eastAsiaTheme="minorHAnsi" w:hAnsi="Times New Roman" w:cs="Times New Roman"/>
                <w:color w:val="000000" w:themeColor="text1"/>
                <w:lang w:eastAsia="en-US"/>
              </w:rPr>
            </w:pPr>
            <w:r w:rsidRPr="002719B4">
              <w:rPr>
                <w:rFonts w:ascii="Times New Roman" w:eastAsiaTheme="minorHAnsi" w:hAnsi="Times New Roman" w:cs="Times New Roman"/>
                <w:color w:val="000000" w:themeColor="text1"/>
                <w:lang w:eastAsia="en-US"/>
              </w:rPr>
              <w:t xml:space="preserve">Постановка и решение учебных задач </w:t>
            </w:r>
          </w:p>
          <w:p w14:paraId="40B393C3" w14:textId="77777777" w:rsidR="00A84B2D" w:rsidRPr="002719B4" w:rsidRDefault="00A84B2D" w:rsidP="00A84B2D">
            <w:pPr>
              <w:jc w:val="both"/>
              <w:rPr>
                <w:rFonts w:ascii="Times New Roman" w:eastAsiaTheme="minorHAnsi" w:hAnsi="Times New Roman" w:cs="Times New Roman"/>
                <w:color w:val="000000" w:themeColor="text1"/>
                <w:lang w:eastAsia="en-US"/>
              </w:rPr>
            </w:pPr>
            <w:r w:rsidRPr="002719B4">
              <w:rPr>
                <w:rFonts w:ascii="Times New Roman" w:eastAsiaTheme="minorHAnsi" w:hAnsi="Times New Roman" w:cs="Times New Roman"/>
                <w:color w:val="000000" w:themeColor="text1"/>
                <w:lang w:eastAsia="en-US"/>
              </w:rPr>
              <w:t>Учебное сотрудничество</w:t>
            </w:r>
          </w:p>
          <w:p w14:paraId="44386453" w14:textId="77777777" w:rsidR="00A84B2D" w:rsidRPr="002719B4" w:rsidRDefault="00A84B2D" w:rsidP="00A84B2D">
            <w:pPr>
              <w:jc w:val="both"/>
              <w:rPr>
                <w:rFonts w:ascii="Times New Roman" w:eastAsiaTheme="minorHAnsi" w:hAnsi="Times New Roman" w:cs="Times New Roman"/>
                <w:color w:val="000000" w:themeColor="text1"/>
                <w:lang w:eastAsia="en-US"/>
              </w:rPr>
            </w:pPr>
            <w:r w:rsidRPr="002719B4">
              <w:rPr>
                <w:rFonts w:ascii="Times New Roman" w:eastAsiaTheme="minorHAnsi" w:hAnsi="Times New Roman" w:cs="Times New Roman"/>
                <w:color w:val="000000" w:themeColor="text1"/>
                <w:lang w:eastAsia="en-US"/>
              </w:rPr>
              <w:t>Технология формирующего (</w:t>
            </w:r>
            <w:proofErr w:type="spellStart"/>
            <w:r w:rsidRPr="002719B4">
              <w:rPr>
                <w:rFonts w:ascii="Times New Roman" w:eastAsiaTheme="minorHAnsi" w:hAnsi="Times New Roman" w:cs="Times New Roman"/>
                <w:color w:val="000000" w:themeColor="text1"/>
                <w:lang w:eastAsia="en-US"/>
              </w:rPr>
              <w:t>безотметочного</w:t>
            </w:r>
            <w:proofErr w:type="spellEnd"/>
            <w:r w:rsidRPr="002719B4">
              <w:rPr>
                <w:rFonts w:ascii="Times New Roman" w:eastAsiaTheme="minorHAnsi" w:hAnsi="Times New Roman" w:cs="Times New Roman"/>
                <w:color w:val="000000" w:themeColor="text1"/>
                <w:lang w:eastAsia="en-US"/>
              </w:rPr>
              <w:t>) оценивания</w:t>
            </w:r>
          </w:p>
          <w:p w14:paraId="426D9EBE" w14:textId="77777777" w:rsidR="00A84B2D" w:rsidRPr="002719B4" w:rsidRDefault="00A84B2D" w:rsidP="00A84B2D">
            <w:pPr>
              <w:jc w:val="both"/>
              <w:rPr>
                <w:rFonts w:ascii="Times New Roman" w:eastAsiaTheme="minorHAnsi" w:hAnsi="Times New Roman" w:cs="Times New Roman"/>
                <w:color w:val="000000" w:themeColor="text1"/>
                <w:lang w:eastAsia="en-US"/>
              </w:rPr>
            </w:pPr>
            <w:r w:rsidRPr="002719B4">
              <w:rPr>
                <w:rFonts w:ascii="Times New Roman" w:eastAsiaTheme="minorHAnsi" w:hAnsi="Times New Roman" w:cs="Times New Roman"/>
                <w:color w:val="000000" w:themeColor="text1"/>
                <w:lang w:eastAsia="en-US"/>
              </w:rPr>
              <w:t>Эколого-образовательная деятельность</w:t>
            </w:r>
          </w:p>
          <w:p w14:paraId="026FA9A8" w14:textId="77777777" w:rsidR="00A84B2D" w:rsidRPr="002719B4" w:rsidRDefault="00A84B2D" w:rsidP="00A84B2D">
            <w:pPr>
              <w:jc w:val="both"/>
              <w:rPr>
                <w:rFonts w:ascii="Times New Roman" w:eastAsiaTheme="minorHAnsi" w:hAnsi="Times New Roman" w:cs="Times New Roman"/>
                <w:bCs/>
                <w:color w:val="000000" w:themeColor="text1"/>
                <w:lang w:eastAsia="en-US"/>
              </w:rPr>
            </w:pPr>
            <w:r w:rsidRPr="002719B4">
              <w:rPr>
                <w:rFonts w:ascii="Times New Roman" w:eastAsiaTheme="minorHAnsi" w:hAnsi="Times New Roman" w:cs="Times New Roman"/>
                <w:bCs/>
                <w:color w:val="000000" w:themeColor="text1"/>
                <w:lang w:eastAsia="en-US"/>
              </w:rPr>
              <w:t>Метод проектов</w:t>
            </w:r>
          </w:p>
          <w:p w14:paraId="10CC4237" w14:textId="77777777" w:rsidR="00A84B2D" w:rsidRPr="002719B4" w:rsidRDefault="00A84B2D" w:rsidP="00A84B2D">
            <w:pPr>
              <w:jc w:val="both"/>
              <w:rPr>
                <w:rFonts w:ascii="Times New Roman" w:eastAsiaTheme="minorHAnsi" w:hAnsi="Times New Roman" w:cs="Times New Roman"/>
                <w:color w:val="000000" w:themeColor="text1"/>
                <w:lang w:eastAsia="en-US"/>
              </w:rPr>
            </w:pPr>
            <w:r w:rsidRPr="002719B4">
              <w:rPr>
                <w:rFonts w:ascii="Times New Roman" w:eastAsiaTheme="minorHAnsi" w:hAnsi="Times New Roman" w:cs="Times New Roman"/>
                <w:color w:val="000000" w:themeColor="text1"/>
                <w:lang w:eastAsia="en-US"/>
              </w:rPr>
              <w:t>Учебно-исследовательская деятельность</w:t>
            </w:r>
          </w:p>
          <w:p w14:paraId="0714E398" w14:textId="77777777" w:rsidR="00A84B2D" w:rsidRPr="002719B4" w:rsidRDefault="00A84B2D" w:rsidP="00A84B2D">
            <w:pPr>
              <w:jc w:val="both"/>
              <w:rPr>
                <w:rFonts w:ascii="Times New Roman" w:eastAsiaTheme="minorHAnsi" w:hAnsi="Times New Roman" w:cs="Times New Roman"/>
                <w:color w:val="000000" w:themeColor="text1"/>
                <w:lang w:eastAsia="en-US"/>
              </w:rPr>
            </w:pPr>
            <w:r w:rsidRPr="002719B4">
              <w:rPr>
                <w:rFonts w:ascii="Times New Roman" w:eastAsiaTheme="minorHAnsi" w:hAnsi="Times New Roman" w:cs="Times New Roman"/>
                <w:color w:val="000000" w:themeColor="text1"/>
                <w:lang w:eastAsia="en-US"/>
              </w:rPr>
              <w:t>Кейс-метод</w:t>
            </w:r>
          </w:p>
        </w:tc>
      </w:tr>
      <w:tr w:rsidR="00A84B2D" w:rsidRPr="002719B4" w14:paraId="153CAFA1" w14:textId="77777777" w:rsidTr="00A84B2D">
        <w:tc>
          <w:tcPr>
            <w:tcW w:w="4936" w:type="dxa"/>
          </w:tcPr>
          <w:p w14:paraId="14F2D684" w14:textId="59E9693E" w:rsidR="00A84B2D" w:rsidRPr="002719B4" w:rsidRDefault="00A84B2D" w:rsidP="00A84B2D">
            <w:pPr>
              <w:jc w:val="both"/>
              <w:rPr>
                <w:rFonts w:ascii="Times New Roman" w:eastAsiaTheme="minorHAnsi" w:hAnsi="Times New Roman" w:cs="Times New Roman"/>
                <w:b/>
                <w:color w:val="000000" w:themeColor="text1"/>
                <w:lang w:eastAsia="en-US"/>
              </w:rPr>
            </w:pPr>
            <w:r w:rsidRPr="002719B4">
              <w:rPr>
                <w:rFonts w:ascii="Times New Roman" w:eastAsiaTheme="minorHAnsi" w:hAnsi="Times New Roman" w:cs="Times New Roman"/>
                <w:color w:val="000000" w:themeColor="text1"/>
                <w:lang w:eastAsia="en-US"/>
              </w:rPr>
              <w:t xml:space="preserve">Умение самостоятельно планировать пути достижения целей, в том числе альтернативные, осознанно выбирать наиболее эффективные способы решения учебных и познавательных задач </w:t>
            </w:r>
            <w:r w:rsidRPr="002719B4">
              <w:rPr>
                <w:rFonts w:ascii="Times New Roman" w:eastAsiaTheme="minorHAnsi" w:hAnsi="Times New Roman" w:cs="Times New Roman"/>
                <w:b/>
                <w:color w:val="000000" w:themeColor="text1"/>
                <w:lang w:eastAsia="en-US"/>
              </w:rPr>
              <w:t>(планирование)</w:t>
            </w:r>
          </w:p>
        </w:tc>
        <w:tc>
          <w:tcPr>
            <w:tcW w:w="4840" w:type="dxa"/>
          </w:tcPr>
          <w:p w14:paraId="431C5407" w14:textId="77777777" w:rsidR="00A84B2D" w:rsidRPr="002719B4" w:rsidRDefault="00A84B2D" w:rsidP="00A84B2D">
            <w:pPr>
              <w:jc w:val="both"/>
              <w:rPr>
                <w:rFonts w:ascii="Times New Roman" w:eastAsiaTheme="minorHAnsi" w:hAnsi="Times New Roman" w:cs="Times New Roman"/>
                <w:color w:val="000000" w:themeColor="text1"/>
                <w:lang w:eastAsia="en-US"/>
              </w:rPr>
            </w:pPr>
            <w:r w:rsidRPr="002719B4">
              <w:rPr>
                <w:rFonts w:ascii="Times New Roman" w:eastAsiaTheme="minorHAnsi" w:hAnsi="Times New Roman" w:cs="Times New Roman"/>
                <w:color w:val="000000" w:themeColor="text1"/>
                <w:lang w:eastAsia="en-US"/>
              </w:rPr>
              <w:t xml:space="preserve">Постановка и решение учебных задач </w:t>
            </w:r>
          </w:p>
          <w:p w14:paraId="30D074B9" w14:textId="77777777" w:rsidR="00A84B2D" w:rsidRPr="002719B4" w:rsidRDefault="00A84B2D" w:rsidP="00A84B2D">
            <w:pPr>
              <w:jc w:val="both"/>
              <w:rPr>
                <w:rFonts w:ascii="Times New Roman" w:eastAsiaTheme="minorHAnsi" w:hAnsi="Times New Roman" w:cs="Times New Roman"/>
                <w:color w:val="000000" w:themeColor="text1"/>
                <w:lang w:eastAsia="en-US"/>
              </w:rPr>
            </w:pPr>
            <w:r w:rsidRPr="002719B4">
              <w:rPr>
                <w:rFonts w:ascii="Times New Roman" w:eastAsiaTheme="minorHAnsi" w:hAnsi="Times New Roman" w:cs="Times New Roman"/>
                <w:color w:val="000000" w:themeColor="text1"/>
                <w:lang w:eastAsia="en-US"/>
              </w:rPr>
              <w:t>Организация учебного сотрудничества</w:t>
            </w:r>
          </w:p>
          <w:p w14:paraId="481AB16D" w14:textId="77777777" w:rsidR="00A84B2D" w:rsidRPr="002719B4" w:rsidRDefault="00A84B2D" w:rsidP="00A84B2D">
            <w:pPr>
              <w:jc w:val="both"/>
              <w:rPr>
                <w:rFonts w:ascii="Times New Roman" w:eastAsiaTheme="minorHAnsi" w:hAnsi="Times New Roman" w:cs="Times New Roman"/>
                <w:bCs/>
                <w:color w:val="000000" w:themeColor="text1"/>
                <w:lang w:eastAsia="en-US"/>
              </w:rPr>
            </w:pPr>
            <w:r w:rsidRPr="002719B4">
              <w:rPr>
                <w:rFonts w:ascii="Times New Roman" w:eastAsiaTheme="minorHAnsi" w:hAnsi="Times New Roman" w:cs="Times New Roman"/>
                <w:bCs/>
                <w:color w:val="000000" w:themeColor="text1"/>
                <w:lang w:eastAsia="en-US"/>
              </w:rPr>
              <w:t>Метод проектов</w:t>
            </w:r>
          </w:p>
          <w:p w14:paraId="431582BB" w14:textId="77777777" w:rsidR="00A84B2D" w:rsidRPr="002719B4" w:rsidRDefault="00A84B2D" w:rsidP="00A84B2D">
            <w:pPr>
              <w:jc w:val="both"/>
              <w:rPr>
                <w:rFonts w:ascii="Times New Roman" w:eastAsiaTheme="minorHAnsi" w:hAnsi="Times New Roman" w:cs="Times New Roman"/>
                <w:color w:val="000000" w:themeColor="text1"/>
                <w:lang w:eastAsia="en-US"/>
              </w:rPr>
            </w:pPr>
            <w:r w:rsidRPr="002719B4">
              <w:rPr>
                <w:rFonts w:ascii="Times New Roman" w:eastAsiaTheme="minorHAnsi" w:hAnsi="Times New Roman" w:cs="Times New Roman"/>
                <w:color w:val="000000" w:themeColor="text1"/>
                <w:lang w:eastAsia="en-US"/>
              </w:rPr>
              <w:t>Учебно-исследовательская деятельность</w:t>
            </w:r>
          </w:p>
          <w:p w14:paraId="2B451B7F" w14:textId="77777777" w:rsidR="00A84B2D" w:rsidRPr="002719B4" w:rsidRDefault="00A84B2D" w:rsidP="00A84B2D">
            <w:pPr>
              <w:jc w:val="both"/>
              <w:rPr>
                <w:rFonts w:ascii="Times New Roman" w:eastAsiaTheme="minorHAnsi" w:hAnsi="Times New Roman" w:cs="Times New Roman"/>
                <w:color w:val="000000" w:themeColor="text1"/>
                <w:lang w:eastAsia="en-US"/>
              </w:rPr>
            </w:pPr>
            <w:r w:rsidRPr="002719B4">
              <w:rPr>
                <w:rFonts w:ascii="Times New Roman" w:eastAsiaTheme="minorHAnsi" w:hAnsi="Times New Roman" w:cs="Times New Roman"/>
                <w:color w:val="000000" w:themeColor="text1"/>
                <w:lang w:eastAsia="en-US"/>
              </w:rPr>
              <w:t>Кейс-метод</w:t>
            </w:r>
          </w:p>
        </w:tc>
      </w:tr>
      <w:tr w:rsidR="00A84B2D" w:rsidRPr="002719B4" w14:paraId="2809B426" w14:textId="77777777" w:rsidTr="00A84B2D">
        <w:tc>
          <w:tcPr>
            <w:tcW w:w="4936" w:type="dxa"/>
          </w:tcPr>
          <w:p w14:paraId="542A7AD2" w14:textId="44B1F1F7" w:rsidR="00A84B2D" w:rsidRPr="002719B4" w:rsidRDefault="00A84B2D" w:rsidP="00A84B2D">
            <w:pPr>
              <w:jc w:val="both"/>
              <w:rPr>
                <w:rFonts w:ascii="Times New Roman" w:eastAsiaTheme="minorHAnsi" w:hAnsi="Times New Roman" w:cs="Times New Roman"/>
                <w:b/>
                <w:color w:val="000000" w:themeColor="text1"/>
                <w:lang w:eastAsia="en-US"/>
              </w:rPr>
            </w:pPr>
            <w:r w:rsidRPr="002719B4">
              <w:rPr>
                <w:rFonts w:ascii="Times New Roman" w:eastAsiaTheme="minorHAnsi" w:hAnsi="Times New Roman" w:cs="Times New Roman"/>
                <w:color w:val="000000" w:themeColor="text1"/>
                <w:lang w:eastAsia="en-US"/>
              </w:rPr>
              <w:t xml:space="preserve">Умение соотносить свои действия с планируемыми результатами, осуществлять контроль своей деятельности в процессе достижения результата, определять способы действий в рамках предложенных условий и требований, корректировать свои действия в соответствии с изменяющейся ситуацией </w:t>
            </w:r>
            <w:r w:rsidRPr="002719B4">
              <w:rPr>
                <w:rFonts w:ascii="Times New Roman" w:eastAsiaTheme="minorHAnsi" w:hAnsi="Times New Roman" w:cs="Times New Roman"/>
                <w:b/>
                <w:color w:val="000000" w:themeColor="text1"/>
                <w:lang w:eastAsia="en-US"/>
              </w:rPr>
              <w:t>(контроль и коррекция)</w:t>
            </w:r>
          </w:p>
        </w:tc>
        <w:tc>
          <w:tcPr>
            <w:tcW w:w="4840" w:type="dxa"/>
          </w:tcPr>
          <w:p w14:paraId="7CB6A121" w14:textId="77777777" w:rsidR="00A84B2D" w:rsidRPr="002719B4" w:rsidRDefault="00A84B2D" w:rsidP="00A84B2D">
            <w:pPr>
              <w:jc w:val="both"/>
              <w:rPr>
                <w:rFonts w:ascii="Times New Roman" w:eastAsiaTheme="minorHAnsi" w:hAnsi="Times New Roman" w:cs="Times New Roman"/>
                <w:color w:val="000000" w:themeColor="text1"/>
                <w:lang w:eastAsia="en-US"/>
              </w:rPr>
            </w:pPr>
            <w:r w:rsidRPr="002719B4">
              <w:rPr>
                <w:rFonts w:ascii="Times New Roman" w:eastAsiaTheme="minorHAnsi" w:hAnsi="Times New Roman" w:cs="Times New Roman"/>
                <w:color w:val="000000" w:themeColor="text1"/>
                <w:lang w:eastAsia="en-US"/>
              </w:rPr>
              <w:t xml:space="preserve">Постановка и решение учебных задач </w:t>
            </w:r>
          </w:p>
          <w:p w14:paraId="05505CD6" w14:textId="77777777" w:rsidR="00A84B2D" w:rsidRPr="002719B4" w:rsidRDefault="00A84B2D" w:rsidP="00A84B2D">
            <w:pPr>
              <w:jc w:val="both"/>
              <w:rPr>
                <w:rFonts w:ascii="Times New Roman" w:eastAsiaTheme="minorHAnsi" w:hAnsi="Times New Roman" w:cs="Times New Roman"/>
                <w:color w:val="000000" w:themeColor="text1"/>
                <w:lang w:eastAsia="en-US"/>
              </w:rPr>
            </w:pPr>
            <w:r w:rsidRPr="002719B4">
              <w:rPr>
                <w:rFonts w:ascii="Times New Roman" w:eastAsiaTheme="minorHAnsi" w:hAnsi="Times New Roman" w:cs="Times New Roman"/>
                <w:color w:val="000000" w:themeColor="text1"/>
                <w:lang w:eastAsia="en-US"/>
              </w:rPr>
              <w:t>Поэтапное формирование умственных действий</w:t>
            </w:r>
          </w:p>
          <w:p w14:paraId="77063C4E" w14:textId="77777777" w:rsidR="00A84B2D" w:rsidRPr="002719B4" w:rsidRDefault="00A84B2D" w:rsidP="00A84B2D">
            <w:pPr>
              <w:jc w:val="both"/>
              <w:rPr>
                <w:rFonts w:ascii="Times New Roman" w:eastAsiaTheme="minorHAnsi" w:hAnsi="Times New Roman" w:cs="Times New Roman"/>
                <w:color w:val="000000" w:themeColor="text1"/>
                <w:lang w:eastAsia="en-US"/>
              </w:rPr>
            </w:pPr>
            <w:r w:rsidRPr="002719B4">
              <w:rPr>
                <w:rFonts w:ascii="Times New Roman" w:eastAsiaTheme="minorHAnsi" w:hAnsi="Times New Roman" w:cs="Times New Roman"/>
                <w:color w:val="000000" w:themeColor="text1"/>
                <w:lang w:eastAsia="en-US"/>
              </w:rPr>
              <w:t>Организация учебного сотрудничества</w:t>
            </w:r>
          </w:p>
          <w:p w14:paraId="45446FE0" w14:textId="77777777" w:rsidR="00A84B2D" w:rsidRPr="002719B4" w:rsidRDefault="00A84B2D" w:rsidP="00A84B2D">
            <w:pPr>
              <w:jc w:val="both"/>
              <w:rPr>
                <w:rFonts w:ascii="Times New Roman" w:eastAsiaTheme="minorHAnsi" w:hAnsi="Times New Roman" w:cs="Times New Roman"/>
                <w:color w:val="000000" w:themeColor="text1"/>
                <w:lang w:eastAsia="en-US"/>
              </w:rPr>
            </w:pPr>
            <w:r w:rsidRPr="002719B4">
              <w:rPr>
                <w:rFonts w:ascii="Times New Roman" w:eastAsiaTheme="minorHAnsi" w:hAnsi="Times New Roman" w:cs="Times New Roman"/>
                <w:color w:val="000000" w:themeColor="text1"/>
                <w:lang w:eastAsia="en-US"/>
              </w:rPr>
              <w:t>Технология формирующего (</w:t>
            </w:r>
            <w:proofErr w:type="spellStart"/>
            <w:r w:rsidRPr="002719B4">
              <w:rPr>
                <w:rFonts w:ascii="Times New Roman" w:eastAsiaTheme="minorHAnsi" w:hAnsi="Times New Roman" w:cs="Times New Roman"/>
                <w:color w:val="000000" w:themeColor="text1"/>
                <w:lang w:eastAsia="en-US"/>
              </w:rPr>
              <w:t>безотметочного</w:t>
            </w:r>
            <w:proofErr w:type="spellEnd"/>
            <w:r w:rsidRPr="002719B4">
              <w:rPr>
                <w:rFonts w:ascii="Times New Roman" w:eastAsiaTheme="minorHAnsi" w:hAnsi="Times New Roman" w:cs="Times New Roman"/>
                <w:color w:val="000000" w:themeColor="text1"/>
                <w:lang w:eastAsia="en-US"/>
              </w:rPr>
              <w:t>) оценивания</w:t>
            </w:r>
          </w:p>
          <w:p w14:paraId="6D84C1CF" w14:textId="77777777" w:rsidR="00A84B2D" w:rsidRPr="002719B4" w:rsidRDefault="00A84B2D" w:rsidP="00A84B2D">
            <w:pPr>
              <w:jc w:val="both"/>
              <w:rPr>
                <w:rFonts w:ascii="Times New Roman" w:eastAsiaTheme="minorHAnsi" w:hAnsi="Times New Roman" w:cs="Times New Roman"/>
                <w:color w:val="000000" w:themeColor="text1"/>
                <w:lang w:eastAsia="en-US"/>
              </w:rPr>
            </w:pPr>
            <w:r w:rsidRPr="002719B4">
              <w:rPr>
                <w:rFonts w:ascii="Times New Roman" w:eastAsiaTheme="minorHAnsi" w:hAnsi="Times New Roman" w:cs="Times New Roman"/>
                <w:color w:val="000000" w:themeColor="text1"/>
                <w:lang w:eastAsia="en-US"/>
              </w:rPr>
              <w:t xml:space="preserve">Учебно-познавательные (учебно-практические) задачи на </w:t>
            </w:r>
            <w:proofErr w:type="spellStart"/>
            <w:r w:rsidRPr="002719B4">
              <w:rPr>
                <w:rFonts w:ascii="Times New Roman" w:eastAsiaTheme="minorHAnsi" w:hAnsi="Times New Roman" w:cs="Times New Roman"/>
                <w:color w:val="000000" w:themeColor="text1"/>
                <w:lang w:eastAsia="en-US"/>
              </w:rPr>
              <w:t>саморегуляцию</w:t>
            </w:r>
            <w:proofErr w:type="spellEnd"/>
            <w:r w:rsidRPr="002719B4">
              <w:rPr>
                <w:rFonts w:ascii="Times New Roman" w:eastAsiaTheme="minorHAnsi" w:hAnsi="Times New Roman" w:cs="Times New Roman"/>
                <w:color w:val="000000" w:themeColor="text1"/>
                <w:lang w:eastAsia="en-US"/>
              </w:rPr>
              <w:t xml:space="preserve"> и самоорганизацию</w:t>
            </w:r>
          </w:p>
          <w:p w14:paraId="190C0F73" w14:textId="77777777" w:rsidR="00A84B2D" w:rsidRPr="002719B4" w:rsidRDefault="00A84B2D" w:rsidP="00A84B2D">
            <w:pPr>
              <w:jc w:val="both"/>
              <w:rPr>
                <w:rFonts w:ascii="Times New Roman" w:eastAsiaTheme="minorHAnsi" w:hAnsi="Times New Roman" w:cs="Times New Roman"/>
                <w:bCs/>
                <w:color w:val="000000" w:themeColor="text1"/>
                <w:lang w:eastAsia="en-US"/>
              </w:rPr>
            </w:pPr>
            <w:r w:rsidRPr="002719B4">
              <w:rPr>
                <w:rFonts w:ascii="Times New Roman" w:eastAsiaTheme="minorHAnsi" w:hAnsi="Times New Roman" w:cs="Times New Roman"/>
                <w:bCs/>
                <w:color w:val="000000" w:themeColor="text1"/>
                <w:lang w:eastAsia="en-US"/>
              </w:rPr>
              <w:t>Метод проектов</w:t>
            </w:r>
          </w:p>
          <w:p w14:paraId="7EB95BF5" w14:textId="77777777" w:rsidR="00A84B2D" w:rsidRPr="002719B4" w:rsidRDefault="00A84B2D" w:rsidP="00A84B2D">
            <w:pPr>
              <w:jc w:val="both"/>
              <w:rPr>
                <w:rFonts w:ascii="Times New Roman" w:eastAsiaTheme="minorHAnsi" w:hAnsi="Times New Roman" w:cs="Times New Roman"/>
                <w:color w:val="000000" w:themeColor="text1"/>
                <w:lang w:eastAsia="en-US"/>
              </w:rPr>
            </w:pPr>
            <w:r w:rsidRPr="002719B4">
              <w:rPr>
                <w:rFonts w:ascii="Times New Roman" w:eastAsiaTheme="minorHAnsi" w:hAnsi="Times New Roman" w:cs="Times New Roman"/>
                <w:color w:val="000000" w:themeColor="text1"/>
                <w:lang w:eastAsia="en-US"/>
              </w:rPr>
              <w:t>Учебно-исследовательская деятельность</w:t>
            </w:r>
          </w:p>
        </w:tc>
      </w:tr>
      <w:tr w:rsidR="00A84B2D" w:rsidRPr="002719B4" w14:paraId="0ACF8099" w14:textId="77777777" w:rsidTr="00A84B2D">
        <w:tc>
          <w:tcPr>
            <w:tcW w:w="4936" w:type="dxa"/>
          </w:tcPr>
          <w:p w14:paraId="1750F03F" w14:textId="4BAF1378" w:rsidR="00A84B2D" w:rsidRPr="002719B4" w:rsidRDefault="00A84B2D" w:rsidP="00A84B2D">
            <w:pPr>
              <w:jc w:val="both"/>
              <w:rPr>
                <w:rFonts w:ascii="Times New Roman" w:eastAsiaTheme="minorHAnsi" w:hAnsi="Times New Roman" w:cs="Times New Roman"/>
                <w:color w:val="000000" w:themeColor="text1"/>
                <w:lang w:eastAsia="en-US"/>
              </w:rPr>
            </w:pPr>
            <w:r w:rsidRPr="002719B4">
              <w:rPr>
                <w:rFonts w:ascii="Times New Roman" w:eastAsiaTheme="minorHAnsi" w:hAnsi="Times New Roman" w:cs="Times New Roman"/>
                <w:color w:val="000000" w:themeColor="text1"/>
                <w:lang w:eastAsia="en-US"/>
              </w:rPr>
              <w:t xml:space="preserve">Умение оценивать правильность выполнения учебной задачи, собственные возможности ее решения </w:t>
            </w:r>
            <w:r w:rsidRPr="002719B4">
              <w:rPr>
                <w:rFonts w:ascii="Times New Roman" w:eastAsiaTheme="minorHAnsi" w:hAnsi="Times New Roman" w:cs="Times New Roman"/>
                <w:b/>
                <w:color w:val="000000" w:themeColor="text1"/>
                <w:lang w:eastAsia="en-US"/>
              </w:rPr>
              <w:t>(оценка и прогнозирование)</w:t>
            </w:r>
          </w:p>
        </w:tc>
        <w:tc>
          <w:tcPr>
            <w:tcW w:w="4840" w:type="dxa"/>
          </w:tcPr>
          <w:p w14:paraId="171D5D95" w14:textId="77777777" w:rsidR="00A84B2D" w:rsidRPr="002719B4" w:rsidRDefault="00A84B2D" w:rsidP="00A84B2D">
            <w:pPr>
              <w:jc w:val="both"/>
              <w:rPr>
                <w:rFonts w:ascii="Times New Roman" w:eastAsiaTheme="minorHAnsi" w:hAnsi="Times New Roman" w:cs="Times New Roman"/>
                <w:color w:val="000000" w:themeColor="text1"/>
                <w:lang w:eastAsia="en-US"/>
              </w:rPr>
            </w:pPr>
            <w:r w:rsidRPr="002719B4">
              <w:rPr>
                <w:rFonts w:ascii="Times New Roman" w:eastAsiaTheme="minorHAnsi" w:hAnsi="Times New Roman" w:cs="Times New Roman"/>
                <w:color w:val="000000" w:themeColor="text1"/>
                <w:lang w:eastAsia="en-US"/>
              </w:rPr>
              <w:t>Организация учебного сотрудничества</w:t>
            </w:r>
          </w:p>
          <w:p w14:paraId="5C9BD58C" w14:textId="77777777" w:rsidR="00A84B2D" w:rsidRPr="002719B4" w:rsidRDefault="00A84B2D" w:rsidP="00A84B2D">
            <w:pPr>
              <w:jc w:val="both"/>
              <w:rPr>
                <w:rFonts w:ascii="Times New Roman" w:eastAsiaTheme="minorHAnsi" w:hAnsi="Times New Roman" w:cs="Times New Roman"/>
                <w:color w:val="000000" w:themeColor="text1"/>
                <w:lang w:eastAsia="en-US"/>
              </w:rPr>
            </w:pPr>
            <w:r w:rsidRPr="002719B4">
              <w:rPr>
                <w:rFonts w:ascii="Times New Roman" w:eastAsiaTheme="minorHAnsi" w:hAnsi="Times New Roman" w:cs="Times New Roman"/>
                <w:color w:val="000000" w:themeColor="text1"/>
                <w:lang w:eastAsia="en-US"/>
              </w:rPr>
              <w:t>Технология формирующего (</w:t>
            </w:r>
            <w:proofErr w:type="spellStart"/>
            <w:r w:rsidRPr="002719B4">
              <w:rPr>
                <w:rFonts w:ascii="Times New Roman" w:eastAsiaTheme="minorHAnsi" w:hAnsi="Times New Roman" w:cs="Times New Roman"/>
                <w:color w:val="000000" w:themeColor="text1"/>
                <w:lang w:eastAsia="en-US"/>
              </w:rPr>
              <w:t>безотметочного</w:t>
            </w:r>
            <w:proofErr w:type="spellEnd"/>
            <w:r w:rsidRPr="002719B4">
              <w:rPr>
                <w:rFonts w:ascii="Times New Roman" w:eastAsiaTheme="minorHAnsi" w:hAnsi="Times New Roman" w:cs="Times New Roman"/>
                <w:color w:val="000000" w:themeColor="text1"/>
                <w:lang w:eastAsia="en-US"/>
              </w:rPr>
              <w:t>) оценивания</w:t>
            </w:r>
          </w:p>
          <w:p w14:paraId="615C5371" w14:textId="77777777" w:rsidR="00A84B2D" w:rsidRPr="002719B4" w:rsidRDefault="00A84B2D" w:rsidP="00A84B2D">
            <w:pPr>
              <w:jc w:val="both"/>
              <w:rPr>
                <w:rFonts w:ascii="Times New Roman" w:eastAsiaTheme="minorHAnsi" w:hAnsi="Times New Roman" w:cs="Times New Roman"/>
                <w:color w:val="000000" w:themeColor="text1"/>
                <w:lang w:eastAsia="en-US"/>
              </w:rPr>
            </w:pPr>
            <w:r w:rsidRPr="002719B4">
              <w:rPr>
                <w:rFonts w:ascii="Times New Roman" w:eastAsiaTheme="minorHAnsi" w:hAnsi="Times New Roman" w:cs="Times New Roman"/>
                <w:color w:val="000000" w:themeColor="text1"/>
                <w:lang w:eastAsia="en-US"/>
              </w:rPr>
              <w:t xml:space="preserve">Учебно-познавательные (учебно-практические) задачи на </w:t>
            </w:r>
            <w:proofErr w:type="spellStart"/>
            <w:r w:rsidRPr="002719B4">
              <w:rPr>
                <w:rFonts w:ascii="Times New Roman" w:eastAsiaTheme="minorHAnsi" w:hAnsi="Times New Roman" w:cs="Times New Roman"/>
                <w:color w:val="000000" w:themeColor="text1"/>
                <w:lang w:eastAsia="en-US"/>
              </w:rPr>
              <w:t>саморегуляцию</w:t>
            </w:r>
            <w:proofErr w:type="spellEnd"/>
            <w:r w:rsidRPr="002719B4">
              <w:rPr>
                <w:rFonts w:ascii="Times New Roman" w:eastAsiaTheme="minorHAnsi" w:hAnsi="Times New Roman" w:cs="Times New Roman"/>
                <w:color w:val="000000" w:themeColor="text1"/>
                <w:lang w:eastAsia="en-US"/>
              </w:rPr>
              <w:t xml:space="preserve"> и самоорганизацию</w:t>
            </w:r>
          </w:p>
          <w:p w14:paraId="2DFA125C" w14:textId="77777777" w:rsidR="00A84B2D" w:rsidRPr="002719B4" w:rsidRDefault="00A84B2D" w:rsidP="00A84B2D">
            <w:pPr>
              <w:jc w:val="both"/>
              <w:rPr>
                <w:rFonts w:ascii="Times New Roman" w:eastAsiaTheme="minorHAnsi" w:hAnsi="Times New Roman" w:cs="Times New Roman"/>
                <w:bCs/>
                <w:color w:val="000000" w:themeColor="text1"/>
                <w:lang w:eastAsia="en-US"/>
              </w:rPr>
            </w:pPr>
            <w:r w:rsidRPr="002719B4">
              <w:rPr>
                <w:rFonts w:ascii="Times New Roman" w:eastAsiaTheme="minorHAnsi" w:hAnsi="Times New Roman" w:cs="Times New Roman"/>
                <w:bCs/>
                <w:color w:val="000000" w:themeColor="text1"/>
                <w:lang w:eastAsia="en-US"/>
              </w:rPr>
              <w:t>Метод проектов</w:t>
            </w:r>
          </w:p>
          <w:p w14:paraId="6D9F1402" w14:textId="77777777" w:rsidR="00A84B2D" w:rsidRPr="002719B4" w:rsidRDefault="00A84B2D" w:rsidP="00A84B2D">
            <w:pPr>
              <w:jc w:val="both"/>
              <w:rPr>
                <w:rFonts w:ascii="Times New Roman" w:eastAsiaTheme="minorHAnsi" w:hAnsi="Times New Roman" w:cs="Times New Roman"/>
                <w:color w:val="000000" w:themeColor="text1"/>
                <w:lang w:eastAsia="en-US"/>
              </w:rPr>
            </w:pPr>
            <w:r w:rsidRPr="002719B4">
              <w:rPr>
                <w:rFonts w:ascii="Times New Roman" w:eastAsiaTheme="minorHAnsi" w:hAnsi="Times New Roman" w:cs="Times New Roman"/>
                <w:color w:val="000000" w:themeColor="text1"/>
                <w:lang w:eastAsia="en-US"/>
              </w:rPr>
              <w:t>Учебно-исследовательская деятельность</w:t>
            </w:r>
          </w:p>
        </w:tc>
      </w:tr>
      <w:tr w:rsidR="00A84B2D" w:rsidRPr="002719B4" w14:paraId="7C774951" w14:textId="77777777" w:rsidTr="00A84B2D">
        <w:tc>
          <w:tcPr>
            <w:tcW w:w="4936" w:type="dxa"/>
          </w:tcPr>
          <w:p w14:paraId="55852866" w14:textId="2F75B320" w:rsidR="00A84B2D" w:rsidRPr="002719B4" w:rsidRDefault="00A84B2D" w:rsidP="00A84B2D">
            <w:pPr>
              <w:jc w:val="both"/>
              <w:rPr>
                <w:rFonts w:ascii="Times New Roman" w:eastAsiaTheme="minorHAnsi" w:hAnsi="Times New Roman" w:cs="Times New Roman"/>
                <w:color w:val="000000" w:themeColor="text1"/>
                <w:lang w:eastAsia="en-US"/>
              </w:rPr>
            </w:pPr>
            <w:r w:rsidRPr="002719B4">
              <w:rPr>
                <w:rFonts w:ascii="Times New Roman" w:eastAsiaTheme="minorHAnsi" w:hAnsi="Times New Roman" w:cs="Times New Roman"/>
                <w:color w:val="000000" w:themeColor="text1"/>
                <w:lang w:eastAsia="en-US"/>
              </w:rPr>
              <w:t xml:space="preserve">Владение основами самоконтроля, самооценки, принятия решений и осуществления осознанного выбора в учебной и познавательной </w:t>
            </w:r>
            <w:r w:rsidRPr="002719B4">
              <w:rPr>
                <w:rFonts w:ascii="Times New Roman" w:eastAsiaTheme="minorHAnsi" w:hAnsi="Times New Roman" w:cs="Times New Roman"/>
                <w:b/>
                <w:color w:val="000000" w:themeColor="text1"/>
                <w:lang w:eastAsia="en-US"/>
              </w:rPr>
              <w:t xml:space="preserve">(познавательная рефлексия, </w:t>
            </w:r>
            <w:proofErr w:type="spellStart"/>
            <w:r w:rsidRPr="002719B4">
              <w:rPr>
                <w:rFonts w:ascii="Times New Roman" w:eastAsiaTheme="minorHAnsi" w:hAnsi="Times New Roman" w:cs="Times New Roman"/>
                <w:b/>
                <w:color w:val="000000" w:themeColor="text1"/>
                <w:lang w:eastAsia="en-US"/>
              </w:rPr>
              <w:t>саморегуляция</w:t>
            </w:r>
            <w:proofErr w:type="spellEnd"/>
            <w:r w:rsidRPr="002719B4">
              <w:rPr>
                <w:rFonts w:ascii="Times New Roman" w:eastAsiaTheme="minorHAnsi" w:hAnsi="Times New Roman" w:cs="Times New Roman"/>
                <w:b/>
                <w:color w:val="000000" w:themeColor="text1"/>
                <w:lang w:eastAsia="en-US"/>
              </w:rPr>
              <w:t>)</w:t>
            </w:r>
          </w:p>
        </w:tc>
        <w:tc>
          <w:tcPr>
            <w:tcW w:w="4840" w:type="dxa"/>
          </w:tcPr>
          <w:p w14:paraId="706BC172" w14:textId="77777777" w:rsidR="00A84B2D" w:rsidRPr="002719B4" w:rsidRDefault="00A84B2D" w:rsidP="00A84B2D">
            <w:pPr>
              <w:jc w:val="both"/>
              <w:rPr>
                <w:rFonts w:ascii="Times New Roman" w:eastAsiaTheme="minorHAnsi" w:hAnsi="Times New Roman" w:cs="Times New Roman"/>
                <w:color w:val="000000" w:themeColor="text1"/>
                <w:lang w:eastAsia="en-US"/>
              </w:rPr>
            </w:pPr>
            <w:r w:rsidRPr="002719B4">
              <w:rPr>
                <w:rFonts w:ascii="Times New Roman" w:eastAsiaTheme="minorHAnsi" w:hAnsi="Times New Roman" w:cs="Times New Roman"/>
                <w:color w:val="000000" w:themeColor="text1"/>
                <w:lang w:eastAsia="en-US"/>
              </w:rPr>
              <w:t xml:space="preserve">Постановка и решение учебных задач </w:t>
            </w:r>
          </w:p>
          <w:p w14:paraId="70E91DEF" w14:textId="77777777" w:rsidR="00A84B2D" w:rsidRPr="002719B4" w:rsidRDefault="00A84B2D" w:rsidP="00A84B2D">
            <w:pPr>
              <w:jc w:val="both"/>
              <w:rPr>
                <w:rFonts w:ascii="Times New Roman" w:eastAsiaTheme="minorHAnsi" w:hAnsi="Times New Roman" w:cs="Times New Roman"/>
                <w:color w:val="000000" w:themeColor="text1"/>
                <w:lang w:eastAsia="en-US"/>
              </w:rPr>
            </w:pPr>
            <w:r w:rsidRPr="002719B4">
              <w:rPr>
                <w:rFonts w:ascii="Times New Roman" w:eastAsiaTheme="minorHAnsi" w:hAnsi="Times New Roman" w:cs="Times New Roman"/>
                <w:color w:val="000000" w:themeColor="text1"/>
                <w:lang w:eastAsia="en-US"/>
              </w:rPr>
              <w:t>Организация учебного сотрудничества</w:t>
            </w:r>
          </w:p>
          <w:p w14:paraId="3A2E4CD7" w14:textId="77777777" w:rsidR="00A84B2D" w:rsidRPr="002719B4" w:rsidRDefault="00A84B2D" w:rsidP="00A84B2D">
            <w:pPr>
              <w:jc w:val="both"/>
              <w:rPr>
                <w:rFonts w:ascii="Times New Roman" w:eastAsiaTheme="minorHAnsi" w:hAnsi="Times New Roman" w:cs="Times New Roman"/>
                <w:color w:val="000000" w:themeColor="text1"/>
                <w:lang w:eastAsia="en-US"/>
              </w:rPr>
            </w:pPr>
            <w:r w:rsidRPr="002719B4">
              <w:rPr>
                <w:rFonts w:ascii="Times New Roman" w:eastAsiaTheme="minorHAnsi" w:hAnsi="Times New Roman" w:cs="Times New Roman"/>
                <w:color w:val="000000" w:themeColor="text1"/>
                <w:lang w:eastAsia="en-US"/>
              </w:rPr>
              <w:t>Технология формирующего (</w:t>
            </w:r>
            <w:proofErr w:type="spellStart"/>
            <w:r w:rsidRPr="002719B4">
              <w:rPr>
                <w:rFonts w:ascii="Times New Roman" w:eastAsiaTheme="minorHAnsi" w:hAnsi="Times New Roman" w:cs="Times New Roman"/>
                <w:color w:val="000000" w:themeColor="text1"/>
                <w:lang w:eastAsia="en-US"/>
              </w:rPr>
              <w:t>безотметочного</w:t>
            </w:r>
            <w:proofErr w:type="spellEnd"/>
            <w:r w:rsidRPr="002719B4">
              <w:rPr>
                <w:rFonts w:ascii="Times New Roman" w:eastAsiaTheme="minorHAnsi" w:hAnsi="Times New Roman" w:cs="Times New Roman"/>
                <w:color w:val="000000" w:themeColor="text1"/>
                <w:lang w:eastAsia="en-US"/>
              </w:rPr>
              <w:t>) оценивания</w:t>
            </w:r>
          </w:p>
          <w:p w14:paraId="1D46A70E" w14:textId="77777777" w:rsidR="00A84B2D" w:rsidRPr="002719B4" w:rsidRDefault="00A84B2D" w:rsidP="00A84B2D">
            <w:pPr>
              <w:jc w:val="both"/>
              <w:rPr>
                <w:rFonts w:ascii="Times New Roman" w:eastAsiaTheme="minorHAnsi" w:hAnsi="Times New Roman" w:cs="Times New Roman"/>
                <w:color w:val="000000" w:themeColor="text1"/>
                <w:lang w:eastAsia="en-US"/>
              </w:rPr>
            </w:pPr>
            <w:r w:rsidRPr="002719B4">
              <w:rPr>
                <w:rFonts w:ascii="Times New Roman" w:eastAsiaTheme="minorHAnsi" w:hAnsi="Times New Roman" w:cs="Times New Roman"/>
                <w:color w:val="000000" w:themeColor="text1"/>
                <w:lang w:eastAsia="en-US"/>
              </w:rPr>
              <w:t>Эколого-образовательная деятельность</w:t>
            </w:r>
          </w:p>
          <w:p w14:paraId="3A837A7C" w14:textId="77777777" w:rsidR="00A84B2D" w:rsidRPr="002719B4" w:rsidRDefault="00A84B2D" w:rsidP="00A84B2D">
            <w:pPr>
              <w:jc w:val="both"/>
              <w:rPr>
                <w:rFonts w:ascii="Times New Roman" w:eastAsiaTheme="minorHAnsi" w:hAnsi="Times New Roman" w:cs="Times New Roman"/>
                <w:color w:val="000000" w:themeColor="text1"/>
                <w:lang w:eastAsia="en-US"/>
              </w:rPr>
            </w:pPr>
            <w:r w:rsidRPr="002719B4">
              <w:rPr>
                <w:rFonts w:ascii="Times New Roman" w:eastAsiaTheme="minorHAnsi" w:hAnsi="Times New Roman" w:cs="Times New Roman"/>
                <w:color w:val="000000" w:themeColor="text1"/>
                <w:lang w:eastAsia="en-US"/>
              </w:rPr>
              <w:t>Учебно-познавательные (учебно-практические) задачи на формирование рефлексии</w:t>
            </w:r>
          </w:p>
          <w:p w14:paraId="60FEBBF0" w14:textId="77777777" w:rsidR="00A84B2D" w:rsidRPr="002719B4" w:rsidRDefault="00A84B2D" w:rsidP="00A84B2D">
            <w:pPr>
              <w:jc w:val="both"/>
              <w:rPr>
                <w:rFonts w:ascii="Times New Roman" w:eastAsiaTheme="minorHAnsi" w:hAnsi="Times New Roman" w:cs="Times New Roman"/>
                <w:bCs/>
                <w:color w:val="000000" w:themeColor="text1"/>
                <w:lang w:eastAsia="en-US"/>
              </w:rPr>
            </w:pPr>
            <w:r w:rsidRPr="002719B4">
              <w:rPr>
                <w:rFonts w:ascii="Times New Roman" w:eastAsiaTheme="minorHAnsi" w:hAnsi="Times New Roman" w:cs="Times New Roman"/>
                <w:bCs/>
                <w:color w:val="000000" w:themeColor="text1"/>
                <w:lang w:eastAsia="en-US"/>
              </w:rPr>
              <w:t>Метод проектов</w:t>
            </w:r>
          </w:p>
          <w:p w14:paraId="277CDEAD" w14:textId="77777777" w:rsidR="00A84B2D" w:rsidRPr="002719B4" w:rsidRDefault="00A84B2D" w:rsidP="00A84B2D">
            <w:pPr>
              <w:jc w:val="both"/>
              <w:rPr>
                <w:rFonts w:ascii="Times New Roman" w:eastAsiaTheme="minorHAnsi" w:hAnsi="Times New Roman" w:cs="Times New Roman"/>
                <w:color w:val="000000" w:themeColor="text1"/>
                <w:lang w:eastAsia="en-US"/>
              </w:rPr>
            </w:pPr>
            <w:r w:rsidRPr="002719B4">
              <w:rPr>
                <w:rFonts w:ascii="Times New Roman" w:eastAsiaTheme="minorHAnsi" w:hAnsi="Times New Roman" w:cs="Times New Roman"/>
                <w:color w:val="000000" w:themeColor="text1"/>
                <w:lang w:eastAsia="en-US"/>
              </w:rPr>
              <w:t>Учебно-исследовательская деятельность</w:t>
            </w:r>
          </w:p>
        </w:tc>
      </w:tr>
      <w:tr w:rsidR="00A84B2D" w:rsidRPr="002719B4" w14:paraId="705396D1" w14:textId="77777777" w:rsidTr="00A84B2D">
        <w:tc>
          <w:tcPr>
            <w:tcW w:w="9776" w:type="dxa"/>
            <w:gridSpan w:val="2"/>
          </w:tcPr>
          <w:p w14:paraId="0744AAA8" w14:textId="77777777" w:rsidR="00A84B2D" w:rsidRPr="002719B4" w:rsidRDefault="00A84B2D" w:rsidP="00A84B2D">
            <w:pPr>
              <w:jc w:val="center"/>
              <w:rPr>
                <w:rFonts w:ascii="Times New Roman" w:eastAsiaTheme="minorHAnsi" w:hAnsi="Times New Roman" w:cs="Times New Roman"/>
                <w:i/>
                <w:color w:val="000000" w:themeColor="text1"/>
                <w:lang w:eastAsia="en-US"/>
              </w:rPr>
            </w:pPr>
            <w:r w:rsidRPr="002719B4">
              <w:rPr>
                <w:rFonts w:ascii="Times New Roman" w:eastAsiaTheme="minorHAnsi" w:hAnsi="Times New Roman" w:cs="Times New Roman"/>
                <w:i/>
                <w:color w:val="000000" w:themeColor="text1"/>
                <w:lang w:eastAsia="en-US"/>
              </w:rPr>
              <w:t>Познавательные универсальные учебные действия</w:t>
            </w:r>
          </w:p>
        </w:tc>
      </w:tr>
      <w:tr w:rsidR="00A84B2D" w:rsidRPr="002719B4" w14:paraId="318FE199" w14:textId="77777777" w:rsidTr="00A84B2D">
        <w:tc>
          <w:tcPr>
            <w:tcW w:w="4936" w:type="dxa"/>
          </w:tcPr>
          <w:p w14:paraId="51CDBB13" w14:textId="173C0D75" w:rsidR="00A84B2D" w:rsidRPr="002719B4" w:rsidRDefault="00A84B2D" w:rsidP="00A84B2D">
            <w:pPr>
              <w:jc w:val="both"/>
              <w:rPr>
                <w:rFonts w:ascii="Times New Roman" w:eastAsiaTheme="minorHAnsi" w:hAnsi="Times New Roman" w:cs="Times New Roman"/>
                <w:color w:val="000000" w:themeColor="text1"/>
                <w:lang w:eastAsia="en-US"/>
              </w:rPr>
            </w:pPr>
            <w:r w:rsidRPr="002719B4">
              <w:rPr>
                <w:rFonts w:ascii="Times New Roman" w:eastAsiaTheme="minorHAnsi" w:hAnsi="Times New Roman" w:cs="Times New Roman"/>
                <w:color w:val="000000" w:themeColor="text1"/>
                <w:lang w:eastAsia="en-US"/>
              </w:rPr>
              <w:t>Умение определять понятия, создавать обобщения, устанавливать аналогии, классифицировать, самостоятельно выбирать основания и критерии для классификации, устанавливать причинно-следственные связи, строить логическое рассуждение, умозаключение (индуктивное, дедуктивное, по аналогии) и делать выводы (</w:t>
            </w:r>
            <w:r w:rsidRPr="002719B4">
              <w:rPr>
                <w:rFonts w:ascii="Times New Roman" w:eastAsiaTheme="minorHAnsi" w:hAnsi="Times New Roman" w:cs="Times New Roman"/>
                <w:b/>
                <w:color w:val="000000" w:themeColor="text1"/>
                <w:lang w:eastAsia="en-US"/>
              </w:rPr>
              <w:t>логические УУД</w:t>
            </w:r>
            <w:r w:rsidRPr="002719B4">
              <w:rPr>
                <w:rFonts w:ascii="Times New Roman" w:eastAsiaTheme="minorHAnsi" w:hAnsi="Times New Roman" w:cs="Times New Roman"/>
                <w:color w:val="000000" w:themeColor="text1"/>
                <w:lang w:eastAsia="en-US"/>
              </w:rPr>
              <w:t>)</w:t>
            </w:r>
          </w:p>
        </w:tc>
        <w:tc>
          <w:tcPr>
            <w:tcW w:w="4840" w:type="dxa"/>
          </w:tcPr>
          <w:p w14:paraId="5C8E9826" w14:textId="77777777" w:rsidR="00A84B2D" w:rsidRPr="002719B4" w:rsidRDefault="00A84B2D" w:rsidP="00A84B2D">
            <w:pPr>
              <w:ind w:left="33"/>
              <w:jc w:val="both"/>
              <w:rPr>
                <w:rFonts w:ascii="Times New Roman" w:eastAsiaTheme="minorHAnsi" w:hAnsi="Times New Roman" w:cs="Times New Roman"/>
                <w:color w:val="000000" w:themeColor="text1"/>
                <w:lang w:eastAsia="en-US"/>
              </w:rPr>
            </w:pPr>
            <w:r w:rsidRPr="002719B4">
              <w:rPr>
                <w:rFonts w:ascii="Times New Roman" w:eastAsiaTheme="minorHAnsi" w:hAnsi="Times New Roman" w:cs="Times New Roman"/>
                <w:color w:val="000000" w:themeColor="text1"/>
                <w:lang w:eastAsia="en-US"/>
              </w:rPr>
              <w:t>Учебные задания, обеспечивающие формирование логических универсальных учебных действий</w:t>
            </w:r>
          </w:p>
          <w:p w14:paraId="656FD83F" w14:textId="77777777" w:rsidR="00A84B2D" w:rsidRPr="002719B4" w:rsidRDefault="00A84B2D" w:rsidP="00A84B2D">
            <w:pPr>
              <w:rPr>
                <w:rFonts w:ascii="Times New Roman" w:eastAsiaTheme="minorHAnsi" w:hAnsi="Times New Roman" w:cs="Times New Roman"/>
                <w:color w:val="000000" w:themeColor="text1"/>
                <w:lang w:eastAsia="en-US"/>
              </w:rPr>
            </w:pPr>
            <w:r w:rsidRPr="002719B4">
              <w:rPr>
                <w:rFonts w:ascii="Times New Roman" w:eastAsiaTheme="minorHAnsi" w:hAnsi="Times New Roman" w:cs="Times New Roman"/>
                <w:color w:val="000000" w:themeColor="text1"/>
                <w:lang w:eastAsia="en-US"/>
              </w:rPr>
              <w:t>Стратегии смыслового чтения</w:t>
            </w:r>
          </w:p>
          <w:p w14:paraId="0EC7DF0D" w14:textId="77777777" w:rsidR="00A84B2D" w:rsidRPr="002719B4" w:rsidRDefault="00A84B2D" w:rsidP="00A84B2D">
            <w:pPr>
              <w:rPr>
                <w:rFonts w:ascii="Times New Roman" w:eastAsiaTheme="minorHAnsi" w:hAnsi="Times New Roman" w:cs="Times New Roman"/>
                <w:color w:val="000000" w:themeColor="text1"/>
                <w:lang w:eastAsia="en-US"/>
              </w:rPr>
            </w:pPr>
            <w:r w:rsidRPr="002719B4">
              <w:rPr>
                <w:rFonts w:ascii="Times New Roman" w:eastAsiaTheme="minorHAnsi" w:hAnsi="Times New Roman" w:cs="Times New Roman"/>
                <w:color w:val="000000" w:themeColor="text1"/>
                <w:lang w:eastAsia="en-US"/>
              </w:rPr>
              <w:t>Дискуссия</w:t>
            </w:r>
          </w:p>
          <w:p w14:paraId="24C4BA5C" w14:textId="77777777" w:rsidR="00A84B2D" w:rsidRPr="002719B4" w:rsidRDefault="00A84B2D" w:rsidP="00A84B2D">
            <w:pPr>
              <w:rPr>
                <w:rFonts w:ascii="Times New Roman" w:eastAsiaTheme="minorHAnsi" w:hAnsi="Times New Roman" w:cs="Times New Roman"/>
                <w:color w:val="000000" w:themeColor="text1"/>
                <w:lang w:eastAsia="en-US"/>
              </w:rPr>
            </w:pPr>
            <w:r w:rsidRPr="002719B4">
              <w:rPr>
                <w:rFonts w:ascii="Times New Roman" w:eastAsiaTheme="minorHAnsi" w:hAnsi="Times New Roman" w:cs="Times New Roman"/>
                <w:color w:val="000000" w:themeColor="text1"/>
                <w:lang w:eastAsia="en-US"/>
              </w:rPr>
              <w:t>Метод ментальных карт</w:t>
            </w:r>
          </w:p>
          <w:p w14:paraId="2A2E1D96" w14:textId="77777777" w:rsidR="00A84B2D" w:rsidRPr="002719B4" w:rsidRDefault="00A84B2D" w:rsidP="00A84B2D">
            <w:pPr>
              <w:rPr>
                <w:rFonts w:ascii="Times New Roman" w:eastAsiaTheme="minorHAnsi" w:hAnsi="Times New Roman" w:cs="Times New Roman"/>
                <w:color w:val="000000" w:themeColor="text1"/>
                <w:lang w:eastAsia="en-US"/>
              </w:rPr>
            </w:pPr>
            <w:r w:rsidRPr="002719B4">
              <w:rPr>
                <w:rFonts w:ascii="Times New Roman" w:eastAsiaTheme="minorHAnsi" w:hAnsi="Times New Roman" w:cs="Times New Roman"/>
                <w:color w:val="000000" w:themeColor="text1"/>
                <w:lang w:eastAsia="en-US"/>
              </w:rPr>
              <w:t>Эколого-образовательная деятельность</w:t>
            </w:r>
          </w:p>
          <w:p w14:paraId="4631C5E1" w14:textId="77777777" w:rsidR="00A84B2D" w:rsidRPr="002719B4" w:rsidRDefault="00A84B2D" w:rsidP="00A84B2D">
            <w:pPr>
              <w:jc w:val="both"/>
              <w:rPr>
                <w:rFonts w:ascii="Times New Roman" w:eastAsiaTheme="minorHAnsi" w:hAnsi="Times New Roman" w:cs="Times New Roman"/>
                <w:bCs/>
                <w:color w:val="000000" w:themeColor="text1"/>
                <w:lang w:eastAsia="en-US"/>
              </w:rPr>
            </w:pPr>
            <w:r w:rsidRPr="002719B4">
              <w:rPr>
                <w:rFonts w:ascii="Times New Roman" w:eastAsiaTheme="minorHAnsi" w:hAnsi="Times New Roman" w:cs="Times New Roman"/>
                <w:bCs/>
                <w:color w:val="000000" w:themeColor="text1"/>
                <w:lang w:eastAsia="en-US"/>
              </w:rPr>
              <w:t>Метод проектов</w:t>
            </w:r>
          </w:p>
          <w:p w14:paraId="7E812007" w14:textId="77777777" w:rsidR="00A84B2D" w:rsidRPr="002719B4" w:rsidRDefault="00A84B2D" w:rsidP="00A84B2D">
            <w:pPr>
              <w:jc w:val="both"/>
              <w:rPr>
                <w:rFonts w:ascii="Times New Roman" w:eastAsiaTheme="minorHAnsi" w:hAnsi="Times New Roman" w:cs="Times New Roman"/>
                <w:color w:val="000000" w:themeColor="text1"/>
                <w:lang w:eastAsia="en-US"/>
              </w:rPr>
            </w:pPr>
            <w:r w:rsidRPr="002719B4">
              <w:rPr>
                <w:rFonts w:ascii="Times New Roman" w:eastAsiaTheme="minorHAnsi" w:hAnsi="Times New Roman" w:cs="Times New Roman"/>
                <w:color w:val="000000" w:themeColor="text1"/>
                <w:lang w:eastAsia="en-US"/>
              </w:rPr>
              <w:t>Учебно-исследовательская деятельность</w:t>
            </w:r>
          </w:p>
          <w:p w14:paraId="3AB69DD6" w14:textId="77777777" w:rsidR="00A84B2D" w:rsidRPr="002719B4" w:rsidRDefault="00A84B2D" w:rsidP="00A84B2D">
            <w:pPr>
              <w:rPr>
                <w:rFonts w:ascii="Times New Roman" w:eastAsiaTheme="minorHAnsi" w:hAnsi="Times New Roman" w:cs="Times New Roman"/>
                <w:color w:val="000000" w:themeColor="text1"/>
                <w:lang w:eastAsia="en-US"/>
              </w:rPr>
            </w:pPr>
            <w:r w:rsidRPr="002719B4">
              <w:rPr>
                <w:rFonts w:ascii="Times New Roman" w:eastAsiaTheme="minorHAnsi" w:hAnsi="Times New Roman" w:cs="Times New Roman"/>
                <w:color w:val="000000" w:themeColor="text1"/>
                <w:lang w:eastAsia="en-US"/>
              </w:rPr>
              <w:t>Дебаты</w:t>
            </w:r>
          </w:p>
          <w:p w14:paraId="0AD1E6CC" w14:textId="77777777" w:rsidR="00A84B2D" w:rsidRPr="002719B4" w:rsidRDefault="00A84B2D" w:rsidP="00A84B2D">
            <w:pPr>
              <w:rPr>
                <w:rFonts w:ascii="Times New Roman" w:eastAsiaTheme="minorHAnsi" w:hAnsi="Times New Roman" w:cs="Times New Roman"/>
                <w:color w:val="000000" w:themeColor="text1"/>
                <w:lang w:eastAsia="en-US"/>
              </w:rPr>
            </w:pPr>
            <w:r w:rsidRPr="002719B4">
              <w:rPr>
                <w:rFonts w:ascii="Times New Roman" w:eastAsiaTheme="minorHAnsi" w:hAnsi="Times New Roman" w:cs="Times New Roman"/>
                <w:color w:val="000000" w:themeColor="text1"/>
                <w:lang w:eastAsia="en-US"/>
              </w:rPr>
              <w:t>Кейс-метод</w:t>
            </w:r>
          </w:p>
        </w:tc>
      </w:tr>
      <w:tr w:rsidR="00A84B2D" w:rsidRPr="002719B4" w14:paraId="183FC036" w14:textId="77777777" w:rsidTr="00A84B2D">
        <w:tc>
          <w:tcPr>
            <w:tcW w:w="4936" w:type="dxa"/>
          </w:tcPr>
          <w:p w14:paraId="77CE7AFA" w14:textId="139B5D08" w:rsidR="00A84B2D" w:rsidRPr="002719B4" w:rsidRDefault="00A84B2D" w:rsidP="00A84B2D">
            <w:pPr>
              <w:jc w:val="both"/>
              <w:rPr>
                <w:rFonts w:ascii="Times New Roman" w:eastAsiaTheme="minorHAnsi" w:hAnsi="Times New Roman" w:cs="Times New Roman"/>
                <w:b/>
                <w:color w:val="000000" w:themeColor="text1"/>
                <w:lang w:eastAsia="en-US"/>
              </w:rPr>
            </w:pPr>
            <w:r w:rsidRPr="002719B4">
              <w:rPr>
                <w:rFonts w:ascii="Times New Roman" w:eastAsiaTheme="minorHAnsi" w:hAnsi="Times New Roman" w:cs="Times New Roman"/>
                <w:color w:val="000000" w:themeColor="text1"/>
                <w:lang w:eastAsia="en-US"/>
              </w:rPr>
              <w:t xml:space="preserve">Умение создавать, применять и преобразовывать знаки и символы, модели и схемы для решения учебных и познавательных задач </w:t>
            </w:r>
            <w:r w:rsidRPr="002719B4">
              <w:rPr>
                <w:rFonts w:ascii="Times New Roman" w:eastAsiaTheme="minorHAnsi" w:hAnsi="Times New Roman" w:cs="Times New Roman"/>
                <w:b/>
                <w:color w:val="000000" w:themeColor="text1"/>
                <w:lang w:eastAsia="en-US"/>
              </w:rPr>
              <w:t>(знаково-символические / моделирование)</w:t>
            </w:r>
          </w:p>
        </w:tc>
        <w:tc>
          <w:tcPr>
            <w:tcW w:w="4840" w:type="dxa"/>
          </w:tcPr>
          <w:p w14:paraId="4750C533" w14:textId="77777777" w:rsidR="00A84B2D" w:rsidRPr="002719B4" w:rsidRDefault="00A84B2D" w:rsidP="00A84B2D">
            <w:pPr>
              <w:jc w:val="both"/>
              <w:rPr>
                <w:rFonts w:ascii="Times New Roman" w:eastAsiaTheme="minorHAnsi" w:hAnsi="Times New Roman" w:cs="Times New Roman"/>
                <w:color w:val="000000" w:themeColor="text1"/>
                <w:lang w:eastAsia="en-US"/>
              </w:rPr>
            </w:pPr>
            <w:r w:rsidRPr="002719B4">
              <w:rPr>
                <w:rFonts w:ascii="Times New Roman" w:eastAsiaTheme="minorHAnsi" w:hAnsi="Times New Roman" w:cs="Times New Roman"/>
                <w:color w:val="000000" w:themeColor="text1"/>
                <w:lang w:eastAsia="en-US"/>
              </w:rPr>
              <w:t xml:space="preserve">Постановка и решение учебных задач, включающая моделирование </w:t>
            </w:r>
          </w:p>
          <w:p w14:paraId="00AA2374" w14:textId="77777777" w:rsidR="00A84B2D" w:rsidRPr="002719B4" w:rsidRDefault="00A84B2D" w:rsidP="00A84B2D">
            <w:pPr>
              <w:jc w:val="both"/>
              <w:rPr>
                <w:rFonts w:ascii="Times New Roman" w:eastAsiaTheme="minorHAnsi" w:hAnsi="Times New Roman" w:cs="Times New Roman"/>
                <w:color w:val="000000" w:themeColor="text1"/>
                <w:lang w:eastAsia="en-US"/>
              </w:rPr>
            </w:pPr>
            <w:r w:rsidRPr="002719B4">
              <w:rPr>
                <w:rFonts w:ascii="Times New Roman" w:eastAsiaTheme="minorHAnsi" w:hAnsi="Times New Roman" w:cs="Times New Roman"/>
                <w:color w:val="000000" w:themeColor="text1"/>
                <w:lang w:eastAsia="en-US"/>
              </w:rPr>
              <w:t>Поэтапное формирование умственных действий</w:t>
            </w:r>
          </w:p>
          <w:p w14:paraId="1A1EB82A" w14:textId="77777777" w:rsidR="00A84B2D" w:rsidRPr="002719B4" w:rsidRDefault="00A84B2D" w:rsidP="00A84B2D">
            <w:pPr>
              <w:jc w:val="both"/>
              <w:rPr>
                <w:rFonts w:ascii="Times New Roman" w:eastAsiaTheme="minorHAnsi" w:hAnsi="Times New Roman" w:cs="Times New Roman"/>
                <w:color w:val="000000" w:themeColor="text1"/>
                <w:lang w:eastAsia="en-US"/>
              </w:rPr>
            </w:pPr>
            <w:r w:rsidRPr="002719B4">
              <w:rPr>
                <w:rFonts w:ascii="Times New Roman" w:eastAsiaTheme="minorHAnsi" w:hAnsi="Times New Roman" w:cs="Times New Roman"/>
                <w:color w:val="000000" w:themeColor="text1"/>
                <w:lang w:eastAsia="en-US"/>
              </w:rPr>
              <w:t>Метод ментальных карт</w:t>
            </w:r>
          </w:p>
          <w:p w14:paraId="278BDE61" w14:textId="77777777" w:rsidR="00A84B2D" w:rsidRPr="002719B4" w:rsidRDefault="00A84B2D" w:rsidP="00A84B2D">
            <w:pPr>
              <w:jc w:val="both"/>
              <w:rPr>
                <w:rFonts w:ascii="Times New Roman" w:eastAsiaTheme="minorHAnsi" w:hAnsi="Times New Roman" w:cs="Times New Roman"/>
                <w:color w:val="000000" w:themeColor="text1"/>
                <w:lang w:eastAsia="en-US"/>
              </w:rPr>
            </w:pPr>
            <w:r w:rsidRPr="002719B4">
              <w:rPr>
                <w:rFonts w:ascii="Times New Roman" w:eastAsiaTheme="minorHAnsi" w:hAnsi="Times New Roman" w:cs="Times New Roman"/>
                <w:color w:val="000000" w:themeColor="text1"/>
                <w:lang w:eastAsia="en-US"/>
              </w:rPr>
              <w:t>Кейс-метод</w:t>
            </w:r>
          </w:p>
          <w:p w14:paraId="3BDEFA48" w14:textId="77777777" w:rsidR="00A84B2D" w:rsidRPr="002719B4" w:rsidRDefault="00A84B2D" w:rsidP="00A84B2D">
            <w:pPr>
              <w:jc w:val="both"/>
              <w:rPr>
                <w:rFonts w:ascii="Times New Roman" w:eastAsiaTheme="minorHAnsi" w:hAnsi="Times New Roman" w:cs="Times New Roman"/>
                <w:bCs/>
                <w:color w:val="000000" w:themeColor="text1"/>
                <w:lang w:eastAsia="en-US"/>
              </w:rPr>
            </w:pPr>
            <w:r w:rsidRPr="002719B4">
              <w:rPr>
                <w:rFonts w:ascii="Times New Roman" w:eastAsiaTheme="minorHAnsi" w:hAnsi="Times New Roman" w:cs="Times New Roman"/>
                <w:bCs/>
                <w:color w:val="000000" w:themeColor="text1"/>
                <w:lang w:eastAsia="en-US"/>
              </w:rPr>
              <w:t>Метод проектов</w:t>
            </w:r>
          </w:p>
          <w:p w14:paraId="74345F7A" w14:textId="77777777" w:rsidR="00A84B2D" w:rsidRPr="002719B4" w:rsidRDefault="00A84B2D" w:rsidP="00A84B2D">
            <w:pPr>
              <w:jc w:val="both"/>
              <w:rPr>
                <w:rFonts w:ascii="Times New Roman" w:eastAsiaTheme="minorHAnsi" w:hAnsi="Times New Roman" w:cs="Times New Roman"/>
                <w:color w:val="000000" w:themeColor="text1"/>
                <w:lang w:eastAsia="en-US"/>
              </w:rPr>
            </w:pPr>
            <w:r w:rsidRPr="002719B4">
              <w:rPr>
                <w:rFonts w:ascii="Times New Roman" w:eastAsiaTheme="minorHAnsi" w:hAnsi="Times New Roman" w:cs="Times New Roman"/>
                <w:color w:val="000000" w:themeColor="text1"/>
                <w:lang w:eastAsia="en-US"/>
              </w:rPr>
              <w:lastRenderedPageBreak/>
              <w:t>Учебно-исследовательская деятельность</w:t>
            </w:r>
          </w:p>
        </w:tc>
      </w:tr>
      <w:tr w:rsidR="00A84B2D" w:rsidRPr="002719B4" w14:paraId="7C04F998" w14:textId="77777777" w:rsidTr="00A84B2D">
        <w:tc>
          <w:tcPr>
            <w:tcW w:w="4936" w:type="dxa"/>
          </w:tcPr>
          <w:p w14:paraId="60BD98E1" w14:textId="660D8B37" w:rsidR="00A84B2D" w:rsidRPr="002719B4" w:rsidRDefault="00A84B2D" w:rsidP="00A84B2D">
            <w:pPr>
              <w:jc w:val="both"/>
              <w:rPr>
                <w:rFonts w:ascii="Times New Roman" w:eastAsiaTheme="minorHAnsi" w:hAnsi="Times New Roman" w:cs="Times New Roman"/>
                <w:color w:val="000000" w:themeColor="text1"/>
                <w:lang w:eastAsia="en-US"/>
              </w:rPr>
            </w:pPr>
            <w:r w:rsidRPr="002719B4">
              <w:rPr>
                <w:rFonts w:ascii="Times New Roman" w:eastAsiaTheme="minorHAnsi" w:hAnsi="Times New Roman" w:cs="Times New Roman"/>
                <w:color w:val="000000" w:themeColor="text1"/>
                <w:lang w:eastAsia="en-US"/>
              </w:rPr>
              <w:lastRenderedPageBreak/>
              <w:t>Смысловое чтение</w:t>
            </w:r>
          </w:p>
        </w:tc>
        <w:tc>
          <w:tcPr>
            <w:tcW w:w="4840" w:type="dxa"/>
          </w:tcPr>
          <w:p w14:paraId="649ED198" w14:textId="77777777" w:rsidR="00A84B2D" w:rsidRPr="002719B4" w:rsidRDefault="00A84B2D" w:rsidP="00A84B2D">
            <w:pPr>
              <w:rPr>
                <w:rFonts w:ascii="Times New Roman" w:eastAsiaTheme="minorHAnsi" w:hAnsi="Times New Roman" w:cs="Times New Roman"/>
                <w:color w:val="000000" w:themeColor="text1"/>
                <w:lang w:eastAsia="en-US"/>
              </w:rPr>
            </w:pPr>
            <w:r w:rsidRPr="002719B4">
              <w:rPr>
                <w:rFonts w:ascii="Times New Roman" w:eastAsiaTheme="minorHAnsi" w:hAnsi="Times New Roman" w:cs="Times New Roman"/>
                <w:color w:val="000000" w:themeColor="text1"/>
                <w:lang w:eastAsia="en-US"/>
              </w:rPr>
              <w:t>Стратегии смыслового чтения</w:t>
            </w:r>
          </w:p>
          <w:p w14:paraId="3BDB969A" w14:textId="77777777" w:rsidR="00A84B2D" w:rsidRPr="002719B4" w:rsidRDefault="00A84B2D" w:rsidP="00A84B2D">
            <w:pPr>
              <w:rPr>
                <w:rFonts w:ascii="Times New Roman" w:eastAsiaTheme="minorHAnsi" w:hAnsi="Times New Roman" w:cs="Times New Roman"/>
                <w:color w:val="000000" w:themeColor="text1"/>
                <w:lang w:eastAsia="en-US"/>
              </w:rPr>
            </w:pPr>
            <w:r w:rsidRPr="002719B4">
              <w:rPr>
                <w:rFonts w:ascii="Times New Roman" w:eastAsiaTheme="minorHAnsi" w:hAnsi="Times New Roman" w:cs="Times New Roman"/>
                <w:color w:val="000000" w:themeColor="text1"/>
                <w:lang w:eastAsia="en-US"/>
              </w:rPr>
              <w:t>Дискуссия</w:t>
            </w:r>
          </w:p>
          <w:p w14:paraId="722D5860" w14:textId="77777777" w:rsidR="00A84B2D" w:rsidRPr="002719B4" w:rsidRDefault="00A84B2D" w:rsidP="00A84B2D">
            <w:pPr>
              <w:rPr>
                <w:rFonts w:ascii="Times New Roman" w:eastAsiaTheme="minorHAnsi" w:hAnsi="Times New Roman" w:cs="Times New Roman"/>
                <w:color w:val="000000" w:themeColor="text1"/>
                <w:lang w:eastAsia="en-US"/>
              </w:rPr>
            </w:pPr>
            <w:r w:rsidRPr="002719B4">
              <w:rPr>
                <w:rFonts w:ascii="Times New Roman" w:eastAsiaTheme="minorHAnsi" w:hAnsi="Times New Roman" w:cs="Times New Roman"/>
                <w:color w:val="000000" w:themeColor="text1"/>
                <w:lang w:eastAsia="en-US"/>
              </w:rPr>
              <w:t>Метод ментальных карт</w:t>
            </w:r>
          </w:p>
          <w:p w14:paraId="50A45130" w14:textId="77777777" w:rsidR="00A84B2D" w:rsidRPr="002719B4" w:rsidRDefault="00A84B2D" w:rsidP="00A84B2D">
            <w:pPr>
              <w:rPr>
                <w:rFonts w:ascii="Times New Roman" w:eastAsiaTheme="minorHAnsi" w:hAnsi="Times New Roman" w:cs="Times New Roman"/>
                <w:color w:val="000000" w:themeColor="text1"/>
                <w:lang w:eastAsia="en-US"/>
              </w:rPr>
            </w:pPr>
            <w:r w:rsidRPr="002719B4">
              <w:rPr>
                <w:rFonts w:ascii="Times New Roman" w:eastAsiaTheme="minorHAnsi" w:hAnsi="Times New Roman" w:cs="Times New Roman"/>
                <w:color w:val="000000" w:themeColor="text1"/>
                <w:lang w:eastAsia="en-US"/>
              </w:rPr>
              <w:t>Кейс-метод</w:t>
            </w:r>
          </w:p>
          <w:p w14:paraId="4ACB7115" w14:textId="77777777" w:rsidR="00A84B2D" w:rsidRPr="002719B4" w:rsidRDefault="00A84B2D" w:rsidP="00A84B2D">
            <w:pPr>
              <w:rPr>
                <w:rFonts w:ascii="Times New Roman" w:eastAsiaTheme="minorHAnsi" w:hAnsi="Times New Roman" w:cs="Times New Roman"/>
                <w:color w:val="000000" w:themeColor="text1"/>
                <w:lang w:eastAsia="en-US"/>
              </w:rPr>
            </w:pPr>
            <w:r w:rsidRPr="002719B4">
              <w:rPr>
                <w:rFonts w:ascii="Times New Roman" w:eastAsiaTheme="minorHAnsi" w:hAnsi="Times New Roman" w:cs="Times New Roman"/>
                <w:color w:val="000000" w:themeColor="text1"/>
                <w:lang w:eastAsia="en-US"/>
              </w:rPr>
              <w:t>Дебаты</w:t>
            </w:r>
          </w:p>
          <w:p w14:paraId="79BE19E0" w14:textId="77777777" w:rsidR="00A84B2D" w:rsidRPr="002719B4" w:rsidRDefault="00A84B2D" w:rsidP="00A84B2D">
            <w:pPr>
              <w:jc w:val="both"/>
              <w:rPr>
                <w:rFonts w:ascii="Times New Roman" w:eastAsiaTheme="minorHAnsi" w:hAnsi="Times New Roman" w:cs="Times New Roman"/>
                <w:bCs/>
                <w:color w:val="000000" w:themeColor="text1"/>
                <w:lang w:eastAsia="en-US"/>
              </w:rPr>
            </w:pPr>
            <w:r w:rsidRPr="002719B4">
              <w:rPr>
                <w:rFonts w:ascii="Times New Roman" w:eastAsiaTheme="minorHAnsi" w:hAnsi="Times New Roman" w:cs="Times New Roman"/>
                <w:bCs/>
                <w:color w:val="000000" w:themeColor="text1"/>
                <w:lang w:eastAsia="en-US"/>
              </w:rPr>
              <w:t>Метод проектов</w:t>
            </w:r>
          </w:p>
          <w:p w14:paraId="0CF3B21F" w14:textId="77777777" w:rsidR="00A84B2D" w:rsidRPr="002719B4" w:rsidRDefault="00A84B2D" w:rsidP="00A84B2D">
            <w:pPr>
              <w:jc w:val="both"/>
              <w:rPr>
                <w:rFonts w:ascii="Times New Roman" w:eastAsiaTheme="minorHAnsi" w:hAnsi="Times New Roman" w:cs="Times New Roman"/>
                <w:color w:val="000000" w:themeColor="text1"/>
                <w:lang w:eastAsia="en-US"/>
              </w:rPr>
            </w:pPr>
            <w:r w:rsidRPr="002719B4">
              <w:rPr>
                <w:rFonts w:ascii="Times New Roman" w:eastAsiaTheme="minorHAnsi" w:hAnsi="Times New Roman" w:cs="Times New Roman"/>
                <w:color w:val="000000" w:themeColor="text1"/>
                <w:lang w:eastAsia="en-US"/>
              </w:rPr>
              <w:t>Учебно-исследовательская деятельность</w:t>
            </w:r>
          </w:p>
        </w:tc>
      </w:tr>
      <w:tr w:rsidR="00A84B2D" w:rsidRPr="002719B4" w14:paraId="37D2B88E" w14:textId="77777777" w:rsidTr="00A84B2D">
        <w:tc>
          <w:tcPr>
            <w:tcW w:w="4936" w:type="dxa"/>
          </w:tcPr>
          <w:p w14:paraId="65E82E1C" w14:textId="672DFEB0" w:rsidR="00A84B2D" w:rsidRPr="002719B4" w:rsidRDefault="00A84B2D" w:rsidP="00A84B2D">
            <w:pPr>
              <w:jc w:val="both"/>
              <w:rPr>
                <w:rFonts w:ascii="Times New Roman" w:eastAsiaTheme="minorHAnsi" w:hAnsi="Times New Roman" w:cs="Times New Roman"/>
                <w:color w:val="000000" w:themeColor="text1"/>
                <w:lang w:eastAsia="en-US"/>
              </w:rPr>
            </w:pPr>
            <w:r w:rsidRPr="002719B4">
              <w:rPr>
                <w:rFonts w:ascii="Times New Roman" w:eastAsiaTheme="minorHAnsi" w:hAnsi="Times New Roman" w:cs="Times New Roman"/>
                <w:color w:val="000000" w:themeColor="text1"/>
                <w:lang w:eastAsia="en-US"/>
              </w:rPr>
              <w:t xml:space="preserve">Формирование и развитие экологического мышления, умение применять его в познавательной, коммуникативной, социальной практике и профессиональной ориентации </w:t>
            </w:r>
          </w:p>
        </w:tc>
        <w:tc>
          <w:tcPr>
            <w:tcW w:w="4840" w:type="dxa"/>
          </w:tcPr>
          <w:p w14:paraId="173DC59C" w14:textId="77777777" w:rsidR="00A84B2D" w:rsidRPr="002719B4" w:rsidRDefault="00A84B2D" w:rsidP="00A84B2D">
            <w:pPr>
              <w:rPr>
                <w:rFonts w:ascii="Times New Roman" w:eastAsiaTheme="minorHAnsi" w:hAnsi="Times New Roman" w:cs="Times New Roman"/>
                <w:color w:val="000000" w:themeColor="text1"/>
                <w:lang w:eastAsia="en-US"/>
              </w:rPr>
            </w:pPr>
            <w:r w:rsidRPr="002719B4">
              <w:rPr>
                <w:rFonts w:ascii="Times New Roman" w:eastAsiaTheme="minorHAnsi" w:hAnsi="Times New Roman" w:cs="Times New Roman"/>
                <w:color w:val="000000" w:themeColor="text1"/>
                <w:lang w:eastAsia="en-US"/>
              </w:rPr>
              <w:t>Эколого-образовательная деятельность</w:t>
            </w:r>
          </w:p>
        </w:tc>
      </w:tr>
      <w:tr w:rsidR="00A84B2D" w:rsidRPr="002719B4" w14:paraId="60507109" w14:textId="77777777" w:rsidTr="00A84B2D">
        <w:tc>
          <w:tcPr>
            <w:tcW w:w="4936" w:type="dxa"/>
          </w:tcPr>
          <w:p w14:paraId="29FEF2FC" w14:textId="33DA21EB" w:rsidR="00A84B2D" w:rsidRPr="002719B4" w:rsidRDefault="00A84B2D" w:rsidP="00A84B2D">
            <w:pPr>
              <w:jc w:val="both"/>
              <w:rPr>
                <w:rFonts w:ascii="Times New Roman" w:eastAsiaTheme="minorHAnsi" w:hAnsi="Times New Roman" w:cs="Times New Roman"/>
                <w:b/>
                <w:color w:val="000000" w:themeColor="text1"/>
                <w:lang w:eastAsia="en-US"/>
              </w:rPr>
            </w:pPr>
            <w:r w:rsidRPr="002719B4">
              <w:rPr>
                <w:rFonts w:ascii="Times New Roman" w:eastAsiaTheme="minorHAnsi" w:hAnsi="Times New Roman" w:cs="Times New Roman"/>
                <w:color w:val="000000" w:themeColor="text1"/>
                <w:lang w:eastAsia="en-US"/>
              </w:rPr>
              <w:t xml:space="preserve">Развитие мотивации к овладению культурой активного использования словарей и других поисковых систем </w:t>
            </w:r>
          </w:p>
        </w:tc>
        <w:tc>
          <w:tcPr>
            <w:tcW w:w="4840" w:type="dxa"/>
          </w:tcPr>
          <w:p w14:paraId="34BC6764" w14:textId="77777777" w:rsidR="00A84B2D" w:rsidRPr="002719B4" w:rsidRDefault="00A84B2D" w:rsidP="00A84B2D">
            <w:pPr>
              <w:widowControl w:val="0"/>
              <w:tabs>
                <w:tab w:val="left" w:pos="993"/>
              </w:tabs>
              <w:jc w:val="both"/>
              <w:rPr>
                <w:rFonts w:ascii="Times New Roman" w:eastAsiaTheme="minorHAnsi" w:hAnsi="Times New Roman" w:cs="Times New Roman"/>
                <w:color w:val="000000" w:themeColor="text1"/>
                <w:lang w:eastAsia="en-US"/>
              </w:rPr>
            </w:pPr>
            <w:r w:rsidRPr="002719B4">
              <w:rPr>
                <w:rFonts w:ascii="Times New Roman" w:eastAsiaTheme="minorHAnsi" w:hAnsi="Times New Roman" w:cs="Times New Roman"/>
                <w:color w:val="000000" w:themeColor="text1"/>
                <w:lang w:eastAsia="en-US"/>
              </w:rPr>
              <w:t>Применение ИКТ</w:t>
            </w:r>
          </w:p>
          <w:p w14:paraId="3AD749DC" w14:textId="77777777" w:rsidR="00A84B2D" w:rsidRPr="002719B4" w:rsidRDefault="00A84B2D" w:rsidP="00A84B2D">
            <w:pPr>
              <w:widowControl w:val="0"/>
              <w:tabs>
                <w:tab w:val="left" w:pos="993"/>
              </w:tabs>
              <w:jc w:val="both"/>
              <w:rPr>
                <w:rFonts w:ascii="Times New Roman" w:eastAsiaTheme="minorHAnsi" w:hAnsi="Times New Roman" w:cs="Times New Roman"/>
                <w:color w:val="000000" w:themeColor="text1"/>
                <w:lang w:eastAsia="en-US"/>
              </w:rPr>
            </w:pPr>
            <w:r w:rsidRPr="002719B4">
              <w:rPr>
                <w:rFonts w:ascii="Times New Roman" w:eastAsiaTheme="minorHAnsi" w:hAnsi="Times New Roman" w:cs="Times New Roman"/>
                <w:color w:val="000000" w:themeColor="text1"/>
                <w:lang w:eastAsia="en-US"/>
              </w:rPr>
              <w:t xml:space="preserve">Учебно-познавательные (учебно-практические) задачи на, использование </w:t>
            </w:r>
          </w:p>
          <w:p w14:paraId="7039514A" w14:textId="77777777" w:rsidR="00A84B2D" w:rsidRPr="002719B4" w:rsidRDefault="00A84B2D" w:rsidP="00A84B2D">
            <w:pPr>
              <w:jc w:val="both"/>
              <w:rPr>
                <w:rFonts w:ascii="Times New Roman" w:eastAsiaTheme="minorHAnsi" w:hAnsi="Times New Roman" w:cs="Times New Roman"/>
                <w:bCs/>
                <w:color w:val="000000" w:themeColor="text1"/>
                <w:lang w:eastAsia="en-US"/>
              </w:rPr>
            </w:pPr>
            <w:r w:rsidRPr="002719B4">
              <w:rPr>
                <w:rFonts w:ascii="Times New Roman" w:eastAsiaTheme="minorHAnsi" w:hAnsi="Times New Roman" w:cs="Times New Roman"/>
                <w:bCs/>
                <w:color w:val="000000" w:themeColor="text1"/>
                <w:lang w:eastAsia="en-US"/>
              </w:rPr>
              <w:t>Метод проектов</w:t>
            </w:r>
          </w:p>
          <w:p w14:paraId="61F071F3" w14:textId="77777777" w:rsidR="00A84B2D" w:rsidRPr="002719B4" w:rsidRDefault="00A84B2D" w:rsidP="00A84B2D">
            <w:pPr>
              <w:jc w:val="both"/>
              <w:rPr>
                <w:rFonts w:ascii="Times New Roman" w:eastAsiaTheme="minorHAnsi" w:hAnsi="Times New Roman" w:cs="Times New Roman"/>
                <w:color w:val="000000" w:themeColor="text1"/>
                <w:lang w:eastAsia="en-US"/>
              </w:rPr>
            </w:pPr>
            <w:r w:rsidRPr="002719B4">
              <w:rPr>
                <w:rFonts w:ascii="Times New Roman" w:eastAsiaTheme="minorHAnsi" w:hAnsi="Times New Roman" w:cs="Times New Roman"/>
                <w:color w:val="000000" w:themeColor="text1"/>
                <w:lang w:eastAsia="en-US"/>
              </w:rPr>
              <w:t>Учебно-исследовательская деятельность</w:t>
            </w:r>
          </w:p>
        </w:tc>
      </w:tr>
      <w:tr w:rsidR="00A84B2D" w:rsidRPr="002719B4" w14:paraId="5D5598D9" w14:textId="77777777" w:rsidTr="00A84B2D">
        <w:tc>
          <w:tcPr>
            <w:tcW w:w="9776" w:type="dxa"/>
            <w:gridSpan w:val="2"/>
          </w:tcPr>
          <w:p w14:paraId="090D467B" w14:textId="77777777" w:rsidR="00A84B2D" w:rsidRPr="002719B4" w:rsidRDefault="00A84B2D" w:rsidP="00A84B2D">
            <w:pPr>
              <w:jc w:val="center"/>
              <w:rPr>
                <w:rFonts w:ascii="Times New Roman" w:eastAsiaTheme="minorHAnsi" w:hAnsi="Times New Roman" w:cs="Times New Roman"/>
                <w:i/>
                <w:color w:val="000000" w:themeColor="text1"/>
                <w:lang w:eastAsia="en-US"/>
              </w:rPr>
            </w:pPr>
            <w:r w:rsidRPr="002719B4">
              <w:rPr>
                <w:rFonts w:ascii="Times New Roman" w:eastAsiaTheme="minorHAnsi" w:hAnsi="Times New Roman" w:cs="Times New Roman"/>
                <w:i/>
                <w:color w:val="000000" w:themeColor="text1"/>
                <w:lang w:eastAsia="en-US"/>
              </w:rPr>
              <w:t>Коммуникативные универсальные учебные действия</w:t>
            </w:r>
          </w:p>
        </w:tc>
      </w:tr>
      <w:tr w:rsidR="00A84B2D" w:rsidRPr="002719B4" w14:paraId="3F99B7D8" w14:textId="77777777" w:rsidTr="00A84B2D">
        <w:tc>
          <w:tcPr>
            <w:tcW w:w="4936" w:type="dxa"/>
          </w:tcPr>
          <w:p w14:paraId="37D5B791" w14:textId="20862BA6" w:rsidR="00A84B2D" w:rsidRPr="002719B4" w:rsidRDefault="00A84B2D" w:rsidP="00A84B2D">
            <w:pPr>
              <w:jc w:val="both"/>
              <w:rPr>
                <w:rFonts w:ascii="Times New Roman" w:eastAsiaTheme="minorHAnsi" w:hAnsi="Times New Roman" w:cs="Times New Roman"/>
                <w:b/>
                <w:color w:val="000000" w:themeColor="text1"/>
                <w:lang w:eastAsia="en-US"/>
              </w:rPr>
            </w:pPr>
            <w:r w:rsidRPr="002719B4">
              <w:rPr>
                <w:rFonts w:ascii="Times New Roman" w:eastAsiaTheme="minorHAnsi" w:hAnsi="Times New Roman" w:cs="Times New Roman"/>
                <w:color w:val="000000" w:themeColor="text1"/>
                <w:lang w:eastAsia="en-US"/>
              </w:rPr>
              <w:t xml:space="preserve">Умение организовывать учебное сотрудничество и совместную деятельность с учителем и сверстниками; работать индивидуально и в группе: находить общее решение и разрешать конфликты на основе согласования позиций и учета интересов; формулировать, аргументировать и отстаивать свое мнение </w:t>
            </w:r>
            <w:r w:rsidRPr="002719B4">
              <w:rPr>
                <w:rFonts w:ascii="Times New Roman" w:eastAsiaTheme="minorHAnsi" w:hAnsi="Times New Roman" w:cs="Times New Roman"/>
                <w:b/>
                <w:color w:val="000000" w:themeColor="text1"/>
                <w:lang w:eastAsia="en-US"/>
              </w:rPr>
              <w:t>(учебное сотрудничество)</w:t>
            </w:r>
          </w:p>
        </w:tc>
        <w:tc>
          <w:tcPr>
            <w:tcW w:w="4840" w:type="dxa"/>
          </w:tcPr>
          <w:p w14:paraId="1CEFFD62" w14:textId="77777777" w:rsidR="00A84B2D" w:rsidRPr="002719B4" w:rsidRDefault="00A84B2D" w:rsidP="00A84B2D">
            <w:pPr>
              <w:jc w:val="both"/>
              <w:rPr>
                <w:rFonts w:ascii="Times New Roman" w:eastAsiaTheme="minorHAnsi" w:hAnsi="Times New Roman" w:cs="Times New Roman"/>
                <w:color w:val="000000" w:themeColor="text1"/>
                <w:lang w:eastAsia="en-US"/>
              </w:rPr>
            </w:pPr>
            <w:r w:rsidRPr="002719B4">
              <w:rPr>
                <w:rFonts w:ascii="Times New Roman" w:eastAsiaTheme="minorHAnsi" w:hAnsi="Times New Roman" w:cs="Times New Roman"/>
                <w:color w:val="000000" w:themeColor="text1"/>
                <w:lang w:eastAsia="en-US"/>
              </w:rPr>
              <w:t>Организация учебного сотрудничества</w:t>
            </w:r>
          </w:p>
          <w:p w14:paraId="3DD86BEC" w14:textId="77777777" w:rsidR="00A84B2D" w:rsidRPr="002719B4" w:rsidRDefault="00A84B2D" w:rsidP="00A84B2D">
            <w:pPr>
              <w:jc w:val="both"/>
              <w:rPr>
                <w:rFonts w:ascii="Times New Roman" w:eastAsiaTheme="minorHAnsi" w:hAnsi="Times New Roman" w:cs="Times New Roman"/>
                <w:color w:val="000000" w:themeColor="text1"/>
                <w:lang w:eastAsia="en-US"/>
              </w:rPr>
            </w:pPr>
            <w:r w:rsidRPr="002719B4">
              <w:rPr>
                <w:rFonts w:ascii="Times New Roman" w:eastAsiaTheme="minorHAnsi" w:hAnsi="Times New Roman" w:cs="Times New Roman"/>
                <w:color w:val="000000" w:themeColor="text1"/>
                <w:lang w:eastAsia="en-US"/>
              </w:rPr>
              <w:t>Технология формирующего (</w:t>
            </w:r>
            <w:proofErr w:type="spellStart"/>
            <w:r w:rsidRPr="002719B4">
              <w:rPr>
                <w:rFonts w:ascii="Times New Roman" w:eastAsiaTheme="minorHAnsi" w:hAnsi="Times New Roman" w:cs="Times New Roman"/>
                <w:color w:val="000000" w:themeColor="text1"/>
                <w:lang w:eastAsia="en-US"/>
              </w:rPr>
              <w:t>безотметочного</w:t>
            </w:r>
            <w:proofErr w:type="spellEnd"/>
            <w:r w:rsidRPr="002719B4">
              <w:rPr>
                <w:rFonts w:ascii="Times New Roman" w:eastAsiaTheme="minorHAnsi" w:hAnsi="Times New Roman" w:cs="Times New Roman"/>
                <w:color w:val="000000" w:themeColor="text1"/>
                <w:lang w:eastAsia="en-US"/>
              </w:rPr>
              <w:t>) оценивания</w:t>
            </w:r>
          </w:p>
          <w:p w14:paraId="32B115FA" w14:textId="77777777" w:rsidR="00A84B2D" w:rsidRPr="002719B4" w:rsidRDefault="00A84B2D" w:rsidP="00A84B2D">
            <w:pPr>
              <w:rPr>
                <w:rFonts w:ascii="Times New Roman" w:eastAsiaTheme="minorHAnsi" w:hAnsi="Times New Roman" w:cs="Times New Roman"/>
                <w:color w:val="000000" w:themeColor="text1"/>
                <w:lang w:eastAsia="en-US"/>
              </w:rPr>
            </w:pPr>
            <w:r w:rsidRPr="002719B4">
              <w:rPr>
                <w:rFonts w:ascii="Times New Roman" w:eastAsiaTheme="minorHAnsi" w:hAnsi="Times New Roman" w:cs="Times New Roman"/>
                <w:color w:val="000000" w:themeColor="text1"/>
                <w:lang w:eastAsia="en-US"/>
              </w:rPr>
              <w:t>Дискуссия</w:t>
            </w:r>
          </w:p>
          <w:p w14:paraId="4EA4D81C" w14:textId="77777777" w:rsidR="00A84B2D" w:rsidRPr="002719B4" w:rsidRDefault="00A84B2D" w:rsidP="00A84B2D">
            <w:pPr>
              <w:rPr>
                <w:rFonts w:ascii="Times New Roman" w:eastAsiaTheme="minorHAnsi" w:hAnsi="Times New Roman" w:cs="Times New Roman"/>
                <w:color w:val="000000" w:themeColor="text1"/>
                <w:lang w:eastAsia="en-US"/>
              </w:rPr>
            </w:pPr>
            <w:r w:rsidRPr="002719B4">
              <w:rPr>
                <w:rFonts w:ascii="Times New Roman" w:eastAsiaTheme="minorHAnsi" w:hAnsi="Times New Roman" w:cs="Times New Roman"/>
                <w:color w:val="000000" w:themeColor="text1"/>
                <w:lang w:eastAsia="en-US"/>
              </w:rPr>
              <w:t>Эколого-образовательная деятельность</w:t>
            </w:r>
          </w:p>
          <w:p w14:paraId="25037E2B" w14:textId="77777777" w:rsidR="00A84B2D" w:rsidRPr="002719B4" w:rsidRDefault="00A84B2D" w:rsidP="00A84B2D">
            <w:pPr>
              <w:rPr>
                <w:rFonts w:ascii="Times New Roman" w:eastAsiaTheme="minorHAnsi" w:hAnsi="Times New Roman" w:cs="Times New Roman"/>
                <w:color w:val="000000" w:themeColor="text1"/>
                <w:lang w:eastAsia="en-US"/>
              </w:rPr>
            </w:pPr>
            <w:r w:rsidRPr="002719B4">
              <w:rPr>
                <w:rFonts w:ascii="Times New Roman" w:eastAsiaTheme="minorHAnsi" w:hAnsi="Times New Roman" w:cs="Times New Roman"/>
                <w:color w:val="000000" w:themeColor="text1"/>
                <w:lang w:eastAsia="en-US"/>
              </w:rPr>
              <w:t>Кейс-метод</w:t>
            </w:r>
          </w:p>
          <w:p w14:paraId="120C02DA" w14:textId="77777777" w:rsidR="00A84B2D" w:rsidRPr="002719B4" w:rsidRDefault="00A84B2D" w:rsidP="00A84B2D">
            <w:pPr>
              <w:jc w:val="both"/>
              <w:rPr>
                <w:rFonts w:ascii="Times New Roman" w:eastAsiaTheme="minorHAnsi" w:hAnsi="Times New Roman" w:cs="Times New Roman"/>
                <w:bCs/>
                <w:color w:val="000000" w:themeColor="text1"/>
                <w:lang w:eastAsia="en-US"/>
              </w:rPr>
            </w:pPr>
            <w:r w:rsidRPr="002719B4">
              <w:rPr>
                <w:rFonts w:ascii="Times New Roman" w:eastAsiaTheme="minorHAnsi" w:hAnsi="Times New Roman" w:cs="Times New Roman"/>
                <w:bCs/>
                <w:color w:val="000000" w:themeColor="text1"/>
                <w:lang w:eastAsia="en-US"/>
              </w:rPr>
              <w:t>Метод проектов (групповые)</w:t>
            </w:r>
          </w:p>
          <w:p w14:paraId="71D626C1" w14:textId="77777777" w:rsidR="00A84B2D" w:rsidRPr="002719B4" w:rsidRDefault="00A84B2D" w:rsidP="00A84B2D">
            <w:pPr>
              <w:rPr>
                <w:rFonts w:ascii="Times New Roman" w:eastAsiaTheme="minorHAnsi" w:hAnsi="Times New Roman" w:cs="Times New Roman"/>
                <w:color w:val="000000" w:themeColor="text1"/>
                <w:lang w:eastAsia="en-US"/>
              </w:rPr>
            </w:pPr>
            <w:r w:rsidRPr="002719B4">
              <w:rPr>
                <w:rFonts w:ascii="Times New Roman" w:eastAsiaTheme="minorHAnsi" w:hAnsi="Times New Roman" w:cs="Times New Roman"/>
                <w:color w:val="000000" w:themeColor="text1"/>
                <w:lang w:eastAsia="en-US"/>
              </w:rPr>
              <w:t>Дебаты</w:t>
            </w:r>
          </w:p>
        </w:tc>
      </w:tr>
      <w:tr w:rsidR="00A84B2D" w:rsidRPr="002719B4" w14:paraId="2A3C03E3" w14:textId="77777777" w:rsidTr="00A84B2D">
        <w:tc>
          <w:tcPr>
            <w:tcW w:w="4936" w:type="dxa"/>
          </w:tcPr>
          <w:p w14:paraId="072EAB85" w14:textId="60267A7F" w:rsidR="00A84B2D" w:rsidRPr="002719B4" w:rsidRDefault="00A84B2D" w:rsidP="00A84B2D">
            <w:pPr>
              <w:jc w:val="both"/>
              <w:rPr>
                <w:rFonts w:ascii="Times New Roman" w:eastAsiaTheme="minorHAnsi" w:hAnsi="Times New Roman" w:cs="Times New Roman"/>
                <w:b/>
                <w:color w:val="000000" w:themeColor="text1"/>
                <w:lang w:eastAsia="en-US"/>
              </w:rPr>
            </w:pPr>
            <w:r w:rsidRPr="002719B4">
              <w:rPr>
                <w:rFonts w:ascii="Times New Roman" w:eastAsiaTheme="minorHAnsi" w:hAnsi="Times New Roman" w:cs="Times New Roman"/>
                <w:color w:val="000000" w:themeColor="text1"/>
                <w:lang w:eastAsia="en-US"/>
              </w:rPr>
              <w:t xml:space="preserve">Умение осознанно использовать речевые средства в соответствии с задачей коммуникации для выражения своих чувств, мыслей и потребностей для планирования и регуляции своей деятельности; владение устной и письменной речью, монологической контекстной речью </w:t>
            </w:r>
            <w:r w:rsidRPr="002719B4">
              <w:rPr>
                <w:rFonts w:ascii="Times New Roman" w:eastAsiaTheme="minorHAnsi" w:hAnsi="Times New Roman" w:cs="Times New Roman"/>
                <w:b/>
                <w:color w:val="000000" w:themeColor="text1"/>
                <w:lang w:eastAsia="en-US"/>
              </w:rPr>
              <w:t>(коммуникация)</w:t>
            </w:r>
          </w:p>
        </w:tc>
        <w:tc>
          <w:tcPr>
            <w:tcW w:w="4840" w:type="dxa"/>
          </w:tcPr>
          <w:p w14:paraId="2476BCD3" w14:textId="77777777" w:rsidR="00A84B2D" w:rsidRPr="002719B4" w:rsidRDefault="00A84B2D" w:rsidP="00A84B2D">
            <w:pPr>
              <w:widowControl w:val="0"/>
              <w:tabs>
                <w:tab w:val="left" w:pos="993"/>
              </w:tabs>
              <w:jc w:val="both"/>
              <w:rPr>
                <w:rFonts w:ascii="Times New Roman" w:eastAsiaTheme="minorHAnsi" w:hAnsi="Times New Roman" w:cs="Times New Roman"/>
                <w:color w:val="000000" w:themeColor="text1"/>
                <w:lang w:eastAsia="en-US"/>
              </w:rPr>
            </w:pPr>
            <w:r w:rsidRPr="002719B4">
              <w:rPr>
                <w:rFonts w:ascii="Times New Roman" w:eastAsiaTheme="minorHAnsi" w:hAnsi="Times New Roman" w:cs="Times New Roman"/>
                <w:color w:val="000000" w:themeColor="text1"/>
                <w:lang w:eastAsia="en-US"/>
              </w:rPr>
              <w:t>Организация учебного сотрудничества</w:t>
            </w:r>
          </w:p>
          <w:p w14:paraId="7A36A445" w14:textId="77777777" w:rsidR="00A84B2D" w:rsidRPr="002719B4" w:rsidRDefault="00A84B2D" w:rsidP="00A84B2D">
            <w:pPr>
              <w:widowControl w:val="0"/>
              <w:tabs>
                <w:tab w:val="left" w:pos="993"/>
              </w:tabs>
              <w:jc w:val="both"/>
              <w:rPr>
                <w:rFonts w:ascii="Times New Roman" w:eastAsiaTheme="minorHAnsi" w:hAnsi="Times New Roman" w:cs="Times New Roman"/>
                <w:color w:val="000000" w:themeColor="text1"/>
                <w:lang w:eastAsia="en-US"/>
              </w:rPr>
            </w:pPr>
            <w:r w:rsidRPr="002719B4">
              <w:rPr>
                <w:rFonts w:ascii="Times New Roman" w:eastAsiaTheme="minorHAnsi" w:hAnsi="Times New Roman" w:cs="Times New Roman"/>
                <w:color w:val="000000" w:themeColor="text1"/>
                <w:lang w:eastAsia="en-US"/>
              </w:rPr>
              <w:t>Дискуссия</w:t>
            </w:r>
          </w:p>
          <w:p w14:paraId="1D48DF0F" w14:textId="77777777" w:rsidR="00A84B2D" w:rsidRPr="002719B4" w:rsidRDefault="00A84B2D" w:rsidP="00A84B2D">
            <w:pPr>
              <w:widowControl w:val="0"/>
              <w:tabs>
                <w:tab w:val="left" w:pos="993"/>
              </w:tabs>
              <w:jc w:val="both"/>
              <w:rPr>
                <w:rFonts w:ascii="Times New Roman" w:eastAsiaTheme="minorHAnsi" w:hAnsi="Times New Roman" w:cs="Times New Roman"/>
                <w:color w:val="000000" w:themeColor="text1"/>
                <w:lang w:eastAsia="en-US"/>
              </w:rPr>
            </w:pPr>
            <w:r w:rsidRPr="002719B4">
              <w:rPr>
                <w:rFonts w:ascii="Times New Roman" w:eastAsiaTheme="minorHAnsi" w:hAnsi="Times New Roman" w:cs="Times New Roman"/>
                <w:color w:val="000000" w:themeColor="text1"/>
                <w:lang w:eastAsia="en-US"/>
              </w:rPr>
              <w:t>Кейс-метод</w:t>
            </w:r>
          </w:p>
          <w:p w14:paraId="0FA1FCD2" w14:textId="77777777" w:rsidR="00A84B2D" w:rsidRPr="002719B4" w:rsidRDefault="00A84B2D" w:rsidP="00A84B2D">
            <w:pPr>
              <w:widowControl w:val="0"/>
              <w:tabs>
                <w:tab w:val="left" w:pos="993"/>
              </w:tabs>
              <w:jc w:val="both"/>
              <w:rPr>
                <w:rFonts w:ascii="Times New Roman" w:eastAsiaTheme="minorHAnsi" w:hAnsi="Times New Roman" w:cs="Times New Roman"/>
                <w:color w:val="000000" w:themeColor="text1"/>
                <w:lang w:eastAsia="en-US"/>
              </w:rPr>
            </w:pPr>
            <w:r w:rsidRPr="002719B4">
              <w:rPr>
                <w:rFonts w:ascii="Times New Roman" w:eastAsiaTheme="minorHAnsi" w:hAnsi="Times New Roman" w:cs="Times New Roman"/>
                <w:color w:val="000000" w:themeColor="text1"/>
                <w:lang w:eastAsia="en-US"/>
              </w:rPr>
              <w:t>Дебаты</w:t>
            </w:r>
          </w:p>
          <w:p w14:paraId="546CCADF" w14:textId="77777777" w:rsidR="00A84B2D" w:rsidRPr="002719B4" w:rsidRDefault="00A84B2D" w:rsidP="00A84B2D">
            <w:pPr>
              <w:widowControl w:val="0"/>
              <w:tabs>
                <w:tab w:val="left" w:pos="993"/>
              </w:tabs>
              <w:jc w:val="both"/>
              <w:rPr>
                <w:rFonts w:ascii="Times New Roman" w:eastAsiaTheme="minorHAnsi" w:hAnsi="Times New Roman" w:cs="Times New Roman"/>
                <w:color w:val="000000" w:themeColor="text1"/>
                <w:lang w:eastAsia="en-US"/>
              </w:rPr>
            </w:pPr>
            <w:r w:rsidRPr="002719B4">
              <w:rPr>
                <w:rFonts w:ascii="Times New Roman" w:eastAsiaTheme="minorHAnsi" w:hAnsi="Times New Roman" w:cs="Times New Roman"/>
                <w:color w:val="000000" w:themeColor="text1"/>
                <w:lang w:eastAsia="en-US"/>
              </w:rPr>
              <w:t>Учебно-познавательные (учебно-практические) задачи на коммуникацию</w:t>
            </w:r>
          </w:p>
          <w:p w14:paraId="6CAFAAE5" w14:textId="77777777" w:rsidR="00A84B2D" w:rsidRPr="002719B4" w:rsidRDefault="00A84B2D" w:rsidP="00A84B2D">
            <w:pPr>
              <w:jc w:val="both"/>
              <w:rPr>
                <w:rFonts w:ascii="Times New Roman" w:eastAsiaTheme="minorHAnsi" w:hAnsi="Times New Roman" w:cs="Times New Roman"/>
                <w:color w:val="000000" w:themeColor="text1"/>
                <w:lang w:eastAsia="en-US"/>
              </w:rPr>
            </w:pPr>
            <w:r w:rsidRPr="002719B4">
              <w:rPr>
                <w:rFonts w:ascii="Times New Roman" w:eastAsiaTheme="minorHAnsi" w:hAnsi="Times New Roman" w:cs="Times New Roman"/>
                <w:color w:val="000000" w:themeColor="text1"/>
                <w:lang w:eastAsia="en-US"/>
              </w:rPr>
              <w:t>Учебно-исследовательская деятельность</w:t>
            </w:r>
          </w:p>
        </w:tc>
      </w:tr>
      <w:tr w:rsidR="00A84B2D" w:rsidRPr="002719B4" w14:paraId="25249D24" w14:textId="77777777" w:rsidTr="00A84B2D">
        <w:tc>
          <w:tcPr>
            <w:tcW w:w="4936" w:type="dxa"/>
          </w:tcPr>
          <w:p w14:paraId="5B6DD622" w14:textId="13818595" w:rsidR="00A84B2D" w:rsidRPr="002719B4" w:rsidRDefault="00A84B2D" w:rsidP="00A84B2D">
            <w:pPr>
              <w:jc w:val="both"/>
              <w:rPr>
                <w:rFonts w:ascii="Times New Roman" w:eastAsiaTheme="minorHAnsi" w:hAnsi="Times New Roman" w:cs="Times New Roman"/>
                <w:color w:val="000000" w:themeColor="text1"/>
                <w:lang w:eastAsia="en-US"/>
              </w:rPr>
            </w:pPr>
            <w:r w:rsidRPr="002719B4">
              <w:rPr>
                <w:rFonts w:ascii="Times New Roman" w:eastAsiaTheme="minorHAnsi" w:hAnsi="Times New Roman" w:cs="Times New Roman"/>
                <w:color w:val="000000" w:themeColor="text1"/>
                <w:lang w:eastAsia="en-US"/>
              </w:rPr>
              <w:t xml:space="preserve">Формирование и развитие компетентности в области использования информационно-коммуникационных технологий </w:t>
            </w:r>
            <w:r w:rsidRPr="002719B4">
              <w:rPr>
                <w:rFonts w:ascii="Times New Roman" w:eastAsiaTheme="minorHAnsi" w:hAnsi="Times New Roman" w:cs="Times New Roman"/>
                <w:b/>
                <w:color w:val="000000" w:themeColor="text1"/>
                <w:lang w:eastAsia="en-US"/>
              </w:rPr>
              <w:t>(ИКТ-компетентность)</w:t>
            </w:r>
          </w:p>
        </w:tc>
        <w:tc>
          <w:tcPr>
            <w:tcW w:w="4840" w:type="dxa"/>
          </w:tcPr>
          <w:p w14:paraId="1FBCB8CF" w14:textId="77777777" w:rsidR="00A84B2D" w:rsidRPr="002719B4" w:rsidRDefault="00A84B2D" w:rsidP="00A84B2D">
            <w:pPr>
              <w:widowControl w:val="0"/>
              <w:tabs>
                <w:tab w:val="left" w:pos="993"/>
              </w:tabs>
              <w:jc w:val="both"/>
              <w:rPr>
                <w:rFonts w:ascii="Times New Roman" w:eastAsiaTheme="minorHAnsi" w:hAnsi="Times New Roman" w:cs="Times New Roman"/>
                <w:color w:val="000000" w:themeColor="text1"/>
                <w:lang w:eastAsia="en-US"/>
              </w:rPr>
            </w:pPr>
            <w:r w:rsidRPr="002719B4">
              <w:rPr>
                <w:rFonts w:ascii="Times New Roman" w:eastAsiaTheme="minorHAnsi" w:hAnsi="Times New Roman" w:cs="Times New Roman"/>
                <w:color w:val="000000" w:themeColor="text1"/>
                <w:lang w:eastAsia="en-US"/>
              </w:rPr>
              <w:t>Применение ИКТ</w:t>
            </w:r>
          </w:p>
          <w:p w14:paraId="260AAA9A" w14:textId="77777777" w:rsidR="00A84B2D" w:rsidRPr="002719B4" w:rsidRDefault="00A84B2D" w:rsidP="00A84B2D">
            <w:pPr>
              <w:widowControl w:val="0"/>
              <w:tabs>
                <w:tab w:val="left" w:pos="993"/>
              </w:tabs>
              <w:jc w:val="both"/>
              <w:rPr>
                <w:rFonts w:ascii="Times New Roman" w:eastAsiaTheme="minorHAnsi" w:hAnsi="Times New Roman" w:cs="Times New Roman"/>
                <w:color w:val="000000" w:themeColor="text1"/>
                <w:lang w:eastAsia="en-US"/>
              </w:rPr>
            </w:pPr>
            <w:r w:rsidRPr="002719B4">
              <w:rPr>
                <w:rFonts w:ascii="Times New Roman" w:eastAsiaTheme="minorHAnsi" w:hAnsi="Times New Roman" w:cs="Times New Roman"/>
                <w:color w:val="000000" w:themeColor="text1"/>
                <w:lang w:eastAsia="en-US"/>
              </w:rPr>
              <w:t xml:space="preserve">Учебно-познавательные (учебно-практические) задачи на использование ИКТ для обучения </w:t>
            </w:r>
          </w:p>
          <w:p w14:paraId="023FA1C7" w14:textId="77777777" w:rsidR="00A84B2D" w:rsidRPr="002719B4" w:rsidRDefault="00A84B2D" w:rsidP="00A84B2D">
            <w:pPr>
              <w:jc w:val="both"/>
              <w:rPr>
                <w:rFonts w:ascii="Times New Roman" w:eastAsiaTheme="minorHAnsi" w:hAnsi="Times New Roman" w:cs="Times New Roman"/>
                <w:bCs/>
                <w:color w:val="000000" w:themeColor="text1"/>
                <w:lang w:eastAsia="en-US"/>
              </w:rPr>
            </w:pPr>
            <w:r w:rsidRPr="002719B4">
              <w:rPr>
                <w:rFonts w:ascii="Times New Roman" w:eastAsiaTheme="minorHAnsi" w:hAnsi="Times New Roman" w:cs="Times New Roman"/>
                <w:bCs/>
                <w:color w:val="000000" w:themeColor="text1"/>
                <w:lang w:eastAsia="en-US"/>
              </w:rPr>
              <w:t>Метод проектов</w:t>
            </w:r>
          </w:p>
          <w:p w14:paraId="5E2DFBE0" w14:textId="77777777" w:rsidR="00A84B2D" w:rsidRPr="002719B4" w:rsidRDefault="00A84B2D" w:rsidP="00A84B2D">
            <w:pPr>
              <w:jc w:val="both"/>
              <w:rPr>
                <w:rFonts w:ascii="Times New Roman" w:eastAsiaTheme="minorHAnsi" w:hAnsi="Times New Roman" w:cs="Times New Roman"/>
                <w:color w:val="000000" w:themeColor="text1"/>
                <w:lang w:eastAsia="en-US"/>
              </w:rPr>
            </w:pPr>
            <w:r w:rsidRPr="002719B4">
              <w:rPr>
                <w:rFonts w:ascii="Times New Roman" w:eastAsiaTheme="minorHAnsi" w:hAnsi="Times New Roman" w:cs="Times New Roman"/>
                <w:color w:val="000000" w:themeColor="text1"/>
                <w:lang w:eastAsia="en-US"/>
              </w:rPr>
              <w:t>Учебно-исследовательская деятельность</w:t>
            </w:r>
          </w:p>
        </w:tc>
      </w:tr>
    </w:tbl>
    <w:p w14:paraId="08AD339E" w14:textId="77777777" w:rsidR="00A84B2D" w:rsidRPr="002719B4" w:rsidRDefault="00A84B2D" w:rsidP="00A84B2D">
      <w:pPr>
        <w:jc w:val="both"/>
        <w:rPr>
          <w:rFonts w:eastAsiaTheme="minorHAnsi"/>
          <w:color w:val="000000" w:themeColor="text1"/>
          <w:sz w:val="28"/>
          <w:szCs w:val="28"/>
          <w:lang w:eastAsia="en-US"/>
        </w:rPr>
      </w:pPr>
    </w:p>
    <w:p w14:paraId="2EA75464" w14:textId="77777777" w:rsidR="00A84B2D" w:rsidRPr="002719B4" w:rsidRDefault="00A84B2D" w:rsidP="00A84B2D">
      <w:pPr>
        <w:jc w:val="center"/>
        <w:rPr>
          <w:rFonts w:eastAsiaTheme="minorHAnsi"/>
          <w:b/>
          <w:color w:val="000000" w:themeColor="text1"/>
          <w:sz w:val="28"/>
          <w:szCs w:val="28"/>
          <w:lang w:eastAsia="en-US"/>
        </w:rPr>
      </w:pPr>
      <w:r w:rsidRPr="002719B4">
        <w:rPr>
          <w:rFonts w:eastAsiaTheme="minorHAnsi"/>
          <w:b/>
          <w:color w:val="000000" w:themeColor="text1"/>
          <w:sz w:val="28"/>
          <w:szCs w:val="28"/>
          <w:lang w:eastAsia="en-US"/>
        </w:rPr>
        <w:t>Описание типовых задач применения универсальных учебных действий</w:t>
      </w:r>
    </w:p>
    <w:p w14:paraId="645D554B" w14:textId="77777777" w:rsidR="00A84B2D" w:rsidRPr="002719B4" w:rsidRDefault="00A84B2D" w:rsidP="00A84B2D">
      <w:pPr>
        <w:jc w:val="center"/>
        <w:rPr>
          <w:rFonts w:eastAsiaTheme="minorHAnsi"/>
          <w:b/>
          <w:color w:val="000000" w:themeColor="text1"/>
          <w:sz w:val="28"/>
          <w:szCs w:val="28"/>
          <w:lang w:eastAsia="en-US"/>
        </w:rPr>
      </w:pPr>
    </w:p>
    <w:tbl>
      <w:tblPr>
        <w:tblStyle w:val="51"/>
        <w:tblW w:w="9781" w:type="dxa"/>
        <w:tblInd w:w="-5" w:type="dxa"/>
        <w:tblLayout w:type="fixed"/>
        <w:tblLook w:val="04A0" w:firstRow="1" w:lastRow="0" w:firstColumn="1" w:lastColumn="0" w:noHBand="0" w:noVBand="1"/>
      </w:tblPr>
      <w:tblGrid>
        <w:gridCol w:w="1531"/>
        <w:gridCol w:w="6237"/>
        <w:gridCol w:w="2013"/>
      </w:tblGrid>
      <w:tr w:rsidR="00A84B2D" w:rsidRPr="002719B4" w14:paraId="53DB89D1" w14:textId="77777777" w:rsidTr="00A84B2D">
        <w:trPr>
          <w:cantSplit/>
          <w:tblHeader/>
        </w:trPr>
        <w:tc>
          <w:tcPr>
            <w:tcW w:w="1531" w:type="dxa"/>
          </w:tcPr>
          <w:p w14:paraId="6B9E1DB2" w14:textId="77777777" w:rsidR="00A84B2D" w:rsidRPr="002719B4" w:rsidRDefault="00A84B2D" w:rsidP="00A84B2D">
            <w:pPr>
              <w:jc w:val="center"/>
              <w:rPr>
                <w:rFonts w:ascii="Times New Roman" w:eastAsiaTheme="minorHAnsi" w:hAnsi="Times New Roman" w:cs="Times New Roman"/>
                <w:color w:val="000000" w:themeColor="text1"/>
                <w:lang w:eastAsia="en-US"/>
              </w:rPr>
            </w:pPr>
            <w:r w:rsidRPr="002719B4">
              <w:rPr>
                <w:rFonts w:ascii="Times New Roman" w:eastAsiaTheme="minorHAnsi" w:hAnsi="Times New Roman" w:cs="Times New Roman"/>
                <w:color w:val="000000" w:themeColor="text1"/>
                <w:lang w:eastAsia="en-US"/>
              </w:rPr>
              <w:t>Типовая задача</w:t>
            </w:r>
          </w:p>
        </w:tc>
        <w:tc>
          <w:tcPr>
            <w:tcW w:w="6237" w:type="dxa"/>
          </w:tcPr>
          <w:p w14:paraId="2BE634BE" w14:textId="77777777" w:rsidR="00A84B2D" w:rsidRPr="002719B4" w:rsidRDefault="00A84B2D" w:rsidP="00A84B2D">
            <w:pPr>
              <w:jc w:val="center"/>
              <w:rPr>
                <w:rFonts w:ascii="Times New Roman" w:eastAsiaTheme="minorHAnsi" w:hAnsi="Times New Roman" w:cs="Times New Roman"/>
                <w:color w:val="000000" w:themeColor="text1"/>
                <w:lang w:eastAsia="en-US"/>
              </w:rPr>
            </w:pPr>
            <w:r w:rsidRPr="002719B4">
              <w:rPr>
                <w:rFonts w:ascii="Times New Roman" w:eastAsiaTheme="minorHAnsi" w:hAnsi="Times New Roman" w:cs="Times New Roman"/>
                <w:color w:val="000000" w:themeColor="text1"/>
                <w:lang w:eastAsia="en-US"/>
              </w:rPr>
              <w:t>Краткое описание*</w:t>
            </w:r>
          </w:p>
        </w:tc>
        <w:tc>
          <w:tcPr>
            <w:tcW w:w="2013" w:type="dxa"/>
          </w:tcPr>
          <w:p w14:paraId="39823943" w14:textId="77777777" w:rsidR="00A84B2D" w:rsidRPr="002719B4" w:rsidRDefault="00A84B2D" w:rsidP="00A84B2D">
            <w:pPr>
              <w:jc w:val="center"/>
              <w:rPr>
                <w:rFonts w:ascii="Times New Roman" w:eastAsiaTheme="minorHAnsi" w:hAnsi="Times New Roman" w:cs="Times New Roman"/>
                <w:color w:val="000000" w:themeColor="text1"/>
                <w:lang w:eastAsia="en-US"/>
              </w:rPr>
            </w:pPr>
            <w:r w:rsidRPr="002719B4">
              <w:rPr>
                <w:rFonts w:ascii="Times New Roman" w:eastAsiaTheme="minorHAnsi" w:hAnsi="Times New Roman" w:cs="Times New Roman"/>
                <w:color w:val="000000" w:themeColor="text1"/>
                <w:lang w:eastAsia="en-US"/>
              </w:rPr>
              <w:t>Универсальные учебные действия (применяемые и формируемые)</w:t>
            </w:r>
          </w:p>
        </w:tc>
      </w:tr>
      <w:tr w:rsidR="00A84B2D" w:rsidRPr="002719B4" w14:paraId="2E45FC68" w14:textId="77777777" w:rsidTr="00A84B2D">
        <w:tc>
          <w:tcPr>
            <w:tcW w:w="9781" w:type="dxa"/>
            <w:gridSpan w:val="3"/>
          </w:tcPr>
          <w:p w14:paraId="284305E5" w14:textId="77777777" w:rsidR="00A84B2D" w:rsidRPr="002719B4" w:rsidRDefault="00A84B2D" w:rsidP="00A84B2D">
            <w:pPr>
              <w:rPr>
                <w:rFonts w:ascii="Times New Roman" w:eastAsiaTheme="minorHAnsi" w:hAnsi="Times New Roman" w:cs="Times New Roman"/>
                <w:color w:val="000000" w:themeColor="text1"/>
                <w:lang w:eastAsia="en-US"/>
              </w:rPr>
            </w:pPr>
            <w:r w:rsidRPr="002719B4">
              <w:rPr>
                <w:rFonts w:ascii="Times New Roman" w:eastAsiaTheme="minorHAnsi" w:hAnsi="Times New Roman" w:cs="Times New Roman"/>
                <w:color w:val="000000" w:themeColor="text1"/>
                <w:lang w:eastAsia="en-US"/>
              </w:rPr>
              <w:t>Типовые задачи, применяемые в рамках учебной деятельности (используются на уровнях начального и основного общего образования)</w:t>
            </w:r>
          </w:p>
        </w:tc>
      </w:tr>
      <w:tr w:rsidR="00A84B2D" w:rsidRPr="002719B4" w14:paraId="731D8402" w14:textId="77777777" w:rsidTr="00A84B2D">
        <w:tc>
          <w:tcPr>
            <w:tcW w:w="1531" w:type="dxa"/>
          </w:tcPr>
          <w:p w14:paraId="4DF0EFEE" w14:textId="77777777" w:rsidR="00A84B2D" w:rsidRPr="002719B4" w:rsidRDefault="00A84B2D" w:rsidP="00A84B2D">
            <w:pPr>
              <w:rPr>
                <w:rFonts w:ascii="Times New Roman" w:eastAsiaTheme="minorHAnsi" w:hAnsi="Times New Roman" w:cs="Times New Roman"/>
                <w:color w:val="000000" w:themeColor="text1"/>
                <w:lang w:eastAsia="en-US"/>
              </w:rPr>
            </w:pPr>
            <w:r w:rsidRPr="002719B4">
              <w:rPr>
                <w:rFonts w:ascii="Times New Roman" w:eastAsiaTheme="minorHAnsi" w:hAnsi="Times New Roman" w:cs="Times New Roman"/>
                <w:color w:val="000000" w:themeColor="text1"/>
                <w:lang w:eastAsia="en-US"/>
              </w:rPr>
              <w:t>Постановка и решение учебных задач</w:t>
            </w:r>
          </w:p>
        </w:tc>
        <w:tc>
          <w:tcPr>
            <w:tcW w:w="6237" w:type="dxa"/>
          </w:tcPr>
          <w:p w14:paraId="2F31689C" w14:textId="77777777" w:rsidR="00A84B2D" w:rsidRPr="002719B4" w:rsidRDefault="00A84B2D" w:rsidP="00A84B2D">
            <w:pPr>
              <w:ind w:firstLine="175"/>
              <w:jc w:val="both"/>
              <w:rPr>
                <w:rFonts w:ascii="Times New Roman" w:eastAsiaTheme="minorHAnsi" w:hAnsi="Times New Roman" w:cs="Times New Roman"/>
                <w:bCs/>
                <w:color w:val="000000" w:themeColor="text1"/>
                <w:kern w:val="28"/>
                <w:lang w:eastAsia="en-US"/>
              </w:rPr>
            </w:pPr>
            <w:r w:rsidRPr="002719B4">
              <w:rPr>
                <w:rFonts w:ascii="Times New Roman" w:eastAsiaTheme="minorHAnsi" w:hAnsi="Times New Roman" w:cs="Times New Roman"/>
                <w:bCs/>
                <w:color w:val="000000" w:themeColor="text1"/>
                <w:kern w:val="28"/>
                <w:lang w:eastAsia="en-US"/>
              </w:rPr>
              <w:t>Учебная задача – это такая задача, решая которую дети открывают наиболее общий способ действия для целого класса задач (по Д. Б. </w:t>
            </w:r>
            <w:proofErr w:type="spellStart"/>
            <w:r w:rsidRPr="002719B4">
              <w:rPr>
                <w:rFonts w:ascii="Times New Roman" w:eastAsiaTheme="minorHAnsi" w:hAnsi="Times New Roman" w:cs="Times New Roman"/>
                <w:bCs/>
                <w:color w:val="000000" w:themeColor="text1"/>
                <w:kern w:val="28"/>
                <w:lang w:eastAsia="en-US"/>
              </w:rPr>
              <w:t>Эльконину</w:t>
            </w:r>
            <w:proofErr w:type="spellEnd"/>
            <w:r w:rsidRPr="002719B4">
              <w:rPr>
                <w:rFonts w:ascii="Times New Roman" w:eastAsiaTheme="minorHAnsi" w:hAnsi="Times New Roman" w:cs="Times New Roman"/>
                <w:bCs/>
                <w:color w:val="000000" w:themeColor="text1"/>
                <w:kern w:val="28"/>
                <w:lang w:eastAsia="en-US"/>
              </w:rPr>
              <w:t>).</w:t>
            </w:r>
          </w:p>
          <w:p w14:paraId="1586F8C6" w14:textId="77777777" w:rsidR="00A84B2D" w:rsidRPr="002719B4" w:rsidRDefault="00A84B2D" w:rsidP="00A84B2D">
            <w:pPr>
              <w:ind w:firstLine="175"/>
              <w:jc w:val="both"/>
              <w:rPr>
                <w:rFonts w:ascii="Times New Roman" w:eastAsiaTheme="minorHAnsi" w:hAnsi="Times New Roman" w:cs="Times New Roman"/>
                <w:color w:val="000000" w:themeColor="text1"/>
                <w:kern w:val="28"/>
                <w:lang w:eastAsia="en-US"/>
              </w:rPr>
            </w:pPr>
            <w:r w:rsidRPr="002719B4">
              <w:rPr>
                <w:rFonts w:ascii="Times New Roman" w:eastAsiaTheme="minorHAnsi" w:hAnsi="Times New Roman" w:cs="Times New Roman"/>
                <w:bCs/>
                <w:color w:val="000000" w:themeColor="text1"/>
                <w:kern w:val="28"/>
                <w:lang w:eastAsia="en-US"/>
              </w:rPr>
              <w:t>Применяется только в момент знакомства учащихся с новыми предметными понятиями и общими способами действий с этими понятиями.</w:t>
            </w:r>
          </w:p>
          <w:p w14:paraId="76027E12" w14:textId="77777777" w:rsidR="00A84B2D" w:rsidRPr="002719B4" w:rsidRDefault="00A84B2D" w:rsidP="00A84B2D">
            <w:pPr>
              <w:ind w:firstLine="175"/>
              <w:jc w:val="both"/>
              <w:rPr>
                <w:rFonts w:ascii="Times New Roman" w:eastAsiaTheme="minorHAnsi" w:hAnsi="Times New Roman" w:cs="Times New Roman"/>
                <w:color w:val="000000" w:themeColor="text1"/>
                <w:kern w:val="28"/>
                <w:lang w:eastAsia="en-US"/>
              </w:rPr>
            </w:pPr>
            <w:r w:rsidRPr="002719B4">
              <w:rPr>
                <w:rFonts w:ascii="Times New Roman" w:eastAsiaTheme="minorHAnsi" w:hAnsi="Times New Roman" w:cs="Times New Roman"/>
                <w:color w:val="000000" w:themeColor="text1"/>
                <w:kern w:val="28"/>
                <w:lang w:eastAsia="en-US"/>
              </w:rPr>
              <w:t>Технология постановки и решения учебной задачи включает четыре этапа:</w:t>
            </w:r>
          </w:p>
          <w:p w14:paraId="58AB76F1" w14:textId="77777777" w:rsidR="00A84B2D" w:rsidRPr="002719B4" w:rsidRDefault="00A84B2D" w:rsidP="00A84B2D">
            <w:pPr>
              <w:ind w:firstLine="175"/>
              <w:jc w:val="both"/>
              <w:rPr>
                <w:rFonts w:ascii="Times New Roman" w:eastAsiaTheme="minorHAnsi" w:hAnsi="Times New Roman" w:cs="Times New Roman"/>
                <w:bCs/>
                <w:color w:val="000000" w:themeColor="text1"/>
                <w:kern w:val="28"/>
                <w:lang w:eastAsia="en-US"/>
              </w:rPr>
            </w:pPr>
            <w:r w:rsidRPr="002719B4">
              <w:rPr>
                <w:rFonts w:ascii="Times New Roman" w:eastAsiaTheme="minorHAnsi" w:hAnsi="Times New Roman" w:cs="Times New Roman"/>
                <w:bCs/>
                <w:color w:val="000000" w:themeColor="text1"/>
                <w:kern w:val="28"/>
                <w:lang w:eastAsia="en-US"/>
              </w:rPr>
              <w:lastRenderedPageBreak/>
              <w:t>– ситуация «успеха» – выполнение задания на хорошо известный учащимся способ действия;</w:t>
            </w:r>
          </w:p>
          <w:p w14:paraId="44FEE5E0" w14:textId="77777777" w:rsidR="00A84B2D" w:rsidRPr="002719B4" w:rsidRDefault="00A84B2D" w:rsidP="00A84B2D">
            <w:pPr>
              <w:ind w:firstLine="175"/>
              <w:jc w:val="both"/>
              <w:rPr>
                <w:rFonts w:ascii="Times New Roman" w:eastAsiaTheme="minorHAnsi" w:hAnsi="Times New Roman" w:cs="Times New Roman"/>
                <w:bCs/>
                <w:color w:val="000000" w:themeColor="text1"/>
                <w:kern w:val="28"/>
                <w:lang w:eastAsia="en-US"/>
              </w:rPr>
            </w:pPr>
            <w:r w:rsidRPr="002719B4">
              <w:rPr>
                <w:rFonts w:ascii="Times New Roman" w:eastAsiaTheme="minorHAnsi" w:hAnsi="Times New Roman" w:cs="Times New Roman"/>
                <w:bCs/>
                <w:color w:val="000000" w:themeColor="text1"/>
                <w:kern w:val="28"/>
                <w:lang w:eastAsia="en-US"/>
              </w:rPr>
              <w:t>– ситуация «разрыва» – выполнения внешне похожего задания, но требующего применения нового способа действия с новым понятием, помогающее ученикам осознать границы между «знаю» и «не знаю»;</w:t>
            </w:r>
          </w:p>
          <w:p w14:paraId="01C5928D" w14:textId="77777777" w:rsidR="00A84B2D" w:rsidRPr="002719B4" w:rsidRDefault="00A84B2D" w:rsidP="00A84B2D">
            <w:pPr>
              <w:ind w:firstLine="175"/>
              <w:jc w:val="both"/>
              <w:rPr>
                <w:rFonts w:ascii="Times New Roman" w:eastAsiaTheme="minorHAnsi" w:hAnsi="Times New Roman" w:cs="Times New Roman"/>
                <w:bCs/>
                <w:color w:val="000000" w:themeColor="text1"/>
                <w:kern w:val="28"/>
                <w:lang w:eastAsia="en-US"/>
              </w:rPr>
            </w:pPr>
            <w:r w:rsidRPr="002719B4">
              <w:rPr>
                <w:rFonts w:ascii="Times New Roman" w:eastAsiaTheme="minorHAnsi" w:hAnsi="Times New Roman" w:cs="Times New Roman"/>
                <w:bCs/>
                <w:color w:val="000000" w:themeColor="text1"/>
                <w:kern w:val="28"/>
                <w:lang w:eastAsia="en-US"/>
              </w:rPr>
              <w:t>– решение учебной задачи (высказывание и проверка гипотез, приведение доказательств работа в ходе учебного диалога или группой работе, возможно индивидуальная форма работы с поиском информации в различных источниках и т. п.);</w:t>
            </w:r>
          </w:p>
          <w:p w14:paraId="1393EC57" w14:textId="77777777" w:rsidR="00A84B2D" w:rsidRPr="002719B4" w:rsidRDefault="00A84B2D" w:rsidP="00A84B2D">
            <w:pPr>
              <w:ind w:firstLine="175"/>
              <w:jc w:val="both"/>
              <w:rPr>
                <w:rFonts w:ascii="Times New Roman" w:eastAsiaTheme="minorHAnsi" w:hAnsi="Times New Roman" w:cs="Times New Roman"/>
                <w:color w:val="000000" w:themeColor="text1"/>
                <w:lang w:eastAsia="en-US"/>
              </w:rPr>
            </w:pPr>
            <w:r w:rsidRPr="002719B4">
              <w:rPr>
                <w:rFonts w:ascii="Times New Roman" w:eastAsiaTheme="minorHAnsi" w:hAnsi="Times New Roman" w:cs="Times New Roman"/>
                <w:bCs/>
                <w:color w:val="000000" w:themeColor="text1"/>
                <w:kern w:val="28"/>
                <w:lang w:eastAsia="en-US"/>
              </w:rPr>
              <w:t>– моделирование (создание схем-опор, таблиц и т. п.)</w:t>
            </w:r>
          </w:p>
        </w:tc>
        <w:tc>
          <w:tcPr>
            <w:tcW w:w="2013" w:type="dxa"/>
          </w:tcPr>
          <w:p w14:paraId="2CDE732A" w14:textId="77777777" w:rsidR="00A84B2D" w:rsidRPr="002719B4" w:rsidRDefault="00A84B2D" w:rsidP="00A84B2D">
            <w:pPr>
              <w:jc w:val="both"/>
              <w:rPr>
                <w:rFonts w:ascii="Times New Roman" w:eastAsiaTheme="minorHAnsi" w:hAnsi="Times New Roman" w:cs="Times New Roman"/>
                <w:color w:val="000000" w:themeColor="text1"/>
                <w:lang w:eastAsia="en-US"/>
              </w:rPr>
            </w:pPr>
            <w:r w:rsidRPr="002719B4">
              <w:rPr>
                <w:rFonts w:ascii="Times New Roman" w:eastAsiaTheme="minorHAnsi" w:hAnsi="Times New Roman" w:cs="Times New Roman"/>
                <w:color w:val="000000" w:themeColor="text1"/>
                <w:lang w:eastAsia="en-US"/>
              </w:rPr>
              <w:lastRenderedPageBreak/>
              <w:t>Целеполагание</w:t>
            </w:r>
          </w:p>
          <w:p w14:paraId="6CF4ED85" w14:textId="77777777" w:rsidR="00A84B2D" w:rsidRPr="002719B4" w:rsidRDefault="00A84B2D" w:rsidP="00A84B2D">
            <w:pPr>
              <w:jc w:val="both"/>
              <w:rPr>
                <w:rFonts w:ascii="Times New Roman" w:eastAsiaTheme="minorHAnsi" w:hAnsi="Times New Roman" w:cs="Times New Roman"/>
                <w:color w:val="000000" w:themeColor="text1"/>
                <w:lang w:eastAsia="en-US"/>
              </w:rPr>
            </w:pPr>
            <w:r w:rsidRPr="002719B4">
              <w:rPr>
                <w:rFonts w:ascii="Times New Roman" w:eastAsiaTheme="minorHAnsi" w:hAnsi="Times New Roman" w:cs="Times New Roman"/>
                <w:color w:val="000000" w:themeColor="text1"/>
                <w:lang w:eastAsia="en-US"/>
              </w:rPr>
              <w:t>Планирование</w:t>
            </w:r>
          </w:p>
          <w:p w14:paraId="0B48EA4D" w14:textId="77777777" w:rsidR="00A84B2D" w:rsidRPr="002719B4" w:rsidRDefault="00A84B2D" w:rsidP="00A84B2D">
            <w:pPr>
              <w:jc w:val="both"/>
              <w:rPr>
                <w:rFonts w:ascii="Times New Roman" w:eastAsiaTheme="minorHAnsi" w:hAnsi="Times New Roman" w:cs="Times New Roman"/>
                <w:color w:val="000000" w:themeColor="text1"/>
                <w:lang w:eastAsia="en-US"/>
              </w:rPr>
            </w:pPr>
            <w:r w:rsidRPr="002719B4">
              <w:rPr>
                <w:rFonts w:ascii="Times New Roman" w:eastAsiaTheme="minorHAnsi" w:hAnsi="Times New Roman" w:cs="Times New Roman"/>
                <w:color w:val="000000" w:themeColor="text1"/>
                <w:lang w:eastAsia="en-US"/>
              </w:rPr>
              <w:t>Контроль</w:t>
            </w:r>
          </w:p>
          <w:p w14:paraId="07513D81" w14:textId="77777777" w:rsidR="00A84B2D" w:rsidRPr="002719B4" w:rsidRDefault="00A84B2D" w:rsidP="00A84B2D">
            <w:pPr>
              <w:jc w:val="both"/>
              <w:rPr>
                <w:rFonts w:ascii="Times New Roman" w:eastAsiaTheme="minorHAnsi" w:hAnsi="Times New Roman" w:cs="Times New Roman"/>
                <w:color w:val="000000" w:themeColor="text1"/>
                <w:lang w:eastAsia="en-US"/>
              </w:rPr>
            </w:pPr>
            <w:r w:rsidRPr="002719B4">
              <w:rPr>
                <w:rFonts w:ascii="Times New Roman" w:eastAsiaTheme="minorHAnsi" w:hAnsi="Times New Roman" w:cs="Times New Roman"/>
                <w:color w:val="000000" w:themeColor="text1"/>
                <w:lang w:eastAsia="en-US"/>
              </w:rPr>
              <w:t>Коррекция</w:t>
            </w:r>
          </w:p>
          <w:p w14:paraId="52B133D0" w14:textId="77777777" w:rsidR="00A84B2D" w:rsidRPr="002719B4" w:rsidRDefault="00A84B2D" w:rsidP="00A84B2D">
            <w:pPr>
              <w:jc w:val="both"/>
              <w:rPr>
                <w:rFonts w:ascii="Times New Roman" w:eastAsiaTheme="minorHAnsi" w:hAnsi="Times New Roman" w:cs="Times New Roman"/>
                <w:color w:val="000000" w:themeColor="text1"/>
                <w:lang w:eastAsia="en-US"/>
              </w:rPr>
            </w:pPr>
            <w:r w:rsidRPr="002719B4">
              <w:rPr>
                <w:rFonts w:ascii="Times New Roman" w:eastAsiaTheme="minorHAnsi" w:hAnsi="Times New Roman" w:cs="Times New Roman"/>
                <w:color w:val="000000" w:themeColor="text1"/>
                <w:lang w:eastAsia="en-US"/>
              </w:rPr>
              <w:t>Познавательная рефлексия</w:t>
            </w:r>
          </w:p>
        </w:tc>
      </w:tr>
      <w:tr w:rsidR="00A84B2D" w:rsidRPr="002719B4" w14:paraId="399A71B4" w14:textId="77777777" w:rsidTr="00A84B2D">
        <w:tc>
          <w:tcPr>
            <w:tcW w:w="1531" w:type="dxa"/>
          </w:tcPr>
          <w:p w14:paraId="4E5E2B93" w14:textId="77777777" w:rsidR="00A84B2D" w:rsidRPr="002719B4" w:rsidRDefault="00A84B2D" w:rsidP="00A84B2D">
            <w:pPr>
              <w:jc w:val="both"/>
              <w:rPr>
                <w:rFonts w:ascii="Times New Roman" w:eastAsiaTheme="minorHAnsi" w:hAnsi="Times New Roman" w:cs="Times New Roman"/>
                <w:color w:val="000000" w:themeColor="text1"/>
                <w:lang w:eastAsia="en-US"/>
              </w:rPr>
            </w:pPr>
            <w:r w:rsidRPr="002719B4">
              <w:rPr>
                <w:rFonts w:ascii="Times New Roman" w:eastAsiaTheme="minorHAnsi" w:hAnsi="Times New Roman" w:cs="Times New Roman"/>
                <w:color w:val="000000" w:themeColor="text1"/>
                <w:lang w:eastAsia="en-US"/>
              </w:rPr>
              <w:lastRenderedPageBreak/>
              <w:t>Поэтапное формирование умственных действий</w:t>
            </w:r>
          </w:p>
        </w:tc>
        <w:tc>
          <w:tcPr>
            <w:tcW w:w="6237" w:type="dxa"/>
          </w:tcPr>
          <w:p w14:paraId="0DBA8125" w14:textId="77777777" w:rsidR="00A84B2D" w:rsidRPr="002719B4" w:rsidRDefault="00A84B2D" w:rsidP="00A84B2D">
            <w:pPr>
              <w:ind w:firstLine="175"/>
              <w:jc w:val="both"/>
              <w:rPr>
                <w:rFonts w:ascii="Times New Roman" w:eastAsiaTheme="minorHAnsi" w:hAnsi="Times New Roman" w:cs="Times New Roman"/>
                <w:bCs/>
                <w:color w:val="000000" w:themeColor="text1"/>
                <w:kern w:val="28"/>
                <w:lang w:eastAsia="en-US"/>
              </w:rPr>
            </w:pPr>
            <w:r w:rsidRPr="002719B4">
              <w:rPr>
                <w:rFonts w:ascii="Times New Roman" w:eastAsiaTheme="minorHAnsi" w:hAnsi="Times New Roman" w:cs="Times New Roman"/>
                <w:bCs/>
                <w:color w:val="000000" w:themeColor="text1"/>
                <w:kern w:val="28"/>
                <w:lang w:eastAsia="en-US"/>
              </w:rPr>
              <w:t>Теория планомерного поэтапного формирования умственных действий и понятия П. Я. Гальперина определяет систему условий, обеспечивающих качественное освоение содержания учебных предметов.</w:t>
            </w:r>
          </w:p>
          <w:p w14:paraId="46F91AA5" w14:textId="77777777" w:rsidR="00A84B2D" w:rsidRPr="002719B4" w:rsidRDefault="00A84B2D" w:rsidP="00A84B2D">
            <w:pPr>
              <w:ind w:firstLine="175"/>
              <w:jc w:val="both"/>
              <w:rPr>
                <w:rFonts w:ascii="Times New Roman" w:eastAsiaTheme="minorHAnsi" w:hAnsi="Times New Roman" w:cs="Times New Roman"/>
                <w:bCs/>
                <w:color w:val="000000" w:themeColor="text1"/>
                <w:kern w:val="28"/>
                <w:lang w:eastAsia="en-US"/>
              </w:rPr>
            </w:pPr>
            <w:r w:rsidRPr="002719B4">
              <w:rPr>
                <w:rFonts w:ascii="Times New Roman" w:eastAsiaTheme="minorHAnsi" w:hAnsi="Times New Roman" w:cs="Times New Roman"/>
                <w:bCs/>
                <w:color w:val="000000" w:themeColor="text1"/>
                <w:kern w:val="28"/>
                <w:lang w:eastAsia="en-US"/>
              </w:rPr>
              <w:t>Система условий включает три подсистемы:</w:t>
            </w:r>
          </w:p>
          <w:p w14:paraId="5D7FFA3D" w14:textId="77777777" w:rsidR="00A84B2D" w:rsidRPr="002719B4" w:rsidRDefault="00A84B2D" w:rsidP="00A84B2D">
            <w:pPr>
              <w:ind w:firstLine="175"/>
              <w:jc w:val="both"/>
              <w:rPr>
                <w:rFonts w:ascii="Times New Roman" w:eastAsiaTheme="minorHAnsi" w:hAnsi="Times New Roman" w:cs="Times New Roman"/>
                <w:bCs/>
                <w:color w:val="000000" w:themeColor="text1"/>
                <w:kern w:val="28"/>
                <w:lang w:eastAsia="en-US"/>
              </w:rPr>
            </w:pPr>
            <w:r w:rsidRPr="002719B4">
              <w:rPr>
                <w:rFonts w:ascii="Times New Roman" w:eastAsiaTheme="minorHAnsi" w:hAnsi="Times New Roman" w:cs="Times New Roman"/>
                <w:bCs/>
                <w:color w:val="000000" w:themeColor="text1"/>
                <w:kern w:val="28"/>
                <w:lang w:eastAsia="en-US"/>
              </w:rPr>
              <w:t>1) условия, обеспечивающие построение и правильное выполнение учеником нового способа действия;</w:t>
            </w:r>
          </w:p>
          <w:p w14:paraId="11AFEF3F" w14:textId="77777777" w:rsidR="00A84B2D" w:rsidRPr="002719B4" w:rsidRDefault="00A84B2D" w:rsidP="00A84B2D">
            <w:pPr>
              <w:ind w:firstLine="175"/>
              <w:jc w:val="both"/>
              <w:rPr>
                <w:rFonts w:ascii="Times New Roman" w:eastAsiaTheme="minorHAnsi" w:hAnsi="Times New Roman" w:cs="Times New Roman"/>
                <w:bCs/>
                <w:color w:val="000000" w:themeColor="text1"/>
                <w:kern w:val="28"/>
                <w:lang w:eastAsia="en-US"/>
              </w:rPr>
            </w:pPr>
            <w:r w:rsidRPr="002719B4">
              <w:rPr>
                <w:rFonts w:ascii="Times New Roman" w:eastAsiaTheme="minorHAnsi" w:hAnsi="Times New Roman" w:cs="Times New Roman"/>
                <w:bCs/>
                <w:color w:val="000000" w:themeColor="text1"/>
                <w:kern w:val="28"/>
                <w:lang w:eastAsia="en-US"/>
              </w:rPr>
              <w:t>2) условия, обеспечивающие «отработку», т. е. воспитание желаемых свойств способа действия;</w:t>
            </w:r>
          </w:p>
          <w:p w14:paraId="257A0BBF" w14:textId="77777777" w:rsidR="00A84B2D" w:rsidRPr="002719B4" w:rsidRDefault="00A84B2D" w:rsidP="00A84B2D">
            <w:pPr>
              <w:ind w:firstLine="175"/>
              <w:jc w:val="both"/>
              <w:rPr>
                <w:rFonts w:ascii="Times New Roman" w:eastAsiaTheme="minorHAnsi" w:hAnsi="Times New Roman" w:cs="Times New Roman"/>
                <w:bCs/>
                <w:color w:val="000000" w:themeColor="text1"/>
                <w:kern w:val="28"/>
                <w:lang w:eastAsia="en-US"/>
              </w:rPr>
            </w:pPr>
            <w:r w:rsidRPr="002719B4">
              <w:rPr>
                <w:rFonts w:ascii="Times New Roman" w:eastAsiaTheme="minorHAnsi" w:hAnsi="Times New Roman" w:cs="Times New Roman"/>
                <w:bCs/>
                <w:color w:val="000000" w:themeColor="text1"/>
                <w:kern w:val="28"/>
                <w:lang w:eastAsia="en-US"/>
              </w:rPr>
              <w:t>3) условия, позволяющие уверенно и полноценно переносить выполнение действий из внешней предметной формы в умственный план».</w:t>
            </w:r>
          </w:p>
          <w:p w14:paraId="56215948" w14:textId="77777777" w:rsidR="00A84B2D" w:rsidRPr="002719B4" w:rsidRDefault="00A84B2D" w:rsidP="00A84B2D">
            <w:pPr>
              <w:ind w:firstLine="175"/>
              <w:jc w:val="both"/>
              <w:rPr>
                <w:rFonts w:ascii="Times New Roman" w:eastAsiaTheme="minorHAnsi" w:hAnsi="Times New Roman" w:cs="Times New Roman"/>
                <w:bCs/>
                <w:color w:val="000000" w:themeColor="text1"/>
                <w:kern w:val="28"/>
                <w:lang w:eastAsia="en-US"/>
              </w:rPr>
            </w:pPr>
            <w:r w:rsidRPr="002719B4">
              <w:rPr>
                <w:rFonts w:ascii="Times New Roman" w:eastAsiaTheme="minorHAnsi" w:hAnsi="Times New Roman" w:cs="Times New Roman"/>
                <w:bCs/>
                <w:color w:val="000000" w:themeColor="text1"/>
                <w:kern w:val="28"/>
                <w:lang w:eastAsia="en-US"/>
              </w:rPr>
              <w:t>Следует обратить внимание, что первая подсистема условий связана с постановкой и решением учебных задач, так как в ходе решения учебной задачи проектируется новый способ действия с предметным понятием, правильный алгоритм его выполнения, который фиксируется с помощью модели.</w:t>
            </w:r>
          </w:p>
          <w:p w14:paraId="586AF027" w14:textId="77777777" w:rsidR="00A84B2D" w:rsidRPr="002719B4" w:rsidRDefault="00A84B2D" w:rsidP="00A84B2D">
            <w:pPr>
              <w:ind w:firstLine="175"/>
              <w:jc w:val="both"/>
              <w:rPr>
                <w:rFonts w:ascii="Times New Roman" w:eastAsiaTheme="minorHAnsi" w:hAnsi="Times New Roman" w:cs="Times New Roman"/>
                <w:bCs/>
                <w:color w:val="000000" w:themeColor="text1"/>
                <w:kern w:val="28"/>
                <w:lang w:eastAsia="en-US"/>
              </w:rPr>
            </w:pPr>
            <w:proofErr w:type="spellStart"/>
            <w:r w:rsidRPr="002719B4">
              <w:rPr>
                <w:rFonts w:ascii="Times New Roman" w:eastAsiaTheme="minorHAnsi" w:hAnsi="Times New Roman" w:cs="Times New Roman"/>
                <w:bCs/>
                <w:color w:val="000000" w:themeColor="text1"/>
                <w:kern w:val="28"/>
                <w:lang w:eastAsia="en-US"/>
              </w:rPr>
              <w:t>Интериоризация</w:t>
            </w:r>
            <w:proofErr w:type="spellEnd"/>
            <w:r w:rsidRPr="002719B4">
              <w:rPr>
                <w:rFonts w:ascii="Times New Roman" w:eastAsiaTheme="minorHAnsi" w:hAnsi="Times New Roman" w:cs="Times New Roman"/>
                <w:bCs/>
                <w:color w:val="000000" w:themeColor="text1"/>
                <w:kern w:val="28"/>
                <w:lang w:eastAsia="en-US"/>
              </w:rPr>
              <w:t xml:space="preserve"> умственного действия проходит 5 последовательных этапов:</w:t>
            </w:r>
          </w:p>
          <w:p w14:paraId="198BEF92" w14:textId="77777777" w:rsidR="00A84B2D" w:rsidRPr="002719B4" w:rsidRDefault="00A84B2D" w:rsidP="00A84B2D">
            <w:pPr>
              <w:ind w:firstLine="175"/>
              <w:jc w:val="both"/>
              <w:rPr>
                <w:rFonts w:ascii="Times New Roman" w:eastAsiaTheme="minorHAnsi" w:hAnsi="Times New Roman" w:cs="Times New Roman"/>
                <w:bCs/>
                <w:color w:val="000000" w:themeColor="text1"/>
                <w:kern w:val="28"/>
                <w:lang w:eastAsia="en-US"/>
              </w:rPr>
            </w:pPr>
            <w:r w:rsidRPr="002719B4">
              <w:rPr>
                <w:rFonts w:ascii="Times New Roman" w:eastAsiaTheme="minorHAnsi" w:hAnsi="Times New Roman" w:cs="Times New Roman"/>
                <w:bCs/>
                <w:color w:val="000000" w:themeColor="text1"/>
                <w:kern w:val="28"/>
                <w:lang w:eastAsia="en-US"/>
              </w:rPr>
              <w:t>1) формирование ориентировочной основы будущего действия, включает в себя знакомство с составом действия, требованиями к нему и составление модели действия (этап совпадает с решением учебной задачи и созданием модели);</w:t>
            </w:r>
          </w:p>
          <w:p w14:paraId="287280FE" w14:textId="77777777" w:rsidR="00A84B2D" w:rsidRPr="002719B4" w:rsidRDefault="00A84B2D" w:rsidP="00A84B2D">
            <w:pPr>
              <w:ind w:firstLine="175"/>
              <w:jc w:val="both"/>
              <w:rPr>
                <w:rFonts w:ascii="Times New Roman" w:eastAsiaTheme="minorHAnsi" w:hAnsi="Times New Roman" w:cs="Times New Roman"/>
                <w:bCs/>
                <w:color w:val="000000" w:themeColor="text1"/>
                <w:kern w:val="28"/>
                <w:lang w:eastAsia="en-US"/>
              </w:rPr>
            </w:pPr>
            <w:r w:rsidRPr="002719B4">
              <w:rPr>
                <w:rFonts w:ascii="Times New Roman" w:eastAsiaTheme="minorHAnsi" w:hAnsi="Times New Roman" w:cs="Times New Roman"/>
                <w:bCs/>
                <w:color w:val="000000" w:themeColor="text1"/>
                <w:kern w:val="28"/>
                <w:lang w:eastAsia="en-US"/>
              </w:rPr>
              <w:t>2) практическое освоение действия с опорой на реальные предметы или использование модели;</w:t>
            </w:r>
          </w:p>
          <w:p w14:paraId="4BCB58A7" w14:textId="77777777" w:rsidR="00A84B2D" w:rsidRPr="002719B4" w:rsidRDefault="00A84B2D" w:rsidP="00A84B2D">
            <w:pPr>
              <w:ind w:firstLine="175"/>
              <w:jc w:val="both"/>
              <w:rPr>
                <w:rFonts w:ascii="Times New Roman" w:eastAsiaTheme="minorHAnsi" w:hAnsi="Times New Roman" w:cs="Times New Roman"/>
                <w:bCs/>
                <w:color w:val="000000" w:themeColor="text1"/>
                <w:kern w:val="28"/>
                <w:lang w:eastAsia="en-US"/>
              </w:rPr>
            </w:pPr>
            <w:r w:rsidRPr="002719B4">
              <w:rPr>
                <w:rFonts w:ascii="Times New Roman" w:eastAsiaTheme="minorHAnsi" w:hAnsi="Times New Roman" w:cs="Times New Roman"/>
                <w:bCs/>
                <w:color w:val="000000" w:themeColor="text1"/>
                <w:kern w:val="28"/>
                <w:lang w:eastAsia="en-US"/>
              </w:rPr>
              <w:t>3) при выполнении действия используется внешняя речь, потребность в использовании модели исчезает;</w:t>
            </w:r>
          </w:p>
          <w:p w14:paraId="5314EA57" w14:textId="77777777" w:rsidR="00A84B2D" w:rsidRPr="002719B4" w:rsidRDefault="00A84B2D" w:rsidP="00A84B2D">
            <w:pPr>
              <w:ind w:firstLine="175"/>
              <w:jc w:val="both"/>
              <w:rPr>
                <w:rFonts w:ascii="Times New Roman" w:eastAsiaTheme="minorHAnsi" w:hAnsi="Times New Roman" w:cs="Times New Roman"/>
                <w:bCs/>
                <w:color w:val="000000" w:themeColor="text1"/>
                <w:kern w:val="28"/>
                <w:lang w:eastAsia="en-US"/>
              </w:rPr>
            </w:pPr>
            <w:r w:rsidRPr="002719B4">
              <w:rPr>
                <w:rFonts w:ascii="Times New Roman" w:eastAsiaTheme="minorHAnsi" w:hAnsi="Times New Roman" w:cs="Times New Roman"/>
                <w:bCs/>
                <w:color w:val="000000" w:themeColor="text1"/>
                <w:kern w:val="28"/>
                <w:lang w:eastAsia="en-US"/>
              </w:rPr>
              <w:t>4) внешняя речь заменяется внутренней, исчезает необходимость в проговаривании действия;</w:t>
            </w:r>
          </w:p>
          <w:p w14:paraId="646EE61E" w14:textId="77777777" w:rsidR="00A84B2D" w:rsidRPr="002719B4" w:rsidRDefault="00A84B2D" w:rsidP="00A84B2D">
            <w:pPr>
              <w:ind w:firstLine="175"/>
              <w:jc w:val="both"/>
              <w:rPr>
                <w:rFonts w:ascii="Times New Roman" w:eastAsiaTheme="minorHAnsi" w:hAnsi="Times New Roman" w:cs="Times New Roman"/>
                <w:bCs/>
                <w:color w:val="000000" w:themeColor="text1"/>
                <w:kern w:val="28"/>
                <w:lang w:eastAsia="en-US"/>
              </w:rPr>
            </w:pPr>
            <w:r w:rsidRPr="002719B4">
              <w:rPr>
                <w:rFonts w:ascii="Times New Roman" w:eastAsiaTheme="minorHAnsi" w:hAnsi="Times New Roman" w:cs="Times New Roman"/>
                <w:bCs/>
                <w:color w:val="000000" w:themeColor="text1"/>
                <w:kern w:val="28"/>
                <w:lang w:eastAsia="en-US"/>
              </w:rPr>
              <w:t xml:space="preserve">5) действие </w:t>
            </w:r>
            <w:proofErr w:type="spellStart"/>
            <w:r w:rsidRPr="002719B4">
              <w:rPr>
                <w:rFonts w:ascii="Times New Roman" w:eastAsiaTheme="minorHAnsi" w:hAnsi="Times New Roman" w:cs="Times New Roman"/>
                <w:bCs/>
                <w:color w:val="000000" w:themeColor="text1"/>
                <w:kern w:val="28"/>
                <w:lang w:eastAsia="en-US"/>
              </w:rPr>
              <w:t>интериоризируется</w:t>
            </w:r>
            <w:proofErr w:type="spellEnd"/>
            <w:r w:rsidRPr="002719B4">
              <w:rPr>
                <w:rFonts w:ascii="Times New Roman" w:eastAsiaTheme="minorHAnsi" w:hAnsi="Times New Roman" w:cs="Times New Roman"/>
                <w:bCs/>
                <w:color w:val="000000" w:themeColor="text1"/>
                <w:kern w:val="28"/>
                <w:lang w:eastAsia="en-US"/>
              </w:rPr>
              <w:t>, то есть переходит из сферы сознания в интеллектуальное умение.</w:t>
            </w:r>
          </w:p>
          <w:p w14:paraId="0D7EF6ED" w14:textId="77777777" w:rsidR="00A84B2D" w:rsidRPr="002719B4" w:rsidRDefault="00A84B2D" w:rsidP="00A84B2D">
            <w:pPr>
              <w:ind w:firstLine="175"/>
              <w:jc w:val="both"/>
              <w:rPr>
                <w:rFonts w:ascii="Times New Roman" w:eastAsiaTheme="minorHAnsi" w:hAnsi="Times New Roman" w:cs="Times New Roman"/>
                <w:bCs/>
                <w:color w:val="000000" w:themeColor="text1"/>
                <w:kern w:val="28"/>
                <w:lang w:eastAsia="en-US"/>
              </w:rPr>
            </w:pPr>
            <w:r w:rsidRPr="002719B4">
              <w:rPr>
                <w:rFonts w:ascii="Times New Roman" w:eastAsiaTheme="minorHAnsi" w:hAnsi="Times New Roman" w:cs="Times New Roman"/>
                <w:bCs/>
                <w:color w:val="000000" w:themeColor="text1"/>
                <w:kern w:val="28"/>
                <w:lang w:eastAsia="en-US"/>
              </w:rPr>
              <w:t>Учет данной теории необходим в процессе закрепления предметных способов действий (умений и навыков)</w:t>
            </w:r>
          </w:p>
        </w:tc>
        <w:tc>
          <w:tcPr>
            <w:tcW w:w="2013" w:type="dxa"/>
          </w:tcPr>
          <w:p w14:paraId="5AD39665" w14:textId="77777777" w:rsidR="00A84B2D" w:rsidRPr="002719B4" w:rsidRDefault="00A84B2D" w:rsidP="00A84B2D">
            <w:pPr>
              <w:jc w:val="both"/>
              <w:rPr>
                <w:rFonts w:ascii="Times New Roman" w:eastAsiaTheme="minorHAnsi" w:hAnsi="Times New Roman" w:cs="Times New Roman"/>
                <w:color w:val="000000" w:themeColor="text1"/>
                <w:lang w:eastAsia="en-US"/>
              </w:rPr>
            </w:pPr>
            <w:r w:rsidRPr="002719B4">
              <w:rPr>
                <w:rFonts w:ascii="Times New Roman" w:eastAsiaTheme="minorHAnsi" w:hAnsi="Times New Roman" w:cs="Times New Roman"/>
                <w:color w:val="000000" w:themeColor="text1"/>
                <w:lang w:eastAsia="en-US"/>
              </w:rPr>
              <w:t>Планирование</w:t>
            </w:r>
          </w:p>
          <w:p w14:paraId="023D98A8" w14:textId="77777777" w:rsidR="00A84B2D" w:rsidRPr="002719B4" w:rsidRDefault="00A84B2D" w:rsidP="00A84B2D">
            <w:pPr>
              <w:jc w:val="both"/>
              <w:rPr>
                <w:rFonts w:ascii="Times New Roman" w:eastAsiaTheme="minorHAnsi" w:hAnsi="Times New Roman" w:cs="Times New Roman"/>
                <w:color w:val="000000" w:themeColor="text1"/>
                <w:lang w:eastAsia="en-US"/>
              </w:rPr>
            </w:pPr>
            <w:r w:rsidRPr="002719B4">
              <w:rPr>
                <w:rFonts w:ascii="Times New Roman" w:eastAsiaTheme="minorHAnsi" w:hAnsi="Times New Roman" w:cs="Times New Roman"/>
                <w:color w:val="000000" w:themeColor="text1"/>
                <w:lang w:eastAsia="en-US"/>
              </w:rPr>
              <w:t>Контроль и коррекция</w:t>
            </w:r>
          </w:p>
          <w:p w14:paraId="10161118" w14:textId="77777777" w:rsidR="00A84B2D" w:rsidRPr="002719B4" w:rsidRDefault="00A84B2D" w:rsidP="00A84B2D">
            <w:pPr>
              <w:jc w:val="both"/>
              <w:rPr>
                <w:rFonts w:ascii="Times New Roman" w:eastAsiaTheme="minorHAnsi" w:hAnsi="Times New Roman" w:cs="Times New Roman"/>
                <w:color w:val="000000" w:themeColor="text1"/>
                <w:lang w:eastAsia="en-US"/>
              </w:rPr>
            </w:pPr>
            <w:r w:rsidRPr="002719B4">
              <w:rPr>
                <w:rFonts w:ascii="Times New Roman" w:eastAsiaTheme="minorHAnsi" w:hAnsi="Times New Roman" w:cs="Times New Roman"/>
                <w:color w:val="000000" w:themeColor="text1"/>
                <w:lang w:eastAsia="en-US"/>
              </w:rPr>
              <w:t>Моделирование</w:t>
            </w:r>
          </w:p>
        </w:tc>
      </w:tr>
      <w:tr w:rsidR="00A84B2D" w:rsidRPr="002719B4" w14:paraId="4F5368B1" w14:textId="77777777" w:rsidTr="00A84B2D">
        <w:tc>
          <w:tcPr>
            <w:tcW w:w="1531" w:type="dxa"/>
          </w:tcPr>
          <w:p w14:paraId="7508E8C5" w14:textId="77777777" w:rsidR="00A84B2D" w:rsidRPr="002719B4" w:rsidRDefault="00A84B2D" w:rsidP="00A84B2D">
            <w:pPr>
              <w:jc w:val="both"/>
              <w:rPr>
                <w:rFonts w:ascii="Times New Roman" w:eastAsiaTheme="minorHAnsi" w:hAnsi="Times New Roman" w:cs="Times New Roman"/>
                <w:color w:val="000000" w:themeColor="text1"/>
                <w:lang w:eastAsia="en-US"/>
              </w:rPr>
            </w:pPr>
            <w:r w:rsidRPr="002719B4">
              <w:rPr>
                <w:rFonts w:ascii="Times New Roman" w:eastAsiaTheme="minorHAnsi" w:hAnsi="Times New Roman" w:cs="Times New Roman"/>
                <w:color w:val="000000" w:themeColor="text1"/>
                <w:lang w:eastAsia="en-US"/>
              </w:rPr>
              <w:t>Организация учебного сотрудничества</w:t>
            </w:r>
          </w:p>
        </w:tc>
        <w:tc>
          <w:tcPr>
            <w:tcW w:w="6237" w:type="dxa"/>
          </w:tcPr>
          <w:p w14:paraId="71D6BA5C" w14:textId="77777777" w:rsidR="00A84B2D" w:rsidRPr="002719B4" w:rsidRDefault="00A84B2D" w:rsidP="00A84B2D">
            <w:pPr>
              <w:ind w:firstLine="175"/>
              <w:jc w:val="both"/>
              <w:rPr>
                <w:rFonts w:ascii="Times New Roman" w:eastAsiaTheme="minorHAnsi" w:hAnsi="Times New Roman" w:cs="Times New Roman"/>
                <w:bCs/>
                <w:color w:val="000000" w:themeColor="text1"/>
                <w:kern w:val="28"/>
                <w:lang w:eastAsia="en-US"/>
              </w:rPr>
            </w:pPr>
            <w:r w:rsidRPr="002719B4">
              <w:rPr>
                <w:rFonts w:ascii="Times New Roman" w:eastAsiaTheme="minorHAnsi" w:hAnsi="Times New Roman" w:cs="Times New Roman"/>
                <w:bCs/>
                <w:color w:val="000000" w:themeColor="text1"/>
                <w:kern w:val="28"/>
                <w:lang w:eastAsia="en-US"/>
              </w:rPr>
              <w:t>Учебное сотрудничество (по определению И. А. Зимней) – это многостороннее взаимодействие внутри учебной группы и взаимодействие учителя с группой.</w:t>
            </w:r>
          </w:p>
          <w:p w14:paraId="55B851BC" w14:textId="77777777" w:rsidR="00A84B2D" w:rsidRPr="002719B4" w:rsidRDefault="00A84B2D" w:rsidP="00A84B2D">
            <w:pPr>
              <w:shd w:val="clear" w:color="auto" w:fill="FFFFFF"/>
              <w:ind w:firstLine="175"/>
              <w:jc w:val="both"/>
              <w:rPr>
                <w:rFonts w:ascii="Times New Roman" w:eastAsiaTheme="minorHAnsi" w:hAnsi="Times New Roman" w:cs="Times New Roman"/>
                <w:bCs/>
                <w:color w:val="000000" w:themeColor="text1"/>
                <w:kern w:val="28"/>
                <w:lang w:eastAsia="en-US"/>
              </w:rPr>
            </w:pPr>
            <w:r w:rsidRPr="002719B4">
              <w:rPr>
                <w:rFonts w:ascii="Times New Roman" w:eastAsiaTheme="minorHAnsi" w:hAnsi="Times New Roman" w:cs="Times New Roman"/>
                <w:bCs/>
                <w:color w:val="000000" w:themeColor="text1"/>
                <w:kern w:val="28"/>
                <w:lang w:eastAsia="en-US"/>
              </w:rPr>
              <w:t>Учебное сотрудничество – это не метод или прием, это принцип взаимодействия учащихся класса и учителя между собой, направленное на достижение планируемых результатов.</w:t>
            </w:r>
          </w:p>
          <w:p w14:paraId="1B246BF2" w14:textId="77777777" w:rsidR="00A84B2D" w:rsidRPr="002719B4" w:rsidRDefault="00A84B2D" w:rsidP="00A84B2D">
            <w:pPr>
              <w:shd w:val="clear" w:color="auto" w:fill="FFFFFF"/>
              <w:ind w:firstLine="175"/>
              <w:jc w:val="both"/>
              <w:rPr>
                <w:rFonts w:ascii="Times New Roman" w:eastAsiaTheme="minorHAnsi" w:hAnsi="Times New Roman" w:cs="Times New Roman"/>
                <w:bCs/>
                <w:color w:val="000000" w:themeColor="text1"/>
                <w:kern w:val="28"/>
                <w:lang w:eastAsia="en-US"/>
              </w:rPr>
            </w:pPr>
            <w:r w:rsidRPr="002719B4">
              <w:rPr>
                <w:rFonts w:ascii="Times New Roman" w:eastAsiaTheme="minorHAnsi" w:hAnsi="Times New Roman" w:cs="Times New Roman"/>
                <w:bCs/>
                <w:color w:val="000000" w:themeColor="text1"/>
                <w:kern w:val="28"/>
                <w:lang w:eastAsia="en-US"/>
              </w:rPr>
              <w:t>Выделяют 3 формы учебного сотрудничества:</w:t>
            </w:r>
          </w:p>
          <w:p w14:paraId="5F4DE3CD" w14:textId="77777777" w:rsidR="00A84B2D" w:rsidRPr="002719B4" w:rsidRDefault="00A84B2D" w:rsidP="00A84B2D">
            <w:pPr>
              <w:numPr>
                <w:ilvl w:val="0"/>
                <w:numId w:val="71"/>
              </w:numPr>
              <w:shd w:val="clear" w:color="auto" w:fill="FFFFFF"/>
              <w:tabs>
                <w:tab w:val="left" w:pos="459"/>
              </w:tabs>
              <w:ind w:left="34" w:firstLine="141"/>
              <w:contextualSpacing/>
              <w:jc w:val="both"/>
              <w:rPr>
                <w:rFonts w:ascii="Times New Roman" w:eastAsiaTheme="minorHAnsi" w:hAnsi="Times New Roman" w:cs="Times New Roman"/>
                <w:bCs/>
                <w:color w:val="000000" w:themeColor="text1"/>
                <w:kern w:val="28"/>
                <w:lang w:eastAsia="en-US"/>
              </w:rPr>
            </w:pPr>
            <w:r w:rsidRPr="002719B4">
              <w:rPr>
                <w:rFonts w:ascii="Times New Roman" w:eastAsiaTheme="minorHAnsi" w:hAnsi="Times New Roman" w:cs="Times New Roman"/>
                <w:bCs/>
                <w:color w:val="000000" w:themeColor="text1"/>
                <w:kern w:val="28"/>
                <w:lang w:eastAsia="en-US"/>
              </w:rPr>
              <w:t xml:space="preserve">сотрудничество со сверстниками (предполагает непосредственное обращение учащихся друг к другу за советом и помощью, обеспечивает освоение таких действий, как </w:t>
            </w:r>
            <w:r w:rsidRPr="002719B4">
              <w:rPr>
                <w:rFonts w:ascii="Times New Roman" w:eastAsiaTheme="minorHAnsi" w:hAnsi="Times New Roman" w:cs="Times New Roman"/>
                <w:bCs/>
                <w:color w:val="000000" w:themeColor="text1"/>
                <w:kern w:val="28"/>
                <w:lang w:eastAsia="en-US"/>
              </w:rPr>
              <w:lastRenderedPageBreak/>
              <w:t>обращаться за помощью друг к другу, формулировать свою точку зрения, выяснять точку зрения своих партнеров, обнаруживать разницу точек зрения, пытаться разрешить разногласия с помощью аргументов);</w:t>
            </w:r>
          </w:p>
          <w:p w14:paraId="4A2914DA" w14:textId="77777777" w:rsidR="00A84B2D" w:rsidRPr="002719B4" w:rsidRDefault="00A84B2D" w:rsidP="00A84B2D">
            <w:pPr>
              <w:numPr>
                <w:ilvl w:val="0"/>
                <w:numId w:val="71"/>
              </w:numPr>
              <w:shd w:val="clear" w:color="auto" w:fill="FFFFFF"/>
              <w:tabs>
                <w:tab w:val="left" w:pos="459"/>
              </w:tabs>
              <w:ind w:left="34" w:firstLine="141"/>
              <w:contextualSpacing/>
              <w:jc w:val="both"/>
              <w:rPr>
                <w:rFonts w:ascii="Times New Roman" w:eastAsiaTheme="minorHAnsi" w:hAnsi="Times New Roman" w:cs="Times New Roman"/>
                <w:bCs/>
                <w:color w:val="000000" w:themeColor="text1"/>
                <w:kern w:val="28"/>
                <w:lang w:eastAsia="en-US"/>
              </w:rPr>
            </w:pPr>
            <w:r w:rsidRPr="002719B4">
              <w:rPr>
                <w:rFonts w:ascii="Times New Roman" w:eastAsiaTheme="minorHAnsi" w:hAnsi="Times New Roman" w:cs="Times New Roman"/>
                <w:bCs/>
                <w:color w:val="000000" w:themeColor="text1"/>
                <w:kern w:val="28"/>
                <w:lang w:eastAsia="en-US"/>
              </w:rPr>
              <w:t>сотрудничество с учителем (</w:t>
            </w:r>
            <w:proofErr w:type="gramStart"/>
            <w:r w:rsidRPr="002719B4">
              <w:rPr>
                <w:rFonts w:ascii="Times New Roman" w:eastAsiaTheme="minorHAnsi" w:hAnsi="Times New Roman" w:cs="Times New Roman"/>
                <w:bCs/>
                <w:color w:val="000000" w:themeColor="text1"/>
                <w:kern w:val="28"/>
                <w:lang w:eastAsia="en-US"/>
              </w:rPr>
              <w:t>возникает</w:t>
            </w:r>
            <w:proofErr w:type="gramEnd"/>
            <w:r w:rsidRPr="002719B4">
              <w:rPr>
                <w:rFonts w:ascii="Times New Roman" w:eastAsiaTheme="minorHAnsi" w:hAnsi="Times New Roman" w:cs="Times New Roman"/>
                <w:bCs/>
                <w:color w:val="000000" w:themeColor="text1"/>
                <w:kern w:val="28"/>
                <w:lang w:eastAsia="en-US"/>
              </w:rPr>
              <w:t xml:space="preserve"> когда учащийся / группа учащихся при решении поставленной учителем практической задачи замечает причины своей некомпетентности и формулирует вопрос о конкретной помощи, которая ему / им необходима для решения задания и обращается к учителю);</w:t>
            </w:r>
          </w:p>
          <w:p w14:paraId="2511BFD2" w14:textId="77777777" w:rsidR="00A84B2D" w:rsidRPr="002719B4" w:rsidRDefault="00A84B2D" w:rsidP="00A84B2D">
            <w:pPr>
              <w:numPr>
                <w:ilvl w:val="0"/>
                <w:numId w:val="71"/>
              </w:numPr>
              <w:shd w:val="clear" w:color="auto" w:fill="FFFFFF"/>
              <w:tabs>
                <w:tab w:val="left" w:pos="459"/>
              </w:tabs>
              <w:ind w:left="34" w:firstLine="141"/>
              <w:contextualSpacing/>
              <w:jc w:val="both"/>
              <w:rPr>
                <w:rFonts w:ascii="Times New Roman" w:eastAsiaTheme="minorHAnsi" w:hAnsi="Times New Roman" w:cs="Times New Roman"/>
                <w:bCs/>
                <w:color w:val="000000" w:themeColor="text1"/>
                <w:kern w:val="28"/>
                <w:lang w:eastAsia="en-US"/>
              </w:rPr>
            </w:pPr>
            <w:r w:rsidRPr="002719B4">
              <w:rPr>
                <w:rFonts w:ascii="Times New Roman" w:eastAsiaTheme="minorHAnsi" w:hAnsi="Times New Roman" w:cs="Times New Roman"/>
                <w:bCs/>
                <w:color w:val="000000" w:themeColor="text1"/>
                <w:kern w:val="28"/>
                <w:lang w:eastAsia="en-US"/>
              </w:rPr>
              <w:t>сотрудничество с самим собой (предполагает умение фиксировать, анализировать и оценивать изменения собственной точки зрения в результате приобретения новых знаний).</w:t>
            </w:r>
          </w:p>
          <w:p w14:paraId="34F89FD9" w14:textId="77777777" w:rsidR="00A84B2D" w:rsidRPr="002719B4" w:rsidRDefault="00A84B2D" w:rsidP="00A84B2D">
            <w:pPr>
              <w:shd w:val="clear" w:color="auto" w:fill="FFFFFF"/>
              <w:ind w:firstLine="175"/>
              <w:jc w:val="both"/>
              <w:rPr>
                <w:rFonts w:ascii="Times New Roman" w:eastAsiaTheme="minorHAnsi" w:hAnsi="Times New Roman" w:cs="Times New Roman"/>
                <w:bCs/>
                <w:color w:val="000000" w:themeColor="text1"/>
                <w:kern w:val="28"/>
                <w:lang w:eastAsia="en-US"/>
              </w:rPr>
            </w:pPr>
            <w:r w:rsidRPr="002719B4">
              <w:rPr>
                <w:rFonts w:ascii="Times New Roman" w:eastAsiaTheme="minorHAnsi" w:hAnsi="Times New Roman" w:cs="Times New Roman"/>
                <w:bCs/>
                <w:color w:val="000000" w:themeColor="text1"/>
                <w:kern w:val="28"/>
                <w:lang w:eastAsia="en-US"/>
              </w:rPr>
              <w:t>Формы организации сотрудничества:</w:t>
            </w:r>
          </w:p>
          <w:p w14:paraId="41192964" w14:textId="77777777" w:rsidR="00A84B2D" w:rsidRPr="002719B4" w:rsidRDefault="00A84B2D" w:rsidP="00A84B2D">
            <w:pPr>
              <w:numPr>
                <w:ilvl w:val="0"/>
                <w:numId w:val="72"/>
              </w:numPr>
              <w:shd w:val="clear" w:color="auto" w:fill="FFFFFF"/>
              <w:tabs>
                <w:tab w:val="left" w:pos="459"/>
              </w:tabs>
              <w:ind w:left="0" w:firstLine="175"/>
              <w:contextualSpacing/>
              <w:jc w:val="both"/>
              <w:rPr>
                <w:rFonts w:ascii="Times New Roman" w:eastAsiaTheme="minorHAnsi" w:hAnsi="Times New Roman" w:cs="Times New Roman"/>
                <w:bCs/>
                <w:color w:val="000000" w:themeColor="text1"/>
                <w:kern w:val="28"/>
                <w:lang w:eastAsia="en-US"/>
              </w:rPr>
            </w:pPr>
            <w:r w:rsidRPr="002719B4">
              <w:rPr>
                <w:rFonts w:ascii="Times New Roman" w:eastAsiaTheme="minorHAnsi" w:hAnsi="Times New Roman" w:cs="Times New Roman"/>
                <w:bCs/>
                <w:color w:val="000000" w:themeColor="text1"/>
                <w:kern w:val="28"/>
                <w:lang w:eastAsia="en-US"/>
              </w:rPr>
              <w:t>работа в парах;</w:t>
            </w:r>
          </w:p>
          <w:p w14:paraId="7D55A7D5" w14:textId="77777777" w:rsidR="00A84B2D" w:rsidRPr="002719B4" w:rsidRDefault="00A84B2D" w:rsidP="00A84B2D">
            <w:pPr>
              <w:numPr>
                <w:ilvl w:val="0"/>
                <w:numId w:val="72"/>
              </w:numPr>
              <w:shd w:val="clear" w:color="auto" w:fill="FFFFFF"/>
              <w:tabs>
                <w:tab w:val="left" w:pos="459"/>
              </w:tabs>
              <w:ind w:left="0" w:firstLine="175"/>
              <w:contextualSpacing/>
              <w:jc w:val="both"/>
              <w:rPr>
                <w:rFonts w:ascii="Times New Roman" w:eastAsiaTheme="minorHAnsi" w:hAnsi="Times New Roman" w:cs="Times New Roman"/>
                <w:bCs/>
                <w:color w:val="000000" w:themeColor="text1"/>
                <w:kern w:val="28"/>
                <w:lang w:eastAsia="en-US"/>
              </w:rPr>
            </w:pPr>
            <w:r w:rsidRPr="002719B4">
              <w:rPr>
                <w:rFonts w:ascii="Times New Roman" w:eastAsiaTheme="minorHAnsi" w:hAnsi="Times New Roman" w:cs="Times New Roman"/>
                <w:bCs/>
                <w:color w:val="000000" w:themeColor="text1"/>
                <w:kern w:val="28"/>
                <w:lang w:eastAsia="en-US"/>
              </w:rPr>
              <w:t>работа в группах;</w:t>
            </w:r>
          </w:p>
          <w:p w14:paraId="5A1493A8" w14:textId="77777777" w:rsidR="00A84B2D" w:rsidRPr="002719B4" w:rsidRDefault="00A84B2D" w:rsidP="00A84B2D">
            <w:pPr>
              <w:numPr>
                <w:ilvl w:val="0"/>
                <w:numId w:val="72"/>
              </w:numPr>
              <w:shd w:val="clear" w:color="auto" w:fill="FFFFFF"/>
              <w:tabs>
                <w:tab w:val="left" w:pos="459"/>
              </w:tabs>
              <w:ind w:left="0" w:firstLine="175"/>
              <w:contextualSpacing/>
              <w:jc w:val="both"/>
              <w:rPr>
                <w:rFonts w:ascii="Times New Roman" w:eastAsiaTheme="minorHAnsi" w:hAnsi="Times New Roman" w:cs="Times New Roman"/>
                <w:bCs/>
                <w:color w:val="000000" w:themeColor="text1"/>
                <w:kern w:val="28"/>
                <w:lang w:eastAsia="en-US"/>
              </w:rPr>
            </w:pPr>
            <w:r w:rsidRPr="002719B4">
              <w:rPr>
                <w:rFonts w:ascii="Times New Roman" w:eastAsiaTheme="minorHAnsi" w:hAnsi="Times New Roman" w:cs="Times New Roman"/>
                <w:bCs/>
                <w:color w:val="000000" w:themeColor="text1"/>
                <w:kern w:val="28"/>
                <w:lang w:eastAsia="en-US"/>
              </w:rPr>
              <w:t>фронтальная работа с классом;</w:t>
            </w:r>
          </w:p>
          <w:p w14:paraId="627188D8" w14:textId="77777777" w:rsidR="00A84B2D" w:rsidRPr="002719B4" w:rsidRDefault="00A84B2D" w:rsidP="00A84B2D">
            <w:pPr>
              <w:numPr>
                <w:ilvl w:val="0"/>
                <w:numId w:val="72"/>
              </w:numPr>
              <w:shd w:val="clear" w:color="auto" w:fill="FFFFFF"/>
              <w:tabs>
                <w:tab w:val="left" w:pos="459"/>
              </w:tabs>
              <w:ind w:left="0" w:firstLine="175"/>
              <w:contextualSpacing/>
              <w:jc w:val="both"/>
              <w:rPr>
                <w:rFonts w:ascii="Times New Roman" w:eastAsiaTheme="minorHAnsi" w:hAnsi="Times New Roman" w:cs="Times New Roman"/>
                <w:bCs/>
                <w:color w:val="000000" w:themeColor="text1"/>
                <w:kern w:val="28"/>
                <w:lang w:eastAsia="en-US"/>
              </w:rPr>
            </w:pPr>
            <w:r w:rsidRPr="002719B4">
              <w:rPr>
                <w:rFonts w:ascii="Times New Roman" w:eastAsiaTheme="minorHAnsi" w:hAnsi="Times New Roman" w:cs="Times New Roman"/>
                <w:bCs/>
                <w:color w:val="000000" w:themeColor="text1"/>
                <w:kern w:val="28"/>
                <w:lang w:eastAsia="en-US"/>
              </w:rPr>
              <w:t>индивидуальная работа.</w:t>
            </w:r>
          </w:p>
          <w:p w14:paraId="389BA721" w14:textId="77777777" w:rsidR="00A84B2D" w:rsidRPr="002719B4" w:rsidRDefault="00A84B2D" w:rsidP="00A84B2D">
            <w:pPr>
              <w:shd w:val="clear" w:color="auto" w:fill="FFFFFF"/>
              <w:ind w:firstLine="175"/>
              <w:jc w:val="both"/>
              <w:rPr>
                <w:rFonts w:ascii="Times New Roman" w:eastAsiaTheme="minorHAnsi" w:hAnsi="Times New Roman" w:cs="Times New Roman"/>
                <w:bCs/>
                <w:color w:val="000000" w:themeColor="text1"/>
                <w:kern w:val="28"/>
                <w:lang w:eastAsia="en-US"/>
              </w:rPr>
            </w:pPr>
            <w:r w:rsidRPr="002719B4">
              <w:rPr>
                <w:rFonts w:ascii="Times New Roman" w:eastAsiaTheme="minorHAnsi" w:hAnsi="Times New Roman" w:cs="Times New Roman"/>
                <w:bCs/>
                <w:color w:val="000000" w:themeColor="text1"/>
                <w:kern w:val="28"/>
                <w:lang w:eastAsia="en-US"/>
              </w:rPr>
              <w:t xml:space="preserve">Задания, предлагаемые обучающимся в рамках парной и </w:t>
            </w:r>
            <w:proofErr w:type="gramStart"/>
            <w:r w:rsidRPr="002719B4">
              <w:rPr>
                <w:rFonts w:ascii="Times New Roman" w:eastAsiaTheme="minorHAnsi" w:hAnsi="Times New Roman" w:cs="Times New Roman"/>
                <w:bCs/>
                <w:color w:val="000000" w:themeColor="text1"/>
                <w:kern w:val="28"/>
                <w:lang w:eastAsia="en-US"/>
              </w:rPr>
              <w:t>групповой работы</w:t>
            </w:r>
            <w:proofErr w:type="gramEnd"/>
            <w:r w:rsidRPr="002719B4">
              <w:rPr>
                <w:rFonts w:ascii="Times New Roman" w:eastAsiaTheme="minorHAnsi" w:hAnsi="Times New Roman" w:cs="Times New Roman"/>
                <w:bCs/>
                <w:color w:val="000000" w:themeColor="text1"/>
                <w:kern w:val="28"/>
                <w:lang w:eastAsia="en-US"/>
              </w:rPr>
              <w:t xml:space="preserve"> требуют совместной работы с распределением ролей/функций и разделением ответственности за конечный результат.</w:t>
            </w:r>
          </w:p>
          <w:p w14:paraId="46675C9A" w14:textId="77777777" w:rsidR="00A84B2D" w:rsidRPr="002719B4" w:rsidRDefault="00A84B2D" w:rsidP="00A84B2D">
            <w:pPr>
              <w:tabs>
                <w:tab w:val="left" w:pos="993"/>
                <w:tab w:val="num" w:pos="1134"/>
              </w:tabs>
              <w:autoSpaceDE w:val="0"/>
              <w:autoSpaceDN w:val="0"/>
              <w:adjustRightInd w:val="0"/>
              <w:ind w:firstLine="175"/>
              <w:jc w:val="both"/>
              <w:rPr>
                <w:rFonts w:ascii="Times New Roman" w:eastAsiaTheme="minorHAnsi" w:hAnsi="Times New Roman" w:cs="Times New Roman"/>
                <w:bCs/>
                <w:color w:val="000000" w:themeColor="text1"/>
                <w:kern w:val="28"/>
                <w:lang w:eastAsia="en-US"/>
              </w:rPr>
            </w:pPr>
            <w:r w:rsidRPr="002719B4">
              <w:rPr>
                <w:rFonts w:ascii="Times New Roman" w:eastAsiaTheme="minorHAnsi" w:hAnsi="Times New Roman" w:cs="Times New Roman"/>
                <w:bCs/>
                <w:color w:val="000000" w:themeColor="text1"/>
                <w:kern w:val="28"/>
                <w:lang w:eastAsia="en-US"/>
              </w:rPr>
              <w:t>Задание требует:</w:t>
            </w:r>
          </w:p>
          <w:p w14:paraId="065861F5" w14:textId="77777777" w:rsidR="00A84B2D" w:rsidRPr="002719B4" w:rsidRDefault="00A84B2D" w:rsidP="00A84B2D">
            <w:pPr>
              <w:tabs>
                <w:tab w:val="left" w:pos="993"/>
                <w:tab w:val="num" w:pos="1134"/>
              </w:tabs>
              <w:autoSpaceDE w:val="0"/>
              <w:autoSpaceDN w:val="0"/>
              <w:adjustRightInd w:val="0"/>
              <w:ind w:firstLine="175"/>
              <w:jc w:val="both"/>
              <w:rPr>
                <w:rFonts w:ascii="Times New Roman" w:eastAsiaTheme="minorHAnsi" w:hAnsi="Times New Roman" w:cs="Times New Roman"/>
                <w:bCs/>
                <w:color w:val="000000" w:themeColor="text1"/>
                <w:kern w:val="28"/>
                <w:lang w:eastAsia="en-US"/>
              </w:rPr>
            </w:pPr>
            <w:r w:rsidRPr="002719B4">
              <w:rPr>
                <w:rFonts w:ascii="Times New Roman" w:eastAsiaTheme="minorHAnsi" w:hAnsi="Times New Roman" w:cs="Times New Roman"/>
                <w:bCs/>
                <w:color w:val="000000" w:themeColor="text1"/>
                <w:kern w:val="28"/>
                <w:lang w:eastAsia="en-US"/>
              </w:rPr>
              <w:t>1) личного вклада от каждого ученика;</w:t>
            </w:r>
          </w:p>
          <w:p w14:paraId="07B29799" w14:textId="77777777" w:rsidR="00A84B2D" w:rsidRPr="002719B4" w:rsidRDefault="00A84B2D" w:rsidP="00A84B2D">
            <w:pPr>
              <w:tabs>
                <w:tab w:val="left" w:pos="993"/>
                <w:tab w:val="num" w:pos="1134"/>
              </w:tabs>
              <w:autoSpaceDE w:val="0"/>
              <w:autoSpaceDN w:val="0"/>
              <w:adjustRightInd w:val="0"/>
              <w:ind w:firstLine="175"/>
              <w:jc w:val="both"/>
              <w:rPr>
                <w:rFonts w:ascii="Times New Roman" w:eastAsiaTheme="minorHAnsi" w:hAnsi="Times New Roman" w:cs="Times New Roman"/>
                <w:bCs/>
                <w:color w:val="000000" w:themeColor="text1"/>
                <w:kern w:val="28"/>
                <w:lang w:eastAsia="en-US"/>
              </w:rPr>
            </w:pPr>
            <w:r w:rsidRPr="002719B4">
              <w:rPr>
                <w:rFonts w:ascii="Times New Roman" w:eastAsiaTheme="minorHAnsi" w:hAnsi="Times New Roman" w:cs="Times New Roman"/>
                <w:bCs/>
                <w:color w:val="000000" w:themeColor="text1"/>
                <w:kern w:val="28"/>
                <w:lang w:eastAsia="en-US"/>
              </w:rPr>
              <w:t>2) зависимости как результата работы (конечного продукта), так и процесса ее выполнения каждым участником группы от вклада других участников.</w:t>
            </w:r>
          </w:p>
          <w:p w14:paraId="696E86C5" w14:textId="77777777" w:rsidR="00A84B2D" w:rsidRPr="002719B4" w:rsidRDefault="00A84B2D" w:rsidP="00A84B2D">
            <w:pPr>
              <w:ind w:firstLine="175"/>
              <w:jc w:val="both"/>
              <w:rPr>
                <w:rFonts w:ascii="Times New Roman" w:eastAsiaTheme="minorHAnsi" w:hAnsi="Times New Roman" w:cs="Times New Roman"/>
                <w:bCs/>
                <w:color w:val="000000" w:themeColor="text1"/>
                <w:kern w:val="28"/>
                <w:lang w:eastAsia="en-US"/>
              </w:rPr>
            </w:pPr>
            <w:r w:rsidRPr="002719B4">
              <w:rPr>
                <w:rFonts w:ascii="Times New Roman" w:eastAsiaTheme="minorHAnsi" w:hAnsi="Times New Roman" w:cs="Times New Roman"/>
                <w:bCs/>
                <w:color w:val="000000" w:themeColor="text1"/>
                <w:kern w:val="28"/>
                <w:lang w:eastAsia="en-US"/>
              </w:rPr>
              <w:t>Основные принципы обучения в сотрудничестве:</w:t>
            </w:r>
          </w:p>
          <w:p w14:paraId="50352AA0" w14:textId="77777777" w:rsidR="00A84B2D" w:rsidRPr="002719B4" w:rsidRDefault="00A84B2D" w:rsidP="00A84B2D">
            <w:pPr>
              <w:ind w:firstLine="175"/>
              <w:jc w:val="both"/>
              <w:rPr>
                <w:rFonts w:ascii="Times New Roman" w:eastAsiaTheme="minorHAnsi" w:hAnsi="Times New Roman" w:cs="Times New Roman"/>
                <w:bCs/>
                <w:color w:val="000000" w:themeColor="text1"/>
                <w:kern w:val="28"/>
                <w:lang w:eastAsia="en-US"/>
              </w:rPr>
            </w:pPr>
            <w:r w:rsidRPr="002719B4">
              <w:rPr>
                <w:rFonts w:ascii="Times New Roman" w:eastAsiaTheme="minorHAnsi" w:hAnsi="Times New Roman" w:cs="Times New Roman"/>
                <w:bCs/>
                <w:i/>
                <w:color w:val="000000" w:themeColor="text1"/>
                <w:kern w:val="28"/>
                <w:lang w:eastAsia="en-US"/>
              </w:rPr>
              <w:t>Взаимозависимость членов группы (класса)</w:t>
            </w:r>
            <w:r w:rsidRPr="002719B4">
              <w:rPr>
                <w:rFonts w:ascii="Times New Roman" w:eastAsiaTheme="minorHAnsi" w:hAnsi="Times New Roman" w:cs="Times New Roman"/>
                <w:bCs/>
                <w:color w:val="000000" w:themeColor="text1"/>
                <w:kern w:val="28"/>
                <w:lang w:eastAsia="en-US"/>
              </w:rPr>
              <w:t xml:space="preserve">, которую можно создать на основе: </w:t>
            </w:r>
          </w:p>
          <w:p w14:paraId="22B12E05" w14:textId="77777777" w:rsidR="00A84B2D" w:rsidRPr="002719B4" w:rsidRDefault="00A84B2D" w:rsidP="00A84B2D">
            <w:pPr>
              <w:ind w:firstLine="175"/>
              <w:jc w:val="both"/>
              <w:rPr>
                <w:rFonts w:ascii="Times New Roman" w:eastAsiaTheme="minorHAnsi" w:hAnsi="Times New Roman" w:cs="Times New Roman"/>
                <w:bCs/>
                <w:color w:val="000000" w:themeColor="text1"/>
                <w:kern w:val="28"/>
                <w:lang w:eastAsia="en-US"/>
              </w:rPr>
            </w:pPr>
            <w:r w:rsidRPr="002719B4">
              <w:rPr>
                <w:rFonts w:ascii="Times New Roman" w:eastAsiaTheme="minorHAnsi" w:hAnsi="Times New Roman" w:cs="Times New Roman"/>
                <w:bCs/>
                <w:color w:val="000000" w:themeColor="text1"/>
                <w:kern w:val="28"/>
                <w:lang w:eastAsia="en-US"/>
              </w:rPr>
              <w:t>– единой цели, которую можно достичь только сообща;</w:t>
            </w:r>
          </w:p>
          <w:p w14:paraId="023F2CE5" w14:textId="77777777" w:rsidR="00A84B2D" w:rsidRPr="002719B4" w:rsidRDefault="00A84B2D" w:rsidP="00A84B2D">
            <w:pPr>
              <w:ind w:firstLine="175"/>
              <w:jc w:val="both"/>
              <w:rPr>
                <w:rFonts w:ascii="Times New Roman" w:eastAsiaTheme="minorHAnsi" w:hAnsi="Times New Roman" w:cs="Times New Roman"/>
                <w:bCs/>
                <w:color w:val="000000" w:themeColor="text1"/>
                <w:kern w:val="28"/>
                <w:lang w:eastAsia="en-US"/>
              </w:rPr>
            </w:pPr>
            <w:r w:rsidRPr="002719B4">
              <w:rPr>
                <w:rFonts w:ascii="Times New Roman" w:eastAsiaTheme="minorHAnsi" w:hAnsi="Times New Roman" w:cs="Times New Roman"/>
                <w:bCs/>
                <w:color w:val="000000" w:themeColor="text1"/>
                <w:kern w:val="28"/>
                <w:lang w:eastAsia="en-US"/>
              </w:rPr>
              <w:t>– распределенных внутригрупповых ролей, функций;</w:t>
            </w:r>
          </w:p>
          <w:p w14:paraId="4CA9EDB6" w14:textId="77777777" w:rsidR="00A84B2D" w:rsidRPr="002719B4" w:rsidRDefault="00A84B2D" w:rsidP="00A84B2D">
            <w:pPr>
              <w:ind w:firstLine="175"/>
              <w:jc w:val="both"/>
              <w:rPr>
                <w:rFonts w:ascii="Times New Roman" w:eastAsiaTheme="minorHAnsi" w:hAnsi="Times New Roman" w:cs="Times New Roman"/>
                <w:bCs/>
                <w:color w:val="000000" w:themeColor="text1"/>
                <w:kern w:val="28"/>
                <w:lang w:eastAsia="en-US"/>
              </w:rPr>
            </w:pPr>
            <w:r w:rsidRPr="002719B4">
              <w:rPr>
                <w:rFonts w:ascii="Times New Roman" w:eastAsiaTheme="minorHAnsi" w:hAnsi="Times New Roman" w:cs="Times New Roman"/>
                <w:bCs/>
                <w:color w:val="000000" w:themeColor="text1"/>
                <w:kern w:val="28"/>
                <w:lang w:eastAsia="en-US"/>
              </w:rPr>
              <w:t>– единого учебного материала;</w:t>
            </w:r>
          </w:p>
          <w:p w14:paraId="2E113284" w14:textId="77777777" w:rsidR="00A84B2D" w:rsidRPr="002719B4" w:rsidRDefault="00A84B2D" w:rsidP="00A84B2D">
            <w:pPr>
              <w:ind w:firstLine="175"/>
              <w:jc w:val="both"/>
              <w:rPr>
                <w:rFonts w:ascii="Times New Roman" w:eastAsiaTheme="minorHAnsi" w:hAnsi="Times New Roman" w:cs="Times New Roman"/>
                <w:bCs/>
                <w:color w:val="000000" w:themeColor="text1"/>
                <w:kern w:val="28"/>
                <w:lang w:eastAsia="en-US"/>
              </w:rPr>
            </w:pPr>
            <w:r w:rsidRPr="002719B4">
              <w:rPr>
                <w:rFonts w:ascii="Times New Roman" w:eastAsiaTheme="minorHAnsi" w:hAnsi="Times New Roman" w:cs="Times New Roman"/>
                <w:bCs/>
                <w:color w:val="000000" w:themeColor="text1"/>
                <w:kern w:val="28"/>
                <w:lang w:eastAsia="en-US"/>
              </w:rPr>
              <w:t>– общих ресурсов;</w:t>
            </w:r>
          </w:p>
          <w:p w14:paraId="64CBC2CD" w14:textId="77777777" w:rsidR="00A84B2D" w:rsidRPr="002719B4" w:rsidRDefault="00A84B2D" w:rsidP="00A84B2D">
            <w:pPr>
              <w:ind w:firstLine="175"/>
              <w:jc w:val="both"/>
              <w:rPr>
                <w:rFonts w:ascii="Times New Roman" w:eastAsiaTheme="minorHAnsi" w:hAnsi="Times New Roman" w:cs="Times New Roman"/>
                <w:bCs/>
                <w:color w:val="000000" w:themeColor="text1"/>
                <w:kern w:val="28"/>
                <w:lang w:eastAsia="en-US"/>
              </w:rPr>
            </w:pPr>
            <w:r w:rsidRPr="002719B4">
              <w:rPr>
                <w:rFonts w:ascii="Times New Roman" w:eastAsiaTheme="minorHAnsi" w:hAnsi="Times New Roman" w:cs="Times New Roman"/>
                <w:bCs/>
                <w:color w:val="000000" w:themeColor="text1"/>
                <w:kern w:val="28"/>
                <w:lang w:eastAsia="en-US"/>
              </w:rPr>
              <w:t>– одного поощрения на всех.</w:t>
            </w:r>
          </w:p>
          <w:p w14:paraId="77FD0BEF" w14:textId="77777777" w:rsidR="00A84B2D" w:rsidRPr="002719B4" w:rsidRDefault="00A84B2D" w:rsidP="00A84B2D">
            <w:pPr>
              <w:ind w:firstLine="175"/>
              <w:jc w:val="both"/>
              <w:rPr>
                <w:rFonts w:ascii="Times New Roman" w:eastAsiaTheme="minorHAnsi" w:hAnsi="Times New Roman" w:cs="Times New Roman"/>
                <w:bCs/>
                <w:color w:val="000000" w:themeColor="text1"/>
                <w:kern w:val="28"/>
                <w:lang w:eastAsia="en-US"/>
              </w:rPr>
            </w:pPr>
            <w:r w:rsidRPr="002719B4">
              <w:rPr>
                <w:rFonts w:ascii="Times New Roman" w:eastAsiaTheme="minorHAnsi" w:hAnsi="Times New Roman" w:cs="Times New Roman"/>
                <w:bCs/>
                <w:i/>
                <w:color w:val="000000" w:themeColor="text1"/>
                <w:kern w:val="28"/>
                <w:lang w:eastAsia="en-US"/>
              </w:rPr>
              <w:t>Личная ответственность каждого.</w:t>
            </w:r>
            <w:r w:rsidRPr="002719B4">
              <w:rPr>
                <w:rFonts w:ascii="Times New Roman" w:eastAsiaTheme="minorHAnsi" w:hAnsi="Times New Roman" w:cs="Times New Roman"/>
                <w:bCs/>
                <w:color w:val="000000" w:themeColor="text1"/>
                <w:kern w:val="28"/>
                <w:lang w:eastAsia="en-US"/>
              </w:rPr>
              <w:t xml:space="preserve"> Каждый участник группы отвечает за собственные успехи и успехи товарищей.</w:t>
            </w:r>
          </w:p>
          <w:p w14:paraId="41BFCB62" w14:textId="77777777" w:rsidR="00A84B2D" w:rsidRPr="002719B4" w:rsidRDefault="00A84B2D" w:rsidP="00A84B2D">
            <w:pPr>
              <w:ind w:firstLine="175"/>
              <w:jc w:val="both"/>
              <w:rPr>
                <w:rFonts w:ascii="Times New Roman" w:eastAsiaTheme="minorHAnsi" w:hAnsi="Times New Roman" w:cs="Times New Roman"/>
                <w:bCs/>
                <w:color w:val="000000" w:themeColor="text1"/>
                <w:kern w:val="28"/>
                <w:lang w:eastAsia="en-US"/>
              </w:rPr>
            </w:pPr>
            <w:r w:rsidRPr="002719B4">
              <w:rPr>
                <w:rFonts w:ascii="Times New Roman" w:eastAsiaTheme="minorHAnsi" w:hAnsi="Times New Roman" w:cs="Times New Roman"/>
                <w:bCs/>
                <w:i/>
                <w:color w:val="000000" w:themeColor="text1"/>
                <w:kern w:val="28"/>
                <w:lang w:eastAsia="en-US"/>
              </w:rPr>
              <w:t>Равная доля участия каждого члена группы.</w:t>
            </w:r>
            <w:r w:rsidRPr="002719B4">
              <w:rPr>
                <w:rFonts w:ascii="Times New Roman" w:eastAsiaTheme="minorHAnsi" w:hAnsi="Times New Roman" w:cs="Times New Roman"/>
                <w:bCs/>
                <w:color w:val="000000" w:themeColor="text1"/>
                <w:kern w:val="28"/>
                <w:lang w:eastAsia="en-US"/>
              </w:rPr>
              <w:t xml:space="preserve"> Совместная учебно-познавательная, учебно-практическая, творческая и другая деятельность учащихся в группе на основе взаимной помощи и поддержки достигается, как правило, либо выделением внутригрупповых ролей, либо делением общего задания на фрагменты.</w:t>
            </w:r>
          </w:p>
          <w:p w14:paraId="75EA364E" w14:textId="77777777" w:rsidR="00A84B2D" w:rsidRPr="002719B4" w:rsidRDefault="00A84B2D" w:rsidP="00A84B2D">
            <w:pPr>
              <w:shd w:val="clear" w:color="auto" w:fill="FFFFFF"/>
              <w:ind w:firstLine="175"/>
              <w:jc w:val="both"/>
              <w:rPr>
                <w:rFonts w:ascii="Times New Roman" w:eastAsiaTheme="minorHAnsi" w:hAnsi="Times New Roman" w:cs="Times New Roman"/>
                <w:bCs/>
                <w:color w:val="000000" w:themeColor="text1"/>
                <w:kern w:val="28"/>
                <w:lang w:eastAsia="en-US"/>
              </w:rPr>
            </w:pPr>
            <w:r w:rsidRPr="002719B4">
              <w:rPr>
                <w:rFonts w:ascii="Times New Roman" w:eastAsiaTheme="minorHAnsi" w:hAnsi="Times New Roman" w:cs="Times New Roman"/>
                <w:bCs/>
                <w:i/>
                <w:color w:val="000000" w:themeColor="text1"/>
                <w:kern w:val="28"/>
                <w:lang w:eastAsia="en-US"/>
              </w:rPr>
              <w:t xml:space="preserve">Рефлексия </w:t>
            </w:r>
            <w:r w:rsidRPr="002719B4">
              <w:rPr>
                <w:rFonts w:ascii="Times New Roman" w:eastAsiaTheme="minorHAnsi" w:hAnsi="Times New Roman" w:cs="Times New Roman"/>
                <w:bCs/>
                <w:color w:val="000000" w:themeColor="text1"/>
                <w:kern w:val="28"/>
                <w:lang w:eastAsia="en-US"/>
              </w:rPr>
              <w:t>– обсуждение группой качества работы и эффективности сотрудничества с целью дальнейшего их совершенствования.</w:t>
            </w:r>
          </w:p>
          <w:p w14:paraId="35324805" w14:textId="77777777" w:rsidR="00A84B2D" w:rsidRPr="002719B4" w:rsidRDefault="00A84B2D" w:rsidP="00A84B2D">
            <w:pPr>
              <w:shd w:val="clear" w:color="auto" w:fill="FFFFFF"/>
              <w:ind w:firstLine="175"/>
              <w:jc w:val="both"/>
              <w:rPr>
                <w:rFonts w:ascii="Times New Roman" w:eastAsiaTheme="minorHAnsi" w:hAnsi="Times New Roman" w:cs="Times New Roman"/>
                <w:bCs/>
                <w:color w:val="000000" w:themeColor="text1"/>
                <w:kern w:val="28"/>
                <w:lang w:eastAsia="en-US"/>
              </w:rPr>
            </w:pPr>
            <w:r w:rsidRPr="002719B4">
              <w:rPr>
                <w:rFonts w:ascii="Times New Roman" w:eastAsiaTheme="minorHAnsi" w:hAnsi="Times New Roman" w:cs="Times New Roman"/>
                <w:bCs/>
                <w:color w:val="000000" w:themeColor="text1"/>
                <w:kern w:val="28"/>
                <w:lang w:eastAsia="en-US"/>
              </w:rPr>
              <w:t>Учебное сотрудничество во фронтальной работе и при выполнении обучающимся индивидуального задания возникает, если учитель:</w:t>
            </w:r>
          </w:p>
          <w:p w14:paraId="6501C10E" w14:textId="77777777" w:rsidR="00A84B2D" w:rsidRPr="002719B4" w:rsidRDefault="00A84B2D" w:rsidP="00A84B2D">
            <w:pPr>
              <w:shd w:val="clear" w:color="auto" w:fill="FFFFFF"/>
              <w:ind w:firstLine="175"/>
              <w:jc w:val="both"/>
              <w:rPr>
                <w:rFonts w:ascii="Times New Roman" w:eastAsiaTheme="minorHAnsi" w:hAnsi="Times New Roman" w:cs="Times New Roman"/>
                <w:bCs/>
                <w:color w:val="000000" w:themeColor="text1"/>
                <w:kern w:val="28"/>
                <w:lang w:eastAsia="en-US"/>
              </w:rPr>
            </w:pPr>
            <w:r w:rsidRPr="002719B4">
              <w:rPr>
                <w:rFonts w:ascii="Times New Roman" w:eastAsiaTheme="minorHAnsi" w:hAnsi="Times New Roman" w:cs="Times New Roman"/>
                <w:bCs/>
                <w:color w:val="000000" w:themeColor="text1"/>
                <w:kern w:val="28"/>
                <w:lang w:eastAsia="en-US"/>
              </w:rPr>
              <w:t xml:space="preserve">а) создает ситуацию необходимости перестройки сложившихся у ученика способов действия; </w:t>
            </w:r>
          </w:p>
          <w:p w14:paraId="0F581CBE" w14:textId="77777777" w:rsidR="00A84B2D" w:rsidRPr="002719B4" w:rsidRDefault="00A84B2D" w:rsidP="00A84B2D">
            <w:pPr>
              <w:shd w:val="clear" w:color="auto" w:fill="FFFFFF"/>
              <w:ind w:firstLine="175"/>
              <w:jc w:val="both"/>
              <w:rPr>
                <w:rFonts w:ascii="Times New Roman" w:eastAsiaTheme="minorHAnsi" w:hAnsi="Times New Roman" w:cs="Times New Roman"/>
                <w:bCs/>
                <w:color w:val="000000" w:themeColor="text1"/>
                <w:kern w:val="28"/>
                <w:lang w:eastAsia="en-US"/>
              </w:rPr>
            </w:pPr>
            <w:r w:rsidRPr="002719B4">
              <w:rPr>
                <w:rFonts w:ascii="Times New Roman" w:eastAsiaTheme="minorHAnsi" w:hAnsi="Times New Roman" w:cs="Times New Roman"/>
                <w:bCs/>
                <w:color w:val="000000" w:themeColor="text1"/>
                <w:kern w:val="28"/>
                <w:lang w:eastAsia="en-US"/>
              </w:rPr>
              <w:lastRenderedPageBreak/>
              <w:t xml:space="preserve">б) организует учебный материал так, чтобы учащийся мог обнаружить объективную причину своей некомпетентности и указать ее взрослому; </w:t>
            </w:r>
          </w:p>
          <w:p w14:paraId="425352A8" w14:textId="77777777" w:rsidR="00A84B2D" w:rsidRPr="002719B4" w:rsidRDefault="00A84B2D" w:rsidP="00A84B2D">
            <w:pPr>
              <w:shd w:val="clear" w:color="auto" w:fill="FFFFFF"/>
              <w:ind w:firstLine="175"/>
              <w:jc w:val="both"/>
              <w:rPr>
                <w:rFonts w:ascii="Times New Roman" w:eastAsiaTheme="minorHAnsi" w:hAnsi="Times New Roman" w:cs="Times New Roman"/>
                <w:bCs/>
                <w:color w:val="000000" w:themeColor="text1"/>
                <w:kern w:val="28"/>
                <w:lang w:eastAsia="en-US"/>
              </w:rPr>
            </w:pPr>
            <w:r w:rsidRPr="002719B4">
              <w:rPr>
                <w:rFonts w:ascii="Times New Roman" w:eastAsiaTheme="minorHAnsi" w:hAnsi="Times New Roman" w:cs="Times New Roman"/>
                <w:bCs/>
                <w:color w:val="000000" w:themeColor="text1"/>
                <w:kern w:val="28"/>
                <w:lang w:eastAsia="en-US"/>
              </w:rPr>
              <w:t>в) вступает в сотрудничество с учащимися только по их инициативе, по запросу о конкретной помощи, но делает все возможное, чтобы такой запрос был сформулирован на языке содержания обучения, в виде гипотез о недостающем знании (по Г. А. </w:t>
            </w:r>
            <w:proofErr w:type="spellStart"/>
            <w:r w:rsidRPr="002719B4">
              <w:rPr>
                <w:rFonts w:ascii="Times New Roman" w:eastAsiaTheme="minorHAnsi" w:hAnsi="Times New Roman" w:cs="Times New Roman"/>
                <w:bCs/>
                <w:color w:val="000000" w:themeColor="text1"/>
                <w:kern w:val="28"/>
                <w:lang w:eastAsia="en-US"/>
              </w:rPr>
              <w:t>Цукерман</w:t>
            </w:r>
            <w:proofErr w:type="spellEnd"/>
            <w:r w:rsidRPr="002719B4">
              <w:rPr>
                <w:rFonts w:ascii="Times New Roman" w:eastAsiaTheme="minorHAnsi" w:hAnsi="Times New Roman" w:cs="Times New Roman"/>
                <w:bCs/>
                <w:color w:val="000000" w:themeColor="text1"/>
                <w:kern w:val="28"/>
                <w:lang w:eastAsia="en-US"/>
              </w:rPr>
              <w:t xml:space="preserve">) </w:t>
            </w:r>
          </w:p>
        </w:tc>
        <w:tc>
          <w:tcPr>
            <w:tcW w:w="2013" w:type="dxa"/>
          </w:tcPr>
          <w:p w14:paraId="1196C243" w14:textId="77777777" w:rsidR="00A84B2D" w:rsidRPr="002719B4" w:rsidRDefault="00A84B2D" w:rsidP="00A84B2D">
            <w:pPr>
              <w:jc w:val="both"/>
              <w:rPr>
                <w:rFonts w:ascii="Times New Roman" w:eastAsiaTheme="minorHAnsi" w:hAnsi="Times New Roman" w:cs="Times New Roman"/>
                <w:color w:val="000000" w:themeColor="text1"/>
                <w:lang w:eastAsia="en-US"/>
              </w:rPr>
            </w:pPr>
            <w:r w:rsidRPr="002719B4">
              <w:rPr>
                <w:rFonts w:ascii="Times New Roman" w:eastAsiaTheme="minorHAnsi" w:hAnsi="Times New Roman" w:cs="Times New Roman"/>
                <w:color w:val="000000" w:themeColor="text1"/>
                <w:lang w:eastAsia="en-US"/>
              </w:rPr>
              <w:lastRenderedPageBreak/>
              <w:t>Учебное сотрудничество</w:t>
            </w:r>
          </w:p>
          <w:p w14:paraId="5FA745E7" w14:textId="77777777" w:rsidR="00A84B2D" w:rsidRPr="002719B4" w:rsidRDefault="00A84B2D" w:rsidP="00A84B2D">
            <w:pPr>
              <w:jc w:val="both"/>
              <w:rPr>
                <w:rFonts w:ascii="Times New Roman" w:eastAsiaTheme="minorHAnsi" w:hAnsi="Times New Roman" w:cs="Times New Roman"/>
                <w:color w:val="000000" w:themeColor="text1"/>
                <w:lang w:eastAsia="en-US"/>
              </w:rPr>
            </w:pPr>
            <w:r w:rsidRPr="002719B4">
              <w:rPr>
                <w:rFonts w:ascii="Times New Roman" w:eastAsiaTheme="minorHAnsi" w:hAnsi="Times New Roman" w:cs="Times New Roman"/>
                <w:color w:val="000000" w:themeColor="text1"/>
                <w:lang w:eastAsia="en-US"/>
              </w:rPr>
              <w:t>Коммуникация</w:t>
            </w:r>
          </w:p>
          <w:p w14:paraId="2F318649" w14:textId="77777777" w:rsidR="00A84B2D" w:rsidRPr="002719B4" w:rsidRDefault="00A84B2D" w:rsidP="00A84B2D">
            <w:pPr>
              <w:jc w:val="both"/>
              <w:rPr>
                <w:rFonts w:ascii="Times New Roman" w:eastAsiaTheme="minorHAnsi" w:hAnsi="Times New Roman" w:cs="Times New Roman"/>
                <w:color w:val="000000" w:themeColor="text1"/>
                <w:lang w:eastAsia="en-US"/>
              </w:rPr>
            </w:pPr>
            <w:r w:rsidRPr="002719B4">
              <w:rPr>
                <w:rFonts w:ascii="Times New Roman" w:eastAsiaTheme="minorHAnsi" w:hAnsi="Times New Roman" w:cs="Times New Roman"/>
                <w:color w:val="000000" w:themeColor="text1"/>
                <w:lang w:eastAsia="en-US"/>
              </w:rPr>
              <w:t>Целеполагание</w:t>
            </w:r>
          </w:p>
          <w:p w14:paraId="19F9706B" w14:textId="77777777" w:rsidR="00A84B2D" w:rsidRPr="002719B4" w:rsidRDefault="00A84B2D" w:rsidP="00A84B2D">
            <w:pPr>
              <w:jc w:val="both"/>
              <w:rPr>
                <w:rFonts w:ascii="Times New Roman" w:eastAsiaTheme="minorHAnsi" w:hAnsi="Times New Roman" w:cs="Times New Roman"/>
                <w:color w:val="000000" w:themeColor="text1"/>
                <w:lang w:eastAsia="en-US"/>
              </w:rPr>
            </w:pPr>
            <w:r w:rsidRPr="002719B4">
              <w:rPr>
                <w:rFonts w:ascii="Times New Roman" w:eastAsiaTheme="minorHAnsi" w:hAnsi="Times New Roman" w:cs="Times New Roman"/>
                <w:color w:val="000000" w:themeColor="text1"/>
                <w:lang w:eastAsia="en-US"/>
              </w:rPr>
              <w:t>Планирование</w:t>
            </w:r>
          </w:p>
          <w:p w14:paraId="115A80CE" w14:textId="77777777" w:rsidR="00A84B2D" w:rsidRPr="002719B4" w:rsidRDefault="00A84B2D" w:rsidP="00A84B2D">
            <w:pPr>
              <w:jc w:val="both"/>
              <w:rPr>
                <w:rFonts w:ascii="Times New Roman" w:eastAsiaTheme="minorHAnsi" w:hAnsi="Times New Roman" w:cs="Times New Roman"/>
                <w:color w:val="000000" w:themeColor="text1"/>
                <w:lang w:eastAsia="en-US"/>
              </w:rPr>
            </w:pPr>
            <w:r w:rsidRPr="002719B4">
              <w:rPr>
                <w:rFonts w:ascii="Times New Roman" w:eastAsiaTheme="minorHAnsi" w:hAnsi="Times New Roman" w:cs="Times New Roman"/>
                <w:color w:val="000000" w:themeColor="text1"/>
                <w:lang w:eastAsia="en-US"/>
              </w:rPr>
              <w:t>Контроль и коррекция</w:t>
            </w:r>
          </w:p>
          <w:p w14:paraId="580C20B2" w14:textId="77777777" w:rsidR="00A84B2D" w:rsidRPr="002719B4" w:rsidRDefault="00A84B2D" w:rsidP="00A84B2D">
            <w:pPr>
              <w:jc w:val="both"/>
              <w:rPr>
                <w:rFonts w:ascii="Times New Roman" w:eastAsiaTheme="minorHAnsi" w:hAnsi="Times New Roman" w:cs="Times New Roman"/>
                <w:color w:val="000000" w:themeColor="text1"/>
                <w:lang w:eastAsia="en-US"/>
              </w:rPr>
            </w:pPr>
            <w:r w:rsidRPr="002719B4">
              <w:rPr>
                <w:rFonts w:ascii="Times New Roman" w:eastAsiaTheme="minorHAnsi" w:hAnsi="Times New Roman" w:cs="Times New Roman"/>
                <w:color w:val="000000" w:themeColor="text1"/>
                <w:lang w:eastAsia="en-US"/>
              </w:rPr>
              <w:t>Оценка и прогнозирование</w:t>
            </w:r>
          </w:p>
          <w:p w14:paraId="644F3FE7" w14:textId="77777777" w:rsidR="00A84B2D" w:rsidRPr="002719B4" w:rsidRDefault="00A84B2D" w:rsidP="00A84B2D">
            <w:pPr>
              <w:jc w:val="both"/>
              <w:rPr>
                <w:rFonts w:ascii="Times New Roman" w:eastAsiaTheme="minorHAnsi" w:hAnsi="Times New Roman" w:cs="Times New Roman"/>
                <w:color w:val="000000" w:themeColor="text1"/>
                <w:lang w:eastAsia="en-US"/>
              </w:rPr>
            </w:pPr>
            <w:r w:rsidRPr="002719B4">
              <w:rPr>
                <w:rFonts w:ascii="Times New Roman" w:eastAsiaTheme="minorHAnsi" w:hAnsi="Times New Roman" w:cs="Times New Roman"/>
                <w:color w:val="000000" w:themeColor="text1"/>
                <w:lang w:eastAsia="en-US"/>
              </w:rPr>
              <w:lastRenderedPageBreak/>
              <w:t>Познавательная рефлексия</w:t>
            </w:r>
          </w:p>
        </w:tc>
      </w:tr>
      <w:tr w:rsidR="00A84B2D" w:rsidRPr="002719B4" w14:paraId="449893A4" w14:textId="77777777" w:rsidTr="00A84B2D">
        <w:tc>
          <w:tcPr>
            <w:tcW w:w="1531" w:type="dxa"/>
          </w:tcPr>
          <w:p w14:paraId="4DE43E18" w14:textId="77777777" w:rsidR="00A84B2D" w:rsidRPr="002719B4" w:rsidRDefault="00A84B2D" w:rsidP="00A84B2D">
            <w:pPr>
              <w:jc w:val="both"/>
              <w:rPr>
                <w:rFonts w:ascii="Times New Roman" w:eastAsiaTheme="minorHAnsi" w:hAnsi="Times New Roman" w:cs="Times New Roman"/>
                <w:color w:val="000000" w:themeColor="text1"/>
                <w:lang w:eastAsia="en-US"/>
              </w:rPr>
            </w:pPr>
            <w:r w:rsidRPr="002719B4">
              <w:rPr>
                <w:rFonts w:ascii="Times New Roman" w:eastAsiaTheme="minorHAnsi" w:hAnsi="Times New Roman" w:cs="Times New Roman"/>
                <w:color w:val="000000" w:themeColor="text1"/>
                <w:lang w:eastAsia="en-US"/>
              </w:rPr>
              <w:lastRenderedPageBreak/>
              <w:t>Технология формирующего (</w:t>
            </w:r>
            <w:proofErr w:type="spellStart"/>
            <w:r w:rsidRPr="002719B4">
              <w:rPr>
                <w:rFonts w:ascii="Times New Roman" w:eastAsiaTheme="minorHAnsi" w:hAnsi="Times New Roman" w:cs="Times New Roman"/>
                <w:color w:val="000000" w:themeColor="text1"/>
                <w:lang w:eastAsia="en-US"/>
              </w:rPr>
              <w:t>безотметочного</w:t>
            </w:r>
            <w:proofErr w:type="spellEnd"/>
            <w:r w:rsidRPr="002719B4">
              <w:rPr>
                <w:rFonts w:ascii="Times New Roman" w:eastAsiaTheme="minorHAnsi" w:hAnsi="Times New Roman" w:cs="Times New Roman"/>
                <w:color w:val="000000" w:themeColor="text1"/>
                <w:lang w:eastAsia="en-US"/>
              </w:rPr>
              <w:t>) оценивания</w:t>
            </w:r>
          </w:p>
        </w:tc>
        <w:tc>
          <w:tcPr>
            <w:tcW w:w="6237" w:type="dxa"/>
          </w:tcPr>
          <w:p w14:paraId="482EF8DB" w14:textId="77777777" w:rsidR="00A84B2D" w:rsidRPr="002719B4" w:rsidRDefault="00A84B2D" w:rsidP="00A84B2D">
            <w:pPr>
              <w:ind w:firstLine="175"/>
              <w:jc w:val="both"/>
              <w:rPr>
                <w:rFonts w:ascii="Times New Roman" w:eastAsiaTheme="minorHAnsi" w:hAnsi="Times New Roman" w:cs="Times New Roman"/>
                <w:bCs/>
                <w:color w:val="000000" w:themeColor="text1"/>
                <w:kern w:val="28"/>
                <w:lang w:eastAsia="en-US"/>
              </w:rPr>
            </w:pPr>
            <w:r w:rsidRPr="002719B4">
              <w:rPr>
                <w:rFonts w:ascii="Times New Roman" w:eastAsiaTheme="minorHAnsi" w:hAnsi="Times New Roman" w:cs="Times New Roman"/>
                <w:bCs/>
                <w:color w:val="000000" w:themeColor="text1"/>
                <w:kern w:val="28"/>
                <w:lang w:eastAsia="en-US"/>
              </w:rPr>
              <w:t>Технология формирующего (</w:t>
            </w:r>
            <w:proofErr w:type="spellStart"/>
            <w:r w:rsidRPr="002719B4">
              <w:rPr>
                <w:rFonts w:ascii="Times New Roman" w:eastAsiaTheme="minorHAnsi" w:hAnsi="Times New Roman" w:cs="Times New Roman"/>
                <w:bCs/>
                <w:color w:val="000000" w:themeColor="text1"/>
                <w:kern w:val="28"/>
                <w:lang w:eastAsia="en-US"/>
              </w:rPr>
              <w:t>безотметочного</w:t>
            </w:r>
            <w:proofErr w:type="spellEnd"/>
            <w:r w:rsidRPr="002719B4">
              <w:rPr>
                <w:rFonts w:ascii="Times New Roman" w:eastAsiaTheme="minorHAnsi" w:hAnsi="Times New Roman" w:cs="Times New Roman"/>
                <w:bCs/>
                <w:color w:val="000000" w:themeColor="text1"/>
                <w:kern w:val="28"/>
                <w:lang w:eastAsia="en-US"/>
              </w:rPr>
              <w:t>) оценивания обеспечивает включение обучающихся в контрольно-оценочную деятельность, в ходе которой они осваивают способы контроля и оценки, выявление критериев, соотнесение результата и действия с образцом, поиск причин появления ошибок и выстраивание траектории по их устранению.</w:t>
            </w:r>
          </w:p>
          <w:p w14:paraId="4D0DD71A" w14:textId="77777777" w:rsidR="00A84B2D" w:rsidRPr="002719B4" w:rsidRDefault="00A84B2D" w:rsidP="00A84B2D">
            <w:pPr>
              <w:ind w:firstLine="175"/>
              <w:jc w:val="both"/>
              <w:rPr>
                <w:rFonts w:ascii="Times New Roman" w:eastAsiaTheme="minorHAnsi" w:hAnsi="Times New Roman" w:cs="Times New Roman"/>
                <w:bCs/>
                <w:color w:val="000000" w:themeColor="text1"/>
                <w:kern w:val="28"/>
                <w:lang w:eastAsia="en-US"/>
              </w:rPr>
            </w:pPr>
            <w:r w:rsidRPr="002719B4">
              <w:rPr>
                <w:rFonts w:ascii="Times New Roman" w:eastAsiaTheme="minorHAnsi" w:hAnsi="Times New Roman" w:cs="Times New Roman"/>
                <w:bCs/>
                <w:color w:val="000000" w:themeColor="text1"/>
                <w:kern w:val="28"/>
                <w:lang w:eastAsia="en-US"/>
              </w:rPr>
              <w:t>Приемы формирующего (</w:t>
            </w:r>
            <w:proofErr w:type="spellStart"/>
            <w:r w:rsidRPr="002719B4">
              <w:rPr>
                <w:rFonts w:ascii="Times New Roman" w:eastAsiaTheme="minorHAnsi" w:hAnsi="Times New Roman" w:cs="Times New Roman"/>
                <w:bCs/>
                <w:color w:val="000000" w:themeColor="text1"/>
                <w:kern w:val="28"/>
                <w:lang w:eastAsia="en-US"/>
              </w:rPr>
              <w:t>безотметочного</w:t>
            </w:r>
            <w:proofErr w:type="spellEnd"/>
            <w:r w:rsidRPr="002719B4">
              <w:rPr>
                <w:rFonts w:ascii="Times New Roman" w:eastAsiaTheme="minorHAnsi" w:hAnsi="Times New Roman" w:cs="Times New Roman"/>
                <w:bCs/>
                <w:color w:val="000000" w:themeColor="text1"/>
                <w:kern w:val="28"/>
                <w:lang w:eastAsia="en-US"/>
              </w:rPr>
              <w:t>) оценивания:</w:t>
            </w:r>
          </w:p>
          <w:p w14:paraId="2701EFB7" w14:textId="77777777" w:rsidR="00A84B2D" w:rsidRPr="002719B4" w:rsidRDefault="00A84B2D" w:rsidP="00A84B2D">
            <w:pPr>
              <w:numPr>
                <w:ilvl w:val="0"/>
                <w:numId w:val="72"/>
              </w:numPr>
              <w:tabs>
                <w:tab w:val="left" w:pos="601"/>
              </w:tabs>
              <w:ind w:left="34" w:firstLine="283"/>
              <w:contextualSpacing/>
              <w:jc w:val="both"/>
              <w:rPr>
                <w:rFonts w:ascii="Times New Roman" w:eastAsiaTheme="minorHAnsi" w:hAnsi="Times New Roman" w:cs="Times New Roman"/>
                <w:bCs/>
                <w:color w:val="000000" w:themeColor="text1"/>
                <w:kern w:val="28"/>
                <w:lang w:eastAsia="en-US"/>
              </w:rPr>
            </w:pPr>
            <w:r w:rsidRPr="002719B4">
              <w:rPr>
                <w:rFonts w:ascii="Times New Roman" w:eastAsiaTheme="minorHAnsi" w:hAnsi="Times New Roman" w:cs="Times New Roman"/>
                <w:bCs/>
                <w:color w:val="000000" w:themeColor="text1"/>
                <w:kern w:val="28"/>
                <w:lang w:eastAsia="en-US"/>
              </w:rPr>
              <w:t>заполнение листов самоконтроля и самооценки;</w:t>
            </w:r>
          </w:p>
          <w:p w14:paraId="10560F35" w14:textId="77777777" w:rsidR="00A84B2D" w:rsidRPr="002719B4" w:rsidRDefault="00A84B2D" w:rsidP="00A84B2D">
            <w:pPr>
              <w:numPr>
                <w:ilvl w:val="0"/>
                <w:numId w:val="72"/>
              </w:numPr>
              <w:tabs>
                <w:tab w:val="left" w:pos="601"/>
              </w:tabs>
              <w:ind w:left="34" w:firstLine="283"/>
              <w:contextualSpacing/>
              <w:jc w:val="both"/>
              <w:rPr>
                <w:rFonts w:ascii="Times New Roman" w:eastAsiaTheme="minorHAnsi" w:hAnsi="Times New Roman" w:cs="Times New Roman"/>
                <w:bCs/>
                <w:color w:val="000000" w:themeColor="text1"/>
                <w:kern w:val="28"/>
                <w:lang w:eastAsia="en-US"/>
              </w:rPr>
            </w:pPr>
            <w:r w:rsidRPr="002719B4">
              <w:rPr>
                <w:rFonts w:ascii="Times New Roman" w:eastAsiaTheme="minorHAnsi" w:hAnsi="Times New Roman" w:cs="Times New Roman"/>
                <w:bCs/>
                <w:color w:val="000000" w:themeColor="text1"/>
                <w:kern w:val="28"/>
                <w:lang w:eastAsia="en-US"/>
              </w:rPr>
              <w:t>проведение прогностической и ретроспективной оценки в ходе выполнения самостоятельных работ;</w:t>
            </w:r>
          </w:p>
          <w:p w14:paraId="509221EB" w14:textId="77777777" w:rsidR="00A84B2D" w:rsidRPr="002719B4" w:rsidRDefault="00A84B2D" w:rsidP="00A84B2D">
            <w:pPr>
              <w:numPr>
                <w:ilvl w:val="0"/>
                <w:numId w:val="72"/>
              </w:numPr>
              <w:tabs>
                <w:tab w:val="left" w:pos="601"/>
              </w:tabs>
              <w:ind w:left="34" w:firstLine="283"/>
              <w:contextualSpacing/>
              <w:jc w:val="both"/>
              <w:rPr>
                <w:rFonts w:ascii="Times New Roman" w:eastAsiaTheme="minorHAnsi" w:hAnsi="Times New Roman" w:cs="Times New Roman"/>
                <w:bCs/>
                <w:color w:val="000000" w:themeColor="text1"/>
                <w:kern w:val="28"/>
                <w:lang w:eastAsia="en-US"/>
              </w:rPr>
            </w:pPr>
            <w:r w:rsidRPr="002719B4">
              <w:rPr>
                <w:rFonts w:ascii="Times New Roman" w:eastAsiaTheme="minorHAnsi" w:hAnsi="Times New Roman" w:cs="Times New Roman"/>
                <w:bCs/>
                <w:color w:val="000000" w:themeColor="text1"/>
                <w:kern w:val="28"/>
                <w:lang w:eastAsia="en-US"/>
              </w:rPr>
              <w:t>самоанализ пошаговых контрольных работ, с целью определения индивидуального маршрута по устранению причин возникающих ошибок и достижению планируемых результатов;</w:t>
            </w:r>
          </w:p>
          <w:p w14:paraId="112C2105" w14:textId="77777777" w:rsidR="00A84B2D" w:rsidRPr="002719B4" w:rsidRDefault="00A84B2D" w:rsidP="00A84B2D">
            <w:pPr>
              <w:numPr>
                <w:ilvl w:val="0"/>
                <w:numId w:val="72"/>
              </w:numPr>
              <w:tabs>
                <w:tab w:val="left" w:pos="601"/>
              </w:tabs>
              <w:ind w:left="34" w:firstLine="283"/>
              <w:contextualSpacing/>
              <w:jc w:val="both"/>
              <w:rPr>
                <w:rFonts w:ascii="Times New Roman" w:eastAsiaTheme="minorHAnsi" w:hAnsi="Times New Roman" w:cs="Times New Roman"/>
                <w:bCs/>
                <w:color w:val="000000" w:themeColor="text1"/>
                <w:kern w:val="28"/>
                <w:lang w:eastAsia="en-US"/>
              </w:rPr>
            </w:pPr>
            <w:r w:rsidRPr="002719B4">
              <w:rPr>
                <w:rFonts w:ascii="Times New Roman" w:eastAsiaTheme="minorHAnsi" w:hAnsi="Times New Roman" w:cs="Times New Roman"/>
                <w:bCs/>
                <w:color w:val="000000" w:themeColor="text1"/>
                <w:kern w:val="28"/>
                <w:lang w:eastAsia="en-US"/>
              </w:rPr>
              <w:t>гибкая система балльной отметки;</w:t>
            </w:r>
          </w:p>
          <w:p w14:paraId="64FB7ED4" w14:textId="77777777" w:rsidR="00A84B2D" w:rsidRPr="002719B4" w:rsidRDefault="00A84B2D" w:rsidP="00A84B2D">
            <w:pPr>
              <w:numPr>
                <w:ilvl w:val="0"/>
                <w:numId w:val="72"/>
              </w:numPr>
              <w:tabs>
                <w:tab w:val="left" w:pos="601"/>
              </w:tabs>
              <w:ind w:left="34" w:firstLine="283"/>
              <w:contextualSpacing/>
              <w:jc w:val="both"/>
              <w:rPr>
                <w:rFonts w:ascii="Times New Roman" w:eastAsiaTheme="minorHAnsi" w:hAnsi="Times New Roman" w:cs="Times New Roman"/>
                <w:bCs/>
                <w:color w:val="000000" w:themeColor="text1"/>
                <w:kern w:val="28"/>
                <w:lang w:eastAsia="en-US"/>
              </w:rPr>
            </w:pPr>
            <w:r w:rsidRPr="002719B4">
              <w:rPr>
                <w:rFonts w:ascii="Times New Roman" w:eastAsiaTheme="minorHAnsi" w:hAnsi="Times New Roman" w:cs="Times New Roman"/>
                <w:bCs/>
                <w:color w:val="000000" w:themeColor="text1"/>
                <w:kern w:val="28"/>
                <w:lang w:eastAsia="en-US"/>
              </w:rPr>
              <w:t>комментирование устных ответов.</w:t>
            </w:r>
          </w:p>
          <w:p w14:paraId="1F3D65D5" w14:textId="77777777" w:rsidR="00A84B2D" w:rsidRPr="002719B4" w:rsidRDefault="00A84B2D" w:rsidP="00A84B2D">
            <w:pPr>
              <w:tabs>
                <w:tab w:val="left" w:pos="601"/>
              </w:tabs>
              <w:ind w:firstLine="317"/>
              <w:jc w:val="both"/>
              <w:rPr>
                <w:rFonts w:ascii="Times New Roman" w:eastAsiaTheme="minorHAnsi" w:hAnsi="Times New Roman" w:cs="Times New Roman"/>
                <w:bCs/>
                <w:color w:val="000000" w:themeColor="text1"/>
                <w:kern w:val="28"/>
                <w:lang w:eastAsia="en-US"/>
              </w:rPr>
            </w:pPr>
            <w:r w:rsidRPr="002719B4">
              <w:rPr>
                <w:rFonts w:ascii="Times New Roman" w:eastAsiaTheme="minorHAnsi" w:hAnsi="Times New Roman" w:cs="Times New Roman"/>
                <w:bCs/>
                <w:color w:val="000000" w:themeColor="text1"/>
                <w:kern w:val="28"/>
                <w:lang w:eastAsia="en-US"/>
              </w:rPr>
              <w:t>Условием эффективного применения технологии формирующего (</w:t>
            </w:r>
            <w:proofErr w:type="spellStart"/>
            <w:r w:rsidRPr="002719B4">
              <w:rPr>
                <w:rFonts w:ascii="Times New Roman" w:eastAsiaTheme="minorHAnsi" w:hAnsi="Times New Roman" w:cs="Times New Roman"/>
                <w:bCs/>
                <w:color w:val="000000" w:themeColor="text1"/>
                <w:kern w:val="28"/>
                <w:lang w:eastAsia="en-US"/>
              </w:rPr>
              <w:t>безотметочного</w:t>
            </w:r>
            <w:proofErr w:type="spellEnd"/>
            <w:r w:rsidRPr="002719B4">
              <w:rPr>
                <w:rFonts w:ascii="Times New Roman" w:eastAsiaTheme="minorHAnsi" w:hAnsi="Times New Roman" w:cs="Times New Roman"/>
                <w:bCs/>
                <w:color w:val="000000" w:themeColor="text1"/>
                <w:kern w:val="28"/>
                <w:lang w:eastAsia="en-US"/>
              </w:rPr>
              <w:t>) оценивания является реализация данной технологии на уровне начального общего образования</w:t>
            </w:r>
          </w:p>
        </w:tc>
        <w:tc>
          <w:tcPr>
            <w:tcW w:w="2013" w:type="dxa"/>
          </w:tcPr>
          <w:p w14:paraId="1178558D" w14:textId="77777777" w:rsidR="00A84B2D" w:rsidRPr="002719B4" w:rsidRDefault="00A84B2D" w:rsidP="00A84B2D">
            <w:pPr>
              <w:jc w:val="both"/>
              <w:rPr>
                <w:rFonts w:ascii="Times New Roman" w:eastAsiaTheme="minorHAnsi" w:hAnsi="Times New Roman" w:cs="Times New Roman"/>
                <w:color w:val="000000" w:themeColor="text1"/>
                <w:lang w:eastAsia="en-US"/>
              </w:rPr>
            </w:pPr>
            <w:r w:rsidRPr="002719B4">
              <w:rPr>
                <w:rFonts w:ascii="Times New Roman" w:eastAsiaTheme="minorHAnsi" w:hAnsi="Times New Roman" w:cs="Times New Roman"/>
                <w:color w:val="000000" w:themeColor="text1"/>
                <w:lang w:eastAsia="en-US"/>
              </w:rPr>
              <w:t>Целеполагание</w:t>
            </w:r>
          </w:p>
          <w:p w14:paraId="5076CC67" w14:textId="77777777" w:rsidR="00A84B2D" w:rsidRPr="002719B4" w:rsidRDefault="00A84B2D" w:rsidP="00A84B2D">
            <w:pPr>
              <w:jc w:val="both"/>
              <w:rPr>
                <w:rFonts w:ascii="Times New Roman" w:eastAsiaTheme="minorHAnsi" w:hAnsi="Times New Roman" w:cs="Times New Roman"/>
                <w:color w:val="000000" w:themeColor="text1"/>
                <w:lang w:eastAsia="en-US"/>
              </w:rPr>
            </w:pPr>
            <w:r w:rsidRPr="002719B4">
              <w:rPr>
                <w:rFonts w:ascii="Times New Roman" w:eastAsiaTheme="minorHAnsi" w:hAnsi="Times New Roman" w:cs="Times New Roman"/>
                <w:color w:val="000000" w:themeColor="text1"/>
                <w:lang w:eastAsia="en-US"/>
              </w:rPr>
              <w:t>Контроль и коррекция</w:t>
            </w:r>
          </w:p>
          <w:p w14:paraId="788C5E83" w14:textId="77777777" w:rsidR="00A84B2D" w:rsidRPr="002719B4" w:rsidRDefault="00A84B2D" w:rsidP="00A84B2D">
            <w:pPr>
              <w:jc w:val="both"/>
              <w:rPr>
                <w:rFonts w:ascii="Times New Roman" w:eastAsiaTheme="minorHAnsi" w:hAnsi="Times New Roman" w:cs="Times New Roman"/>
                <w:color w:val="000000" w:themeColor="text1"/>
                <w:lang w:eastAsia="en-US"/>
              </w:rPr>
            </w:pPr>
            <w:r w:rsidRPr="002719B4">
              <w:rPr>
                <w:rFonts w:ascii="Times New Roman" w:eastAsiaTheme="minorHAnsi" w:hAnsi="Times New Roman" w:cs="Times New Roman"/>
                <w:color w:val="000000" w:themeColor="text1"/>
                <w:lang w:eastAsia="en-US"/>
              </w:rPr>
              <w:t>Оценка и прогнозирование</w:t>
            </w:r>
          </w:p>
          <w:p w14:paraId="3C12B24A" w14:textId="77777777" w:rsidR="00A84B2D" w:rsidRPr="002719B4" w:rsidRDefault="00A84B2D" w:rsidP="00A84B2D">
            <w:pPr>
              <w:jc w:val="both"/>
              <w:rPr>
                <w:rFonts w:ascii="Times New Roman" w:eastAsiaTheme="minorHAnsi" w:hAnsi="Times New Roman" w:cs="Times New Roman"/>
                <w:color w:val="000000" w:themeColor="text1"/>
                <w:lang w:eastAsia="en-US"/>
              </w:rPr>
            </w:pPr>
            <w:r w:rsidRPr="002719B4">
              <w:rPr>
                <w:rFonts w:ascii="Times New Roman" w:eastAsiaTheme="minorHAnsi" w:hAnsi="Times New Roman" w:cs="Times New Roman"/>
                <w:color w:val="000000" w:themeColor="text1"/>
                <w:lang w:eastAsia="en-US"/>
              </w:rPr>
              <w:t>Познавательная рефлексия</w:t>
            </w:r>
          </w:p>
          <w:p w14:paraId="344E8D89" w14:textId="77777777" w:rsidR="00A84B2D" w:rsidRPr="002719B4" w:rsidRDefault="00A84B2D" w:rsidP="00A84B2D">
            <w:pPr>
              <w:jc w:val="both"/>
              <w:rPr>
                <w:rFonts w:ascii="Times New Roman" w:eastAsiaTheme="minorHAnsi" w:hAnsi="Times New Roman" w:cs="Times New Roman"/>
                <w:color w:val="000000" w:themeColor="text1"/>
                <w:lang w:eastAsia="en-US"/>
              </w:rPr>
            </w:pPr>
            <w:r w:rsidRPr="002719B4">
              <w:rPr>
                <w:rFonts w:ascii="Times New Roman" w:eastAsiaTheme="minorHAnsi" w:hAnsi="Times New Roman" w:cs="Times New Roman"/>
                <w:color w:val="000000" w:themeColor="text1"/>
                <w:lang w:eastAsia="en-US"/>
              </w:rPr>
              <w:t>Учебное сотрудничество</w:t>
            </w:r>
          </w:p>
        </w:tc>
      </w:tr>
      <w:tr w:rsidR="00A84B2D" w:rsidRPr="002719B4" w14:paraId="59935955" w14:textId="77777777" w:rsidTr="00A84B2D">
        <w:tc>
          <w:tcPr>
            <w:tcW w:w="1531" w:type="dxa"/>
          </w:tcPr>
          <w:p w14:paraId="2C64D05F" w14:textId="77777777" w:rsidR="00A84B2D" w:rsidRPr="002719B4" w:rsidRDefault="00A84B2D" w:rsidP="00A84B2D">
            <w:pPr>
              <w:ind w:left="33"/>
              <w:jc w:val="both"/>
              <w:rPr>
                <w:rFonts w:ascii="Times New Roman" w:eastAsiaTheme="minorHAnsi" w:hAnsi="Times New Roman" w:cs="Times New Roman"/>
                <w:color w:val="000000" w:themeColor="text1"/>
                <w:lang w:eastAsia="en-US"/>
              </w:rPr>
            </w:pPr>
            <w:r w:rsidRPr="002719B4">
              <w:rPr>
                <w:rFonts w:ascii="Times New Roman" w:eastAsiaTheme="minorHAnsi" w:hAnsi="Times New Roman" w:cs="Times New Roman"/>
                <w:color w:val="000000" w:themeColor="text1"/>
                <w:lang w:eastAsia="en-US"/>
              </w:rPr>
              <w:t>Учебные задания, обеспечивающие формирование логических универсальных учебных действий</w:t>
            </w:r>
          </w:p>
        </w:tc>
        <w:tc>
          <w:tcPr>
            <w:tcW w:w="6237" w:type="dxa"/>
          </w:tcPr>
          <w:p w14:paraId="329AA587" w14:textId="77777777" w:rsidR="00A84B2D" w:rsidRPr="002719B4" w:rsidRDefault="00A84B2D" w:rsidP="00A84B2D">
            <w:pPr>
              <w:ind w:firstLine="175"/>
              <w:jc w:val="both"/>
              <w:rPr>
                <w:rFonts w:ascii="Times New Roman" w:eastAsiaTheme="minorHAnsi" w:hAnsi="Times New Roman" w:cs="Times New Roman"/>
                <w:bCs/>
                <w:color w:val="000000" w:themeColor="text1"/>
                <w:kern w:val="28"/>
                <w:lang w:eastAsia="en-US"/>
              </w:rPr>
            </w:pPr>
            <w:r w:rsidRPr="002719B4">
              <w:rPr>
                <w:rFonts w:ascii="Times New Roman" w:eastAsiaTheme="minorHAnsi" w:hAnsi="Times New Roman" w:cs="Times New Roman"/>
                <w:bCs/>
                <w:color w:val="000000" w:themeColor="text1"/>
                <w:kern w:val="28"/>
                <w:lang w:eastAsia="en-US"/>
              </w:rPr>
              <w:t>Учебные задания, выполнение которых требует применения логических универсальных действий, том числе:</w:t>
            </w:r>
          </w:p>
          <w:p w14:paraId="71CCFDC9" w14:textId="77777777" w:rsidR="00A84B2D" w:rsidRPr="002719B4" w:rsidRDefault="00A84B2D" w:rsidP="00A84B2D">
            <w:pPr>
              <w:numPr>
                <w:ilvl w:val="0"/>
                <w:numId w:val="72"/>
              </w:numPr>
              <w:tabs>
                <w:tab w:val="left" w:pos="601"/>
              </w:tabs>
              <w:ind w:left="34" w:firstLine="283"/>
              <w:contextualSpacing/>
              <w:jc w:val="both"/>
              <w:rPr>
                <w:rFonts w:ascii="Times New Roman" w:eastAsiaTheme="minorHAnsi" w:hAnsi="Times New Roman" w:cs="Times New Roman"/>
                <w:bCs/>
                <w:color w:val="000000" w:themeColor="text1"/>
                <w:kern w:val="28"/>
                <w:lang w:eastAsia="en-US"/>
              </w:rPr>
            </w:pPr>
            <w:r w:rsidRPr="002719B4">
              <w:rPr>
                <w:rFonts w:ascii="Times New Roman" w:eastAsiaTheme="minorHAnsi" w:hAnsi="Times New Roman" w:cs="Times New Roman"/>
                <w:bCs/>
                <w:color w:val="000000" w:themeColor="text1"/>
                <w:kern w:val="28"/>
                <w:lang w:eastAsia="en-US"/>
              </w:rPr>
              <w:t>умение определять понятия, создавать обобщения, устанавливать аналогии;</w:t>
            </w:r>
          </w:p>
          <w:p w14:paraId="60310EBD" w14:textId="77777777" w:rsidR="00A84B2D" w:rsidRPr="002719B4" w:rsidRDefault="00A84B2D" w:rsidP="00A84B2D">
            <w:pPr>
              <w:numPr>
                <w:ilvl w:val="0"/>
                <w:numId w:val="72"/>
              </w:numPr>
              <w:tabs>
                <w:tab w:val="left" w:pos="601"/>
              </w:tabs>
              <w:ind w:left="34" w:firstLine="283"/>
              <w:contextualSpacing/>
              <w:jc w:val="both"/>
              <w:rPr>
                <w:rFonts w:ascii="Times New Roman" w:eastAsiaTheme="minorHAnsi" w:hAnsi="Times New Roman" w:cs="Times New Roman"/>
                <w:bCs/>
                <w:color w:val="000000" w:themeColor="text1"/>
                <w:kern w:val="28"/>
                <w:lang w:eastAsia="en-US"/>
              </w:rPr>
            </w:pPr>
            <w:r w:rsidRPr="002719B4">
              <w:rPr>
                <w:rFonts w:ascii="Times New Roman" w:eastAsiaTheme="minorHAnsi" w:hAnsi="Times New Roman" w:cs="Times New Roman"/>
                <w:bCs/>
                <w:color w:val="000000" w:themeColor="text1"/>
                <w:kern w:val="28"/>
                <w:lang w:eastAsia="en-US"/>
              </w:rPr>
              <w:t>подведение под понятие, выведение следствий;</w:t>
            </w:r>
          </w:p>
          <w:p w14:paraId="550F5947" w14:textId="77777777" w:rsidR="00A84B2D" w:rsidRPr="002719B4" w:rsidRDefault="00A84B2D" w:rsidP="00A84B2D">
            <w:pPr>
              <w:numPr>
                <w:ilvl w:val="0"/>
                <w:numId w:val="72"/>
              </w:numPr>
              <w:tabs>
                <w:tab w:val="left" w:pos="601"/>
              </w:tabs>
              <w:ind w:left="34" w:firstLine="283"/>
              <w:contextualSpacing/>
              <w:jc w:val="both"/>
              <w:rPr>
                <w:rFonts w:ascii="Times New Roman" w:eastAsiaTheme="minorHAnsi" w:hAnsi="Times New Roman" w:cs="Times New Roman"/>
                <w:bCs/>
                <w:color w:val="000000" w:themeColor="text1"/>
                <w:kern w:val="28"/>
                <w:lang w:eastAsia="en-US"/>
              </w:rPr>
            </w:pPr>
            <w:r w:rsidRPr="002719B4">
              <w:rPr>
                <w:rFonts w:ascii="Times New Roman" w:eastAsiaTheme="minorHAnsi" w:hAnsi="Times New Roman" w:cs="Times New Roman"/>
                <w:bCs/>
                <w:color w:val="000000" w:themeColor="text1"/>
                <w:kern w:val="28"/>
                <w:lang w:eastAsia="en-US"/>
              </w:rPr>
              <w:t xml:space="preserve">выбор оснований и критериев для сравнения, </w:t>
            </w:r>
            <w:proofErr w:type="spellStart"/>
            <w:r w:rsidRPr="002719B4">
              <w:rPr>
                <w:rFonts w:ascii="Times New Roman" w:eastAsiaTheme="minorHAnsi" w:hAnsi="Times New Roman" w:cs="Times New Roman"/>
                <w:bCs/>
                <w:color w:val="000000" w:themeColor="text1"/>
                <w:kern w:val="28"/>
                <w:lang w:eastAsia="en-US"/>
              </w:rPr>
              <w:t>сериации</w:t>
            </w:r>
            <w:proofErr w:type="spellEnd"/>
            <w:r w:rsidRPr="002719B4">
              <w:rPr>
                <w:rFonts w:ascii="Times New Roman" w:eastAsiaTheme="minorHAnsi" w:hAnsi="Times New Roman" w:cs="Times New Roman"/>
                <w:bCs/>
                <w:color w:val="000000" w:themeColor="text1"/>
                <w:kern w:val="28"/>
                <w:lang w:eastAsia="en-US"/>
              </w:rPr>
              <w:t>, классификации объектов;</w:t>
            </w:r>
          </w:p>
          <w:p w14:paraId="48E0D2DB" w14:textId="77777777" w:rsidR="00A84B2D" w:rsidRPr="002719B4" w:rsidRDefault="00A84B2D" w:rsidP="00A84B2D">
            <w:pPr>
              <w:numPr>
                <w:ilvl w:val="0"/>
                <w:numId w:val="72"/>
              </w:numPr>
              <w:tabs>
                <w:tab w:val="left" w:pos="601"/>
              </w:tabs>
              <w:ind w:left="34" w:firstLine="283"/>
              <w:contextualSpacing/>
              <w:jc w:val="both"/>
              <w:rPr>
                <w:rFonts w:ascii="Times New Roman" w:eastAsiaTheme="minorHAnsi" w:hAnsi="Times New Roman" w:cs="Times New Roman"/>
                <w:bCs/>
                <w:color w:val="000000" w:themeColor="text1"/>
                <w:kern w:val="28"/>
                <w:lang w:eastAsia="en-US"/>
              </w:rPr>
            </w:pPr>
            <w:r w:rsidRPr="002719B4">
              <w:rPr>
                <w:rFonts w:ascii="Times New Roman" w:eastAsiaTheme="minorHAnsi" w:hAnsi="Times New Roman" w:cs="Times New Roman"/>
                <w:bCs/>
                <w:color w:val="000000" w:themeColor="text1"/>
                <w:kern w:val="28"/>
                <w:lang w:eastAsia="en-US"/>
              </w:rPr>
              <w:t>анализ объектов с целью выделения признаков (существенных, несущественных);</w:t>
            </w:r>
          </w:p>
          <w:p w14:paraId="74060222" w14:textId="77777777" w:rsidR="00A84B2D" w:rsidRPr="002719B4" w:rsidRDefault="00A84B2D" w:rsidP="00A84B2D">
            <w:pPr>
              <w:numPr>
                <w:ilvl w:val="0"/>
                <w:numId w:val="72"/>
              </w:numPr>
              <w:tabs>
                <w:tab w:val="left" w:pos="601"/>
              </w:tabs>
              <w:ind w:left="34" w:firstLine="283"/>
              <w:contextualSpacing/>
              <w:jc w:val="both"/>
              <w:rPr>
                <w:rFonts w:ascii="Times New Roman" w:eastAsiaTheme="minorHAnsi" w:hAnsi="Times New Roman" w:cs="Times New Roman"/>
                <w:bCs/>
                <w:color w:val="000000" w:themeColor="text1"/>
                <w:kern w:val="28"/>
                <w:lang w:eastAsia="en-US"/>
              </w:rPr>
            </w:pPr>
            <w:r w:rsidRPr="002719B4">
              <w:rPr>
                <w:rFonts w:ascii="Times New Roman" w:eastAsiaTheme="minorHAnsi" w:hAnsi="Times New Roman" w:cs="Times New Roman"/>
                <w:bCs/>
                <w:color w:val="000000" w:themeColor="text1"/>
                <w:kern w:val="28"/>
                <w:lang w:eastAsia="en-US"/>
              </w:rPr>
              <w:t>синтез – составление целого из частей, в том числе самостоятельное достраивание с восполнением недостающих компонентов;</w:t>
            </w:r>
          </w:p>
          <w:p w14:paraId="258CC5BE" w14:textId="77777777" w:rsidR="00A84B2D" w:rsidRPr="002719B4" w:rsidRDefault="00A84B2D" w:rsidP="00A84B2D">
            <w:pPr>
              <w:numPr>
                <w:ilvl w:val="0"/>
                <w:numId w:val="72"/>
              </w:numPr>
              <w:tabs>
                <w:tab w:val="left" w:pos="601"/>
              </w:tabs>
              <w:ind w:left="34" w:firstLine="283"/>
              <w:contextualSpacing/>
              <w:jc w:val="both"/>
              <w:rPr>
                <w:rFonts w:ascii="Times New Roman" w:eastAsiaTheme="minorHAnsi" w:hAnsi="Times New Roman" w:cs="Times New Roman"/>
                <w:bCs/>
                <w:color w:val="000000" w:themeColor="text1"/>
                <w:kern w:val="28"/>
                <w:lang w:eastAsia="en-US"/>
              </w:rPr>
            </w:pPr>
            <w:r w:rsidRPr="002719B4">
              <w:rPr>
                <w:rFonts w:ascii="Times New Roman" w:eastAsiaTheme="minorHAnsi" w:hAnsi="Times New Roman" w:cs="Times New Roman"/>
                <w:bCs/>
                <w:color w:val="000000" w:themeColor="text1"/>
                <w:kern w:val="28"/>
                <w:lang w:eastAsia="en-US"/>
              </w:rPr>
              <w:t xml:space="preserve">установление </w:t>
            </w:r>
            <w:proofErr w:type="spellStart"/>
            <w:r w:rsidRPr="002719B4">
              <w:rPr>
                <w:rFonts w:ascii="Times New Roman" w:eastAsiaTheme="minorHAnsi" w:hAnsi="Times New Roman" w:cs="Times New Roman"/>
                <w:bCs/>
                <w:color w:val="000000" w:themeColor="text1"/>
                <w:kern w:val="28"/>
                <w:lang w:eastAsia="en-US"/>
              </w:rPr>
              <w:t>причинно­следственных</w:t>
            </w:r>
            <w:proofErr w:type="spellEnd"/>
            <w:r w:rsidRPr="002719B4">
              <w:rPr>
                <w:rFonts w:ascii="Times New Roman" w:eastAsiaTheme="minorHAnsi" w:hAnsi="Times New Roman" w:cs="Times New Roman"/>
                <w:bCs/>
                <w:color w:val="000000" w:themeColor="text1"/>
                <w:kern w:val="28"/>
                <w:lang w:eastAsia="en-US"/>
              </w:rPr>
              <w:t xml:space="preserve"> связей;</w:t>
            </w:r>
          </w:p>
          <w:p w14:paraId="248AD960" w14:textId="77777777" w:rsidR="00A84B2D" w:rsidRPr="002719B4" w:rsidRDefault="00A84B2D" w:rsidP="00A84B2D">
            <w:pPr>
              <w:numPr>
                <w:ilvl w:val="0"/>
                <w:numId w:val="72"/>
              </w:numPr>
              <w:tabs>
                <w:tab w:val="left" w:pos="601"/>
              </w:tabs>
              <w:ind w:left="34" w:firstLine="283"/>
              <w:contextualSpacing/>
              <w:jc w:val="both"/>
              <w:rPr>
                <w:rFonts w:ascii="Times New Roman" w:eastAsiaTheme="minorHAnsi" w:hAnsi="Times New Roman" w:cs="Times New Roman"/>
                <w:bCs/>
                <w:color w:val="000000" w:themeColor="text1"/>
                <w:kern w:val="28"/>
                <w:lang w:eastAsia="en-US"/>
              </w:rPr>
            </w:pPr>
            <w:r w:rsidRPr="002719B4">
              <w:rPr>
                <w:rFonts w:ascii="Times New Roman" w:eastAsiaTheme="minorHAnsi" w:hAnsi="Times New Roman" w:cs="Times New Roman"/>
                <w:bCs/>
                <w:color w:val="000000" w:themeColor="text1"/>
                <w:kern w:val="28"/>
                <w:lang w:eastAsia="en-US"/>
              </w:rPr>
              <w:t>построение логической цепочки рассуждений, умозаключений (индуктивное, дедуктивное, по аналогии), анализ истинности утверждений, умение делать выводы;</w:t>
            </w:r>
          </w:p>
          <w:p w14:paraId="7DC1F90F" w14:textId="77777777" w:rsidR="00A84B2D" w:rsidRPr="002719B4" w:rsidRDefault="00A84B2D" w:rsidP="00A84B2D">
            <w:pPr>
              <w:numPr>
                <w:ilvl w:val="0"/>
                <w:numId w:val="72"/>
              </w:numPr>
              <w:tabs>
                <w:tab w:val="left" w:pos="601"/>
              </w:tabs>
              <w:ind w:left="34" w:firstLine="283"/>
              <w:contextualSpacing/>
              <w:jc w:val="both"/>
              <w:rPr>
                <w:rFonts w:ascii="Times New Roman" w:eastAsiaTheme="minorHAnsi" w:hAnsi="Times New Roman" w:cs="Times New Roman"/>
                <w:bCs/>
                <w:color w:val="000000" w:themeColor="text1"/>
                <w:kern w:val="28"/>
                <w:lang w:eastAsia="en-US"/>
              </w:rPr>
            </w:pPr>
            <w:r w:rsidRPr="002719B4">
              <w:rPr>
                <w:rFonts w:ascii="Times New Roman" w:eastAsiaTheme="minorHAnsi" w:hAnsi="Times New Roman" w:cs="Times New Roman"/>
                <w:bCs/>
                <w:color w:val="000000" w:themeColor="text1"/>
                <w:kern w:val="28"/>
                <w:lang w:eastAsia="en-US"/>
              </w:rPr>
              <w:t>доказательство;</w:t>
            </w:r>
          </w:p>
          <w:p w14:paraId="157CB5B4" w14:textId="77777777" w:rsidR="00A84B2D" w:rsidRPr="002719B4" w:rsidRDefault="00A84B2D" w:rsidP="00A84B2D">
            <w:pPr>
              <w:numPr>
                <w:ilvl w:val="0"/>
                <w:numId w:val="72"/>
              </w:numPr>
              <w:tabs>
                <w:tab w:val="left" w:pos="601"/>
              </w:tabs>
              <w:ind w:left="34" w:firstLine="283"/>
              <w:contextualSpacing/>
              <w:jc w:val="both"/>
              <w:rPr>
                <w:rFonts w:ascii="Times New Roman" w:eastAsiaTheme="minorHAnsi" w:hAnsi="Times New Roman" w:cs="Times New Roman"/>
                <w:bCs/>
                <w:color w:val="000000" w:themeColor="text1"/>
                <w:kern w:val="28"/>
                <w:lang w:eastAsia="en-US"/>
              </w:rPr>
            </w:pPr>
            <w:r w:rsidRPr="002719B4">
              <w:rPr>
                <w:rFonts w:ascii="Times New Roman" w:eastAsiaTheme="minorHAnsi" w:hAnsi="Times New Roman" w:cs="Times New Roman"/>
                <w:bCs/>
                <w:color w:val="000000" w:themeColor="text1"/>
                <w:kern w:val="28"/>
                <w:lang w:eastAsia="en-US"/>
              </w:rPr>
              <w:t>выдвижение гипотез и их обоснование.</w:t>
            </w:r>
          </w:p>
        </w:tc>
        <w:tc>
          <w:tcPr>
            <w:tcW w:w="2013" w:type="dxa"/>
          </w:tcPr>
          <w:p w14:paraId="6C537A9A" w14:textId="77777777" w:rsidR="00A84B2D" w:rsidRPr="002719B4" w:rsidRDefault="00A84B2D" w:rsidP="00A84B2D">
            <w:pPr>
              <w:jc w:val="both"/>
              <w:rPr>
                <w:rFonts w:ascii="Times New Roman" w:eastAsiaTheme="minorHAnsi" w:hAnsi="Times New Roman" w:cs="Times New Roman"/>
                <w:color w:val="000000" w:themeColor="text1"/>
                <w:lang w:eastAsia="en-US"/>
              </w:rPr>
            </w:pPr>
            <w:r w:rsidRPr="002719B4">
              <w:rPr>
                <w:rFonts w:ascii="Times New Roman" w:eastAsiaTheme="minorHAnsi" w:hAnsi="Times New Roman" w:cs="Times New Roman"/>
                <w:color w:val="000000" w:themeColor="text1"/>
                <w:lang w:eastAsia="en-US"/>
              </w:rPr>
              <w:t>Логические действия</w:t>
            </w:r>
          </w:p>
        </w:tc>
      </w:tr>
      <w:tr w:rsidR="00A84B2D" w:rsidRPr="002719B4" w14:paraId="55801AD1" w14:textId="77777777" w:rsidTr="00A84B2D">
        <w:tc>
          <w:tcPr>
            <w:tcW w:w="1531" w:type="dxa"/>
          </w:tcPr>
          <w:p w14:paraId="04D70798" w14:textId="77777777" w:rsidR="00A84B2D" w:rsidRPr="002719B4" w:rsidRDefault="00A84B2D" w:rsidP="00A84B2D">
            <w:pPr>
              <w:rPr>
                <w:rFonts w:ascii="Times New Roman" w:eastAsiaTheme="minorHAnsi" w:hAnsi="Times New Roman" w:cs="Times New Roman"/>
                <w:color w:val="000000" w:themeColor="text1"/>
                <w:lang w:eastAsia="en-US"/>
              </w:rPr>
            </w:pPr>
            <w:r w:rsidRPr="002719B4">
              <w:rPr>
                <w:rFonts w:ascii="Times New Roman" w:eastAsiaTheme="minorHAnsi" w:hAnsi="Times New Roman" w:cs="Times New Roman"/>
                <w:color w:val="000000" w:themeColor="text1"/>
                <w:lang w:eastAsia="en-US"/>
              </w:rPr>
              <w:t>Применение ИКТ</w:t>
            </w:r>
          </w:p>
        </w:tc>
        <w:tc>
          <w:tcPr>
            <w:tcW w:w="6237" w:type="dxa"/>
          </w:tcPr>
          <w:p w14:paraId="484B1368" w14:textId="77777777" w:rsidR="00A84B2D" w:rsidRPr="002719B4" w:rsidRDefault="00A84B2D" w:rsidP="00A84B2D">
            <w:pPr>
              <w:ind w:firstLine="175"/>
              <w:jc w:val="both"/>
              <w:rPr>
                <w:rFonts w:ascii="Times New Roman" w:eastAsiaTheme="minorHAnsi" w:hAnsi="Times New Roman" w:cs="Times New Roman"/>
                <w:color w:val="000000" w:themeColor="text1"/>
                <w:kern w:val="28"/>
                <w:lang w:eastAsia="en-US"/>
              </w:rPr>
            </w:pPr>
            <w:r w:rsidRPr="002719B4">
              <w:rPr>
                <w:rFonts w:ascii="Times New Roman" w:eastAsiaTheme="minorHAnsi" w:hAnsi="Times New Roman" w:cs="Times New Roman"/>
                <w:color w:val="000000" w:themeColor="text1"/>
                <w:kern w:val="28"/>
                <w:lang w:eastAsia="en-US"/>
              </w:rPr>
              <w:t>Формирование ИКТ-компетентности обучающихся происходит в процессе применения инструментов ИКТ и источников информации для решения познавательных и коммуникативных задач.</w:t>
            </w:r>
          </w:p>
          <w:p w14:paraId="033457AC" w14:textId="77777777" w:rsidR="00A84B2D" w:rsidRPr="002719B4" w:rsidRDefault="00A84B2D" w:rsidP="00A84B2D">
            <w:pPr>
              <w:ind w:firstLine="175"/>
              <w:jc w:val="both"/>
              <w:rPr>
                <w:rFonts w:ascii="Times New Roman" w:eastAsiaTheme="minorHAnsi" w:hAnsi="Times New Roman" w:cs="Times New Roman"/>
                <w:color w:val="000000" w:themeColor="text1"/>
                <w:kern w:val="28"/>
                <w:lang w:eastAsia="en-US"/>
              </w:rPr>
            </w:pPr>
            <w:r w:rsidRPr="002719B4">
              <w:rPr>
                <w:rFonts w:ascii="Times New Roman" w:eastAsiaTheme="minorHAnsi" w:hAnsi="Times New Roman" w:cs="Times New Roman"/>
                <w:color w:val="000000" w:themeColor="text1"/>
                <w:kern w:val="28"/>
                <w:lang w:eastAsia="en-US"/>
              </w:rPr>
              <w:t xml:space="preserve">Формулировка заданий, обеспечивающих формирование ИКТ-компетентности, должна помочь обучающимся осознать, что приобретение новых знаний или освоение новых </w:t>
            </w:r>
            <w:r w:rsidRPr="002719B4">
              <w:rPr>
                <w:rFonts w:ascii="Times New Roman" w:eastAsiaTheme="minorHAnsi" w:hAnsi="Times New Roman" w:cs="Times New Roman"/>
                <w:color w:val="000000" w:themeColor="text1"/>
                <w:kern w:val="28"/>
                <w:lang w:eastAsia="en-US"/>
              </w:rPr>
              <w:lastRenderedPageBreak/>
              <w:t>компетенций (в рамках данного задания) невозможно или затруднительно без применения ИКТ.</w:t>
            </w:r>
          </w:p>
          <w:p w14:paraId="0A1421A0" w14:textId="77777777" w:rsidR="00A84B2D" w:rsidRPr="002719B4" w:rsidRDefault="00A84B2D" w:rsidP="00A84B2D">
            <w:pPr>
              <w:ind w:firstLine="175"/>
              <w:jc w:val="both"/>
              <w:rPr>
                <w:rFonts w:ascii="Times New Roman" w:eastAsiaTheme="minorHAnsi" w:hAnsi="Times New Roman" w:cs="Times New Roman"/>
                <w:color w:val="000000" w:themeColor="text1"/>
                <w:lang w:eastAsia="en-US"/>
              </w:rPr>
            </w:pPr>
            <w:r w:rsidRPr="002719B4">
              <w:rPr>
                <w:rFonts w:ascii="Times New Roman" w:eastAsiaTheme="minorHAnsi" w:hAnsi="Times New Roman" w:cs="Times New Roman"/>
                <w:color w:val="000000" w:themeColor="text1"/>
                <w:lang w:eastAsia="en-US"/>
              </w:rPr>
              <w:t>В образовательной деятельности используются:</w:t>
            </w:r>
          </w:p>
          <w:p w14:paraId="415ABD2F" w14:textId="77777777" w:rsidR="00A84B2D" w:rsidRPr="002719B4" w:rsidRDefault="00A84B2D" w:rsidP="00A84B2D">
            <w:pPr>
              <w:numPr>
                <w:ilvl w:val="0"/>
                <w:numId w:val="72"/>
              </w:numPr>
              <w:tabs>
                <w:tab w:val="left" w:pos="601"/>
              </w:tabs>
              <w:ind w:left="34" w:firstLine="283"/>
              <w:contextualSpacing/>
              <w:jc w:val="both"/>
              <w:rPr>
                <w:rFonts w:ascii="Times New Roman" w:eastAsiaTheme="minorHAnsi" w:hAnsi="Times New Roman" w:cs="Times New Roman"/>
                <w:bCs/>
                <w:color w:val="000000" w:themeColor="text1"/>
                <w:kern w:val="28"/>
                <w:lang w:eastAsia="en-US"/>
              </w:rPr>
            </w:pPr>
            <w:r w:rsidRPr="002719B4">
              <w:rPr>
                <w:rFonts w:ascii="Times New Roman" w:eastAsiaTheme="minorHAnsi" w:hAnsi="Times New Roman" w:cs="Times New Roman"/>
                <w:bCs/>
                <w:color w:val="000000" w:themeColor="text1"/>
                <w:kern w:val="28"/>
                <w:lang w:eastAsia="en-US"/>
              </w:rPr>
              <w:t>электронные учебники;</w:t>
            </w:r>
          </w:p>
          <w:p w14:paraId="51189E8A" w14:textId="77777777" w:rsidR="00A84B2D" w:rsidRPr="002719B4" w:rsidRDefault="00A84B2D" w:rsidP="00A84B2D">
            <w:pPr>
              <w:numPr>
                <w:ilvl w:val="0"/>
                <w:numId w:val="72"/>
              </w:numPr>
              <w:tabs>
                <w:tab w:val="left" w:pos="601"/>
              </w:tabs>
              <w:ind w:left="34" w:firstLine="283"/>
              <w:contextualSpacing/>
              <w:jc w:val="both"/>
              <w:rPr>
                <w:rFonts w:ascii="Times New Roman" w:eastAsiaTheme="minorHAnsi" w:hAnsi="Times New Roman" w:cs="Times New Roman"/>
                <w:bCs/>
                <w:color w:val="000000" w:themeColor="text1"/>
                <w:kern w:val="28"/>
                <w:lang w:eastAsia="en-US"/>
              </w:rPr>
            </w:pPr>
            <w:r w:rsidRPr="002719B4">
              <w:rPr>
                <w:rFonts w:ascii="Times New Roman" w:eastAsiaTheme="minorHAnsi" w:hAnsi="Times New Roman" w:cs="Times New Roman"/>
                <w:bCs/>
                <w:color w:val="000000" w:themeColor="text1"/>
                <w:kern w:val="28"/>
                <w:lang w:eastAsia="en-US"/>
              </w:rPr>
              <w:t>учебные, обучающие тренажеры и тесты, виртуальные лаборатории и музеи, другие специально-разработанных программ для обучения;</w:t>
            </w:r>
          </w:p>
          <w:p w14:paraId="3886E2F5" w14:textId="77777777" w:rsidR="00A84B2D" w:rsidRPr="002719B4" w:rsidRDefault="00A84B2D" w:rsidP="00A84B2D">
            <w:pPr>
              <w:numPr>
                <w:ilvl w:val="0"/>
                <w:numId w:val="72"/>
              </w:numPr>
              <w:tabs>
                <w:tab w:val="left" w:pos="601"/>
              </w:tabs>
              <w:ind w:left="34" w:firstLine="283"/>
              <w:contextualSpacing/>
              <w:jc w:val="both"/>
              <w:rPr>
                <w:rFonts w:ascii="Times New Roman" w:eastAsiaTheme="minorHAnsi" w:hAnsi="Times New Roman" w:cs="Times New Roman"/>
                <w:bCs/>
                <w:color w:val="000000" w:themeColor="text1"/>
                <w:kern w:val="28"/>
                <w:lang w:eastAsia="en-US"/>
              </w:rPr>
            </w:pPr>
            <w:r w:rsidRPr="002719B4">
              <w:rPr>
                <w:rFonts w:ascii="Times New Roman" w:eastAsiaTheme="minorHAnsi" w:hAnsi="Times New Roman" w:cs="Times New Roman"/>
                <w:bCs/>
                <w:color w:val="000000" w:themeColor="text1"/>
                <w:kern w:val="28"/>
                <w:lang w:eastAsia="en-US"/>
              </w:rPr>
              <w:t>интерактивная доска;</w:t>
            </w:r>
          </w:p>
          <w:p w14:paraId="29BDAE24" w14:textId="77777777" w:rsidR="00A84B2D" w:rsidRPr="002719B4" w:rsidRDefault="00A84B2D" w:rsidP="00A84B2D">
            <w:pPr>
              <w:numPr>
                <w:ilvl w:val="0"/>
                <w:numId w:val="72"/>
              </w:numPr>
              <w:tabs>
                <w:tab w:val="left" w:pos="601"/>
              </w:tabs>
              <w:ind w:left="34" w:firstLine="283"/>
              <w:contextualSpacing/>
              <w:jc w:val="both"/>
              <w:rPr>
                <w:rFonts w:ascii="Times New Roman" w:eastAsiaTheme="minorHAnsi" w:hAnsi="Times New Roman" w:cs="Times New Roman"/>
                <w:bCs/>
                <w:color w:val="000000" w:themeColor="text1"/>
                <w:kern w:val="28"/>
                <w:lang w:eastAsia="en-US"/>
              </w:rPr>
            </w:pPr>
            <w:r w:rsidRPr="002719B4">
              <w:rPr>
                <w:rFonts w:ascii="Times New Roman" w:eastAsiaTheme="minorHAnsi" w:hAnsi="Times New Roman" w:cs="Times New Roman"/>
                <w:bCs/>
                <w:color w:val="000000" w:themeColor="text1"/>
                <w:kern w:val="28"/>
                <w:lang w:eastAsia="en-US"/>
              </w:rPr>
              <w:t>мультимедийные презентации и цифровые образовательные ресурсы;</w:t>
            </w:r>
          </w:p>
          <w:p w14:paraId="6CCE6C73" w14:textId="77777777" w:rsidR="00A84B2D" w:rsidRPr="002719B4" w:rsidRDefault="00A84B2D" w:rsidP="00A84B2D">
            <w:pPr>
              <w:numPr>
                <w:ilvl w:val="0"/>
                <w:numId w:val="72"/>
              </w:numPr>
              <w:tabs>
                <w:tab w:val="left" w:pos="601"/>
              </w:tabs>
              <w:ind w:left="34" w:firstLine="283"/>
              <w:contextualSpacing/>
              <w:jc w:val="both"/>
              <w:rPr>
                <w:rFonts w:ascii="Times New Roman" w:eastAsiaTheme="minorHAnsi" w:hAnsi="Times New Roman" w:cs="Times New Roman"/>
                <w:color w:val="000000" w:themeColor="text1"/>
                <w:lang w:eastAsia="en-US"/>
              </w:rPr>
            </w:pPr>
            <w:r w:rsidRPr="002719B4">
              <w:rPr>
                <w:rFonts w:ascii="Times New Roman" w:eastAsiaTheme="minorHAnsi" w:hAnsi="Times New Roman" w:cs="Times New Roman"/>
                <w:bCs/>
                <w:color w:val="000000" w:themeColor="text1"/>
                <w:kern w:val="28"/>
                <w:lang w:eastAsia="en-US"/>
              </w:rPr>
              <w:t>Интернет-технологии</w:t>
            </w:r>
          </w:p>
        </w:tc>
        <w:tc>
          <w:tcPr>
            <w:tcW w:w="2013" w:type="dxa"/>
          </w:tcPr>
          <w:p w14:paraId="46235BA8" w14:textId="77777777" w:rsidR="00A84B2D" w:rsidRPr="002719B4" w:rsidRDefault="00A84B2D" w:rsidP="00A84B2D">
            <w:pPr>
              <w:jc w:val="both"/>
              <w:rPr>
                <w:rFonts w:ascii="Times New Roman" w:eastAsiaTheme="minorHAnsi" w:hAnsi="Times New Roman" w:cs="Times New Roman"/>
                <w:color w:val="000000" w:themeColor="text1"/>
                <w:lang w:eastAsia="en-US"/>
              </w:rPr>
            </w:pPr>
            <w:r w:rsidRPr="002719B4">
              <w:rPr>
                <w:rFonts w:ascii="Times New Roman" w:eastAsiaTheme="minorHAnsi" w:hAnsi="Times New Roman" w:cs="Times New Roman"/>
                <w:color w:val="000000" w:themeColor="text1"/>
                <w:lang w:eastAsia="en-US"/>
              </w:rPr>
              <w:lastRenderedPageBreak/>
              <w:t>ИКТ-компетентность</w:t>
            </w:r>
          </w:p>
        </w:tc>
      </w:tr>
      <w:tr w:rsidR="00A84B2D" w:rsidRPr="002719B4" w14:paraId="2213A8C0" w14:textId="77777777" w:rsidTr="00A84B2D">
        <w:tc>
          <w:tcPr>
            <w:tcW w:w="9781" w:type="dxa"/>
            <w:gridSpan w:val="3"/>
          </w:tcPr>
          <w:p w14:paraId="2E919526" w14:textId="77777777" w:rsidR="00A84B2D" w:rsidRPr="002719B4" w:rsidRDefault="00A84B2D" w:rsidP="00A84B2D">
            <w:pPr>
              <w:jc w:val="both"/>
              <w:rPr>
                <w:rFonts w:ascii="Times New Roman" w:eastAsiaTheme="minorHAnsi" w:hAnsi="Times New Roman" w:cs="Times New Roman"/>
                <w:color w:val="000000" w:themeColor="text1"/>
                <w:lang w:eastAsia="en-US"/>
              </w:rPr>
            </w:pPr>
            <w:r w:rsidRPr="002719B4">
              <w:rPr>
                <w:rFonts w:ascii="Times New Roman" w:eastAsiaTheme="minorHAnsi" w:hAnsi="Times New Roman" w:cs="Times New Roman"/>
                <w:color w:val="000000" w:themeColor="text1"/>
                <w:lang w:eastAsia="en-US"/>
              </w:rPr>
              <w:lastRenderedPageBreak/>
              <w:t>Типовые задачи, применяемые в рамках учебной, проектной и учебно-исследовательской деятельности (используются на уровне основного общего образования)</w:t>
            </w:r>
          </w:p>
        </w:tc>
      </w:tr>
      <w:tr w:rsidR="00A84B2D" w:rsidRPr="002719B4" w14:paraId="15F02D5B" w14:textId="77777777" w:rsidTr="00A84B2D">
        <w:tc>
          <w:tcPr>
            <w:tcW w:w="1531" w:type="dxa"/>
          </w:tcPr>
          <w:p w14:paraId="673D8E56" w14:textId="77777777" w:rsidR="00A84B2D" w:rsidRPr="002719B4" w:rsidRDefault="00A84B2D" w:rsidP="00A84B2D">
            <w:pPr>
              <w:rPr>
                <w:rFonts w:ascii="Times New Roman" w:eastAsiaTheme="minorHAnsi" w:hAnsi="Times New Roman" w:cs="Times New Roman"/>
                <w:color w:val="000000" w:themeColor="text1"/>
                <w:lang w:eastAsia="en-US"/>
              </w:rPr>
            </w:pPr>
            <w:r w:rsidRPr="002719B4">
              <w:rPr>
                <w:rFonts w:ascii="Times New Roman" w:eastAsiaTheme="minorHAnsi" w:hAnsi="Times New Roman" w:cs="Times New Roman"/>
                <w:color w:val="000000" w:themeColor="text1"/>
                <w:lang w:eastAsia="en-US"/>
              </w:rPr>
              <w:t>Стратегии смыслового чтения</w:t>
            </w:r>
          </w:p>
        </w:tc>
        <w:tc>
          <w:tcPr>
            <w:tcW w:w="6237" w:type="dxa"/>
          </w:tcPr>
          <w:p w14:paraId="3F8A691C" w14:textId="77777777" w:rsidR="00A84B2D" w:rsidRPr="002719B4" w:rsidRDefault="00A84B2D" w:rsidP="00A84B2D">
            <w:pPr>
              <w:ind w:firstLine="175"/>
              <w:jc w:val="both"/>
              <w:rPr>
                <w:rFonts w:ascii="Times New Roman" w:eastAsiaTheme="minorHAnsi" w:hAnsi="Times New Roman" w:cs="Times New Roman"/>
                <w:bCs/>
                <w:color w:val="000000" w:themeColor="text1"/>
                <w:kern w:val="28"/>
                <w:lang w:eastAsia="en-US"/>
              </w:rPr>
            </w:pPr>
            <w:r w:rsidRPr="002719B4">
              <w:rPr>
                <w:rFonts w:ascii="Times New Roman" w:eastAsiaTheme="minorHAnsi" w:hAnsi="Times New Roman" w:cs="Times New Roman"/>
                <w:bCs/>
                <w:color w:val="000000" w:themeColor="text1"/>
                <w:kern w:val="28"/>
                <w:lang w:eastAsia="en-US"/>
              </w:rPr>
              <w:t xml:space="preserve">Читательская грамотность предполагает осознание цели чтения, овладение различными видами и стратегиями чтения. Под стратегиями чтения понимают способы действий читателя по обработке различной информации текста. Стратегия – это некоторый способ приобретения, сохранения и использования информации, служащий достижению определенных целей и приводящий к определенным результатам (Дж. </w:t>
            </w:r>
            <w:proofErr w:type="spellStart"/>
            <w:r w:rsidRPr="002719B4">
              <w:rPr>
                <w:rFonts w:ascii="Times New Roman" w:eastAsiaTheme="minorHAnsi" w:hAnsi="Times New Roman" w:cs="Times New Roman"/>
                <w:bCs/>
                <w:color w:val="000000" w:themeColor="text1"/>
                <w:kern w:val="28"/>
                <w:lang w:eastAsia="en-US"/>
              </w:rPr>
              <w:t>Брунер</w:t>
            </w:r>
            <w:proofErr w:type="spellEnd"/>
            <w:r w:rsidRPr="002719B4">
              <w:rPr>
                <w:rFonts w:ascii="Times New Roman" w:eastAsiaTheme="minorHAnsi" w:hAnsi="Times New Roman" w:cs="Times New Roman"/>
                <w:bCs/>
                <w:color w:val="000000" w:themeColor="text1"/>
                <w:kern w:val="28"/>
                <w:lang w:eastAsia="en-US"/>
              </w:rPr>
              <w:t>). Основное условие отнесения действия к стратегиям – наличие одинакового способа работы с материалом при изменении самого материала.</w:t>
            </w:r>
          </w:p>
          <w:p w14:paraId="3BEF3848" w14:textId="77777777" w:rsidR="00A84B2D" w:rsidRPr="002719B4" w:rsidRDefault="00A84B2D" w:rsidP="00A84B2D">
            <w:pPr>
              <w:ind w:firstLine="175"/>
              <w:jc w:val="both"/>
              <w:rPr>
                <w:rFonts w:ascii="Times New Roman" w:eastAsiaTheme="minorHAnsi" w:hAnsi="Times New Roman" w:cs="Times New Roman"/>
                <w:bCs/>
                <w:color w:val="000000" w:themeColor="text1"/>
                <w:kern w:val="28"/>
                <w:lang w:eastAsia="en-US"/>
              </w:rPr>
            </w:pPr>
            <w:r w:rsidRPr="002719B4">
              <w:rPr>
                <w:rFonts w:ascii="Times New Roman" w:eastAsiaTheme="minorHAnsi" w:hAnsi="Times New Roman" w:cs="Times New Roman"/>
                <w:bCs/>
                <w:color w:val="000000" w:themeColor="text1"/>
                <w:kern w:val="28"/>
                <w:lang w:eastAsia="en-US"/>
              </w:rPr>
              <w:t xml:space="preserve">Стратегии чтения можно разделить на три группы в зависимости от того, в какой момент читатель работает с текстом: до чтения, во время чтения, после чтения текста. </w:t>
            </w:r>
          </w:p>
          <w:p w14:paraId="634EE537" w14:textId="77777777" w:rsidR="00A84B2D" w:rsidRPr="002719B4" w:rsidRDefault="00A84B2D" w:rsidP="00A84B2D">
            <w:pPr>
              <w:ind w:firstLine="175"/>
              <w:contextualSpacing/>
              <w:jc w:val="both"/>
              <w:rPr>
                <w:rFonts w:ascii="Times New Roman" w:eastAsiaTheme="minorHAnsi" w:hAnsi="Times New Roman" w:cs="Times New Roman"/>
                <w:bCs/>
                <w:color w:val="000000" w:themeColor="text1"/>
                <w:kern w:val="28"/>
                <w:lang w:eastAsia="en-US"/>
              </w:rPr>
            </w:pPr>
            <w:r w:rsidRPr="002719B4">
              <w:rPr>
                <w:rFonts w:ascii="Times New Roman" w:eastAsiaTheme="minorHAnsi" w:hAnsi="Times New Roman" w:cs="Times New Roman"/>
                <w:bCs/>
                <w:color w:val="000000" w:themeColor="text1"/>
                <w:kern w:val="28"/>
                <w:lang w:eastAsia="en-US"/>
              </w:rPr>
              <w:t xml:space="preserve">1. </w:t>
            </w:r>
            <w:proofErr w:type="spellStart"/>
            <w:r w:rsidRPr="002719B4">
              <w:rPr>
                <w:rFonts w:ascii="Times New Roman" w:eastAsiaTheme="minorHAnsi" w:hAnsi="Times New Roman" w:cs="Times New Roman"/>
                <w:bCs/>
                <w:color w:val="000000" w:themeColor="text1"/>
                <w:kern w:val="28"/>
                <w:lang w:eastAsia="en-US"/>
              </w:rPr>
              <w:t>Предтекстовая</w:t>
            </w:r>
            <w:proofErr w:type="spellEnd"/>
            <w:r w:rsidRPr="002719B4">
              <w:rPr>
                <w:rFonts w:ascii="Times New Roman" w:eastAsiaTheme="minorHAnsi" w:hAnsi="Times New Roman" w:cs="Times New Roman"/>
                <w:bCs/>
                <w:color w:val="000000" w:themeColor="text1"/>
                <w:kern w:val="28"/>
                <w:lang w:eastAsia="en-US"/>
              </w:rPr>
              <w:t xml:space="preserve"> (ориентировочная) деятельность готовит читателя к встрече с текстом. Действия, направленные на мотивацию читателя к работе с текстом:</w:t>
            </w:r>
          </w:p>
          <w:p w14:paraId="64BC5E9F" w14:textId="77777777" w:rsidR="00A84B2D" w:rsidRPr="002719B4" w:rsidRDefault="00A84B2D" w:rsidP="00A84B2D">
            <w:pPr>
              <w:numPr>
                <w:ilvl w:val="0"/>
                <w:numId w:val="73"/>
              </w:numPr>
              <w:tabs>
                <w:tab w:val="num" w:pos="459"/>
              </w:tabs>
              <w:ind w:left="0" w:firstLine="175"/>
              <w:jc w:val="both"/>
              <w:rPr>
                <w:rFonts w:ascii="Times New Roman" w:eastAsiaTheme="minorHAnsi" w:hAnsi="Times New Roman" w:cs="Times New Roman"/>
                <w:bCs/>
                <w:color w:val="000000" w:themeColor="text1"/>
                <w:kern w:val="28"/>
                <w:lang w:eastAsia="en-US"/>
              </w:rPr>
            </w:pPr>
            <w:r w:rsidRPr="002719B4">
              <w:rPr>
                <w:rFonts w:ascii="Times New Roman" w:eastAsiaTheme="minorHAnsi" w:hAnsi="Times New Roman" w:cs="Times New Roman"/>
                <w:bCs/>
                <w:color w:val="000000" w:themeColor="text1"/>
                <w:kern w:val="28"/>
                <w:lang w:eastAsia="en-US"/>
              </w:rPr>
              <w:t>постановка цели чтения;</w:t>
            </w:r>
          </w:p>
          <w:p w14:paraId="2986EC54" w14:textId="77777777" w:rsidR="00A84B2D" w:rsidRPr="002719B4" w:rsidRDefault="00A84B2D" w:rsidP="00A84B2D">
            <w:pPr>
              <w:numPr>
                <w:ilvl w:val="0"/>
                <w:numId w:val="73"/>
              </w:numPr>
              <w:tabs>
                <w:tab w:val="num" w:pos="459"/>
              </w:tabs>
              <w:ind w:left="0" w:firstLine="175"/>
              <w:jc w:val="both"/>
              <w:rPr>
                <w:rFonts w:ascii="Times New Roman" w:eastAsiaTheme="minorHAnsi" w:hAnsi="Times New Roman" w:cs="Times New Roman"/>
                <w:bCs/>
                <w:color w:val="000000" w:themeColor="text1"/>
                <w:kern w:val="28"/>
                <w:lang w:eastAsia="en-US"/>
              </w:rPr>
            </w:pPr>
            <w:r w:rsidRPr="002719B4">
              <w:rPr>
                <w:rFonts w:ascii="Times New Roman" w:eastAsiaTheme="minorHAnsi" w:hAnsi="Times New Roman" w:cs="Times New Roman"/>
                <w:bCs/>
                <w:color w:val="000000" w:themeColor="text1"/>
                <w:kern w:val="28"/>
                <w:lang w:eastAsia="en-US"/>
              </w:rPr>
              <w:t>актуализация предшествующих знаний;</w:t>
            </w:r>
          </w:p>
          <w:p w14:paraId="382521F1" w14:textId="77777777" w:rsidR="00A84B2D" w:rsidRPr="002719B4" w:rsidRDefault="00A84B2D" w:rsidP="00A84B2D">
            <w:pPr>
              <w:numPr>
                <w:ilvl w:val="0"/>
                <w:numId w:val="73"/>
              </w:numPr>
              <w:tabs>
                <w:tab w:val="num" w:pos="459"/>
              </w:tabs>
              <w:ind w:left="0" w:firstLine="175"/>
              <w:jc w:val="both"/>
              <w:rPr>
                <w:rFonts w:ascii="Times New Roman" w:eastAsiaTheme="minorHAnsi" w:hAnsi="Times New Roman" w:cs="Times New Roman"/>
                <w:bCs/>
                <w:color w:val="000000" w:themeColor="text1"/>
                <w:kern w:val="28"/>
                <w:lang w:eastAsia="en-US"/>
              </w:rPr>
            </w:pPr>
            <w:r w:rsidRPr="002719B4">
              <w:rPr>
                <w:rFonts w:ascii="Times New Roman" w:eastAsiaTheme="minorHAnsi" w:hAnsi="Times New Roman" w:cs="Times New Roman"/>
                <w:bCs/>
                <w:color w:val="000000" w:themeColor="text1"/>
                <w:kern w:val="28"/>
                <w:lang w:eastAsia="en-US"/>
              </w:rPr>
              <w:t>просмотр заголовка и подзаголовков;</w:t>
            </w:r>
          </w:p>
          <w:p w14:paraId="0393E2B6" w14:textId="77777777" w:rsidR="00A84B2D" w:rsidRPr="002719B4" w:rsidRDefault="00A84B2D" w:rsidP="00A84B2D">
            <w:pPr>
              <w:numPr>
                <w:ilvl w:val="0"/>
                <w:numId w:val="73"/>
              </w:numPr>
              <w:tabs>
                <w:tab w:val="num" w:pos="459"/>
              </w:tabs>
              <w:ind w:left="0" w:firstLine="175"/>
              <w:jc w:val="both"/>
              <w:rPr>
                <w:rFonts w:ascii="Times New Roman" w:eastAsiaTheme="minorHAnsi" w:hAnsi="Times New Roman" w:cs="Times New Roman"/>
                <w:bCs/>
                <w:color w:val="000000" w:themeColor="text1"/>
                <w:kern w:val="28"/>
                <w:lang w:eastAsia="en-US"/>
              </w:rPr>
            </w:pPr>
            <w:r w:rsidRPr="002719B4">
              <w:rPr>
                <w:rFonts w:ascii="Times New Roman" w:eastAsiaTheme="minorHAnsi" w:hAnsi="Times New Roman" w:cs="Times New Roman"/>
                <w:bCs/>
                <w:color w:val="000000" w:themeColor="text1"/>
                <w:kern w:val="28"/>
                <w:lang w:eastAsia="en-US"/>
              </w:rPr>
              <w:t>предположение о цели написания текста, т.е. замысле автора.</w:t>
            </w:r>
          </w:p>
          <w:p w14:paraId="5B6D1085" w14:textId="77777777" w:rsidR="00A84B2D" w:rsidRPr="002719B4" w:rsidRDefault="00A84B2D" w:rsidP="00A84B2D">
            <w:pPr>
              <w:ind w:firstLine="175"/>
              <w:jc w:val="both"/>
              <w:rPr>
                <w:rFonts w:ascii="Times New Roman" w:eastAsiaTheme="minorHAnsi" w:hAnsi="Times New Roman" w:cs="Times New Roman"/>
                <w:bCs/>
                <w:color w:val="000000" w:themeColor="text1"/>
                <w:kern w:val="28"/>
                <w:lang w:eastAsia="en-US"/>
              </w:rPr>
            </w:pPr>
            <w:r w:rsidRPr="002719B4">
              <w:rPr>
                <w:rFonts w:ascii="Times New Roman" w:eastAsiaTheme="minorHAnsi" w:hAnsi="Times New Roman" w:cs="Times New Roman"/>
                <w:bCs/>
                <w:color w:val="000000" w:themeColor="text1"/>
                <w:kern w:val="28"/>
                <w:lang w:eastAsia="en-US"/>
              </w:rPr>
              <w:t>2. Текстовая (деятельность во время чтения) позволяет управлять процессом чтения:</w:t>
            </w:r>
          </w:p>
          <w:p w14:paraId="021FA532" w14:textId="77777777" w:rsidR="00A84B2D" w:rsidRPr="002719B4" w:rsidRDefault="00A84B2D" w:rsidP="00A84B2D">
            <w:pPr>
              <w:numPr>
                <w:ilvl w:val="0"/>
                <w:numId w:val="73"/>
              </w:numPr>
              <w:tabs>
                <w:tab w:val="num" w:pos="459"/>
              </w:tabs>
              <w:ind w:left="0" w:firstLine="175"/>
              <w:jc w:val="both"/>
              <w:rPr>
                <w:rFonts w:ascii="Times New Roman" w:eastAsiaTheme="minorHAnsi" w:hAnsi="Times New Roman" w:cs="Times New Roman"/>
                <w:bCs/>
                <w:color w:val="000000" w:themeColor="text1"/>
                <w:kern w:val="28"/>
                <w:lang w:eastAsia="en-US"/>
              </w:rPr>
            </w:pPr>
            <w:r w:rsidRPr="002719B4">
              <w:rPr>
                <w:rFonts w:ascii="Times New Roman" w:eastAsiaTheme="minorHAnsi" w:hAnsi="Times New Roman" w:cs="Times New Roman"/>
                <w:bCs/>
                <w:color w:val="000000" w:themeColor="text1"/>
                <w:kern w:val="28"/>
                <w:lang w:eastAsia="en-US"/>
              </w:rPr>
              <w:t>выдвижение гипотез;</w:t>
            </w:r>
          </w:p>
          <w:p w14:paraId="131131B4" w14:textId="77777777" w:rsidR="00A84B2D" w:rsidRPr="002719B4" w:rsidRDefault="00A84B2D" w:rsidP="00A84B2D">
            <w:pPr>
              <w:numPr>
                <w:ilvl w:val="0"/>
                <w:numId w:val="73"/>
              </w:numPr>
              <w:tabs>
                <w:tab w:val="num" w:pos="459"/>
              </w:tabs>
              <w:ind w:left="0" w:firstLine="175"/>
              <w:jc w:val="both"/>
              <w:rPr>
                <w:rFonts w:ascii="Times New Roman" w:eastAsiaTheme="minorHAnsi" w:hAnsi="Times New Roman" w:cs="Times New Roman"/>
                <w:bCs/>
                <w:color w:val="000000" w:themeColor="text1"/>
                <w:kern w:val="28"/>
                <w:lang w:eastAsia="en-US"/>
              </w:rPr>
            </w:pPr>
            <w:r w:rsidRPr="002719B4">
              <w:rPr>
                <w:rFonts w:ascii="Times New Roman" w:eastAsiaTheme="minorHAnsi" w:hAnsi="Times New Roman" w:cs="Times New Roman"/>
                <w:bCs/>
                <w:color w:val="000000" w:themeColor="text1"/>
                <w:kern w:val="28"/>
                <w:lang w:eastAsia="en-US"/>
              </w:rPr>
              <w:t>размышление во время чтения о том, «насколько хорошо я понимаю прочитанное»;</w:t>
            </w:r>
          </w:p>
          <w:p w14:paraId="15AC8543" w14:textId="77777777" w:rsidR="00A84B2D" w:rsidRPr="002719B4" w:rsidRDefault="00A84B2D" w:rsidP="00A84B2D">
            <w:pPr>
              <w:numPr>
                <w:ilvl w:val="0"/>
                <w:numId w:val="73"/>
              </w:numPr>
              <w:tabs>
                <w:tab w:val="num" w:pos="459"/>
              </w:tabs>
              <w:ind w:left="0" w:firstLine="175"/>
              <w:jc w:val="both"/>
              <w:rPr>
                <w:rFonts w:ascii="Times New Roman" w:eastAsiaTheme="minorHAnsi" w:hAnsi="Times New Roman" w:cs="Times New Roman"/>
                <w:bCs/>
                <w:color w:val="000000" w:themeColor="text1"/>
                <w:kern w:val="28"/>
                <w:lang w:eastAsia="en-US"/>
              </w:rPr>
            </w:pPr>
            <w:r w:rsidRPr="002719B4">
              <w:rPr>
                <w:rFonts w:ascii="Times New Roman" w:eastAsiaTheme="minorHAnsi" w:hAnsi="Times New Roman" w:cs="Times New Roman"/>
                <w:bCs/>
                <w:color w:val="000000" w:themeColor="text1"/>
                <w:kern w:val="28"/>
                <w:lang w:eastAsia="en-US"/>
              </w:rPr>
              <w:t>постановка вопросов к тексту и ответ на них («диалог с текстом»);</w:t>
            </w:r>
          </w:p>
          <w:p w14:paraId="16810EAB" w14:textId="77777777" w:rsidR="00A84B2D" w:rsidRPr="002719B4" w:rsidRDefault="00A84B2D" w:rsidP="00A84B2D">
            <w:pPr>
              <w:numPr>
                <w:ilvl w:val="0"/>
                <w:numId w:val="73"/>
              </w:numPr>
              <w:tabs>
                <w:tab w:val="num" w:pos="459"/>
              </w:tabs>
              <w:ind w:left="0" w:firstLine="175"/>
              <w:jc w:val="both"/>
              <w:rPr>
                <w:rFonts w:ascii="Times New Roman" w:eastAsiaTheme="minorHAnsi" w:hAnsi="Times New Roman" w:cs="Times New Roman"/>
                <w:bCs/>
                <w:color w:val="000000" w:themeColor="text1"/>
                <w:kern w:val="28"/>
                <w:lang w:eastAsia="en-US"/>
              </w:rPr>
            </w:pPr>
            <w:r w:rsidRPr="002719B4">
              <w:rPr>
                <w:rFonts w:ascii="Times New Roman" w:eastAsiaTheme="minorHAnsi" w:hAnsi="Times New Roman" w:cs="Times New Roman"/>
                <w:bCs/>
                <w:color w:val="000000" w:themeColor="text1"/>
                <w:kern w:val="28"/>
                <w:lang w:eastAsia="en-US"/>
              </w:rPr>
              <w:t>самоконтроль во время чтения.</w:t>
            </w:r>
          </w:p>
          <w:p w14:paraId="701C79DB" w14:textId="77777777" w:rsidR="00A84B2D" w:rsidRPr="002719B4" w:rsidRDefault="00A84B2D" w:rsidP="00A84B2D">
            <w:pPr>
              <w:ind w:firstLine="175"/>
              <w:jc w:val="both"/>
              <w:rPr>
                <w:rFonts w:ascii="Times New Roman" w:eastAsiaTheme="minorHAnsi" w:hAnsi="Times New Roman" w:cs="Times New Roman"/>
                <w:color w:val="000000" w:themeColor="text1"/>
                <w:lang w:eastAsia="en-US"/>
              </w:rPr>
            </w:pPr>
            <w:r w:rsidRPr="002719B4">
              <w:rPr>
                <w:rFonts w:ascii="Times New Roman" w:eastAsiaTheme="minorHAnsi" w:hAnsi="Times New Roman" w:cs="Times New Roman"/>
                <w:bCs/>
                <w:color w:val="000000" w:themeColor="text1"/>
                <w:kern w:val="28"/>
                <w:lang w:eastAsia="en-US"/>
              </w:rPr>
              <w:t xml:space="preserve">3. </w:t>
            </w:r>
            <w:proofErr w:type="spellStart"/>
            <w:r w:rsidRPr="002719B4">
              <w:rPr>
                <w:rFonts w:ascii="Times New Roman" w:eastAsiaTheme="minorHAnsi" w:hAnsi="Times New Roman" w:cs="Times New Roman"/>
                <w:bCs/>
                <w:color w:val="000000" w:themeColor="text1"/>
                <w:kern w:val="28"/>
                <w:lang w:eastAsia="en-US"/>
              </w:rPr>
              <w:t>Послетекстовая</w:t>
            </w:r>
            <w:proofErr w:type="spellEnd"/>
            <w:r w:rsidRPr="002719B4">
              <w:rPr>
                <w:rFonts w:ascii="Times New Roman" w:eastAsiaTheme="minorHAnsi" w:hAnsi="Times New Roman" w:cs="Times New Roman"/>
                <w:bCs/>
                <w:color w:val="000000" w:themeColor="text1"/>
                <w:kern w:val="28"/>
                <w:lang w:eastAsia="en-US"/>
              </w:rPr>
              <w:t xml:space="preserve"> </w:t>
            </w:r>
            <w:proofErr w:type="gramStart"/>
            <w:r w:rsidRPr="002719B4">
              <w:rPr>
                <w:rFonts w:ascii="Times New Roman" w:eastAsiaTheme="minorHAnsi" w:hAnsi="Times New Roman" w:cs="Times New Roman"/>
                <w:bCs/>
                <w:color w:val="000000" w:themeColor="text1"/>
                <w:kern w:val="28"/>
                <w:lang w:eastAsia="en-US"/>
              </w:rPr>
              <w:t>деятельность  направлена</w:t>
            </w:r>
            <w:proofErr w:type="gramEnd"/>
            <w:r w:rsidRPr="002719B4">
              <w:rPr>
                <w:rFonts w:ascii="Times New Roman" w:eastAsiaTheme="minorHAnsi" w:hAnsi="Times New Roman" w:cs="Times New Roman"/>
                <w:bCs/>
                <w:color w:val="000000" w:themeColor="text1"/>
                <w:kern w:val="28"/>
                <w:lang w:eastAsia="en-US"/>
              </w:rPr>
              <w:t xml:space="preserve"> на включение полученной информации в систему понятий, знаний и умений читателя. Такая деятельность включает обдумывание текста и выполнение задания (репродуктивного, продуктивного, творческого)</w:t>
            </w:r>
          </w:p>
        </w:tc>
        <w:tc>
          <w:tcPr>
            <w:tcW w:w="2013" w:type="dxa"/>
          </w:tcPr>
          <w:p w14:paraId="0F7BA832" w14:textId="77777777" w:rsidR="00A84B2D" w:rsidRPr="002719B4" w:rsidRDefault="00A84B2D" w:rsidP="00A84B2D">
            <w:pPr>
              <w:jc w:val="both"/>
              <w:rPr>
                <w:rFonts w:ascii="Times New Roman" w:eastAsiaTheme="minorHAnsi" w:hAnsi="Times New Roman" w:cs="Times New Roman"/>
                <w:color w:val="000000" w:themeColor="text1"/>
                <w:lang w:eastAsia="en-US"/>
              </w:rPr>
            </w:pPr>
            <w:r w:rsidRPr="002719B4">
              <w:rPr>
                <w:rFonts w:ascii="Times New Roman" w:eastAsiaTheme="minorHAnsi" w:hAnsi="Times New Roman" w:cs="Times New Roman"/>
                <w:color w:val="000000" w:themeColor="text1"/>
                <w:lang w:eastAsia="en-US"/>
              </w:rPr>
              <w:t>Смысловое чтение</w:t>
            </w:r>
          </w:p>
        </w:tc>
      </w:tr>
      <w:tr w:rsidR="00A84B2D" w:rsidRPr="002719B4" w14:paraId="26168DD8" w14:textId="77777777" w:rsidTr="00A84B2D">
        <w:tc>
          <w:tcPr>
            <w:tcW w:w="1531" w:type="dxa"/>
          </w:tcPr>
          <w:p w14:paraId="3A08AF76" w14:textId="77777777" w:rsidR="00A84B2D" w:rsidRPr="002719B4" w:rsidRDefault="00A84B2D" w:rsidP="00A84B2D">
            <w:pPr>
              <w:rPr>
                <w:rFonts w:ascii="Times New Roman" w:eastAsiaTheme="minorHAnsi" w:hAnsi="Times New Roman" w:cs="Times New Roman"/>
                <w:color w:val="000000" w:themeColor="text1"/>
                <w:lang w:eastAsia="en-US"/>
              </w:rPr>
            </w:pPr>
            <w:r w:rsidRPr="002719B4">
              <w:rPr>
                <w:rFonts w:ascii="Times New Roman" w:eastAsiaTheme="minorHAnsi" w:hAnsi="Times New Roman" w:cs="Times New Roman"/>
                <w:color w:val="000000" w:themeColor="text1"/>
                <w:lang w:eastAsia="en-US"/>
              </w:rPr>
              <w:t>Дискуссия</w:t>
            </w:r>
          </w:p>
        </w:tc>
        <w:tc>
          <w:tcPr>
            <w:tcW w:w="6237" w:type="dxa"/>
          </w:tcPr>
          <w:p w14:paraId="7A400C91" w14:textId="77777777" w:rsidR="00A84B2D" w:rsidRPr="002719B4" w:rsidRDefault="00A84B2D" w:rsidP="00A84B2D">
            <w:pPr>
              <w:ind w:firstLine="175"/>
              <w:jc w:val="both"/>
              <w:rPr>
                <w:rFonts w:ascii="Times New Roman" w:eastAsiaTheme="minorHAnsi" w:hAnsi="Times New Roman" w:cs="Times New Roman"/>
                <w:bCs/>
                <w:color w:val="000000" w:themeColor="text1"/>
                <w:kern w:val="28"/>
                <w:lang w:eastAsia="en-US"/>
              </w:rPr>
            </w:pPr>
            <w:r w:rsidRPr="002719B4">
              <w:rPr>
                <w:rFonts w:ascii="Times New Roman" w:eastAsiaTheme="minorHAnsi" w:hAnsi="Times New Roman" w:cs="Times New Roman"/>
                <w:bCs/>
                <w:color w:val="000000" w:themeColor="text1"/>
                <w:kern w:val="28"/>
                <w:lang w:eastAsia="en-US"/>
              </w:rPr>
              <w:t xml:space="preserve">Дискуссия (от </w:t>
            </w:r>
            <w:proofErr w:type="spellStart"/>
            <w:proofErr w:type="gramStart"/>
            <w:r w:rsidRPr="002719B4">
              <w:rPr>
                <w:rFonts w:ascii="Times New Roman" w:eastAsiaTheme="minorHAnsi" w:hAnsi="Times New Roman" w:cs="Times New Roman"/>
                <w:bCs/>
                <w:color w:val="000000" w:themeColor="text1"/>
                <w:kern w:val="28"/>
                <w:lang w:eastAsia="en-US"/>
              </w:rPr>
              <w:t>лат.discussio</w:t>
            </w:r>
            <w:proofErr w:type="spellEnd"/>
            <w:proofErr w:type="gramEnd"/>
            <w:r w:rsidRPr="002719B4">
              <w:rPr>
                <w:rFonts w:ascii="Times New Roman" w:eastAsiaTheme="minorHAnsi" w:hAnsi="Times New Roman" w:cs="Times New Roman"/>
                <w:bCs/>
                <w:color w:val="000000" w:themeColor="text1"/>
                <w:kern w:val="28"/>
                <w:lang w:eastAsia="en-US"/>
              </w:rPr>
              <w:t xml:space="preserve"> – рассмотрение, исследование) – способ организации совместной деятельности с целью интенсификации процесса принятия решений в группе посредством обсуждения какого-либо вопроса или проблемы. Дискуссия обеспечивает активное включение учащихся в поиск истины; создает условия для открытого выражения ими своих мыслей, позиций, отношений к обсуждаемой теме и обладает </w:t>
            </w:r>
            <w:r w:rsidRPr="002719B4">
              <w:rPr>
                <w:rFonts w:ascii="Times New Roman" w:eastAsiaTheme="minorHAnsi" w:hAnsi="Times New Roman" w:cs="Times New Roman"/>
                <w:bCs/>
                <w:color w:val="000000" w:themeColor="text1"/>
                <w:kern w:val="28"/>
                <w:lang w:eastAsia="en-US"/>
              </w:rPr>
              <w:lastRenderedPageBreak/>
              <w:t>особой возможностью воздействия на установки ее участников в процессе группового взаимодействия.</w:t>
            </w:r>
          </w:p>
          <w:p w14:paraId="062F1A8E" w14:textId="77777777" w:rsidR="00A84B2D" w:rsidRPr="002719B4" w:rsidRDefault="00A84B2D" w:rsidP="00A84B2D">
            <w:pPr>
              <w:ind w:firstLine="175"/>
              <w:jc w:val="both"/>
              <w:rPr>
                <w:rFonts w:ascii="Times New Roman" w:eastAsiaTheme="minorHAnsi" w:hAnsi="Times New Roman" w:cs="Times New Roman"/>
                <w:bCs/>
                <w:color w:val="000000" w:themeColor="text1"/>
                <w:kern w:val="28"/>
                <w:lang w:eastAsia="en-US"/>
              </w:rPr>
            </w:pPr>
            <w:r w:rsidRPr="002719B4">
              <w:rPr>
                <w:rFonts w:ascii="Times New Roman" w:eastAsiaTheme="minorHAnsi" w:hAnsi="Times New Roman" w:cs="Times New Roman"/>
                <w:bCs/>
                <w:color w:val="000000" w:themeColor="text1"/>
                <w:kern w:val="28"/>
                <w:lang w:eastAsia="en-US"/>
              </w:rPr>
              <w:t xml:space="preserve">При подготовке к дискуссии необходимо обращать внимание на следующие аспекты: </w:t>
            </w:r>
          </w:p>
          <w:p w14:paraId="581A6112" w14:textId="77777777" w:rsidR="00A84B2D" w:rsidRPr="002719B4" w:rsidRDefault="00A84B2D" w:rsidP="00A84B2D">
            <w:pPr>
              <w:numPr>
                <w:ilvl w:val="0"/>
                <w:numId w:val="73"/>
              </w:numPr>
              <w:tabs>
                <w:tab w:val="num" w:pos="459"/>
              </w:tabs>
              <w:ind w:left="0" w:firstLine="175"/>
              <w:jc w:val="both"/>
              <w:rPr>
                <w:rFonts w:ascii="Times New Roman" w:eastAsiaTheme="minorHAnsi" w:hAnsi="Times New Roman" w:cs="Times New Roman"/>
                <w:bCs/>
                <w:color w:val="000000" w:themeColor="text1"/>
                <w:kern w:val="28"/>
                <w:lang w:eastAsia="en-US"/>
              </w:rPr>
            </w:pPr>
            <w:r w:rsidRPr="002719B4">
              <w:rPr>
                <w:rFonts w:ascii="Times New Roman" w:eastAsiaTheme="minorHAnsi" w:hAnsi="Times New Roman" w:cs="Times New Roman"/>
                <w:bCs/>
                <w:color w:val="000000" w:themeColor="text1"/>
                <w:kern w:val="28"/>
                <w:lang w:eastAsia="en-US"/>
              </w:rPr>
              <w:t>на обсуждение учащихся выносятся темы, имеющие проблемный характер, содержащие в себе противоречивые точки зрения, дилеммы, задевающие привычные установки обучающихся. Целесообразно предложить учащимся на выбор несколько вариантов проблем, связанных с конкретной учебной темой. В ситуации выбора происходит принятие темы как значимой для себя, возникает мотивация к ее активному обсуждению;</w:t>
            </w:r>
          </w:p>
          <w:p w14:paraId="070AE52E" w14:textId="77777777" w:rsidR="00A84B2D" w:rsidRPr="002719B4" w:rsidRDefault="00A84B2D" w:rsidP="00A84B2D">
            <w:pPr>
              <w:numPr>
                <w:ilvl w:val="0"/>
                <w:numId w:val="73"/>
              </w:numPr>
              <w:tabs>
                <w:tab w:val="num" w:pos="459"/>
              </w:tabs>
              <w:ind w:left="0" w:firstLine="175"/>
              <w:jc w:val="both"/>
              <w:rPr>
                <w:rFonts w:ascii="Times New Roman" w:eastAsiaTheme="minorHAnsi" w:hAnsi="Times New Roman" w:cs="Times New Roman"/>
                <w:bCs/>
                <w:color w:val="000000" w:themeColor="text1"/>
                <w:kern w:val="28"/>
                <w:lang w:eastAsia="en-US"/>
              </w:rPr>
            </w:pPr>
            <w:r w:rsidRPr="002719B4">
              <w:rPr>
                <w:rFonts w:ascii="Times New Roman" w:eastAsiaTheme="minorHAnsi" w:hAnsi="Times New Roman" w:cs="Times New Roman"/>
                <w:bCs/>
                <w:color w:val="000000" w:themeColor="text1"/>
                <w:kern w:val="28"/>
                <w:lang w:eastAsia="en-US"/>
              </w:rPr>
              <w:t>тема разбивается на отдельные вопросы, которые сообщаются учащимся заранее; указывается литература, справочные материалы, необходимые для подготовки к дискуссии; организуется самостоятельная работа учащихся.</w:t>
            </w:r>
          </w:p>
          <w:p w14:paraId="4806CFEE" w14:textId="77777777" w:rsidR="00A84B2D" w:rsidRPr="002719B4" w:rsidRDefault="00A84B2D" w:rsidP="00A84B2D">
            <w:pPr>
              <w:ind w:firstLine="175"/>
              <w:jc w:val="both"/>
              <w:rPr>
                <w:rFonts w:ascii="Times New Roman" w:eastAsiaTheme="minorHAnsi" w:hAnsi="Times New Roman" w:cs="Times New Roman"/>
                <w:bCs/>
                <w:color w:val="000000" w:themeColor="text1"/>
                <w:kern w:val="28"/>
                <w:lang w:eastAsia="en-US"/>
              </w:rPr>
            </w:pPr>
            <w:r w:rsidRPr="002719B4">
              <w:rPr>
                <w:rFonts w:ascii="Times New Roman" w:eastAsiaTheme="minorHAnsi" w:hAnsi="Times New Roman" w:cs="Times New Roman"/>
                <w:bCs/>
                <w:color w:val="000000" w:themeColor="text1"/>
                <w:kern w:val="28"/>
                <w:lang w:eastAsia="en-US"/>
              </w:rPr>
              <w:t>При проведении дискуссии выделяется несколько этапов:</w:t>
            </w:r>
          </w:p>
          <w:p w14:paraId="4863BC78" w14:textId="77777777" w:rsidR="00A84B2D" w:rsidRPr="002719B4" w:rsidRDefault="00A84B2D" w:rsidP="00A84B2D">
            <w:pPr>
              <w:numPr>
                <w:ilvl w:val="0"/>
                <w:numId w:val="74"/>
              </w:numPr>
              <w:tabs>
                <w:tab w:val="left" w:pos="459"/>
              </w:tabs>
              <w:ind w:left="0" w:firstLine="175"/>
              <w:contextualSpacing/>
              <w:jc w:val="both"/>
              <w:rPr>
                <w:rFonts w:ascii="Times New Roman" w:eastAsiaTheme="minorHAnsi" w:hAnsi="Times New Roman" w:cs="Times New Roman"/>
                <w:bCs/>
                <w:color w:val="000000" w:themeColor="text1"/>
                <w:kern w:val="28"/>
                <w:lang w:eastAsia="en-US"/>
              </w:rPr>
            </w:pPr>
            <w:r w:rsidRPr="002719B4">
              <w:rPr>
                <w:rFonts w:ascii="Times New Roman" w:eastAsiaTheme="minorHAnsi" w:hAnsi="Times New Roman" w:cs="Times New Roman"/>
                <w:bCs/>
                <w:color w:val="000000" w:themeColor="text1"/>
                <w:kern w:val="28"/>
                <w:lang w:eastAsia="en-US"/>
              </w:rPr>
              <w:t>введение в дискуссию: на данном этапе происходит формулирование проблемы и целей дискуссии; создается мотивация к обсуждению – определяется значимость проблемы, указывается на нерешенность и противоречивость вопроса и т.д.; устанавливается регламент дискуссии и ее основных этапов; вырабатываются общие правила дискуссии; согласуется единство понимания темы дискуссии, используемых в ней терминов, понятий.</w:t>
            </w:r>
          </w:p>
          <w:p w14:paraId="35422DB9" w14:textId="77777777" w:rsidR="00A84B2D" w:rsidRPr="002719B4" w:rsidRDefault="00A84B2D" w:rsidP="00A84B2D">
            <w:pPr>
              <w:numPr>
                <w:ilvl w:val="0"/>
                <w:numId w:val="74"/>
              </w:numPr>
              <w:tabs>
                <w:tab w:val="left" w:pos="459"/>
              </w:tabs>
              <w:ind w:left="0" w:firstLine="175"/>
              <w:contextualSpacing/>
              <w:jc w:val="both"/>
              <w:rPr>
                <w:rFonts w:ascii="Times New Roman" w:eastAsiaTheme="minorHAnsi" w:hAnsi="Times New Roman" w:cs="Times New Roman"/>
                <w:bCs/>
                <w:color w:val="000000" w:themeColor="text1"/>
                <w:kern w:val="28"/>
                <w:lang w:eastAsia="en-US"/>
              </w:rPr>
            </w:pPr>
            <w:r w:rsidRPr="002719B4">
              <w:rPr>
                <w:rFonts w:ascii="Times New Roman" w:eastAsiaTheme="minorHAnsi" w:hAnsi="Times New Roman" w:cs="Times New Roman"/>
                <w:bCs/>
                <w:color w:val="000000" w:themeColor="text1"/>
                <w:kern w:val="28"/>
                <w:lang w:eastAsia="en-US"/>
              </w:rPr>
              <w:t>обсуждение проблемы: данный этап предполагает обмен участниками мнениями по каждому вопросу. Цель этапа – собрать максимум мнений, идей, предложений, соотнося их друг с другом;</w:t>
            </w:r>
          </w:p>
          <w:p w14:paraId="46E0DBC9" w14:textId="77777777" w:rsidR="00A84B2D" w:rsidRPr="002719B4" w:rsidRDefault="00A84B2D" w:rsidP="00A84B2D">
            <w:pPr>
              <w:numPr>
                <w:ilvl w:val="0"/>
                <w:numId w:val="74"/>
              </w:numPr>
              <w:tabs>
                <w:tab w:val="left" w:pos="459"/>
              </w:tabs>
              <w:ind w:left="0" w:firstLine="175"/>
              <w:contextualSpacing/>
              <w:jc w:val="both"/>
              <w:rPr>
                <w:rFonts w:ascii="Times New Roman" w:eastAsiaTheme="minorHAnsi" w:hAnsi="Times New Roman" w:cs="Times New Roman"/>
                <w:bCs/>
                <w:color w:val="000000" w:themeColor="text1"/>
                <w:kern w:val="28"/>
                <w:lang w:eastAsia="en-US"/>
              </w:rPr>
            </w:pPr>
            <w:r w:rsidRPr="002719B4">
              <w:rPr>
                <w:rFonts w:ascii="Times New Roman" w:eastAsiaTheme="minorHAnsi" w:hAnsi="Times New Roman" w:cs="Times New Roman"/>
                <w:bCs/>
                <w:color w:val="000000" w:themeColor="text1"/>
                <w:kern w:val="28"/>
                <w:lang w:eastAsia="en-US"/>
              </w:rPr>
              <w:t>подведение итогов обсуждения: на данном этапе предполагается:</w:t>
            </w:r>
          </w:p>
          <w:p w14:paraId="3B5C9618" w14:textId="77777777" w:rsidR="00A84B2D" w:rsidRPr="002719B4" w:rsidRDefault="00A84B2D" w:rsidP="00A84B2D">
            <w:pPr>
              <w:numPr>
                <w:ilvl w:val="0"/>
                <w:numId w:val="73"/>
              </w:numPr>
              <w:tabs>
                <w:tab w:val="num" w:pos="459"/>
              </w:tabs>
              <w:ind w:left="0" w:firstLine="175"/>
              <w:jc w:val="both"/>
              <w:rPr>
                <w:rFonts w:ascii="Times New Roman" w:eastAsiaTheme="minorHAnsi" w:hAnsi="Times New Roman" w:cs="Times New Roman"/>
                <w:bCs/>
                <w:color w:val="000000" w:themeColor="text1"/>
                <w:kern w:val="28"/>
                <w:lang w:eastAsia="en-US"/>
              </w:rPr>
            </w:pPr>
            <w:r w:rsidRPr="002719B4">
              <w:rPr>
                <w:rFonts w:ascii="Times New Roman" w:eastAsiaTheme="minorHAnsi" w:hAnsi="Times New Roman" w:cs="Times New Roman"/>
                <w:bCs/>
                <w:color w:val="000000" w:themeColor="text1"/>
                <w:kern w:val="28"/>
                <w:lang w:eastAsia="en-US"/>
              </w:rPr>
              <w:t xml:space="preserve">выработка учащимися согласованного мнения и принятие группового решения; </w:t>
            </w:r>
          </w:p>
          <w:p w14:paraId="69F6FC05" w14:textId="77777777" w:rsidR="00A84B2D" w:rsidRPr="002719B4" w:rsidRDefault="00A84B2D" w:rsidP="00A84B2D">
            <w:pPr>
              <w:numPr>
                <w:ilvl w:val="0"/>
                <w:numId w:val="73"/>
              </w:numPr>
              <w:tabs>
                <w:tab w:val="num" w:pos="459"/>
              </w:tabs>
              <w:ind w:left="0" w:firstLine="175"/>
              <w:jc w:val="both"/>
              <w:rPr>
                <w:rFonts w:ascii="Times New Roman" w:eastAsiaTheme="minorHAnsi" w:hAnsi="Times New Roman" w:cs="Times New Roman"/>
                <w:bCs/>
                <w:color w:val="000000" w:themeColor="text1"/>
                <w:kern w:val="28"/>
                <w:lang w:eastAsia="en-US"/>
              </w:rPr>
            </w:pPr>
            <w:r w:rsidRPr="002719B4">
              <w:rPr>
                <w:rFonts w:ascii="Times New Roman" w:eastAsiaTheme="minorHAnsi" w:hAnsi="Times New Roman" w:cs="Times New Roman"/>
                <w:bCs/>
                <w:color w:val="000000" w:themeColor="text1"/>
                <w:kern w:val="28"/>
                <w:lang w:eastAsia="en-US"/>
              </w:rPr>
              <w:t xml:space="preserve">обозначение ведущим аспектов позиционного противостояния и точек соприкосновения в ситуации, когда дискуссия не привела к полному согласованию позиций участников; </w:t>
            </w:r>
          </w:p>
          <w:p w14:paraId="432F3BD6" w14:textId="77777777" w:rsidR="00A84B2D" w:rsidRPr="002719B4" w:rsidRDefault="00A84B2D" w:rsidP="00A84B2D">
            <w:pPr>
              <w:numPr>
                <w:ilvl w:val="0"/>
                <w:numId w:val="73"/>
              </w:numPr>
              <w:tabs>
                <w:tab w:val="num" w:pos="459"/>
              </w:tabs>
              <w:ind w:left="0" w:firstLine="175"/>
              <w:jc w:val="both"/>
              <w:rPr>
                <w:rFonts w:ascii="Times New Roman" w:eastAsiaTheme="minorHAnsi" w:hAnsi="Times New Roman" w:cs="Times New Roman"/>
                <w:bCs/>
                <w:color w:val="000000" w:themeColor="text1"/>
                <w:kern w:val="28"/>
                <w:lang w:eastAsia="en-US"/>
              </w:rPr>
            </w:pPr>
            <w:r w:rsidRPr="002719B4">
              <w:rPr>
                <w:rFonts w:ascii="Times New Roman" w:eastAsiaTheme="minorHAnsi" w:hAnsi="Times New Roman" w:cs="Times New Roman"/>
                <w:bCs/>
                <w:color w:val="000000" w:themeColor="text1"/>
                <w:kern w:val="28"/>
                <w:lang w:eastAsia="en-US"/>
              </w:rPr>
              <w:t>совместная оценка эффективности дискуссии в решении обсуждаемой проблемы и в достижении педагогических целей, позитивного вклада каждого в общую работу</w:t>
            </w:r>
          </w:p>
        </w:tc>
        <w:tc>
          <w:tcPr>
            <w:tcW w:w="2013" w:type="dxa"/>
          </w:tcPr>
          <w:p w14:paraId="0617496D" w14:textId="77777777" w:rsidR="00A84B2D" w:rsidRPr="002719B4" w:rsidRDefault="00A84B2D" w:rsidP="00A84B2D">
            <w:pPr>
              <w:jc w:val="both"/>
              <w:rPr>
                <w:rFonts w:ascii="Times New Roman" w:eastAsiaTheme="minorHAnsi" w:hAnsi="Times New Roman" w:cs="Times New Roman"/>
                <w:color w:val="000000" w:themeColor="text1"/>
                <w:lang w:eastAsia="en-US"/>
              </w:rPr>
            </w:pPr>
            <w:r w:rsidRPr="002719B4">
              <w:rPr>
                <w:rFonts w:ascii="Times New Roman" w:eastAsiaTheme="minorHAnsi" w:hAnsi="Times New Roman" w:cs="Times New Roman"/>
                <w:color w:val="000000" w:themeColor="text1"/>
                <w:lang w:eastAsia="en-US"/>
              </w:rPr>
              <w:lastRenderedPageBreak/>
              <w:t>Логические действия</w:t>
            </w:r>
          </w:p>
          <w:p w14:paraId="4668956B" w14:textId="77777777" w:rsidR="00A84B2D" w:rsidRPr="002719B4" w:rsidRDefault="00A84B2D" w:rsidP="00A84B2D">
            <w:pPr>
              <w:jc w:val="both"/>
              <w:rPr>
                <w:rFonts w:ascii="Times New Roman" w:eastAsiaTheme="minorHAnsi" w:hAnsi="Times New Roman" w:cs="Times New Roman"/>
                <w:color w:val="000000" w:themeColor="text1"/>
                <w:lang w:eastAsia="en-US"/>
              </w:rPr>
            </w:pPr>
            <w:r w:rsidRPr="002719B4">
              <w:rPr>
                <w:rFonts w:ascii="Times New Roman" w:eastAsiaTheme="minorHAnsi" w:hAnsi="Times New Roman" w:cs="Times New Roman"/>
                <w:color w:val="000000" w:themeColor="text1"/>
                <w:lang w:eastAsia="en-US"/>
              </w:rPr>
              <w:t>Учебное сотрудничество</w:t>
            </w:r>
          </w:p>
          <w:p w14:paraId="3538F3E7" w14:textId="77777777" w:rsidR="00A84B2D" w:rsidRPr="002719B4" w:rsidRDefault="00A84B2D" w:rsidP="00A84B2D">
            <w:pPr>
              <w:jc w:val="both"/>
              <w:rPr>
                <w:rFonts w:ascii="Times New Roman" w:eastAsiaTheme="minorHAnsi" w:hAnsi="Times New Roman" w:cs="Times New Roman"/>
                <w:color w:val="000000" w:themeColor="text1"/>
                <w:lang w:eastAsia="en-US"/>
              </w:rPr>
            </w:pPr>
            <w:r w:rsidRPr="002719B4">
              <w:rPr>
                <w:rFonts w:ascii="Times New Roman" w:eastAsiaTheme="minorHAnsi" w:hAnsi="Times New Roman" w:cs="Times New Roman"/>
                <w:color w:val="000000" w:themeColor="text1"/>
                <w:lang w:eastAsia="en-US"/>
              </w:rPr>
              <w:t>Коммуникация</w:t>
            </w:r>
          </w:p>
          <w:p w14:paraId="64F1AA13" w14:textId="77777777" w:rsidR="00A84B2D" w:rsidRPr="002719B4" w:rsidRDefault="00A84B2D" w:rsidP="00A84B2D">
            <w:pPr>
              <w:jc w:val="both"/>
              <w:rPr>
                <w:rFonts w:ascii="Times New Roman" w:eastAsiaTheme="minorHAnsi" w:hAnsi="Times New Roman" w:cs="Times New Roman"/>
                <w:color w:val="000000" w:themeColor="text1"/>
                <w:lang w:eastAsia="en-US"/>
              </w:rPr>
            </w:pPr>
            <w:r w:rsidRPr="002719B4">
              <w:rPr>
                <w:rFonts w:ascii="Times New Roman" w:eastAsiaTheme="minorHAnsi" w:hAnsi="Times New Roman" w:cs="Times New Roman"/>
                <w:color w:val="000000" w:themeColor="text1"/>
                <w:lang w:eastAsia="en-US"/>
              </w:rPr>
              <w:t>Смысловое чтение</w:t>
            </w:r>
          </w:p>
        </w:tc>
      </w:tr>
      <w:tr w:rsidR="00A84B2D" w:rsidRPr="002719B4" w14:paraId="6667ED4E" w14:textId="77777777" w:rsidTr="00A84B2D">
        <w:tc>
          <w:tcPr>
            <w:tcW w:w="1531" w:type="dxa"/>
          </w:tcPr>
          <w:p w14:paraId="4A4C635F" w14:textId="77777777" w:rsidR="00A84B2D" w:rsidRPr="002719B4" w:rsidRDefault="00A84B2D" w:rsidP="00A84B2D">
            <w:pPr>
              <w:rPr>
                <w:rFonts w:ascii="Times New Roman" w:eastAsiaTheme="minorHAnsi" w:hAnsi="Times New Roman" w:cs="Times New Roman"/>
                <w:color w:val="000000" w:themeColor="text1"/>
                <w:lang w:eastAsia="en-US"/>
              </w:rPr>
            </w:pPr>
            <w:r w:rsidRPr="002719B4">
              <w:rPr>
                <w:rFonts w:ascii="Times New Roman" w:eastAsiaTheme="minorHAnsi" w:hAnsi="Times New Roman" w:cs="Times New Roman"/>
                <w:color w:val="000000" w:themeColor="text1"/>
                <w:lang w:eastAsia="en-US"/>
              </w:rPr>
              <w:lastRenderedPageBreak/>
              <w:t>Метод ментальных карт</w:t>
            </w:r>
          </w:p>
        </w:tc>
        <w:tc>
          <w:tcPr>
            <w:tcW w:w="6237" w:type="dxa"/>
          </w:tcPr>
          <w:p w14:paraId="6F8D0D6C" w14:textId="77777777" w:rsidR="00A84B2D" w:rsidRPr="002719B4" w:rsidRDefault="00A84B2D" w:rsidP="00A84B2D">
            <w:pPr>
              <w:ind w:firstLine="175"/>
              <w:jc w:val="both"/>
              <w:rPr>
                <w:rFonts w:ascii="Times New Roman" w:eastAsiaTheme="minorHAnsi" w:hAnsi="Times New Roman" w:cs="Times New Roman"/>
                <w:color w:val="000000" w:themeColor="text1"/>
                <w:lang w:eastAsia="en-US"/>
              </w:rPr>
            </w:pPr>
            <w:r w:rsidRPr="002719B4">
              <w:rPr>
                <w:rFonts w:ascii="Times New Roman" w:eastAsiaTheme="minorHAnsi" w:hAnsi="Times New Roman" w:cs="Times New Roman"/>
                <w:color w:val="000000" w:themeColor="text1"/>
                <w:lang w:eastAsia="en-US"/>
              </w:rPr>
              <w:t>Метод ментальной карты – это способ изображения процесса мышления с помощью графических элементов. Ментальная карта создается в виде разветвленной схемы, на которой помещаются слова, идеи или понятия, связанные линиями, отходящими от центрального понятия или идеи. Итоговым результатом могут являться как логически структурированные схемы, так и творческие красочные рисунки.</w:t>
            </w:r>
          </w:p>
          <w:p w14:paraId="1148E73E" w14:textId="77777777" w:rsidR="00A84B2D" w:rsidRPr="002719B4" w:rsidRDefault="00A84B2D" w:rsidP="00A84B2D">
            <w:pPr>
              <w:ind w:firstLine="175"/>
              <w:jc w:val="both"/>
              <w:rPr>
                <w:rFonts w:ascii="Times New Roman" w:eastAsiaTheme="minorHAnsi" w:hAnsi="Times New Roman" w:cs="Times New Roman"/>
                <w:color w:val="000000" w:themeColor="text1"/>
                <w:lang w:eastAsia="en-US"/>
              </w:rPr>
            </w:pPr>
            <w:r w:rsidRPr="002719B4">
              <w:rPr>
                <w:rFonts w:ascii="Times New Roman" w:eastAsiaTheme="minorHAnsi" w:hAnsi="Times New Roman" w:cs="Times New Roman"/>
                <w:color w:val="000000" w:themeColor="text1"/>
                <w:lang w:eastAsia="en-US"/>
              </w:rPr>
              <w:t>Принципы создания ментальной карты:</w:t>
            </w:r>
          </w:p>
          <w:p w14:paraId="34DBE481" w14:textId="77777777" w:rsidR="00A84B2D" w:rsidRPr="002719B4" w:rsidRDefault="00A84B2D" w:rsidP="00A84B2D">
            <w:pPr>
              <w:numPr>
                <w:ilvl w:val="0"/>
                <w:numId w:val="75"/>
              </w:numPr>
              <w:tabs>
                <w:tab w:val="left" w:pos="459"/>
              </w:tabs>
              <w:ind w:left="0" w:firstLine="175"/>
              <w:contextualSpacing/>
              <w:jc w:val="both"/>
              <w:rPr>
                <w:rFonts w:ascii="Times New Roman" w:eastAsiaTheme="minorHAnsi" w:hAnsi="Times New Roman" w:cs="Times New Roman"/>
                <w:color w:val="000000" w:themeColor="text1"/>
                <w:lang w:eastAsia="en-US"/>
              </w:rPr>
            </w:pPr>
            <w:r w:rsidRPr="002719B4">
              <w:rPr>
                <w:rFonts w:ascii="Times New Roman" w:eastAsiaTheme="minorHAnsi" w:hAnsi="Times New Roman" w:cs="Times New Roman"/>
                <w:color w:val="000000" w:themeColor="text1"/>
                <w:lang w:eastAsia="en-US"/>
              </w:rPr>
              <w:t>Главный объект изучения располагается в центре.</w:t>
            </w:r>
          </w:p>
          <w:p w14:paraId="72D9FE6E" w14:textId="77777777" w:rsidR="00A84B2D" w:rsidRPr="002719B4" w:rsidRDefault="00A84B2D" w:rsidP="00A84B2D">
            <w:pPr>
              <w:numPr>
                <w:ilvl w:val="0"/>
                <w:numId w:val="75"/>
              </w:numPr>
              <w:tabs>
                <w:tab w:val="left" w:pos="459"/>
              </w:tabs>
              <w:ind w:left="0" w:firstLine="175"/>
              <w:contextualSpacing/>
              <w:jc w:val="both"/>
              <w:rPr>
                <w:rFonts w:ascii="Times New Roman" w:eastAsiaTheme="minorHAnsi" w:hAnsi="Times New Roman" w:cs="Times New Roman"/>
                <w:color w:val="000000" w:themeColor="text1"/>
                <w:lang w:eastAsia="en-US"/>
              </w:rPr>
            </w:pPr>
            <w:r w:rsidRPr="002719B4">
              <w:rPr>
                <w:rFonts w:ascii="Times New Roman" w:eastAsiaTheme="minorHAnsi" w:hAnsi="Times New Roman" w:cs="Times New Roman"/>
                <w:color w:val="000000" w:themeColor="text1"/>
                <w:lang w:eastAsia="en-US"/>
              </w:rPr>
              <w:t xml:space="preserve">Главные «ветви» соединяются с объектом изучения, нижестоящие «ветви» соединяются только с главными «ветвями». </w:t>
            </w:r>
          </w:p>
          <w:p w14:paraId="3002AC6F" w14:textId="77777777" w:rsidR="00A84B2D" w:rsidRPr="002719B4" w:rsidRDefault="00A84B2D" w:rsidP="00A84B2D">
            <w:pPr>
              <w:numPr>
                <w:ilvl w:val="0"/>
                <w:numId w:val="75"/>
              </w:numPr>
              <w:tabs>
                <w:tab w:val="left" w:pos="459"/>
              </w:tabs>
              <w:ind w:left="0" w:firstLine="175"/>
              <w:contextualSpacing/>
              <w:jc w:val="both"/>
              <w:rPr>
                <w:rFonts w:ascii="Times New Roman" w:eastAsiaTheme="minorHAnsi" w:hAnsi="Times New Roman" w:cs="Times New Roman"/>
                <w:color w:val="000000" w:themeColor="text1"/>
                <w:lang w:eastAsia="en-US"/>
              </w:rPr>
            </w:pPr>
            <w:r w:rsidRPr="002719B4">
              <w:rPr>
                <w:rFonts w:ascii="Times New Roman" w:eastAsiaTheme="minorHAnsi" w:hAnsi="Times New Roman" w:cs="Times New Roman"/>
                <w:color w:val="000000" w:themeColor="text1"/>
                <w:lang w:eastAsia="en-US"/>
              </w:rPr>
              <w:t xml:space="preserve">На каждой «ветви» фиксируется только одно слово.  </w:t>
            </w:r>
          </w:p>
          <w:p w14:paraId="719DFC82" w14:textId="77777777" w:rsidR="00A84B2D" w:rsidRPr="002719B4" w:rsidRDefault="00A84B2D" w:rsidP="00A84B2D">
            <w:pPr>
              <w:numPr>
                <w:ilvl w:val="0"/>
                <w:numId w:val="75"/>
              </w:numPr>
              <w:tabs>
                <w:tab w:val="left" w:pos="459"/>
              </w:tabs>
              <w:ind w:left="0" w:firstLine="175"/>
              <w:contextualSpacing/>
              <w:jc w:val="both"/>
              <w:rPr>
                <w:rFonts w:ascii="Times New Roman" w:eastAsiaTheme="minorHAnsi" w:hAnsi="Times New Roman" w:cs="Times New Roman"/>
                <w:color w:val="000000" w:themeColor="text1"/>
                <w:lang w:eastAsia="en-US"/>
              </w:rPr>
            </w:pPr>
            <w:r w:rsidRPr="002719B4">
              <w:rPr>
                <w:rFonts w:ascii="Times New Roman" w:eastAsiaTheme="minorHAnsi" w:hAnsi="Times New Roman" w:cs="Times New Roman"/>
                <w:color w:val="000000" w:themeColor="text1"/>
                <w:lang w:eastAsia="en-US"/>
              </w:rPr>
              <w:lastRenderedPageBreak/>
              <w:t>Приветствуется использование цветных карандашей и ручек, фломастеров. Одинаковым цветом необходимо выделять элементы, относящиеся к одной главной «ветви» ментальной карты.</w:t>
            </w:r>
          </w:p>
          <w:p w14:paraId="54ECED6E" w14:textId="77777777" w:rsidR="00A84B2D" w:rsidRPr="002719B4" w:rsidRDefault="00A84B2D" w:rsidP="00A84B2D">
            <w:pPr>
              <w:numPr>
                <w:ilvl w:val="0"/>
                <w:numId w:val="75"/>
              </w:numPr>
              <w:tabs>
                <w:tab w:val="left" w:pos="459"/>
              </w:tabs>
              <w:ind w:left="0" w:firstLine="175"/>
              <w:contextualSpacing/>
              <w:jc w:val="both"/>
              <w:rPr>
                <w:rFonts w:ascii="Times New Roman" w:eastAsiaTheme="minorHAnsi" w:hAnsi="Times New Roman" w:cs="Times New Roman"/>
                <w:color w:val="000000" w:themeColor="text1"/>
                <w:lang w:eastAsia="en-US"/>
              </w:rPr>
            </w:pPr>
            <w:r w:rsidRPr="002719B4">
              <w:rPr>
                <w:rFonts w:ascii="Times New Roman" w:eastAsiaTheme="minorHAnsi" w:hAnsi="Times New Roman" w:cs="Times New Roman"/>
                <w:color w:val="000000" w:themeColor="text1"/>
                <w:lang w:eastAsia="en-US"/>
              </w:rPr>
              <w:t>Приветствуется использование знаков и пиктограмм, позволяющих обозначать взаимосвязи между элементами ментальной карты.</w:t>
            </w:r>
          </w:p>
          <w:p w14:paraId="205D6583" w14:textId="77777777" w:rsidR="00A84B2D" w:rsidRPr="002719B4" w:rsidRDefault="00A84B2D" w:rsidP="00A84B2D">
            <w:pPr>
              <w:tabs>
                <w:tab w:val="left" w:pos="459"/>
              </w:tabs>
              <w:ind w:firstLine="175"/>
              <w:jc w:val="both"/>
              <w:rPr>
                <w:rFonts w:ascii="Times New Roman" w:eastAsiaTheme="minorHAnsi" w:hAnsi="Times New Roman" w:cs="Times New Roman"/>
                <w:color w:val="000000" w:themeColor="text1"/>
                <w:lang w:eastAsia="en-US"/>
              </w:rPr>
            </w:pPr>
            <w:r w:rsidRPr="002719B4">
              <w:rPr>
                <w:rFonts w:ascii="Times New Roman" w:eastAsiaTheme="minorHAnsi" w:hAnsi="Times New Roman" w:cs="Times New Roman"/>
                <w:color w:val="000000" w:themeColor="text1"/>
                <w:lang w:eastAsia="en-US"/>
              </w:rPr>
              <w:t>Приветствуется использование рисунков, позволяющее ученикам лучше запоминать изучаемый материал</w:t>
            </w:r>
          </w:p>
        </w:tc>
        <w:tc>
          <w:tcPr>
            <w:tcW w:w="2013" w:type="dxa"/>
          </w:tcPr>
          <w:p w14:paraId="3A0C102E" w14:textId="77777777" w:rsidR="00A84B2D" w:rsidRPr="002719B4" w:rsidRDefault="00A84B2D" w:rsidP="00A84B2D">
            <w:pPr>
              <w:jc w:val="both"/>
              <w:rPr>
                <w:rFonts w:ascii="Times New Roman" w:eastAsiaTheme="minorHAnsi" w:hAnsi="Times New Roman" w:cs="Times New Roman"/>
                <w:color w:val="000000" w:themeColor="text1"/>
                <w:lang w:eastAsia="en-US"/>
              </w:rPr>
            </w:pPr>
            <w:r w:rsidRPr="002719B4">
              <w:rPr>
                <w:rFonts w:ascii="Times New Roman" w:eastAsiaTheme="minorHAnsi" w:hAnsi="Times New Roman" w:cs="Times New Roman"/>
                <w:color w:val="000000" w:themeColor="text1"/>
                <w:lang w:eastAsia="en-US"/>
              </w:rPr>
              <w:lastRenderedPageBreak/>
              <w:t>Логические действия</w:t>
            </w:r>
          </w:p>
          <w:p w14:paraId="7BD59A63" w14:textId="77777777" w:rsidR="00A84B2D" w:rsidRPr="002719B4" w:rsidRDefault="00A84B2D" w:rsidP="00A84B2D">
            <w:pPr>
              <w:jc w:val="both"/>
              <w:rPr>
                <w:rFonts w:ascii="Times New Roman" w:eastAsiaTheme="minorHAnsi" w:hAnsi="Times New Roman" w:cs="Times New Roman"/>
                <w:color w:val="000000" w:themeColor="text1"/>
                <w:lang w:eastAsia="en-US"/>
              </w:rPr>
            </w:pPr>
            <w:r w:rsidRPr="002719B4">
              <w:rPr>
                <w:rFonts w:ascii="Times New Roman" w:eastAsiaTheme="minorHAnsi" w:hAnsi="Times New Roman" w:cs="Times New Roman"/>
                <w:color w:val="000000" w:themeColor="text1"/>
                <w:lang w:eastAsia="en-US"/>
              </w:rPr>
              <w:t>Моделирование</w:t>
            </w:r>
          </w:p>
          <w:p w14:paraId="4C90B476" w14:textId="77777777" w:rsidR="00A84B2D" w:rsidRPr="002719B4" w:rsidRDefault="00A84B2D" w:rsidP="00A84B2D">
            <w:pPr>
              <w:jc w:val="both"/>
              <w:rPr>
                <w:rFonts w:ascii="Times New Roman" w:eastAsiaTheme="minorHAnsi" w:hAnsi="Times New Roman" w:cs="Times New Roman"/>
                <w:color w:val="000000" w:themeColor="text1"/>
                <w:lang w:eastAsia="en-US"/>
              </w:rPr>
            </w:pPr>
            <w:r w:rsidRPr="002719B4">
              <w:rPr>
                <w:rFonts w:ascii="Times New Roman" w:eastAsiaTheme="minorHAnsi" w:hAnsi="Times New Roman" w:cs="Times New Roman"/>
                <w:color w:val="000000" w:themeColor="text1"/>
                <w:lang w:eastAsia="en-US"/>
              </w:rPr>
              <w:t>Смысловое чтение</w:t>
            </w:r>
          </w:p>
        </w:tc>
      </w:tr>
      <w:tr w:rsidR="00A84B2D" w:rsidRPr="002719B4" w14:paraId="081DE3AF" w14:textId="77777777" w:rsidTr="00A84B2D">
        <w:tc>
          <w:tcPr>
            <w:tcW w:w="1531" w:type="dxa"/>
          </w:tcPr>
          <w:p w14:paraId="3C07AC64" w14:textId="77777777" w:rsidR="00A84B2D" w:rsidRPr="002719B4" w:rsidRDefault="00A84B2D" w:rsidP="00A84B2D">
            <w:pPr>
              <w:rPr>
                <w:rFonts w:ascii="Times New Roman" w:eastAsiaTheme="minorHAnsi" w:hAnsi="Times New Roman" w:cs="Times New Roman"/>
                <w:color w:val="000000" w:themeColor="text1"/>
                <w:lang w:eastAsia="en-US"/>
              </w:rPr>
            </w:pPr>
            <w:r w:rsidRPr="002719B4">
              <w:rPr>
                <w:rFonts w:ascii="Times New Roman" w:eastAsiaTheme="minorHAnsi" w:hAnsi="Times New Roman" w:cs="Times New Roman"/>
                <w:color w:val="000000" w:themeColor="text1"/>
                <w:lang w:eastAsia="en-US"/>
              </w:rPr>
              <w:lastRenderedPageBreak/>
              <w:t>Эколого-образовательная деятельность</w:t>
            </w:r>
          </w:p>
        </w:tc>
        <w:tc>
          <w:tcPr>
            <w:tcW w:w="6237" w:type="dxa"/>
          </w:tcPr>
          <w:p w14:paraId="0D6D571E" w14:textId="77777777" w:rsidR="00A84B2D" w:rsidRPr="002719B4" w:rsidRDefault="00A84B2D" w:rsidP="00A84B2D">
            <w:pPr>
              <w:ind w:firstLine="175"/>
              <w:jc w:val="both"/>
              <w:rPr>
                <w:rFonts w:ascii="Times New Roman" w:eastAsiaTheme="minorHAnsi" w:hAnsi="Times New Roman" w:cs="Times New Roman"/>
                <w:color w:val="000000" w:themeColor="text1"/>
                <w:lang w:eastAsia="en-US"/>
              </w:rPr>
            </w:pPr>
            <w:r w:rsidRPr="002719B4">
              <w:rPr>
                <w:rFonts w:ascii="Times New Roman" w:eastAsiaTheme="minorHAnsi" w:hAnsi="Times New Roman" w:cs="Times New Roman"/>
                <w:color w:val="000000" w:themeColor="text1"/>
                <w:lang w:eastAsia="en-US"/>
              </w:rPr>
              <w:t>Экологическое мышление является продуктом эколого-образовательной деятельности учащихся, обеспечивающей формирование такого качества личности ученика, которое позволяет ему самостоятельно анализировать экологическую ситуацию, выделять проблемы, находить способы решения этих проблем и осуществлять рефлексивно-оценочные действия. Существенной особенностью экологического мышления является отыскание нескольких вариантов решения экологической задачи и их обязательная «фильтрация» с использованием общечеловеческих приоритетов.</w:t>
            </w:r>
          </w:p>
          <w:p w14:paraId="36B3C4C2" w14:textId="77777777" w:rsidR="00A84B2D" w:rsidRPr="002719B4" w:rsidRDefault="00A84B2D" w:rsidP="00A84B2D">
            <w:pPr>
              <w:ind w:firstLine="175"/>
              <w:jc w:val="both"/>
              <w:textAlignment w:val="baseline"/>
              <w:rPr>
                <w:rFonts w:ascii="Times New Roman" w:hAnsi="Times New Roman" w:cs="Times New Roman"/>
                <w:bCs/>
                <w:color w:val="000000" w:themeColor="text1"/>
                <w:bdr w:val="none" w:sz="0" w:space="0" w:color="auto" w:frame="1"/>
                <w:shd w:val="clear" w:color="auto" w:fill="FFFFFF"/>
              </w:rPr>
            </w:pPr>
            <w:r w:rsidRPr="002719B4">
              <w:rPr>
                <w:rFonts w:ascii="Times New Roman" w:hAnsi="Times New Roman" w:cs="Times New Roman"/>
                <w:bCs/>
                <w:color w:val="000000" w:themeColor="text1"/>
                <w:bdr w:val="none" w:sz="0" w:space="0" w:color="auto" w:frame="1"/>
                <w:shd w:val="clear" w:color="auto" w:fill="FFFFFF"/>
              </w:rPr>
              <w:t>Эколог должен уметь выполнять следующие логические операции:</w:t>
            </w:r>
          </w:p>
          <w:p w14:paraId="29901C6C" w14:textId="77777777" w:rsidR="00A84B2D" w:rsidRPr="002719B4" w:rsidRDefault="00A84B2D" w:rsidP="00A84B2D">
            <w:pPr>
              <w:numPr>
                <w:ilvl w:val="0"/>
                <w:numId w:val="73"/>
              </w:numPr>
              <w:tabs>
                <w:tab w:val="num" w:pos="459"/>
              </w:tabs>
              <w:ind w:left="0" w:firstLine="175"/>
              <w:jc w:val="both"/>
              <w:rPr>
                <w:rFonts w:ascii="Times New Roman" w:eastAsiaTheme="minorHAnsi" w:hAnsi="Times New Roman" w:cs="Times New Roman"/>
                <w:bCs/>
                <w:color w:val="000000" w:themeColor="text1"/>
                <w:kern w:val="28"/>
                <w:lang w:eastAsia="en-US"/>
              </w:rPr>
            </w:pPr>
            <w:r w:rsidRPr="002719B4">
              <w:rPr>
                <w:rFonts w:ascii="Times New Roman" w:eastAsiaTheme="minorHAnsi" w:hAnsi="Times New Roman" w:cs="Times New Roman"/>
                <w:bCs/>
                <w:color w:val="000000" w:themeColor="text1"/>
                <w:kern w:val="28"/>
                <w:lang w:eastAsia="en-US"/>
              </w:rPr>
              <w:t xml:space="preserve">умение предвидеть результат воздействий на экосистему; </w:t>
            </w:r>
          </w:p>
          <w:p w14:paraId="189F1BD3" w14:textId="77777777" w:rsidR="00A84B2D" w:rsidRPr="002719B4" w:rsidRDefault="00A84B2D" w:rsidP="00A84B2D">
            <w:pPr>
              <w:numPr>
                <w:ilvl w:val="0"/>
                <w:numId w:val="73"/>
              </w:numPr>
              <w:tabs>
                <w:tab w:val="num" w:pos="459"/>
              </w:tabs>
              <w:ind w:left="0" w:firstLine="175"/>
              <w:jc w:val="both"/>
              <w:rPr>
                <w:rFonts w:ascii="Times New Roman" w:eastAsiaTheme="minorHAnsi" w:hAnsi="Times New Roman" w:cs="Times New Roman"/>
                <w:bCs/>
                <w:color w:val="000000" w:themeColor="text1"/>
                <w:kern w:val="28"/>
                <w:lang w:eastAsia="en-US"/>
              </w:rPr>
            </w:pPr>
            <w:r w:rsidRPr="002719B4">
              <w:rPr>
                <w:rFonts w:ascii="Times New Roman" w:eastAsiaTheme="minorHAnsi" w:hAnsi="Times New Roman" w:cs="Times New Roman"/>
                <w:bCs/>
                <w:color w:val="000000" w:themeColor="text1"/>
                <w:kern w:val="28"/>
                <w:lang w:eastAsia="en-US"/>
              </w:rPr>
              <w:t xml:space="preserve">умение устанавливать скрытые взаимосвязи между наблюдаемым явлением и экологическими событиями, которые происходили в прошлом, и наоборот, на основании наблюдаемых явлений прогнозировать экологическую ситуацию; </w:t>
            </w:r>
          </w:p>
          <w:p w14:paraId="2AFB3729" w14:textId="77777777" w:rsidR="00A84B2D" w:rsidRPr="002719B4" w:rsidRDefault="00A84B2D" w:rsidP="00A84B2D">
            <w:pPr>
              <w:numPr>
                <w:ilvl w:val="0"/>
                <w:numId w:val="73"/>
              </w:numPr>
              <w:tabs>
                <w:tab w:val="num" w:pos="459"/>
              </w:tabs>
              <w:ind w:left="0" w:firstLine="175"/>
              <w:jc w:val="both"/>
              <w:rPr>
                <w:rFonts w:ascii="Times New Roman" w:eastAsiaTheme="minorHAnsi" w:hAnsi="Times New Roman" w:cs="Times New Roman"/>
                <w:bCs/>
                <w:color w:val="000000" w:themeColor="text1"/>
                <w:kern w:val="28"/>
                <w:lang w:eastAsia="en-US"/>
              </w:rPr>
            </w:pPr>
            <w:r w:rsidRPr="002719B4">
              <w:rPr>
                <w:rFonts w:ascii="Times New Roman" w:eastAsiaTheme="minorHAnsi" w:hAnsi="Times New Roman" w:cs="Times New Roman"/>
                <w:bCs/>
                <w:color w:val="000000" w:themeColor="text1"/>
                <w:kern w:val="28"/>
                <w:lang w:eastAsia="en-US"/>
              </w:rPr>
              <w:t xml:space="preserve">умение представить экологическое явление в целом на основе анализа его отдельных элементов; </w:t>
            </w:r>
          </w:p>
          <w:p w14:paraId="027FDAA4" w14:textId="77777777" w:rsidR="00A84B2D" w:rsidRPr="002719B4" w:rsidRDefault="00A84B2D" w:rsidP="00A84B2D">
            <w:pPr>
              <w:numPr>
                <w:ilvl w:val="0"/>
                <w:numId w:val="73"/>
              </w:numPr>
              <w:tabs>
                <w:tab w:val="num" w:pos="459"/>
              </w:tabs>
              <w:ind w:left="0" w:firstLine="175"/>
              <w:jc w:val="both"/>
              <w:rPr>
                <w:rFonts w:ascii="Times New Roman" w:hAnsi="Times New Roman" w:cs="Times New Roman"/>
                <w:color w:val="000000" w:themeColor="text1"/>
              </w:rPr>
            </w:pPr>
            <w:r w:rsidRPr="002719B4">
              <w:rPr>
                <w:rFonts w:ascii="Times New Roman" w:eastAsiaTheme="minorHAnsi" w:hAnsi="Times New Roman" w:cs="Times New Roman"/>
                <w:bCs/>
                <w:color w:val="000000" w:themeColor="text1"/>
                <w:kern w:val="28"/>
                <w:lang w:eastAsia="en-US"/>
              </w:rPr>
              <w:t>умение разделить общее явление на частные проблемы, отдельные экологические</w:t>
            </w:r>
            <w:r w:rsidRPr="002719B4">
              <w:rPr>
                <w:rFonts w:ascii="Times New Roman" w:hAnsi="Times New Roman" w:cs="Times New Roman"/>
                <w:color w:val="000000" w:themeColor="text1"/>
              </w:rPr>
              <w:t xml:space="preserve"> ситуации.</w:t>
            </w:r>
          </w:p>
          <w:p w14:paraId="7DF388A3" w14:textId="77777777" w:rsidR="00A84B2D" w:rsidRPr="002719B4" w:rsidRDefault="00A84B2D" w:rsidP="00A84B2D">
            <w:pPr>
              <w:ind w:firstLine="175"/>
              <w:jc w:val="both"/>
              <w:textAlignment w:val="baseline"/>
              <w:rPr>
                <w:rFonts w:ascii="Times New Roman" w:hAnsi="Times New Roman" w:cs="Times New Roman"/>
                <w:bCs/>
                <w:color w:val="000000" w:themeColor="text1"/>
                <w:bdr w:val="none" w:sz="0" w:space="0" w:color="auto" w:frame="1"/>
                <w:shd w:val="clear" w:color="auto" w:fill="FFFFFF"/>
              </w:rPr>
            </w:pPr>
            <w:r w:rsidRPr="002719B4">
              <w:rPr>
                <w:rFonts w:ascii="Times New Roman" w:hAnsi="Times New Roman" w:cs="Times New Roman"/>
                <w:bCs/>
                <w:color w:val="000000" w:themeColor="text1"/>
                <w:bdr w:val="none" w:sz="0" w:space="0" w:color="auto" w:frame="1"/>
                <w:shd w:val="clear" w:color="auto" w:fill="FFFFFF"/>
              </w:rPr>
              <w:t xml:space="preserve">На основании перечисленных умений можно определить </w:t>
            </w:r>
            <w:r w:rsidRPr="002719B4">
              <w:rPr>
                <w:rFonts w:ascii="Times New Roman" w:eastAsiaTheme="minorHAnsi" w:hAnsi="Times New Roman" w:cs="Times New Roman"/>
                <w:color w:val="000000" w:themeColor="text1"/>
                <w:lang w:eastAsia="en-US"/>
              </w:rPr>
              <w:t>основные виды деятельности, которые необходимо использовать для формирования экологического мышления:</w:t>
            </w:r>
          </w:p>
          <w:p w14:paraId="02CDC4DD" w14:textId="77777777" w:rsidR="00A84B2D" w:rsidRPr="002719B4" w:rsidRDefault="00A84B2D" w:rsidP="00A84B2D">
            <w:pPr>
              <w:numPr>
                <w:ilvl w:val="0"/>
                <w:numId w:val="73"/>
              </w:numPr>
              <w:tabs>
                <w:tab w:val="num" w:pos="459"/>
              </w:tabs>
              <w:ind w:left="0" w:firstLine="175"/>
              <w:jc w:val="both"/>
              <w:rPr>
                <w:rFonts w:ascii="Times New Roman" w:hAnsi="Times New Roman" w:cs="Times New Roman"/>
                <w:color w:val="000000" w:themeColor="text1"/>
              </w:rPr>
            </w:pPr>
            <w:r w:rsidRPr="002719B4">
              <w:rPr>
                <w:rFonts w:ascii="Times New Roman" w:hAnsi="Times New Roman" w:cs="Times New Roman"/>
                <w:color w:val="000000" w:themeColor="text1"/>
              </w:rPr>
              <w:t>выбор наиболее эффективных способов решения экологических задач в зависимости от конкретных условий;</w:t>
            </w:r>
          </w:p>
          <w:p w14:paraId="2B060F34" w14:textId="77777777" w:rsidR="00A84B2D" w:rsidRPr="002719B4" w:rsidRDefault="00A84B2D" w:rsidP="00A84B2D">
            <w:pPr>
              <w:numPr>
                <w:ilvl w:val="0"/>
                <w:numId w:val="73"/>
              </w:numPr>
              <w:tabs>
                <w:tab w:val="num" w:pos="459"/>
              </w:tabs>
              <w:ind w:left="0" w:firstLine="175"/>
              <w:jc w:val="both"/>
              <w:rPr>
                <w:rFonts w:ascii="Times New Roman" w:hAnsi="Times New Roman" w:cs="Times New Roman"/>
                <w:color w:val="000000" w:themeColor="text1"/>
              </w:rPr>
            </w:pPr>
            <w:r w:rsidRPr="002719B4">
              <w:rPr>
                <w:rFonts w:ascii="Times New Roman" w:hAnsi="Times New Roman" w:cs="Times New Roman"/>
                <w:color w:val="000000" w:themeColor="text1"/>
              </w:rPr>
              <w:t>рефлексия способов и условий действия, оценка процесса и результатов деятельности человека;</w:t>
            </w:r>
          </w:p>
          <w:p w14:paraId="22820B39" w14:textId="77777777" w:rsidR="00A84B2D" w:rsidRPr="002719B4" w:rsidRDefault="00A84B2D" w:rsidP="00A84B2D">
            <w:pPr>
              <w:numPr>
                <w:ilvl w:val="0"/>
                <w:numId w:val="73"/>
              </w:numPr>
              <w:tabs>
                <w:tab w:val="num" w:pos="459"/>
              </w:tabs>
              <w:ind w:left="0" w:firstLine="175"/>
              <w:jc w:val="both"/>
              <w:rPr>
                <w:rFonts w:ascii="Times New Roman" w:hAnsi="Times New Roman" w:cs="Times New Roman"/>
                <w:color w:val="000000" w:themeColor="text1"/>
              </w:rPr>
            </w:pPr>
            <w:r w:rsidRPr="002719B4">
              <w:rPr>
                <w:rFonts w:ascii="Times New Roman" w:eastAsiaTheme="minorHAnsi" w:hAnsi="Times New Roman" w:cs="Times New Roman"/>
                <w:color w:val="000000" w:themeColor="text1"/>
                <w:shd w:val="clear" w:color="auto" w:fill="FFFFFF"/>
                <w:lang w:eastAsia="en-US"/>
              </w:rPr>
              <w:t>постановка и формулирование проблемы, самостоятельное создание алгоритмов деятельности при решении экологических проблем;</w:t>
            </w:r>
          </w:p>
          <w:p w14:paraId="71F53F34" w14:textId="77777777" w:rsidR="00A84B2D" w:rsidRPr="002719B4" w:rsidRDefault="00A84B2D" w:rsidP="00A84B2D">
            <w:pPr>
              <w:numPr>
                <w:ilvl w:val="0"/>
                <w:numId w:val="73"/>
              </w:numPr>
              <w:tabs>
                <w:tab w:val="num" w:pos="459"/>
              </w:tabs>
              <w:ind w:left="0" w:firstLine="175"/>
              <w:jc w:val="both"/>
              <w:rPr>
                <w:rFonts w:ascii="Times New Roman" w:eastAsiaTheme="minorHAnsi" w:hAnsi="Times New Roman" w:cs="Times New Roman"/>
                <w:color w:val="000000" w:themeColor="text1"/>
                <w:shd w:val="clear" w:color="auto" w:fill="FFFFFF"/>
                <w:lang w:eastAsia="en-US"/>
              </w:rPr>
            </w:pPr>
            <w:r w:rsidRPr="002719B4">
              <w:rPr>
                <w:rFonts w:ascii="Times New Roman" w:eastAsiaTheme="minorHAnsi" w:hAnsi="Times New Roman" w:cs="Times New Roman"/>
                <w:color w:val="000000" w:themeColor="text1"/>
                <w:shd w:val="clear" w:color="auto" w:fill="FFFFFF"/>
                <w:lang w:eastAsia="en-US"/>
              </w:rPr>
              <w:t>прогнозирование конечного результата;</w:t>
            </w:r>
          </w:p>
          <w:p w14:paraId="6886A241" w14:textId="77777777" w:rsidR="00A84B2D" w:rsidRPr="002719B4" w:rsidRDefault="00A84B2D" w:rsidP="00A84B2D">
            <w:pPr>
              <w:numPr>
                <w:ilvl w:val="0"/>
                <w:numId w:val="73"/>
              </w:numPr>
              <w:tabs>
                <w:tab w:val="num" w:pos="459"/>
              </w:tabs>
              <w:ind w:left="0" w:firstLine="175"/>
              <w:jc w:val="both"/>
              <w:rPr>
                <w:rFonts w:ascii="Times New Roman" w:eastAsiaTheme="minorHAnsi" w:hAnsi="Times New Roman" w:cs="Times New Roman"/>
                <w:color w:val="000000" w:themeColor="text1"/>
                <w:shd w:val="clear" w:color="auto" w:fill="FFFFFF"/>
                <w:lang w:eastAsia="en-US"/>
              </w:rPr>
            </w:pPr>
            <w:r w:rsidRPr="002719B4">
              <w:rPr>
                <w:rFonts w:ascii="Times New Roman" w:eastAsiaTheme="minorHAnsi" w:hAnsi="Times New Roman" w:cs="Times New Roman"/>
                <w:color w:val="000000" w:themeColor="text1"/>
                <w:shd w:val="clear" w:color="auto" w:fill="FFFFFF"/>
                <w:lang w:eastAsia="en-US"/>
              </w:rPr>
              <w:t>выдвижение гипотезы и выбор из множества возможных вариантов наиболее приемлемого;</w:t>
            </w:r>
          </w:p>
          <w:p w14:paraId="100B74E7" w14:textId="77777777" w:rsidR="00A84B2D" w:rsidRPr="002719B4" w:rsidRDefault="00A84B2D" w:rsidP="00A84B2D">
            <w:pPr>
              <w:numPr>
                <w:ilvl w:val="0"/>
                <w:numId w:val="73"/>
              </w:numPr>
              <w:tabs>
                <w:tab w:val="num" w:pos="459"/>
              </w:tabs>
              <w:ind w:left="0" w:firstLine="175"/>
              <w:jc w:val="both"/>
              <w:rPr>
                <w:rFonts w:ascii="Times New Roman" w:eastAsiaTheme="minorHAnsi" w:hAnsi="Times New Roman" w:cs="Times New Roman"/>
                <w:color w:val="000000" w:themeColor="text1"/>
                <w:lang w:eastAsia="en-US"/>
              </w:rPr>
            </w:pPr>
            <w:r w:rsidRPr="002719B4">
              <w:rPr>
                <w:rFonts w:ascii="Times New Roman" w:eastAsiaTheme="minorHAnsi" w:hAnsi="Times New Roman" w:cs="Times New Roman"/>
                <w:color w:val="000000" w:themeColor="text1"/>
                <w:shd w:val="clear" w:color="auto" w:fill="FFFFFF"/>
                <w:lang w:eastAsia="en-US"/>
              </w:rPr>
              <w:t>установление</w:t>
            </w:r>
            <w:r w:rsidRPr="002719B4">
              <w:rPr>
                <w:rFonts w:ascii="Times New Roman" w:hAnsi="Times New Roman" w:cs="Times New Roman"/>
                <w:color w:val="000000" w:themeColor="text1"/>
              </w:rPr>
              <w:t xml:space="preserve"> причинно-следственных связей.</w:t>
            </w:r>
          </w:p>
          <w:p w14:paraId="22907ADE" w14:textId="77777777" w:rsidR="00A84B2D" w:rsidRPr="002719B4" w:rsidRDefault="00A84B2D" w:rsidP="00A84B2D">
            <w:pPr>
              <w:shd w:val="clear" w:color="auto" w:fill="FFFFFF"/>
              <w:tabs>
                <w:tab w:val="left" w:pos="757"/>
                <w:tab w:val="left" w:pos="851"/>
              </w:tabs>
              <w:ind w:firstLine="175"/>
              <w:jc w:val="both"/>
              <w:rPr>
                <w:rFonts w:ascii="Times New Roman" w:eastAsiaTheme="minorHAnsi" w:hAnsi="Times New Roman" w:cs="Times New Roman"/>
                <w:color w:val="000000" w:themeColor="text1"/>
                <w:lang w:eastAsia="en-US"/>
              </w:rPr>
            </w:pPr>
            <w:r w:rsidRPr="002719B4">
              <w:rPr>
                <w:rFonts w:ascii="Times New Roman" w:eastAsiaTheme="minorHAnsi" w:hAnsi="Times New Roman" w:cs="Times New Roman"/>
                <w:color w:val="000000" w:themeColor="text1"/>
                <w:lang w:eastAsia="en-US"/>
              </w:rPr>
              <w:t>Эколого-образовательная деятельность организуется на материале различных учебных предметов.</w:t>
            </w:r>
          </w:p>
        </w:tc>
        <w:tc>
          <w:tcPr>
            <w:tcW w:w="2013" w:type="dxa"/>
          </w:tcPr>
          <w:p w14:paraId="1BC64BED" w14:textId="77777777" w:rsidR="00A84B2D" w:rsidRPr="002719B4" w:rsidRDefault="00A84B2D" w:rsidP="00A84B2D">
            <w:pPr>
              <w:jc w:val="both"/>
              <w:rPr>
                <w:rFonts w:ascii="Times New Roman" w:eastAsiaTheme="minorHAnsi" w:hAnsi="Times New Roman" w:cs="Times New Roman"/>
                <w:color w:val="000000" w:themeColor="text1"/>
                <w:lang w:eastAsia="en-US"/>
              </w:rPr>
            </w:pPr>
            <w:r w:rsidRPr="002719B4">
              <w:rPr>
                <w:rFonts w:ascii="Times New Roman" w:eastAsiaTheme="minorHAnsi" w:hAnsi="Times New Roman" w:cs="Times New Roman"/>
                <w:color w:val="000000" w:themeColor="text1"/>
                <w:lang w:eastAsia="en-US"/>
              </w:rPr>
              <w:t>Экологическое мышление</w:t>
            </w:r>
          </w:p>
          <w:p w14:paraId="215B7C32" w14:textId="77777777" w:rsidR="00A84B2D" w:rsidRPr="002719B4" w:rsidRDefault="00A84B2D" w:rsidP="00A84B2D">
            <w:pPr>
              <w:jc w:val="both"/>
              <w:rPr>
                <w:rFonts w:ascii="Times New Roman" w:eastAsiaTheme="minorHAnsi" w:hAnsi="Times New Roman" w:cs="Times New Roman"/>
                <w:color w:val="000000" w:themeColor="text1"/>
                <w:lang w:eastAsia="en-US"/>
              </w:rPr>
            </w:pPr>
            <w:r w:rsidRPr="002719B4">
              <w:rPr>
                <w:rFonts w:ascii="Times New Roman" w:eastAsiaTheme="minorHAnsi" w:hAnsi="Times New Roman" w:cs="Times New Roman"/>
                <w:color w:val="000000" w:themeColor="text1"/>
                <w:lang w:eastAsia="en-US"/>
              </w:rPr>
              <w:t>Логические действия</w:t>
            </w:r>
          </w:p>
          <w:p w14:paraId="4DB84D60" w14:textId="77777777" w:rsidR="00A84B2D" w:rsidRPr="002719B4" w:rsidRDefault="00A84B2D" w:rsidP="00A84B2D">
            <w:pPr>
              <w:jc w:val="both"/>
              <w:rPr>
                <w:rFonts w:ascii="Times New Roman" w:eastAsiaTheme="minorHAnsi" w:hAnsi="Times New Roman" w:cs="Times New Roman"/>
                <w:color w:val="000000" w:themeColor="text1"/>
                <w:lang w:eastAsia="en-US"/>
              </w:rPr>
            </w:pPr>
            <w:r w:rsidRPr="002719B4">
              <w:rPr>
                <w:rFonts w:ascii="Times New Roman" w:eastAsiaTheme="minorHAnsi" w:hAnsi="Times New Roman" w:cs="Times New Roman"/>
                <w:color w:val="000000" w:themeColor="text1"/>
                <w:lang w:eastAsia="en-US"/>
              </w:rPr>
              <w:t>Познавательная рефлексия</w:t>
            </w:r>
          </w:p>
          <w:p w14:paraId="327D3318" w14:textId="77777777" w:rsidR="00A84B2D" w:rsidRPr="002719B4" w:rsidRDefault="00A84B2D" w:rsidP="00A84B2D">
            <w:pPr>
              <w:jc w:val="both"/>
              <w:rPr>
                <w:rFonts w:ascii="Times New Roman" w:eastAsiaTheme="minorHAnsi" w:hAnsi="Times New Roman" w:cs="Times New Roman"/>
                <w:color w:val="000000" w:themeColor="text1"/>
                <w:lang w:eastAsia="en-US"/>
              </w:rPr>
            </w:pPr>
            <w:r w:rsidRPr="002719B4">
              <w:rPr>
                <w:rFonts w:ascii="Times New Roman" w:eastAsiaTheme="minorHAnsi" w:hAnsi="Times New Roman" w:cs="Times New Roman"/>
                <w:color w:val="000000" w:themeColor="text1"/>
                <w:lang w:eastAsia="en-US"/>
              </w:rPr>
              <w:t>Целеполагание</w:t>
            </w:r>
          </w:p>
        </w:tc>
      </w:tr>
      <w:tr w:rsidR="00A84B2D" w:rsidRPr="002719B4" w14:paraId="0D11036A" w14:textId="77777777" w:rsidTr="00A84B2D">
        <w:tc>
          <w:tcPr>
            <w:tcW w:w="1531" w:type="dxa"/>
          </w:tcPr>
          <w:p w14:paraId="7DB45A61" w14:textId="77777777" w:rsidR="00A84B2D" w:rsidRPr="002719B4" w:rsidRDefault="00A84B2D" w:rsidP="00A84B2D">
            <w:pPr>
              <w:rPr>
                <w:rFonts w:ascii="Times New Roman" w:eastAsiaTheme="minorHAnsi" w:hAnsi="Times New Roman" w:cs="Times New Roman"/>
                <w:color w:val="000000" w:themeColor="text1"/>
                <w:lang w:eastAsia="en-US"/>
              </w:rPr>
            </w:pPr>
            <w:r w:rsidRPr="002719B4">
              <w:rPr>
                <w:rFonts w:ascii="Times New Roman" w:eastAsiaTheme="minorHAnsi" w:hAnsi="Times New Roman" w:cs="Times New Roman"/>
                <w:color w:val="000000" w:themeColor="text1"/>
                <w:lang w:eastAsia="en-US"/>
              </w:rPr>
              <w:t xml:space="preserve">Учебно-познавательные (учебно-практические) задачи на приобретение и интеграцию </w:t>
            </w:r>
            <w:r w:rsidRPr="002719B4">
              <w:rPr>
                <w:rFonts w:ascii="Times New Roman" w:eastAsiaTheme="minorHAnsi" w:hAnsi="Times New Roman" w:cs="Times New Roman"/>
                <w:color w:val="000000" w:themeColor="text1"/>
                <w:lang w:eastAsia="en-US"/>
              </w:rPr>
              <w:lastRenderedPageBreak/>
              <w:t xml:space="preserve">знаний, решение проблем, коммуникацию, использование ИКТ для обучения, </w:t>
            </w:r>
            <w:proofErr w:type="spellStart"/>
            <w:r w:rsidRPr="002719B4">
              <w:rPr>
                <w:rFonts w:ascii="Times New Roman" w:eastAsiaTheme="minorHAnsi" w:hAnsi="Times New Roman" w:cs="Times New Roman"/>
                <w:color w:val="000000" w:themeColor="text1"/>
                <w:lang w:eastAsia="en-US"/>
              </w:rPr>
              <w:t>саморегуляцию</w:t>
            </w:r>
            <w:proofErr w:type="spellEnd"/>
            <w:r w:rsidRPr="002719B4">
              <w:rPr>
                <w:rFonts w:ascii="Times New Roman" w:eastAsiaTheme="minorHAnsi" w:hAnsi="Times New Roman" w:cs="Times New Roman"/>
                <w:color w:val="000000" w:themeColor="text1"/>
                <w:lang w:eastAsia="en-US"/>
              </w:rPr>
              <w:t xml:space="preserve"> и самоорганизацию, формирование рефлексии</w:t>
            </w:r>
          </w:p>
        </w:tc>
        <w:tc>
          <w:tcPr>
            <w:tcW w:w="6237" w:type="dxa"/>
          </w:tcPr>
          <w:p w14:paraId="0AFC4915" w14:textId="77777777" w:rsidR="00A84B2D" w:rsidRPr="002719B4" w:rsidRDefault="00A84B2D" w:rsidP="00A84B2D">
            <w:pPr>
              <w:tabs>
                <w:tab w:val="left" w:pos="434"/>
              </w:tabs>
              <w:ind w:firstLine="175"/>
              <w:jc w:val="both"/>
              <w:rPr>
                <w:rFonts w:ascii="Times New Roman" w:eastAsiaTheme="minorHAnsi" w:hAnsi="Times New Roman" w:cs="Times New Roman"/>
                <w:color w:val="000000" w:themeColor="text1"/>
                <w:kern w:val="28"/>
                <w:lang w:eastAsia="en-US"/>
              </w:rPr>
            </w:pPr>
            <w:r w:rsidRPr="002719B4">
              <w:rPr>
                <w:rFonts w:ascii="Times New Roman" w:eastAsiaTheme="minorHAnsi" w:hAnsi="Times New Roman" w:cs="Times New Roman"/>
                <w:color w:val="000000" w:themeColor="text1"/>
                <w:kern w:val="28"/>
                <w:lang w:eastAsia="en-US"/>
              </w:rPr>
              <w:lastRenderedPageBreak/>
              <w:t xml:space="preserve">Классы учебно-познавательных и учебно-практических задач были определены в Примерной основной образовательной программе основного общего образования (2011 г.). Успешное выполнение этих задач требует от обучающихся овладения системой учебных действий (универсальных и специфических для учебных предметов) с учебным материалом, служащим основой для последующего обучения. </w:t>
            </w:r>
          </w:p>
          <w:p w14:paraId="0B8C5844" w14:textId="77777777" w:rsidR="00A84B2D" w:rsidRPr="002719B4" w:rsidRDefault="00A84B2D" w:rsidP="00A84B2D">
            <w:pPr>
              <w:tabs>
                <w:tab w:val="left" w:pos="434"/>
              </w:tabs>
              <w:ind w:firstLine="175"/>
              <w:jc w:val="both"/>
              <w:rPr>
                <w:rFonts w:ascii="Times New Roman" w:eastAsiaTheme="minorHAnsi" w:hAnsi="Times New Roman" w:cs="Times New Roman"/>
                <w:color w:val="000000" w:themeColor="text1"/>
                <w:kern w:val="28"/>
                <w:lang w:eastAsia="en-US"/>
              </w:rPr>
            </w:pPr>
            <w:r w:rsidRPr="002719B4">
              <w:rPr>
                <w:rFonts w:ascii="Times New Roman" w:eastAsiaTheme="minorHAnsi" w:hAnsi="Times New Roman" w:cs="Times New Roman"/>
                <w:color w:val="000000" w:themeColor="text1"/>
                <w:kern w:val="28"/>
                <w:lang w:eastAsia="en-US"/>
              </w:rPr>
              <w:lastRenderedPageBreak/>
              <w:t>Выделяются следующие виды учебно-познавательных и учебно-практических задач, направленных на:</w:t>
            </w:r>
          </w:p>
          <w:p w14:paraId="2222CD92" w14:textId="77777777" w:rsidR="00A84B2D" w:rsidRPr="002719B4" w:rsidRDefault="00A84B2D" w:rsidP="00A84B2D">
            <w:pPr>
              <w:numPr>
                <w:ilvl w:val="0"/>
                <w:numId w:val="80"/>
              </w:numPr>
              <w:tabs>
                <w:tab w:val="left" w:pos="459"/>
              </w:tabs>
              <w:ind w:left="0" w:firstLine="175"/>
              <w:contextualSpacing/>
              <w:jc w:val="both"/>
              <w:rPr>
                <w:rFonts w:ascii="Times New Roman" w:eastAsiaTheme="minorHAnsi" w:hAnsi="Times New Roman" w:cs="Times New Roman"/>
                <w:color w:val="000000" w:themeColor="text1"/>
                <w:spacing w:val="-6"/>
                <w:kern w:val="28"/>
                <w:lang w:eastAsia="en-US"/>
              </w:rPr>
            </w:pPr>
            <w:r w:rsidRPr="002719B4">
              <w:rPr>
                <w:rFonts w:ascii="Times New Roman" w:eastAsiaTheme="minorHAnsi" w:hAnsi="Times New Roman" w:cs="Times New Roman"/>
                <w:color w:val="000000" w:themeColor="text1"/>
                <w:spacing w:val="-6"/>
                <w:kern w:val="28"/>
                <w:lang w:eastAsia="en-US"/>
              </w:rPr>
              <w:t>формирование навыка самостоятельного приобретения, переноса и интеграции знаний как результата использования знаково-символических средств и / или логических операций;</w:t>
            </w:r>
          </w:p>
          <w:p w14:paraId="2C351B9A" w14:textId="77777777" w:rsidR="00A84B2D" w:rsidRPr="002719B4" w:rsidRDefault="00A84B2D" w:rsidP="00A84B2D">
            <w:pPr>
              <w:numPr>
                <w:ilvl w:val="0"/>
                <w:numId w:val="80"/>
              </w:numPr>
              <w:tabs>
                <w:tab w:val="left" w:pos="459"/>
              </w:tabs>
              <w:ind w:left="0" w:firstLine="175"/>
              <w:contextualSpacing/>
              <w:jc w:val="both"/>
              <w:rPr>
                <w:rFonts w:ascii="Times New Roman" w:eastAsiaTheme="minorHAnsi" w:hAnsi="Times New Roman" w:cs="Times New Roman"/>
                <w:color w:val="000000" w:themeColor="text1"/>
                <w:spacing w:val="-6"/>
                <w:kern w:val="28"/>
                <w:lang w:eastAsia="en-US"/>
              </w:rPr>
            </w:pPr>
            <w:r w:rsidRPr="002719B4">
              <w:rPr>
                <w:rFonts w:ascii="Times New Roman" w:eastAsiaTheme="minorHAnsi" w:hAnsi="Times New Roman" w:cs="Times New Roman"/>
                <w:color w:val="000000" w:themeColor="text1"/>
                <w:spacing w:val="-6"/>
                <w:kern w:val="28"/>
                <w:lang w:eastAsia="en-US"/>
              </w:rPr>
              <w:t>формирование навыка разрешения проблем / проблемных ситуаций, требующие принятия решения в ситуации неопределенности;</w:t>
            </w:r>
          </w:p>
          <w:p w14:paraId="0C70BA51" w14:textId="77777777" w:rsidR="00A84B2D" w:rsidRPr="002719B4" w:rsidRDefault="00A84B2D" w:rsidP="00A84B2D">
            <w:pPr>
              <w:numPr>
                <w:ilvl w:val="0"/>
                <w:numId w:val="80"/>
              </w:numPr>
              <w:tabs>
                <w:tab w:val="left" w:pos="459"/>
              </w:tabs>
              <w:ind w:left="0" w:firstLine="175"/>
              <w:contextualSpacing/>
              <w:jc w:val="both"/>
              <w:rPr>
                <w:rFonts w:ascii="Times New Roman" w:eastAsiaTheme="minorHAnsi" w:hAnsi="Times New Roman" w:cs="Times New Roman"/>
                <w:color w:val="000000" w:themeColor="text1"/>
                <w:spacing w:val="-6"/>
                <w:kern w:val="28"/>
                <w:lang w:eastAsia="en-US"/>
              </w:rPr>
            </w:pPr>
            <w:r w:rsidRPr="002719B4">
              <w:rPr>
                <w:rFonts w:ascii="Times New Roman" w:eastAsiaTheme="minorHAnsi" w:hAnsi="Times New Roman" w:cs="Times New Roman"/>
                <w:color w:val="000000" w:themeColor="text1"/>
                <w:spacing w:val="-6"/>
                <w:kern w:val="28"/>
                <w:lang w:eastAsia="en-US"/>
              </w:rPr>
              <w:t>формирование навыка сотрудничества, требующие совместной работы в парах или группах с распределением ролей / функций и разделением ответственности за конечный результат;</w:t>
            </w:r>
          </w:p>
          <w:p w14:paraId="5BA860F5" w14:textId="77777777" w:rsidR="00A84B2D" w:rsidRPr="002719B4" w:rsidRDefault="00A84B2D" w:rsidP="00A84B2D">
            <w:pPr>
              <w:numPr>
                <w:ilvl w:val="0"/>
                <w:numId w:val="80"/>
              </w:numPr>
              <w:tabs>
                <w:tab w:val="left" w:pos="459"/>
              </w:tabs>
              <w:ind w:left="0" w:firstLine="175"/>
              <w:contextualSpacing/>
              <w:jc w:val="both"/>
              <w:rPr>
                <w:rFonts w:ascii="Times New Roman" w:eastAsiaTheme="minorHAnsi" w:hAnsi="Times New Roman" w:cs="Times New Roman"/>
                <w:color w:val="000000" w:themeColor="text1"/>
                <w:spacing w:val="-6"/>
                <w:kern w:val="28"/>
                <w:lang w:eastAsia="en-US"/>
              </w:rPr>
            </w:pPr>
            <w:r w:rsidRPr="002719B4">
              <w:rPr>
                <w:rFonts w:ascii="Times New Roman" w:eastAsiaTheme="minorHAnsi" w:hAnsi="Times New Roman" w:cs="Times New Roman"/>
                <w:color w:val="000000" w:themeColor="text1"/>
                <w:spacing w:val="-6"/>
                <w:kern w:val="28"/>
                <w:lang w:eastAsia="en-US"/>
              </w:rPr>
              <w:t>формирование навыка коммуникации, требующие создания письменного или устного текста / высказывания с заданными параметрами: коммуникативной задачей, темой, объемом, форматом;</w:t>
            </w:r>
          </w:p>
          <w:p w14:paraId="659C854C" w14:textId="77777777" w:rsidR="00A84B2D" w:rsidRPr="002719B4" w:rsidRDefault="00A84B2D" w:rsidP="00A84B2D">
            <w:pPr>
              <w:numPr>
                <w:ilvl w:val="0"/>
                <w:numId w:val="80"/>
              </w:numPr>
              <w:tabs>
                <w:tab w:val="left" w:pos="459"/>
              </w:tabs>
              <w:ind w:left="0" w:firstLine="175"/>
              <w:contextualSpacing/>
              <w:jc w:val="both"/>
              <w:rPr>
                <w:rFonts w:ascii="Times New Roman" w:eastAsiaTheme="minorHAnsi" w:hAnsi="Times New Roman" w:cs="Times New Roman"/>
                <w:color w:val="000000" w:themeColor="text1"/>
                <w:spacing w:val="-6"/>
                <w:kern w:val="28"/>
                <w:lang w:eastAsia="en-US"/>
              </w:rPr>
            </w:pPr>
            <w:r w:rsidRPr="002719B4">
              <w:rPr>
                <w:rFonts w:ascii="Times New Roman" w:eastAsiaTheme="minorHAnsi" w:hAnsi="Times New Roman" w:cs="Times New Roman"/>
                <w:color w:val="000000" w:themeColor="text1"/>
                <w:spacing w:val="-6"/>
                <w:kern w:val="28"/>
                <w:lang w:eastAsia="en-US"/>
              </w:rPr>
              <w:t xml:space="preserve">формирование навыка самоорганизации и </w:t>
            </w:r>
            <w:proofErr w:type="spellStart"/>
            <w:r w:rsidRPr="002719B4">
              <w:rPr>
                <w:rFonts w:ascii="Times New Roman" w:eastAsiaTheme="minorHAnsi" w:hAnsi="Times New Roman" w:cs="Times New Roman"/>
                <w:color w:val="000000" w:themeColor="text1"/>
                <w:spacing w:val="-6"/>
                <w:kern w:val="28"/>
                <w:lang w:eastAsia="en-US"/>
              </w:rPr>
              <w:t>саморегуляции</w:t>
            </w:r>
            <w:proofErr w:type="spellEnd"/>
            <w:r w:rsidRPr="002719B4">
              <w:rPr>
                <w:rFonts w:ascii="Times New Roman" w:eastAsiaTheme="minorHAnsi" w:hAnsi="Times New Roman" w:cs="Times New Roman"/>
                <w:color w:val="000000" w:themeColor="text1"/>
                <w:spacing w:val="-6"/>
                <w:kern w:val="28"/>
                <w:lang w:eastAsia="en-US"/>
              </w:rPr>
              <w:t>, наделяющие обучающихся функциями организации выполнения задания: планирования этапов выполнения работы, отслеживания продвижения в выполнении задания, соблюдения графика подготовки и предоставления материалов, поиска необходимых ресурсов, распределения обязанностей и контроля качества выполненной работы;</w:t>
            </w:r>
          </w:p>
          <w:p w14:paraId="40B29CD6" w14:textId="77777777" w:rsidR="00A84B2D" w:rsidRPr="002719B4" w:rsidRDefault="00A84B2D" w:rsidP="00A84B2D">
            <w:pPr>
              <w:numPr>
                <w:ilvl w:val="0"/>
                <w:numId w:val="80"/>
              </w:numPr>
              <w:tabs>
                <w:tab w:val="left" w:pos="459"/>
              </w:tabs>
              <w:ind w:left="0" w:firstLine="175"/>
              <w:contextualSpacing/>
              <w:jc w:val="both"/>
              <w:rPr>
                <w:rFonts w:ascii="Times New Roman" w:eastAsiaTheme="minorHAnsi" w:hAnsi="Times New Roman" w:cs="Times New Roman"/>
                <w:color w:val="000000" w:themeColor="text1"/>
                <w:spacing w:val="-6"/>
                <w:kern w:val="28"/>
                <w:lang w:eastAsia="en-US"/>
              </w:rPr>
            </w:pPr>
            <w:r w:rsidRPr="002719B4">
              <w:rPr>
                <w:rFonts w:ascii="Times New Roman" w:eastAsiaTheme="minorHAnsi" w:hAnsi="Times New Roman" w:cs="Times New Roman"/>
                <w:color w:val="000000" w:themeColor="text1"/>
                <w:spacing w:val="-6"/>
                <w:kern w:val="28"/>
                <w:lang w:eastAsia="en-US"/>
              </w:rPr>
              <w:t>формирование навыка рефлексии, что требует обучающихся самостоятельной оценки или анализа собственной учебной деятельности с позиций соответствия полученных результатов учебной задаче, целям и способам действий, выявления позитивных и негативных факторов, влияющих на результаты и качество выполнения задания и / или самостоятельной постановки учебных задач;</w:t>
            </w:r>
          </w:p>
          <w:p w14:paraId="1F378A9F" w14:textId="77777777" w:rsidR="00A84B2D" w:rsidRPr="002719B4" w:rsidRDefault="00A84B2D" w:rsidP="00A84B2D">
            <w:pPr>
              <w:numPr>
                <w:ilvl w:val="0"/>
                <w:numId w:val="80"/>
              </w:numPr>
              <w:tabs>
                <w:tab w:val="left" w:pos="459"/>
              </w:tabs>
              <w:ind w:left="0" w:firstLine="175"/>
              <w:contextualSpacing/>
              <w:jc w:val="both"/>
              <w:rPr>
                <w:rFonts w:ascii="Times New Roman" w:eastAsiaTheme="minorHAnsi" w:hAnsi="Times New Roman" w:cs="Times New Roman"/>
                <w:color w:val="000000" w:themeColor="text1"/>
                <w:spacing w:val="-6"/>
                <w:kern w:val="28"/>
                <w:lang w:eastAsia="en-US"/>
              </w:rPr>
            </w:pPr>
            <w:r w:rsidRPr="002719B4">
              <w:rPr>
                <w:rFonts w:ascii="Times New Roman" w:eastAsiaTheme="minorHAnsi" w:hAnsi="Times New Roman" w:cs="Times New Roman"/>
                <w:color w:val="000000" w:themeColor="text1"/>
                <w:spacing w:val="-6"/>
                <w:kern w:val="28"/>
                <w:lang w:eastAsia="en-US"/>
              </w:rPr>
              <w:t>формирование ценностно-смысловых установок, что требует от обучающихся выражения ценностных суждений и / или своей позиции по обсуждаемой проблеме на основе имеющихся представлений о социальных и / или личностных ценностях, а также аргументации своей позиции или оценки;</w:t>
            </w:r>
          </w:p>
          <w:p w14:paraId="30CDB72D" w14:textId="77777777" w:rsidR="00A84B2D" w:rsidRPr="002719B4" w:rsidRDefault="00A84B2D" w:rsidP="00A84B2D">
            <w:pPr>
              <w:numPr>
                <w:ilvl w:val="0"/>
                <w:numId w:val="80"/>
              </w:numPr>
              <w:tabs>
                <w:tab w:val="left" w:pos="459"/>
              </w:tabs>
              <w:ind w:left="0" w:firstLine="175"/>
              <w:contextualSpacing/>
              <w:jc w:val="both"/>
              <w:rPr>
                <w:rFonts w:ascii="Times New Roman" w:eastAsiaTheme="minorHAnsi" w:hAnsi="Times New Roman" w:cs="Times New Roman"/>
                <w:color w:val="000000" w:themeColor="text1"/>
                <w:spacing w:val="-6"/>
                <w:kern w:val="28"/>
                <w:lang w:eastAsia="en-US"/>
              </w:rPr>
            </w:pPr>
            <w:r w:rsidRPr="002719B4">
              <w:rPr>
                <w:rFonts w:ascii="Times New Roman" w:eastAsiaTheme="minorHAnsi" w:hAnsi="Times New Roman" w:cs="Times New Roman"/>
                <w:color w:val="000000" w:themeColor="text1"/>
                <w:spacing w:val="-6"/>
                <w:kern w:val="28"/>
                <w:lang w:eastAsia="en-US"/>
              </w:rPr>
              <w:t>формирование ИКТ-компетентности, требующие педагогически целесообразного использования ИКТ в целях повышения эффективности процесса формирования всех перечисленных выше ключевых навыков.</w:t>
            </w:r>
          </w:p>
          <w:p w14:paraId="5EF902C7" w14:textId="77777777" w:rsidR="00A84B2D" w:rsidRPr="002719B4" w:rsidRDefault="00A84B2D" w:rsidP="00A84B2D">
            <w:pPr>
              <w:tabs>
                <w:tab w:val="left" w:pos="434"/>
              </w:tabs>
              <w:ind w:firstLine="175"/>
              <w:jc w:val="both"/>
              <w:rPr>
                <w:rFonts w:ascii="Times New Roman" w:eastAsiaTheme="minorHAnsi" w:hAnsi="Times New Roman" w:cs="Times New Roman"/>
                <w:color w:val="000000" w:themeColor="text1"/>
                <w:spacing w:val="-6"/>
                <w:kern w:val="28"/>
                <w:lang w:eastAsia="en-US"/>
              </w:rPr>
            </w:pPr>
            <w:r w:rsidRPr="002719B4">
              <w:rPr>
                <w:rFonts w:ascii="Times New Roman" w:eastAsiaTheme="minorHAnsi" w:hAnsi="Times New Roman" w:cs="Times New Roman"/>
                <w:color w:val="000000" w:themeColor="text1"/>
                <w:spacing w:val="-6"/>
                <w:kern w:val="28"/>
                <w:lang w:eastAsia="en-US"/>
              </w:rPr>
              <w:t>О. Б. Логинова предлагает следующие схемы оценки учебных заданий, которые помогают выделить учебно-познавательные и учебно-практические задачи, а также скорректировать формулировки учебных заданий, превращая их в задачи.</w:t>
            </w:r>
          </w:p>
          <w:p w14:paraId="11EC666F" w14:textId="77777777" w:rsidR="00A84B2D" w:rsidRPr="002719B4" w:rsidRDefault="00A84B2D" w:rsidP="00A84B2D">
            <w:pPr>
              <w:tabs>
                <w:tab w:val="left" w:pos="434"/>
              </w:tabs>
              <w:ind w:firstLine="175"/>
              <w:jc w:val="both"/>
              <w:rPr>
                <w:rFonts w:ascii="Times New Roman" w:eastAsiaTheme="minorHAnsi" w:hAnsi="Times New Roman" w:cs="Times New Roman"/>
                <w:color w:val="000000" w:themeColor="text1"/>
                <w:spacing w:val="-6"/>
                <w:kern w:val="28"/>
                <w:lang w:eastAsia="en-US"/>
              </w:rPr>
            </w:pPr>
            <w:r w:rsidRPr="002719B4">
              <w:rPr>
                <w:rFonts w:ascii="Times New Roman" w:eastAsiaTheme="minorHAnsi" w:hAnsi="Times New Roman" w:cs="Times New Roman"/>
                <w:color w:val="000000" w:themeColor="text1"/>
                <w:spacing w:val="-6"/>
                <w:kern w:val="28"/>
                <w:lang w:eastAsia="en-US"/>
              </w:rPr>
              <w:t>1. Самостоятельное приобретение, перенос и интеграция знаний</w:t>
            </w:r>
          </w:p>
          <w:p w14:paraId="35227782" w14:textId="77777777" w:rsidR="00A84B2D" w:rsidRPr="002719B4" w:rsidRDefault="00A84B2D" w:rsidP="00A84B2D">
            <w:pPr>
              <w:tabs>
                <w:tab w:val="left" w:pos="993"/>
                <w:tab w:val="num" w:pos="1134"/>
              </w:tabs>
              <w:autoSpaceDE w:val="0"/>
              <w:autoSpaceDN w:val="0"/>
              <w:adjustRightInd w:val="0"/>
              <w:ind w:firstLine="175"/>
              <w:jc w:val="both"/>
              <w:rPr>
                <w:rFonts w:ascii="Times New Roman" w:eastAsiaTheme="minorHAnsi" w:hAnsi="Times New Roman" w:cs="Times New Roman"/>
                <w:color w:val="000000" w:themeColor="text1"/>
                <w:spacing w:val="-6"/>
                <w:kern w:val="28"/>
                <w:lang w:eastAsia="en-US"/>
              </w:rPr>
            </w:pPr>
            <w:r w:rsidRPr="002719B4">
              <w:rPr>
                <w:rFonts w:ascii="Times New Roman" w:eastAsiaTheme="minorHAnsi" w:hAnsi="Times New Roman" w:cs="Times New Roman"/>
                <w:color w:val="000000" w:themeColor="text1"/>
                <w:spacing w:val="-6"/>
                <w:kern w:val="28"/>
                <w:lang w:eastAsia="en-US"/>
              </w:rPr>
              <w:t xml:space="preserve">Основной вопрос для оценки задания: </w:t>
            </w:r>
            <w:proofErr w:type="gramStart"/>
            <w:r w:rsidRPr="002719B4">
              <w:rPr>
                <w:rFonts w:ascii="Times New Roman" w:eastAsiaTheme="minorHAnsi" w:hAnsi="Times New Roman" w:cs="Times New Roman"/>
                <w:color w:val="000000" w:themeColor="text1"/>
                <w:spacing w:val="-6"/>
                <w:kern w:val="28"/>
                <w:lang w:eastAsia="en-US"/>
              </w:rPr>
              <w:t>В</w:t>
            </w:r>
            <w:proofErr w:type="gramEnd"/>
            <w:r w:rsidRPr="002719B4">
              <w:rPr>
                <w:rFonts w:ascii="Times New Roman" w:eastAsiaTheme="minorHAnsi" w:hAnsi="Times New Roman" w:cs="Times New Roman"/>
                <w:color w:val="000000" w:themeColor="text1"/>
                <w:spacing w:val="-6"/>
                <w:kern w:val="28"/>
                <w:lang w:eastAsia="en-US"/>
              </w:rPr>
              <w:t xml:space="preserve"> какой мере учебное задание стимулирует учащихся приобретать новое знание, и на какой основе строится это новое знание?</w:t>
            </w:r>
          </w:p>
          <w:p w14:paraId="064F7F23" w14:textId="77777777" w:rsidR="00A84B2D" w:rsidRPr="002719B4" w:rsidRDefault="00A84B2D" w:rsidP="00A84B2D">
            <w:pPr>
              <w:tabs>
                <w:tab w:val="left" w:pos="993"/>
                <w:tab w:val="num" w:pos="1134"/>
              </w:tabs>
              <w:autoSpaceDE w:val="0"/>
              <w:autoSpaceDN w:val="0"/>
              <w:adjustRightInd w:val="0"/>
              <w:ind w:firstLine="175"/>
              <w:jc w:val="both"/>
              <w:rPr>
                <w:rFonts w:ascii="Times New Roman" w:eastAsiaTheme="minorHAnsi" w:hAnsi="Times New Roman" w:cs="Times New Roman"/>
                <w:color w:val="000000" w:themeColor="text1"/>
                <w:spacing w:val="-6"/>
                <w:kern w:val="28"/>
                <w:lang w:eastAsia="en-US"/>
              </w:rPr>
            </w:pPr>
            <w:r w:rsidRPr="002719B4">
              <w:rPr>
                <w:rFonts w:ascii="Times New Roman" w:eastAsiaTheme="minorHAnsi" w:hAnsi="Times New Roman" w:cs="Times New Roman"/>
                <w:color w:val="000000" w:themeColor="text1"/>
                <w:spacing w:val="-6"/>
                <w:kern w:val="28"/>
                <w:lang w:eastAsia="en-US"/>
              </w:rPr>
              <w:t>Общее описание «хорошего» задания: задание требует продвижения от воспроизведения известного образца к самостоятельному пополнению знания. В таком задании предлагается создать или исследовать новую для учащихся информацию на основе имеющихся знаний.</w:t>
            </w:r>
          </w:p>
          <w:p w14:paraId="32CD0B14" w14:textId="77777777" w:rsidR="00A84B2D" w:rsidRPr="002719B4" w:rsidRDefault="00A84B2D" w:rsidP="00A84B2D">
            <w:pPr>
              <w:tabs>
                <w:tab w:val="left" w:pos="993"/>
                <w:tab w:val="num" w:pos="1134"/>
              </w:tabs>
              <w:autoSpaceDE w:val="0"/>
              <w:autoSpaceDN w:val="0"/>
              <w:adjustRightInd w:val="0"/>
              <w:ind w:firstLine="175"/>
              <w:jc w:val="both"/>
              <w:rPr>
                <w:rFonts w:ascii="Times New Roman" w:eastAsiaTheme="minorHAnsi" w:hAnsi="Times New Roman" w:cs="Times New Roman"/>
                <w:color w:val="000000" w:themeColor="text1"/>
                <w:spacing w:val="-6"/>
                <w:kern w:val="28"/>
                <w:lang w:eastAsia="en-US"/>
              </w:rPr>
            </w:pPr>
            <w:r w:rsidRPr="002719B4">
              <w:rPr>
                <w:rFonts w:ascii="Times New Roman" w:eastAsiaTheme="minorHAnsi" w:hAnsi="Times New Roman" w:cs="Times New Roman"/>
                <w:color w:val="000000" w:themeColor="text1"/>
                <w:spacing w:val="-6"/>
                <w:kern w:val="28"/>
                <w:lang w:eastAsia="en-US"/>
              </w:rPr>
              <w:t>Учащиеся могут сделать это с помощью:</w:t>
            </w:r>
          </w:p>
          <w:p w14:paraId="7F2EBBEE" w14:textId="77777777" w:rsidR="00A84B2D" w:rsidRPr="002719B4" w:rsidRDefault="00A84B2D" w:rsidP="00A84B2D">
            <w:pPr>
              <w:numPr>
                <w:ilvl w:val="0"/>
                <w:numId w:val="81"/>
              </w:numPr>
              <w:tabs>
                <w:tab w:val="num" w:pos="459"/>
                <w:tab w:val="left" w:pos="1140"/>
              </w:tabs>
              <w:autoSpaceDE w:val="0"/>
              <w:autoSpaceDN w:val="0"/>
              <w:adjustRightInd w:val="0"/>
              <w:ind w:left="0" w:firstLine="175"/>
              <w:jc w:val="both"/>
              <w:rPr>
                <w:rFonts w:ascii="Times New Roman" w:eastAsiaTheme="minorHAnsi" w:hAnsi="Times New Roman" w:cs="Times New Roman"/>
                <w:color w:val="000000" w:themeColor="text1"/>
                <w:spacing w:val="-6"/>
                <w:kern w:val="28"/>
                <w:lang w:eastAsia="en-US"/>
              </w:rPr>
            </w:pPr>
            <w:r w:rsidRPr="002719B4">
              <w:rPr>
                <w:rFonts w:ascii="Times New Roman" w:eastAsiaTheme="minorHAnsi" w:hAnsi="Times New Roman" w:cs="Times New Roman"/>
                <w:color w:val="000000" w:themeColor="text1"/>
                <w:spacing w:val="-6"/>
                <w:kern w:val="28"/>
                <w:lang w:eastAsia="en-US"/>
              </w:rPr>
              <w:lastRenderedPageBreak/>
              <w:t>создания модели объекта/процесса, схемы решения задачи путем преобразования или использования новой формы представления информации;</w:t>
            </w:r>
          </w:p>
          <w:p w14:paraId="3EEC861B" w14:textId="77777777" w:rsidR="00A84B2D" w:rsidRPr="002719B4" w:rsidRDefault="00A84B2D" w:rsidP="00A84B2D">
            <w:pPr>
              <w:numPr>
                <w:ilvl w:val="0"/>
                <w:numId w:val="81"/>
              </w:numPr>
              <w:tabs>
                <w:tab w:val="num" w:pos="459"/>
                <w:tab w:val="left" w:pos="1140"/>
              </w:tabs>
              <w:autoSpaceDE w:val="0"/>
              <w:autoSpaceDN w:val="0"/>
              <w:adjustRightInd w:val="0"/>
              <w:ind w:left="0" w:firstLine="175"/>
              <w:jc w:val="both"/>
              <w:rPr>
                <w:rFonts w:ascii="Times New Roman" w:eastAsiaTheme="minorHAnsi" w:hAnsi="Times New Roman" w:cs="Times New Roman"/>
                <w:color w:val="000000" w:themeColor="text1"/>
                <w:spacing w:val="-6"/>
                <w:kern w:val="28"/>
                <w:lang w:eastAsia="en-US"/>
              </w:rPr>
            </w:pPr>
            <w:r w:rsidRPr="002719B4">
              <w:rPr>
                <w:rFonts w:ascii="Times New Roman" w:eastAsiaTheme="minorHAnsi" w:hAnsi="Times New Roman" w:cs="Times New Roman"/>
                <w:color w:val="000000" w:themeColor="text1"/>
                <w:spacing w:val="-6"/>
                <w:kern w:val="28"/>
                <w:lang w:eastAsia="en-US"/>
              </w:rPr>
              <w:t>использования логических операций сравнения, анализа, синтеза, обобщения, интерпретации, оценки, классификации по родовидовым признакам, установления аналогий и причинно-следственных связей, построения рассуждений, соотнесения к известным понятиям.</w:t>
            </w:r>
          </w:p>
          <w:p w14:paraId="12E1A256" w14:textId="77777777" w:rsidR="00A84B2D" w:rsidRPr="002719B4" w:rsidRDefault="00A84B2D" w:rsidP="00A84B2D">
            <w:pPr>
              <w:tabs>
                <w:tab w:val="left" w:pos="993"/>
                <w:tab w:val="num" w:pos="1134"/>
              </w:tabs>
              <w:autoSpaceDE w:val="0"/>
              <w:autoSpaceDN w:val="0"/>
              <w:adjustRightInd w:val="0"/>
              <w:ind w:firstLine="175"/>
              <w:jc w:val="both"/>
              <w:rPr>
                <w:rFonts w:ascii="Times New Roman" w:eastAsiaTheme="minorHAnsi" w:hAnsi="Times New Roman" w:cs="Times New Roman"/>
                <w:color w:val="000000" w:themeColor="text1"/>
                <w:spacing w:val="-6"/>
                <w:kern w:val="28"/>
                <w:lang w:eastAsia="en-US"/>
              </w:rPr>
            </w:pPr>
            <w:r w:rsidRPr="002719B4">
              <w:rPr>
                <w:rFonts w:ascii="Times New Roman" w:eastAsiaTheme="minorHAnsi" w:hAnsi="Times New Roman" w:cs="Times New Roman"/>
                <w:color w:val="000000" w:themeColor="text1"/>
                <w:spacing w:val="-6"/>
                <w:kern w:val="28"/>
                <w:lang w:eastAsia="en-US"/>
              </w:rPr>
              <w:t>Интеграции знаний способствует использование содержания, идей и(ил) методов других предметов; поэтому «хорошее» задание, как правило, междисциплинарное.</w:t>
            </w:r>
          </w:p>
          <w:p w14:paraId="751D7FA0" w14:textId="77777777" w:rsidR="00A84B2D" w:rsidRPr="002719B4" w:rsidRDefault="00A84B2D" w:rsidP="00A84B2D">
            <w:pPr>
              <w:tabs>
                <w:tab w:val="left" w:pos="459"/>
              </w:tabs>
              <w:ind w:firstLine="175"/>
              <w:jc w:val="both"/>
              <w:rPr>
                <w:rFonts w:ascii="Times New Roman" w:eastAsiaTheme="minorHAnsi" w:hAnsi="Times New Roman" w:cs="Times New Roman"/>
                <w:color w:val="000000" w:themeColor="text1"/>
                <w:spacing w:val="-6"/>
                <w:kern w:val="28"/>
                <w:lang w:eastAsia="en-US"/>
              </w:rPr>
            </w:pPr>
            <w:r w:rsidRPr="002719B4">
              <w:rPr>
                <w:rFonts w:ascii="Times New Roman" w:eastAsiaTheme="minorHAnsi" w:hAnsi="Times New Roman" w:cs="Times New Roman"/>
                <w:color w:val="000000" w:themeColor="text1"/>
                <w:spacing w:val="-6"/>
                <w:kern w:val="28"/>
                <w:lang w:eastAsia="en-US"/>
              </w:rPr>
              <w:t xml:space="preserve">2. Разрешение проблем / проблемных ситуаций </w:t>
            </w:r>
          </w:p>
          <w:p w14:paraId="07B61AC9" w14:textId="77777777" w:rsidR="00A84B2D" w:rsidRPr="002719B4" w:rsidRDefault="00A84B2D" w:rsidP="00A84B2D">
            <w:pPr>
              <w:tabs>
                <w:tab w:val="left" w:pos="993"/>
                <w:tab w:val="num" w:pos="1134"/>
              </w:tabs>
              <w:autoSpaceDE w:val="0"/>
              <w:autoSpaceDN w:val="0"/>
              <w:adjustRightInd w:val="0"/>
              <w:ind w:firstLine="175"/>
              <w:jc w:val="both"/>
              <w:rPr>
                <w:rFonts w:ascii="Times New Roman" w:eastAsiaTheme="minorHAnsi" w:hAnsi="Times New Roman" w:cs="Times New Roman"/>
                <w:color w:val="000000" w:themeColor="text1"/>
                <w:lang w:eastAsia="en-US"/>
              </w:rPr>
            </w:pPr>
            <w:r w:rsidRPr="002719B4">
              <w:rPr>
                <w:rFonts w:ascii="Times New Roman" w:eastAsiaTheme="minorHAnsi" w:hAnsi="Times New Roman" w:cs="Times New Roman"/>
                <w:color w:val="000000" w:themeColor="text1"/>
                <w:lang w:eastAsia="en-US"/>
              </w:rPr>
              <w:t xml:space="preserve">Основной вопрос для оценки задания: </w:t>
            </w:r>
            <w:proofErr w:type="gramStart"/>
            <w:r w:rsidRPr="002719B4">
              <w:rPr>
                <w:rFonts w:ascii="Times New Roman" w:eastAsiaTheme="minorHAnsi" w:hAnsi="Times New Roman" w:cs="Times New Roman"/>
                <w:color w:val="000000" w:themeColor="text1"/>
                <w:lang w:eastAsia="en-US"/>
              </w:rPr>
              <w:t>В</w:t>
            </w:r>
            <w:proofErr w:type="gramEnd"/>
            <w:r w:rsidRPr="002719B4">
              <w:rPr>
                <w:rFonts w:ascii="Times New Roman" w:eastAsiaTheme="minorHAnsi" w:hAnsi="Times New Roman" w:cs="Times New Roman"/>
                <w:color w:val="000000" w:themeColor="text1"/>
                <w:lang w:eastAsia="en-US"/>
              </w:rPr>
              <w:t xml:space="preserve"> какой мере учебное задание требует использования навыков и способов решения проблем и воплощения найденных решений в практике?</w:t>
            </w:r>
          </w:p>
          <w:p w14:paraId="702E35A8" w14:textId="77777777" w:rsidR="00A84B2D" w:rsidRPr="002719B4" w:rsidRDefault="00A84B2D" w:rsidP="00A84B2D">
            <w:pPr>
              <w:tabs>
                <w:tab w:val="left" w:pos="993"/>
                <w:tab w:val="num" w:pos="1134"/>
              </w:tabs>
              <w:autoSpaceDE w:val="0"/>
              <w:autoSpaceDN w:val="0"/>
              <w:adjustRightInd w:val="0"/>
              <w:ind w:firstLine="175"/>
              <w:jc w:val="both"/>
              <w:rPr>
                <w:rFonts w:ascii="Times New Roman" w:eastAsiaTheme="minorHAnsi" w:hAnsi="Times New Roman" w:cs="Times New Roman"/>
                <w:color w:val="000000" w:themeColor="text1"/>
                <w:lang w:eastAsia="en-US"/>
              </w:rPr>
            </w:pPr>
            <w:r w:rsidRPr="002719B4">
              <w:rPr>
                <w:rFonts w:ascii="Times New Roman" w:eastAsiaTheme="minorHAnsi" w:hAnsi="Times New Roman" w:cs="Times New Roman"/>
                <w:color w:val="000000" w:themeColor="text1"/>
                <w:lang w:eastAsia="en-US"/>
              </w:rPr>
              <w:t xml:space="preserve">Общее описание «хорошего» задания: задание требует поиска и разработки новых, не </w:t>
            </w:r>
            <w:proofErr w:type="spellStart"/>
            <w:r w:rsidRPr="002719B4">
              <w:rPr>
                <w:rFonts w:ascii="Times New Roman" w:eastAsiaTheme="minorHAnsi" w:hAnsi="Times New Roman" w:cs="Times New Roman"/>
                <w:color w:val="000000" w:themeColor="text1"/>
                <w:lang w:eastAsia="en-US"/>
              </w:rPr>
              <w:t>изучавшихся</w:t>
            </w:r>
            <w:proofErr w:type="spellEnd"/>
            <w:r w:rsidRPr="002719B4">
              <w:rPr>
                <w:rFonts w:ascii="Times New Roman" w:eastAsiaTheme="minorHAnsi" w:hAnsi="Times New Roman" w:cs="Times New Roman"/>
                <w:color w:val="000000" w:themeColor="text1"/>
                <w:lang w:eastAsia="en-US"/>
              </w:rPr>
              <w:t xml:space="preserve"> ранее подходов к анализу незнакомой проблемы или ситуации, требующей принятия решения в ситуации неопределенности, при этом разрешение проблемы или ситуации может иметь практическое значение, или представлять личностный, социальный и/или познавательный интерес.</w:t>
            </w:r>
          </w:p>
          <w:p w14:paraId="37CD676A" w14:textId="77777777" w:rsidR="00A84B2D" w:rsidRPr="002719B4" w:rsidRDefault="00A84B2D" w:rsidP="00A84B2D">
            <w:pPr>
              <w:tabs>
                <w:tab w:val="left" w:pos="993"/>
                <w:tab w:val="num" w:pos="1134"/>
              </w:tabs>
              <w:autoSpaceDE w:val="0"/>
              <w:autoSpaceDN w:val="0"/>
              <w:adjustRightInd w:val="0"/>
              <w:ind w:firstLine="175"/>
              <w:jc w:val="both"/>
              <w:rPr>
                <w:rFonts w:ascii="Times New Roman" w:eastAsiaTheme="minorHAnsi" w:hAnsi="Times New Roman" w:cs="Times New Roman"/>
                <w:color w:val="000000" w:themeColor="text1"/>
                <w:lang w:eastAsia="en-US"/>
              </w:rPr>
            </w:pPr>
            <w:r w:rsidRPr="002719B4">
              <w:rPr>
                <w:rFonts w:ascii="Times New Roman" w:eastAsiaTheme="minorHAnsi" w:hAnsi="Times New Roman" w:cs="Times New Roman"/>
                <w:color w:val="000000" w:themeColor="text1"/>
                <w:lang w:eastAsia="en-US"/>
              </w:rPr>
              <w:t>Разрешение проблемы может потребовать от учащихся</w:t>
            </w:r>
          </w:p>
          <w:p w14:paraId="5E05313C" w14:textId="77777777" w:rsidR="00A84B2D" w:rsidRPr="002719B4" w:rsidRDefault="00A84B2D" w:rsidP="00A84B2D">
            <w:pPr>
              <w:numPr>
                <w:ilvl w:val="0"/>
                <w:numId w:val="82"/>
              </w:numPr>
              <w:tabs>
                <w:tab w:val="num" w:pos="459"/>
                <w:tab w:val="left" w:pos="1140"/>
              </w:tabs>
              <w:autoSpaceDE w:val="0"/>
              <w:autoSpaceDN w:val="0"/>
              <w:adjustRightInd w:val="0"/>
              <w:ind w:left="0" w:firstLine="175"/>
              <w:jc w:val="both"/>
              <w:rPr>
                <w:rFonts w:ascii="Times New Roman" w:eastAsiaTheme="minorHAnsi" w:hAnsi="Times New Roman" w:cs="Times New Roman"/>
                <w:color w:val="000000" w:themeColor="text1"/>
                <w:lang w:eastAsia="en-US"/>
              </w:rPr>
            </w:pPr>
            <w:r w:rsidRPr="002719B4">
              <w:rPr>
                <w:rFonts w:ascii="Times New Roman" w:eastAsiaTheme="minorHAnsi" w:hAnsi="Times New Roman" w:cs="Times New Roman"/>
                <w:color w:val="000000" w:themeColor="text1"/>
                <w:lang w:eastAsia="en-US"/>
              </w:rPr>
              <w:t xml:space="preserve">анализа возможных вариантов решения и обоснованного выбора или разработки </w:t>
            </w:r>
            <w:proofErr w:type="gramStart"/>
            <w:r w:rsidRPr="002719B4">
              <w:rPr>
                <w:rFonts w:ascii="Times New Roman" w:eastAsiaTheme="minorHAnsi" w:hAnsi="Times New Roman" w:cs="Times New Roman"/>
                <w:color w:val="000000" w:themeColor="text1"/>
                <w:lang w:eastAsia="en-US"/>
              </w:rPr>
              <w:t>оптимального</w:t>
            </w:r>
            <w:proofErr w:type="gramEnd"/>
            <w:r w:rsidRPr="002719B4">
              <w:rPr>
                <w:rFonts w:ascii="Times New Roman" w:eastAsiaTheme="minorHAnsi" w:hAnsi="Times New Roman" w:cs="Times New Roman"/>
                <w:color w:val="000000" w:themeColor="text1"/>
                <w:lang w:eastAsia="en-US"/>
              </w:rPr>
              <w:t xml:space="preserve"> или наиболее эффективного решения;</w:t>
            </w:r>
          </w:p>
          <w:p w14:paraId="083EC1F0" w14:textId="77777777" w:rsidR="00A84B2D" w:rsidRPr="002719B4" w:rsidRDefault="00A84B2D" w:rsidP="00A84B2D">
            <w:pPr>
              <w:numPr>
                <w:ilvl w:val="0"/>
                <w:numId w:val="82"/>
              </w:numPr>
              <w:tabs>
                <w:tab w:val="num" w:pos="459"/>
                <w:tab w:val="left" w:pos="1140"/>
              </w:tabs>
              <w:autoSpaceDE w:val="0"/>
              <w:autoSpaceDN w:val="0"/>
              <w:adjustRightInd w:val="0"/>
              <w:ind w:left="0" w:firstLine="175"/>
              <w:jc w:val="both"/>
              <w:rPr>
                <w:rFonts w:ascii="Times New Roman" w:eastAsiaTheme="minorHAnsi" w:hAnsi="Times New Roman" w:cs="Times New Roman"/>
                <w:color w:val="000000" w:themeColor="text1"/>
                <w:lang w:eastAsia="en-US"/>
              </w:rPr>
            </w:pPr>
            <w:r w:rsidRPr="002719B4">
              <w:rPr>
                <w:rFonts w:ascii="Times New Roman" w:eastAsiaTheme="minorHAnsi" w:hAnsi="Times New Roman" w:cs="Times New Roman"/>
                <w:color w:val="000000" w:themeColor="text1"/>
                <w:lang w:eastAsia="en-US"/>
              </w:rPr>
              <w:t>анализа какого-либо незнакомого объекта (например, ситуации, произведения искусства, взаимодействия и т.д.) или «нового взгляда» на известный объект с целью построения модели объекта, реконструкции событий прошлого или прогнозирования возможных результатов взаимодействия, установления закономерностей или выявления «болевых точек» и планирования системы мер по их устранению и т.п.;</w:t>
            </w:r>
          </w:p>
          <w:p w14:paraId="6AA2C051" w14:textId="77777777" w:rsidR="00A84B2D" w:rsidRPr="002719B4" w:rsidRDefault="00A84B2D" w:rsidP="00A84B2D">
            <w:pPr>
              <w:numPr>
                <w:ilvl w:val="0"/>
                <w:numId w:val="82"/>
              </w:numPr>
              <w:tabs>
                <w:tab w:val="num" w:pos="459"/>
                <w:tab w:val="left" w:pos="1140"/>
              </w:tabs>
              <w:autoSpaceDE w:val="0"/>
              <w:autoSpaceDN w:val="0"/>
              <w:adjustRightInd w:val="0"/>
              <w:ind w:left="0" w:firstLine="175"/>
              <w:jc w:val="both"/>
              <w:rPr>
                <w:rFonts w:ascii="Times New Roman" w:eastAsiaTheme="minorHAnsi" w:hAnsi="Times New Roman" w:cs="Times New Roman"/>
                <w:color w:val="000000" w:themeColor="text1"/>
                <w:lang w:eastAsia="en-US"/>
              </w:rPr>
            </w:pPr>
            <w:r w:rsidRPr="002719B4">
              <w:rPr>
                <w:rFonts w:ascii="Times New Roman" w:eastAsiaTheme="minorHAnsi" w:hAnsi="Times New Roman" w:cs="Times New Roman"/>
                <w:color w:val="000000" w:themeColor="text1"/>
                <w:lang w:eastAsia="en-US"/>
              </w:rPr>
              <w:t xml:space="preserve">нахождения нового способа решения задачи, конструирования изделия или макета изделия, отвечающего поставленным требованиям, создания иного объекта, например, сценария, прибора, каталога и </w:t>
            </w:r>
            <w:proofErr w:type="spellStart"/>
            <w:r w:rsidRPr="002719B4">
              <w:rPr>
                <w:rFonts w:ascii="Times New Roman" w:eastAsiaTheme="minorHAnsi" w:hAnsi="Times New Roman" w:cs="Times New Roman"/>
                <w:color w:val="000000" w:themeColor="text1"/>
                <w:lang w:eastAsia="en-US"/>
              </w:rPr>
              <w:t>т.д</w:t>
            </w:r>
            <w:proofErr w:type="spellEnd"/>
            <w:r w:rsidRPr="002719B4">
              <w:rPr>
                <w:rFonts w:ascii="Times New Roman" w:eastAsiaTheme="minorHAnsi" w:hAnsi="Times New Roman" w:cs="Times New Roman"/>
                <w:color w:val="000000" w:themeColor="text1"/>
                <w:lang w:eastAsia="en-US"/>
              </w:rPr>
              <w:t>, или подбора физических упражнений, направленных на решение конкретной задачи в рамках заданных условий;</w:t>
            </w:r>
          </w:p>
          <w:p w14:paraId="00B8E31C" w14:textId="77777777" w:rsidR="00A84B2D" w:rsidRPr="002719B4" w:rsidRDefault="00A84B2D" w:rsidP="00A84B2D">
            <w:pPr>
              <w:numPr>
                <w:ilvl w:val="0"/>
                <w:numId w:val="82"/>
              </w:numPr>
              <w:tabs>
                <w:tab w:val="num" w:pos="459"/>
                <w:tab w:val="left" w:pos="1140"/>
              </w:tabs>
              <w:autoSpaceDE w:val="0"/>
              <w:autoSpaceDN w:val="0"/>
              <w:adjustRightInd w:val="0"/>
              <w:ind w:left="0" w:firstLine="175"/>
              <w:jc w:val="both"/>
              <w:rPr>
                <w:rFonts w:ascii="Times New Roman" w:eastAsiaTheme="minorHAnsi" w:hAnsi="Times New Roman" w:cs="Times New Roman"/>
                <w:color w:val="000000" w:themeColor="text1"/>
                <w:lang w:eastAsia="en-US"/>
              </w:rPr>
            </w:pPr>
            <w:r w:rsidRPr="002719B4">
              <w:rPr>
                <w:rFonts w:ascii="Times New Roman" w:eastAsiaTheme="minorHAnsi" w:hAnsi="Times New Roman" w:cs="Times New Roman"/>
                <w:color w:val="000000" w:themeColor="text1"/>
                <w:lang w:eastAsia="en-US"/>
              </w:rPr>
              <w:t xml:space="preserve">всесторонней критической оценки и проверки найденного решения, его реализации на практике или представления </w:t>
            </w:r>
            <w:proofErr w:type="gramStart"/>
            <w:r w:rsidRPr="002719B4">
              <w:rPr>
                <w:rFonts w:ascii="Times New Roman" w:eastAsiaTheme="minorHAnsi" w:hAnsi="Times New Roman" w:cs="Times New Roman"/>
                <w:color w:val="000000" w:themeColor="text1"/>
                <w:lang w:eastAsia="en-US"/>
              </w:rPr>
              <w:t>экспертам</w:t>
            </w:r>
            <w:proofErr w:type="gramEnd"/>
            <w:r w:rsidRPr="002719B4">
              <w:rPr>
                <w:rFonts w:ascii="Times New Roman" w:eastAsiaTheme="minorHAnsi" w:hAnsi="Times New Roman" w:cs="Times New Roman"/>
                <w:color w:val="000000" w:themeColor="text1"/>
                <w:lang w:eastAsia="en-US"/>
              </w:rPr>
              <w:t xml:space="preserve"> или заинтересованным лицам.</w:t>
            </w:r>
          </w:p>
          <w:p w14:paraId="4FED4A11" w14:textId="77777777" w:rsidR="00A84B2D" w:rsidRPr="002719B4" w:rsidRDefault="00A84B2D" w:rsidP="00A84B2D">
            <w:pPr>
              <w:tabs>
                <w:tab w:val="left" w:pos="993"/>
                <w:tab w:val="num" w:pos="1134"/>
              </w:tabs>
              <w:autoSpaceDE w:val="0"/>
              <w:autoSpaceDN w:val="0"/>
              <w:adjustRightInd w:val="0"/>
              <w:ind w:firstLine="175"/>
              <w:jc w:val="both"/>
              <w:rPr>
                <w:rFonts w:ascii="Times New Roman" w:eastAsiaTheme="minorHAnsi" w:hAnsi="Times New Roman" w:cs="Times New Roman"/>
                <w:color w:val="000000" w:themeColor="text1"/>
                <w:lang w:eastAsia="en-US"/>
              </w:rPr>
            </w:pPr>
            <w:r w:rsidRPr="002719B4">
              <w:rPr>
                <w:rFonts w:ascii="Times New Roman" w:eastAsiaTheme="minorHAnsi" w:hAnsi="Times New Roman" w:cs="Times New Roman"/>
                <w:color w:val="000000" w:themeColor="text1"/>
                <w:lang w:eastAsia="en-US"/>
              </w:rPr>
              <w:t>«Хорошее» задание, как правило, предполагает деятельность в ситуации как недостающей, так и избыточной информации; позволяет учащимся проявить имеющиеся предпочтения, предоставляя возможность выбора тематики, способа решения или его оформления.</w:t>
            </w:r>
          </w:p>
          <w:p w14:paraId="5D3F3E0D" w14:textId="77777777" w:rsidR="00A84B2D" w:rsidRPr="002719B4" w:rsidRDefault="00A84B2D" w:rsidP="00A84B2D">
            <w:pPr>
              <w:tabs>
                <w:tab w:val="left" w:pos="459"/>
              </w:tabs>
              <w:ind w:firstLine="175"/>
              <w:jc w:val="both"/>
              <w:rPr>
                <w:rFonts w:ascii="Times New Roman" w:eastAsiaTheme="minorHAnsi" w:hAnsi="Times New Roman" w:cs="Times New Roman"/>
                <w:color w:val="000000" w:themeColor="text1"/>
                <w:spacing w:val="-6"/>
                <w:kern w:val="28"/>
                <w:lang w:eastAsia="en-US"/>
              </w:rPr>
            </w:pPr>
            <w:r w:rsidRPr="002719B4">
              <w:rPr>
                <w:rFonts w:ascii="Times New Roman" w:eastAsiaTheme="minorHAnsi" w:hAnsi="Times New Roman" w:cs="Times New Roman"/>
                <w:color w:val="000000" w:themeColor="text1"/>
                <w:spacing w:val="-6"/>
                <w:kern w:val="28"/>
                <w:lang w:eastAsia="en-US"/>
              </w:rPr>
              <w:t xml:space="preserve">3. Сотрудничество </w:t>
            </w:r>
          </w:p>
          <w:p w14:paraId="5E3C4FCA" w14:textId="77777777" w:rsidR="00A84B2D" w:rsidRPr="002719B4" w:rsidRDefault="00A84B2D" w:rsidP="00A84B2D">
            <w:pPr>
              <w:tabs>
                <w:tab w:val="left" w:pos="993"/>
                <w:tab w:val="num" w:pos="1134"/>
              </w:tabs>
              <w:autoSpaceDE w:val="0"/>
              <w:autoSpaceDN w:val="0"/>
              <w:adjustRightInd w:val="0"/>
              <w:ind w:firstLine="175"/>
              <w:jc w:val="both"/>
              <w:rPr>
                <w:rFonts w:ascii="Times New Roman" w:eastAsiaTheme="minorHAnsi" w:hAnsi="Times New Roman" w:cs="Times New Roman"/>
                <w:color w:val="000000" w:themeColor="text1"/>
                <w:lang w:eastAsia="en-US"/>
              </w:rPr>
            </w:pPr>
            <w:r w:rsidRPr="002719B4">
              <w:rPr>
                <w:rFonts w:ascii="Times New Roman" w:eastAsiaTheme="minorHAnsi" w:hAnsi="Times New Roman" w:cs="Times New Roman"/>
                <w:color w:val="000000" w:themeColor="text1"/>
                <w:lang w:eastAsia="en-US"/>
              </w:rPr>
              <w:t xml:space="preserve">Основной вопрос для оценки задания: </w:t>
            </w:r>
            <w:proofErr w:type="gramStart"/>
            <w:r w:rsidRPr="002719B4">
              <w:rPr>
                <w:rFonts w:ascii="Times New Roman" w:eastAsiaTheme="minorHAnsi" w:hAnsi="Times New Roman" w:cs="Times New Roman"/>
                <w:color w:val="000000" w:themeColor="text1"/>
                <w:lang w:eastAsia="en-US"/>
              </w:rPr>
              <w:t>В</w:t>
            </w:r>
            <w:proofErr w:type="gramEnd"/>
            <w:r w:rsidRPr="002719B4">
              <w:rPr>
                <w:rFonts w:ascii="Times New Roman" w:eastAsiaTheme="minorHAnsi" w:hAnsi="Times New Roman" w:cs="Times New Roman"/>
                <w:color w:val="000000" w:themeColor="text1"/>
                <w:lang w:eastAsia="en-US"/>
              </w:rPr>
              <w:t xml:space="preserve"> какой мере учебное задание требует сотрудничества учащихся между собой и(или) с другими людьми, и требуется ли при этом создание общего продукта?</w:t>
            </w:r>
          </w:p>
          <w:p w14:paraId="4ACDD4C5" w14:textId="77777777" w:rsidR="00A84B2D" w:rsidRPr="002719B4" w:rsidRDefault="00A84B2D" w:rsidP="00A84B2D">
            <w:pPr>
              <w:tabs>
                <w:tab w:val="left" w:pos="993"/>
                <w:tab w:val="num" w:pos="1134"/>
              </w:tabs>
              <w:autoSpaceDE w:val="0"/>
              <w:autoSpaceDN w:val="0"/>
              <w:adjustRightInd w:val="0"/>
              <w:ind w:firstLine="175"/>
              <w:jc w:val="both"/>
              <w:rPr>
                <w:rFonts w:ascii="Times New Roman" w:eastAsiaTheme="minorHAnsi" w:hAnsi="Times New Roman" w:cs="Times New Roman"/>
                <w:color w:val="000000" w:themeColor="text1"/>
                <w:lang w:eastAsia="en-US"/>
              </w:rPr>
            </w:pPr>
            <w:r w:rsidRPr="002719B4">
              <w:rPr>
                <w:rFonts w:ascii="Times New Roman" w:eastAsiaTheme="minorHAnsi" w:hAnsi="Times New Roman" w:cs="Times New Roman"/>
                <w:color w:val="000000" w:themeColor="text1"/>
                <w:lang w:eastAsia="en-US"/>
              </w:rPr>
              <w:t xml:space="preserve">Общее описание «хорошего» задания: задание требует совместной работы учащихся хотя бы на одном из этапов и </w:t>
            </w:r>
            <w:r w:rsidRPr="002719B4">
              <w:rPr>
                <w:rFonts w:ascii="Times New Roman" w:eastAsiaTheme="minorHAnsi" w:hAnsi="Times New Roman" w:cs="Times New Roman"/>
                <w:color w:val="000000" w:themeColor="text1"/>
                <w:lang w:eastAsia="en-US"/>
              </w:rPr>
              <w:lastRenderedPageBreak/>
              <w:t>предполагает координацию усилий и разделение ответственности за конечный результат (например, модель, макет, текст, схема, продукт, идея, ответ на сложный составной вопрос и т.п.).</w:t>
            </w:r>
          </w:p>
          <w:p w14:paraId="556861FB" w14:textId="77777777" w:rsidR="00A84B2D" w:rsidRPr="002719B4" w:rsidRDefault="00A84B2D" w:rsidP="00A84B2D">
            <w:pPr>
              <w:tabs>
                <w:tab w:val="left" w:pos="993"/>
                <w:tab w:val="num" w:pos="1134"/>
              </w:tabs>
              <w:autoSpaceDE w:val="0"/>
              <w:autoSpaceDN w:val="0"/>
              <w:adjustRightInd w:val="0"/>
              <w:ind w:firstLine="175"/>
              <w:jc w:val="both"/>
              <w:rPr>
                <w:rFonts w:ascii="Times New Roman" w:eastAsiaTheme="minorHAnsi" w:hAnsi="Times New Roman" w:cs="Times New Roman"/>
                <w:color w:val="000000" w:themeColor="text1"/>
                <w:lang w:eastAsia="en-US"/>
              </w:rPr>
            </w:pPr>
            <w:r w:rsidRPr="002719B4">
              <w:rPr>
                <w:rFonts w:ascii="Times New Roman" w:eastAsiaTheme="minorHAnsi" w:hAnsi="Times New Roman" w:cs="Times New Roman"/>
                <w:color w:val="000000" w:themeColor="text1"/>
                <w:lang w:eastAsia="en-US"/>
              </w:rPr>
              <w:t>Учащиеся могут выполнять задание в парах и группах с распределением ролей/функций внутри группы.</w:t>
            </w:r>
          </w:p>
          <w:p w14:paraId="2083C0EA" w14:textId="77777777" w:rsidR="00A84B2D" w:rsidRPr="002719B4" w:rsidRDefault="00A84B2D" w:rsidP="00A84B2D">
            <w:pPr>
              <w:tabs>
                <w:tab w:val="left" w:pos="993"/>
                <w:tab w:val="num" w:pos="1134"/>
              </w:tabs>
              <w:autoSpaceDE w:val="0"/>
              <w:autoSpaceDN w:val="0"/>
              <w:adjustRightInd w:val="0"/>
              <w:ind w:firstLine="175"/>
              <w:jc w:val="both"/>
              <w:rPr>
                <w:rFonts w:ascii="Times New Roman" w:eastAsiaTheme="minorHAnsi" w:hAnsi="Times New Roman" w:cs="Times New Roman"/>
                <w:color w:val="000000" w:themeColor="text1"/>
                <w:lang w:eastAsia="en-US"/>
              </w:rPr>
            </w:pPr>
            <w:r w:rsidRPr="002719B4">
              <w:rPr>
                <w:rFonts w:ascii="Times New Roman" w:eastAsiaTheme="minorHAnsi" w:hAnsi="Times New Roman" w:cs="Times New Roman"/>
                <w:color w:val="000000" w:themeColor="text1"/>
                <w:lang w:eastAsia="en-US"/>
              </w:rPr>
              <w:t>«Хорошее» задание, как правило, требует (1) личного вклада от каждого ученика и (2) зависимости как результата работы (конечного продукта), так и процесса ее выполнения каждым участником группы от вклада других участников.</w:t>
            </w:r>
          </w:p>
          <w:p w14:paraId="798C859B" w14:textId="77777777" w:rsidR="00A84B2D" w:rsidRPr="002719B4" w:rsidRDefault="00A84B2D" w:rsidP="00A84B2D">
            <w:pPr>
              <w:tabs>
                <w:tab w:val="left" w:pos="459"/>
              </w:tabs>
              <w:ind w:firstLine="175"/>
              <w:jc w:val="both"/>
              <w:rPr>
                <w:rFonts w:ascii="Times New Roman" w:eastAsiaTheme="minorHAnsi" w:hAnsi="Times New Roman" w:cs="Times New Roman"/>
                <w:color w:val="000000" w:themeColor="text1"/>
                <w:spacing w:val="-6"/>
                <w:kern w:val="28"/>
                <w:lang w:eastAsia="en-US"/>
              </w:rPr>
            </w:pPr>
            <w:r w:rsidRPr="002719B4">
              <w:rPr>
                <w:rFonts w:ascii="Times New Roman" w:eastAsiaTheme="minorHAnsi" w:hAnsi="Times New Roman" w:cs="Times New Roman"/>
                <w:color w:val="000000" w:themeColor="text1"/>
                <w:spacing w:val="-6"/>
                <w:kern w:val="28"/>
                <w:lang w:eastAsia="en-US"/>
              </w:rPr>
              <w:t xml:space="preserve">4. Коммуникация </w:t>
            </w:r>
          </w:p>
          <w:p w14:paraId="1EEE78C8" w14:textId="77777777" w:rsidR="00A84B2D" w:rsidRPr="002719B4" w:rsidRDefault="00A84B2D" w:rsidP="00A84B2D">
            <w:pPr>
              <w:tabs>
                <w:tab w:val="left" w:pos="993"/>
                <w:tab w:val="num" w:pos="1134"/>
              </w:tabs>
              <w:autoSpaceDE w:val="0"/>
              <w:autoSpaceDN w:val="0"/>
              <w:adjustRightInd w:val="0"/>
              <w:ind w:firstLine="175"/>
              <w:jc w:val="both"/>
              <w:rPr>
                <w:rFonts w:ascii="Times New Roman" w:eastAsiaTheme="minorHAnsi" w:hAnsi="Times New Roman" w:cs="Times New Roman"/>
                <w:color w:val="000000" w:themeColor="text1"/>
                <w:lang w:eastAsia="en-US"/>
              </w:rPr>
            </w:pPr>
            <w:r w:rsidRPr="002719B4">
              <w:rPr>
                <w:rFonts w:ascii="Times New Roman" w:eastAsiaTheme="minorHAnsi" w:hAnsi="Times New Roman" w:cs="Times New Roman"/>
                <w:color w:val="000000" w:themeColor="text1"/>
                <w:lang w:eastAsia="en-US"/>
              </w:rPr>
              <w:t xml:space="preserve">Основной вопрос для оценки задания: </w:t>
            </w:r>
            <w:proofErr w:type="gramStart"/>
            <w:r w:rsidRPr="002719B4">
              <w:rPr>
                <w:rFonts w:ascii="Times New Roman" w:eastAsiaTheme="minorHAnsi" w:hAnsi="Times New Roman" w:cs="Times New Roman"/>
                <w:color w:val="000000" w:themeColor="text1"/>
                <w:lang w:eastAsia="en-US"/>
              </w:rPr>
              <w:t>В</w:t>
            </w:r>
            <w:proofErr w:type="gramEnd"/>
            <w:r w:rsidRPr="002719B4">
              <w:rPr>
                <w:rFonts w:ascii="Times New Roman" w:eastAsiaTheme="minorHAnsi" w:hAnsi="Times New Roman" w:cs="Times New Roman"/>
                <w:color w:val="000000" w:themeColor="text1"/>
                <w:lang w:eastAsia="en-US"/>
              </w:rPr>
              <w:t xml:space="preserve"> какой мере учебное задание требует развернутой коммуникации – устного или письменного высказывания на определенную тему и с определенной целью, хорошо структурированного, аргументированного, логичного и последовательного?</w:t>
            </w:r>
          </w:p>
          <w:p w14:paraId="3D9C52AB" w14:textId="77777777" w:rsidR="00A84B2D" w:rsidRPr="002719B4" w:rsidRDefault="00A84B2D" w:rsidP="00A84B2D">
            <w:pPr>
              <w:tabs>
                <w:tab w:val="left" w:pos="993"/>
                <w:tab w:val="num" w:pos="1134"/>
              </w:tabs>
              <w:autoSpaceDE w:val="0"/>
              <w:autoSpaceDN w:val="0"/>
              <w:adjustRightInd w:val="0"/>
              <w:ind w:firstLine="175"/>
              <w:jc w:val="both"/>
              <w:rPr>
                <w:rFonts w:ascii="Times New Roman" w:eastAsiaTheme="minorHAnsi" w:hAnsi="Times New Roman" w:cs="Times New Roman"/>
                <w:color w:val="000000" w:themeColor="text1"/>
                <w:lang w:eastAsia="en-US"/>
              </w:rPr>
            </w:pPr>
            <w:r w:rsidRPr="002719B4">
              <w:rPr>
                <w:rFonts w:ascii="Times New Roman" w:eastAsiaTheme="minorHAnsi" w:hAnsi="Times New Roman" w:cs="Times New Roman"/>
                <w:color w:val="000000" w:themeColor="text1"/>
                <w:lang w:eastAsia="en-US"/>
              </w:rPr>
              <w:t>Общее описание «хорошего» задания: задание предполагает создание письменного или устного связного высказывания, например, текста-описания или текста-рассуждения, устного или письменного заключения, комментария, пояснения, описания, отчета, формулировки и обоснования гипотезы, сообщения, оценочного суждения, аргументированного мнения, призыва, инструкции и т.п., с заданными параметрами: тематикой, коммуникативной задачей, объемом, форматом.</w:t>
            </w:r>
          </w:p>
          <w:p w14:paraId="311C44EF" w14:textId="77777777" w:rsidR="00A84B2D" w:rsidRPr="002719B4" w:rsidRDefault="00A84B2D" w:rsidP="00A84B2D">
            <w:pPr>
              <w:tabs>
                <w:tab w:val="left" w:pos="993"/>
                <w:tab w:val="num" w:pos="1134"/>
              </w:tabs>
              <w:autoSpaceDE w:val="0"/>
              <w:autoSpaceDN w:val="0"/>
              <w:adjustRightInd w:val="0"/>
              <w:ind w:firstLine="175"/>
              <w:jc w:val="both"/>
              <w:rPr>
                <w:rFonts w:ascii="Times New Roman" w:eastAsiaTheme="minorHAnsi" w:hAnsi="Times New Roman" w:cs="Times New Roman"/>
                <w:color w:val="000000" w:themeColor="text1"/>
                <w:lang w:eastAsia="en-US"/>
              </w:rPr>
            </w:pPr>
            <w:r w:rsidRPr="002719B4">
              <w:rPr>
                <w:rFonts w:ascii="Times New Roman" w:eastAsiaTheme="minorHAnsi" w:hAnsi="Times New Roman" w:cs="Times New Roman"/>
                <w:color w:val="000000" w:themeColor="text1"/>
                <w:lang w:eastAsia="en-US"/>
              </w:rPr>
              <w:t>Учащиеся могут выполнять данное требование путем создания текста, построение устного монологического высказывания или участвуя в диалоге или общем обсуждении.</w:t>
            </w:r>
          </w:p>
          <w:p w14:paraId="248D645C" w14:textId="77777777" w:rsidR="00A84B2D" w:rsidRPr="002719B4" w:rsidRDefault="00A84B2D" w:rsidP="00A84B2D">
            <w:pPr>
              <w:tabs>
                <w:tab w:val="left" w:pos="993"/>
                <w:tab w:val="num" w:pos="1134"/>
              </w:tabs>
              <w:autoSpaceDE w:val="0"/>
              <w:autoSpaceDN w:val="0"/>
              <w:adjustRightInd w:val="0"/>
              <w:ind w:firstLine="175"/>
              <w:jc w:val="both"/>
              <w:rPr>
                <w:rFonts w:ascii="Times New Roman" w:eastAsiaTheme="minorHAnsi" w:hAnsi="Times New Roman" w:cs="Times New Roman"/>
                <w:color w:val="000000" w:themeColor="text1"/>
                <w:lang w:eastAsia="en-US"/>
              </w:rPr>
            </w:pPr>
            <w:r w:rsidRPr="002719B4">
              <w:rPr>
                <w:rFonts w:ascii="Times New Roman" w:eastAsiaTheme="minorHAnsi" w:hAnsi="Times New Roman" w:cs="Times New Roman"/>
                <w:color w:val="000000" w:themeColor="text1"/>
                <w:lang w:eastAsia="en-US"/>
              </w:rPr>
              <w:t>«Хорошее» задание, как правило, предполагает активное и осознанное использование речевых средств для решения конкретной коммуникативной и(или) познавательной задачи; явно определяет четкие рамки коммуникации.</w:t>
            </w:r>
          </w:p>
          <w:p w14:paraId="5F4FE799" w14:textId="77777777" w:rsidR="00A84B2D" w:rsidRPr="002719B4" w:rsidRDefault="00A84B2D" w:rsidP="00A84B2D">
            <w:pPr>
              <w:tabs>
                <w:tab w:val="left" w:pos="459"/>
              </w:tabs>
              <w:ind w:firstLine="175"/>
              <w:jc w:val="both"/>
              <w:rPr>
                <w:rFonts w:ascii="Times New Roman" w:eastAsiaTheme="minorHAnsi" w:hAnsi="Times New Roman" w:cs="Times New Roman"/>
                <w:color w:val="000000" w:themeColor="text1"/>
                <w:spacing w:val="-6"/>
                <w:kern w:val="28"/>
                <w:lang w:eastAsia="en-US"/>
              </w:rPr>
            </w:pPr>
            <w:r w:rsidRPr="002719B4">
              <w:rPr>
                <w:rFonts w:ascii="Times New Roman" w:eastAsiaTheme="minorHAnsi" w:hAnsi="Times New Roman" w:cs="Times New Roman"/>
                <w:color w:val="000000" w:themeColor="text1"/>
                <w:spacing w:val="-6"/>
                <w:kern w:val="28"/>
                <w:lang w:eastAsia="en-US"/>
              </w:rPr>
              <w:t xml:space="preserve">5. Самоорганизация и </w:t>
            </w:r>
            <w:proofErr w:type="spellStart"/>
            <w:r w:rsidRPr="002719B4">
              <w:rPr>
                <w:rFonts w:ascii="Times New Roman" w:eastAsiaTheme="minorHAnsi" w:hAnsi="Times New Roman" w:cs="Times New Roman"/>
                <w:color w:val="000000" w:themeColor="text1"/>
                <w:spacing w:val="-6"/>
                <w:kern w:val="28"/>
                <w:lang w:eastAsia="en-US"/>
              </w:rPr>
              <w:t>саморегуляция</w:t>
            </w:r>
            <w:proofErr w:type="spellEnd"/>
            <w:r w:rsidRPr="002719B4">
              <w:rPr>
                <w:rFonts w:ascii="Times New Roman" w:eastAsiaTheme="minorHAnsi" w:hAnsi="Times New Roman" w:cs="Times New Roman"/>
                <w:color w:val="000000" w:themeColor="text1"/>
                <w:spacing w:val="-6"/>
                <w:kern w:val="28"/>
                <w:lang w:eastAsia="en-US"/>
              </w:rPr>
              <w:t xml:space="preserve"> </w:t>
            </w:r>
          </w:p>
          <w:p w14:paraId="1774D20B" w14:textId="77777777" w:rsidR="00A84B2D" w:rsidRPr="002719B4" w:rsidRDefault="00A84B2D" w:rsidP="00A84B2D">
            <w:pPr>
              <w:tabs>
                <w:tab w:val="left" w:pos="993"/>
                <w:tab w:val="num" w:pos="1134"/>
              </w:tabs>
              <w:autoSpaceDE w:val="0"/>
              <w:autoSpaceDN w:val="0"/>
              <w:adjustRightInd w:val="0"/>
              <w:ind w:firstLine="175"/>
              <w:jc w:val="both"/>
              <w:rPr>
                <w:rFonts w:ascii="Times New Roman" w:eastAsiaTheme="minorHAnsi" w:hAnsi="Times New Roman" w:cs="Times New Roman"/>
                <w:color w:val="000000" w:themeColor="text1"/>
                <w:lang w:eastAsia="en-US"/>
              </w:rPr>
            </w:pPr>
            <w:r w:rsidRPr="002719B4">
              <w:rPr>
                <w:rFonts w:ascii="Times New Roman" w:eastAsiaTheme="minorHAnsi" w:hAnsi="Times New Roman" w:cs="Times New Roman"/>
                <w:color w:val="000000" w:themeColor="text1"/>
                <w:lang w:eastAsia="en-US"/>
              </w:rPr>
              <w:t xml:space="preserve">Основной вопрос для оценки задания: </w:t>
            </w:r>
            <w:proofErr w:type="gramStart"/>
            <w:r w:rsidRPr="002719B4">
              <w:rPr>
                <w:rFonts w:ascii="Times New Roman" w:eastAsiaTheme="minorHAnsi" w:hAnsi="Times New Roman" w:cs="Times New Roman"/>
                <w:color w:val="000000" w:themeColor="text1"/>
                <w:lang w:eastAsia="en-US"/>
              </w:rPr>
              <w:t>В</w:t>
            </w:r>
            <w:proofErr w:type="gramEnd"/>
            <w:r w:rsidRPr="002719B4">
              <w:rPr>
                <w:rFonts w:ascii="Times New Roman" w:eastAsiaTheme="minorHAnsi" w:hAnsi="Times New Roman" w:cs="Times New Roman"/>
                <w:color w:val="000000" w:themeColor="text1"/>
                <w:lang w:eastAsia="en-US"/>
              </w:rPr>
              <w:t xml:space="preserve"> какой мере учебное задание требует от учащихся управления своей деятельностью и обеспечивает для этого необходимые условия?</w:t>
            </w:r>
          </w:p>
          <w:p w14:paraId="77AAB454" w14:textId="77777777" w:rsidR="00A84B2D" w:rsidRPr="002719B4" w:rsidRDefault="00A84B2D" w:rsidP="00A84B2D">
            <w:pPr>
              <w:tabs>
                <w:tab w:val="left" w:pos="993"/>
                <w:tab w:val="num" w:pos="1134"/>
              </w:tabs>
              <w:autoSpaceDE w:val="0"/>
              <w:autoSpaceDN w:val="0"/>
              <w:adjustRightInd w:val="0"/>
              <w:ind w:firstLine="175"/>
              <w:jc w:val="both"/>
              <w:rPr>
                <w:rFonts w:ascii="Times New Roman" w:eastAsiaTheme="minorHAnsi" w:hAnsi="Times New Roman" w:cs="Times New Roman"/>
                <w:color w:val="000000" w:themeColor="text1"/>
                <w:lang w:eastAsia="en-US"/>
              </w:rPr>
            </w:pPr>
            <w:r w:rsidRPr="002719B4">
              <w:rPr>
                <w:rFonts w:ascii="Times New Roman" w:eastAsiaTheme="minorHAnsi" w:hAnsi="Times New Roman" w:cs="Times New Roman"/>
                <w:color w:val="000000" w:themeColor="text1"/>
                <w:lang w:eastAsia="en-US"/>
              </w:rPr>
              <w:t>Общее описание «хорошего» задания: задание наделяет учащихся функциями организации выполнения задания: планирования этапов выполнения работы, отслеживания продвижения в выполнении задания, соблюдения графика подготовки и предоставления материалов, поиска необходимых ресурсов, распределения обязанностей и контроля качества выполнения работы.</w:t>
            </w:r>
          </w:p>
          <w:p w14:paraId="6AD4ED87" w14:textId="77777777" w:rsidR="00A84B2D" w:rsidRPr="002719B4" w:rsidRDefault="00A84B2D" w:rsidP="00A84B2D">
            <w:pPr>
              <w:tabs>
                <w:tab w:val="left" w:pos="993"/>
                <w:tab w:val="num" w:pos="1134"/>
              </w:tabs>
              <w:autoSpaceDE w:val="0"/>
              <w:autoSpaceDN w:val="0"/>
              <w:adjustRightInd w:val="0"/>
              <w:ind w:firstLine="175"/>
              <w:jc w:val="both"/>
              <w:rPr>
                <w:rFonts w:ascii="Times New Roman" w:eastAsiaTheme="minorHAnsi" w:hAnsi="Times New Roman" w:cs="Times New Roman"/>
                <w:color w:val="000000" w:themeColor="text1"/>
                <w:lang w:eastAsia="en-US"/>
              </w:rPr>
            </w:pPr>
            <w:r w:rsidRPr="002719B4">
              <w:rPr>
                <w:rFonts w:ascii="Times New Roman" w:eastAsiaTheme="minorHAnsi" w:hAnsi="Times New Roman" w:cs="Times New Roman"/>
                <w:color w:val="000000" w:themeColor="text1"/>
                <w:lang w:eastAsia="en-US"/>
              </w:rPr>
              <w:t>Эти требования могут быть реализованы, если выполнение задания достаточно объемно: рассчитано на относительно длительный срок (не менее недели) и предусматривает ряд этапов. Формирование умения распределять между собой обязанности возможно только при выполнении коллективного задания. Формированию умения контролировать качество выполнения работы способствует заблаговременное предъявление учителем требований к качеству создаваемого продукта, например, подробных критериев оценки результатов выполнения задания.</w:t>
            </w:r>
          </w:p>
          <w:p w14:paraId="05A94D5B" w14:textId="77777777" w:rsidR="00A84B2D" w:rsidRPr="002719B4" w:rsidRDefault="00A84B2D" w:rsidP="00A84B2D">
            <w:pPr>
              <w:tabs>
                <w:tab w:val="left" w:pos="993"/>
                <w:tab w:val="num" w:pos="1134"/>
              </w:tabs>
              <w:autoSpaceDE w:val="0"/>
              <w:autoSpaceDN w:val="0"/>
              <w:adjustRightInd w:val="0"/>
              <w:ind w:firstLine="175"/>
              <w:jc w:val="both"/>
              <w:rPr>
                <w:rFonts w:ascii="Times New Roman" w:eastAsiaTheme="minorHAnsi" w:hAnsi="Times New Roman" w:cs="Times New Roman"/>
                <w:color w:val="000000" w:themeColor="text1"/>
                <w:lang w:eastAsia="en-US"/>
              </w:rPr>
            </w:pPr>
            <w:r w:rsidRPr="002719B4">
              <w:rPr>
                <w:rFonts w:ascii="Times New Roman" w:eastAsiaTheme="minorHAnsi" w:hAnsi="Times New Roman" w:cs="Times New Roman"/>
                <w:color w:val="000000" w:themeColor="text1"/>
                <w:lang w:eastAsia="en-US"/>
              </w:rPr>
              <w:t xml:space="preserve">«Хорошее» задание, как правило, – это долгосрочный проект, с заранее известными требованиями, предъявляемыми к </w:t>
            </w:r>
            <w:r w:rsidRPr="002719B4">
              <w:rPr>
                <w:rFonts w:ascii="Times New Roman" w:eastAsiaTheme="minorHAnsi" w:hAnsi="Times New Roman" w:cs="Times New Roman"/>
                <w:color w:val="000000" w:themeColor="text1"/>
                <w:lang w:eastAsia="en-US"/>
              </w:rPr>
              <w:lastRenderedPageBreak/>
              <w:t>качеству работы, или критериями ее оценки; в ходе выполнения задания контролирующие функции учителя сведены к минимуму.</w:t>
            </w:r>
          </w:p>
          <w:p w14:paraId="4B095288" w14:textId="77777777" w:rsidR="00A84B2D" w:rsidRPr="002719B4" w:rsidRDefault="00A84B2D" w:rsidP="00A84B2D">
            <w:pPr>
              <w:tabs>
                <w:tab w:val="left" w:pos="459"/>
              </w:tabs>
              <w:ind w:firstLine="175"/>
              <w:jc w:val="both"/>
              <w:rPr>
                <w:rFonts w:ascii="Times New Roman" w:eastAsiaTheme="minorHAnsi" w:hAnsi="Times New Roman" w:cs="Times New Roman"/>
                <w:color w:val="000000" w:themeColor="text1"/>
                <w:spacing w:val="-6"/>
                <w:kern w:val="28"/>
                <w:lang w:eastAsia="en-US"/>
              </w:rPr>
            </w:pPr>
            <w:r w:rsidRPr="002719B4">
              <w:rPr>
                <w:rFonts w:ascii="Times New Roman" w:eastAsiaTheme="minorHAnsi" w:hAnsi="Times New Roman" w:cs="Times New Roman"/>
                <w:color w:val="000000" w:themeColor="text1"/>
                <w:spacing w:val="-6"/>
                <w:kern w:val="28"/>
                <w:lang w:eastAsia="en-US"/>
              </w:rPr>
              <w:t xml:space="preserve">6. Рефлексия </w:t>
            </w:r>
          </w:p>
          <w:p w14:paraId="3FB00745" w14:textId="77777777" w:rsidR="00A84B2D" w:rsidRPr="002719B4" w:rsidRDefault="00A84B2D" w:rsidP="00A84B2D">
            <w:pPr>
              <w:tabs>
                <w:tab w:val="left" w:pos="993"/>
                <w:tab w:val="num" w:pos="1134"/>
              </w:tabs>
              <w:autoSpaceDE w:val="0"/>
              <w:autoSpaceDN w:val="0"/>
              <w:adjustRightInd w:val="0"/>
              <w:ind w:firstLine="175"/>
              <w:jc w:val="both"/>
              <w:rPr>
                <w:rFonts w:ascii="Times New Roman" w:eastAsiaTheme="minorHAnsi" w:hAnsi="Times New Roman" w:cs="Times New Roman"/>
                <w:color w:val="000000" w:themeColor="text1"/>
                <w:lang w:eastAsia="en-US"/>
              </w:rPr>
            </w:pPr>
            <w:r w:rsidRPr="002719B4">
              <w:rPr>
                <w:rFonts w:ascii="Times New Roman" w:eastAsiaTheme="minorHAnsi" w:hAnsi="Times New Roman" w:cs="Times New Roman"/>
                <w:color w:val="000000" w:themeColor="text1"/>
                <w:lang w:eastAsia="en-US"/>
              </w:rPr>
              <w:t xml:space="preserve">Основной вопрос для оценки задания: </w:t>
            </w:r>
            <w:proofErr w:type="gramStart"/>
            <w:r w:rsidRPr="002719B4">
              <w:rPr>
                <w:rFonts w:ascii="Times New Roman" w:eastAsiaTheme="minorHAnsi" w:hAnsi="Times New Roman" w:cs="Times New Roman"/>
                <w:color w:val="000000" w:themeColor="text1"/>
                <w:lang w:eastAsia="en-US"/>
              </w:rPr>
              <w:t>В</w:t>
            </w:r>
            <w:proofErr w:type="gramEnd"/>
            <w:r w:rsidRPr="002719B4">
              <w:rPr>
                <w:rFonts w:ascii="Times New Roman" w:eastAsiaTheme="minorHAnsi" w:hAnsi="Times New Roman" w:cs="Times New Roman"/>
                <w:color w:val="000000" w:themeColor="text1"/>
                <w:lang w:eastAsia="en-US"/>
              </w:rPr>
              <w:t xml:space="preserve"> какой мере учебное задание позволяет учащимся осознавать над мотивы, содержание, способы действий, успешность/</w:t>
            </w:r>
            <w:proofErr w:type="spellStart"/>
            <w:r w:rsidRPr="002719B4">
              <w:rPr>
                <w:rFonts w:ascii="Times New Roman" w:eastAsiaTheme="minorHAnsi" w:hAnsi="Times New Roman" w:cs="Times New Roman"/>
                <w:color w:val="000000" w:themeColor="text1"/>
                <w:lang w:eastAsia="en-US"/>
              </w:rPr>
              <w:t>неуспешность</w:t>
            </w:r>
            <w:proofErr w:type="spellEnd"/>
            <w:r w:rsidRPr="002719B4">
              <w:rPr>
                <w:rFonts w:ascii="Times New Roman" w:eastAsiaTheme="minorHAnsi" w:hAnsi="Times New Roman" w:cs="Times New Roman"/>
                <w:color w:val="000000" w:themeColor="text1"/>
                <w:lang w:eastAsia="en-US"/>
              </w:rPr>
              <w:t xml:space="preserve"> своей учебной деятельности, ее причины?</w:t>
            </w:r>
          </w:p>
          <w:p w14:paraId="5F13B011" w14:textId="77777777" w:rsidR="00A84B2D" w:rsidRPr="002719B4" w:rsidRDefault="00A84B2D" w:rsidP="00A84B2D">
            <w:pPr>
              <w:tabs>
                <w:tab w:val="left" w:pos="993"/>
                <w:tab w:val="num" w:pos="1134"/>
              </w:tabs>
              <w:autoSpaceDE w:val="0"/>
              <w:autoSpaceDN w:val="0"/>
              <w:adjustRightInd w:val="0"/>
              <w:ind w:firstLine="175"/>
              <w:jc w:val="both"/>
              <w:rPr>
                <w:rFonts w:ascii="Times New Roman" w:eastAsiaTheme="minorHAnsi" w:hAnsi="Times New Roman" w:cs="Times New Roman"/>
                <w:color w:val="000000" w:themeColor="text1"/>
                <w:lang w:eastAsia="en-US"/>
              </w:rPr>
            </w:pPr>
            <w:r w:rsidRPr="002719B4">
              <w:rPr>
                <w:rFonts w:ascii="Times New Roman" w:eastAsiaTheme="minorHAnsi" w:hAnsi="Times New Roman" w:cs="Times New Roman"/>
                <w:color w:val="000000" w:themeColor="text1"/>
                <w:lang w:eastAsia="en-US"/>
              </w:rPr>
              <w:t>Общее описание «хорошего» задания: задание требует самостоятельной оценки или анализа собственной учебной деятельности с позиций соответствия полученных результатов целям и способам действий, т.е. задание предполагает ответ учащихся на вопрос типа: «Все ли получилось так, как вы задумали? Что не получилось? Почему?».</w:t>
            </w:r>
          </w:p>
          <w:p w14:paraId="11565964" w14:textId="77777777" w:rsidR="00A84B2D" w:rsidRPr="002719B4" w:rsidRDefault="00A84B2D" w:rsidP="00A84B2D">
            <w:pPr>
              <w:tabs>
                <w:tab w:val="left" w:pos="993"/>
                <w:tab w:val="num" w:pos="1134"/>
              </w:tabs>
              <w:autoSpaceDE w:val="0"/>
              <w:autoSpaceDN w:val="0"/>
              <w:adjustRightInd w:val="0"/>
              <w:ind w:firstLine="175"/>
              <w:jc w:val="both"/>
              <w:rPr>
                <w:rFonts w:ascii="Times New Roman" w:eastAsiaTheme="minorHAnsi" w:hAnsi="Times New Roman" w:cs="Times New Roman"/>
                <w:color w:val="000000" w:themeColor="text1"/>
                <w:lang w:eastAsia="en-US"/>
              </w:rPr>
            </w:pPr>
            <w:r w:rsidRPr="002719B4">
              <w:rPr>
                <w:rFonts w:ascii="Times New Roman" w:eastAsiaTheme="minorHAnsi" w:hAnsi="Times New Roman" w:cs="Times New Roman"/>
                <w:color w:val="000000" w:themeColor="text1"/>
                <w:lang w:eastAsia="en-US"/>
              </w:rPr>
              <w:t>Выполнение такого рода заданий может потребовать от учащихся</w:t>
            </w:r>
          </w:p>
          <w:p w14:paraId="38B0034E" w14:textId="77777777" w:rsidR="00A84B2D" w:rsidRPr="002719B4" w:rsidRDefault="00A84B2D" w:rsidP="00A84B2D">
            <w:pPr>
              <w:numPr>
                <w:ilvl w:val="0"/>
                <w:numId w:val="82"/>
              </w:numPr>
              <w:tabs>
                <w:tab w:val="num" w:pos="459"/>
                <w:tab w:val="left" w:pos="1140"/>
              </w:tabs>
              <w:autoSpaceDE w:val="0"/>
              <w:autoSpaceDN w:val="0"/>
              <w:adjustRightInd w:val="0"/>
              <w:ind w:left="0" w:firstLine="175"/>
              <w:jc w:val="both"/>
              <w:rPr>
                <w:rFonts w:ascii="Times New Roman" w:eastAsiaTheme="minorHAnsi" w:hAnsi="Times New Roman" w:cs="Times New Roman"/>
                <w:color w:val="000000" w:themeColor="text1"/>
                <w:lang w:eastAsia="en-US"/>
              </w:rPr>
            </w:pPr>
            <w:r w:rsidRPr="002719B4">
              <w:rPr>
                <w:rFonts w:ascii="Times New Roman" w:eastAsiaTheme="minorHAnsi" w:hAnsi="Times New Roman" w:cs="Times New Roman"/>
                <w:color w:val="000000" w:themeColor="text1"/>
                <w:lang w:eastAsia="en-US"/>
              </w:rPr>
              <w:t>соотнести результаты выполнения задания со своим пониманием учебной задачи;</w:t>
            </w:r>
          </w:p>
          <w:p w14:paraId="537BA718" w14:textId="77777777" w:rsidR="00A84B2D" w:rsidRPr="002719B4" w:rsidRDefault="00A84B2D" w:rsidP="00A84B2D">
            <w:pPr>
              <w:numPr>
                <w:ilvl w:val="0"/>
                <w:numId w:val="82"/>
              </w:numPr>
              <w:tabs>
                <w:tab w:val="num" w:pos="459"/>
                <w:tab w:val="left" w:pos="1140"/>
              </w:tabs>
              <w:autoSpaceDE w:val="0"/>
              <w:autoSpaceDN w:val="0"/>
              <w:adjustRightInd w:val="0"/>
              <w:ind w:left="0" w:firstLine="175"/>
              <w:jc w:val="both"/>
              <w:rPr>
                <w:rFonts w:ascii="Times New Roman" w:eastAsiaTheme="minorHAnsi" w:hAnsi="Times New Roman" w:cs="Times New Roman"/>
                <w:color w:val="000000" w:themeColor="text1"/>
                <w:lang w:eastAsia="en-US"/>
              </w:rPr>
            </w:pPr>
            <w:r w:rsidRPr="002719B4">
              <w:rPr>
                <w:rFonts w:ascii="Times New Roman" w:eastAsiaTheme="minorHAnsi" w:hAnsi="Times New Roman" w:cs="Times New Roman"/>
                <w:color w:val="000000" w:themeColor="text1"/>
                <w:lang w:eastAsia="en-US"/>
              </w:rPr>
              <w:t>соотнести результаты выполнения задания с самостоятельно разработанными или предоставленными учителем критериями оценки;</w:t>
            </w:r>
          </w:p>
          <w:p w14:paraId="49C622CD" w14:textId="77777777" w:rsidR="00A84B2D" w:rsidRPr="002719B4" w:rsidRDefault="00A84B2D" w:rsidP="00A84B2D">
            <w:pPr>
              <w:numPr>
                <w:ilvl w:val="0"/>
                <w:numId w:val="82"/>
              </w:numPr>
              <w:tabs>
                <w:tab w:val="num" w:pos="459"/>
                <w:tab w:val="left" w:pos="1140"/>
              </w:tabs>
              <w:autoSpaceDE w:val="0"/>
              <w:autoSpaceDN w:val="0"/>
              <w:adjustRightInd w:val="0"/>
              <w:ind w:left="0" w:firstLine="175"/>
              <w:jc w:val="both"/>
              <w:rPr>
                <w:rFonts w:ascii="Times New Roman" w:eastAsiaTheme="minorHAnsi" w:hAnsi="Times New Roman" w:cs="Times New Roman"/>
                <w:color w:val="000000" w:themeColor="text1"/>
                <w:lang w:eastAsia="en-US"/>
              </w:rPr>
            </w:pPr>
            <w:r w:rsidRPr="002719B4">
              <w:rPr>
                <w:rFonts w:ascii="Times New Roman" w:eastAsiaTheme="minorHAnsi" w:hAnsi="Times New Roman" w:cs="Times New Roman"/>
                <w:color w:val="000000" w:themeColor="text1"/>
                <w:lang w:eastAsia="en-US"/>
              </w:rPr>
              <w:t>установления причинно-следственных связей между результатами и способом выполнения.</w:t>
            </w:r>
          </w:p>
          <w:p w14:paraId="5131FF91" w14:textId="77777777" w:rsidR="00A84B2D" w:rsidRPr="002719B4" w:rsidRDefault="00A84B2D" w:rsidP="00A84B2D">
            <w:pPr>
              <w:tabs>
                <w:tab w:val="left" w:pos="993"/>
                <w:tab w:val="num" w:pos="1134"/>
              </w:tabs>
              <w:autoSpaceDE w:val="0"/>
              <w:autoSpaceDN w:val="0"/>
              <w:adjustRightInd w:val="0"/>
              <w:ind w:firstLine="175"/>
              <w:jc w:val="both"/>
              <w:rPr>
                <w:rFonts w:ascii="Times New Roman" w:eastAsiaTheme="minorHAnsi" w:hAnsi="Times New Roman" w:cs="Times New Roman"/>
                <w:color w:val="000000" w:themeColor="text1"/>
                <w:lang w:eastAsia="en-US"/>
              </w:rPr>
            </w:pPr>
            <w:r w:rsidRPr="002719B4">
              <w:rPr>
                <w:rFonts w:ascii="Times New Roman" w:eastAsiaTheme="minorHAnsi" w:hAnsi="Times New Roman" w:cs="Times New Roman"/>
                <w:color w:val="000000" w:themeColor="text1"/>
                <w:lang w:eastAsia="en-US"/>
              </w:rPr>
              <w:t>«Хорошее» задание, как правило, требует выявления позитивных и негативных факторов (например, что помогает/мешает, или что полезно/вредно, что нравится/не нравится и т.п.) и/или самостоятельной постановки учебных задач (например, что надо изменить, выполнить по-другому, дополнительно узнать и т.п.).</w:t>
            </w:r>
          </w:p>
          <w:p w14:paraId="06264980" w14:textId="77777777" w:rsidR="00A84B2D" w:rsidRPr="002719B4" w:rsidRDefault="00A84B2D" w:rsidP="00A84B2D">
            <w:pPr>
              <w:tabs>
                <w:tab w:val="left" w:pos="459"/>
              </w:tabs>
              <w:ind w:firstLine="175"/>
              <w:jc w:val="both"/>
              <w:rPr>
                <w:rFonts w:ascii="Times New Roman" w:eastAsiaTheme="minorHAnsi" w:hAnsi="Times New Roman" w:cs="Times New Roman"/>
                <w:color w:val="000000" w:themeColor="text1"/>
                <w:spacing w:val="-6"/>
                <w:kern w:val="28"/>
                <w:lang w:eastAsia="en-US"/>
              </w:rPr>
            </w:pPr>
            <w:r w:rsidRPr="002719B4">
              <w:rPr>
                <w:rFonts w:ascii="Times New Roman" w:eastAsiaTheme="minorHAnsi" w:hAnsi="Times New Roman" w:cs="Times New Roman"/>
                <w:color w:val="000000" w:themeColor="text1"/>
                <w:spacing w:val="-6"/>
                <w:kern w:val="28"/>
                <w:lang w:eastAsia="en-US"/>
              </w:rPr>
              <w:t xml:space="preserve">7. Ценностно-смысловые установки </w:t>
            </w:r>
          </w:p>
          <w:p w14:paraId="05DE7597" w14:textId="77777777" w:rsidR="00A84B2D" w:rsidRPr="002719B4" w:rsidRDefault="00A84B2D" w:rsidP="00A84B2D">
            <w:pPr>
              <w:tabs>
                <w:tab w:val="left" w:pos="993"/>
                <w:tab w:val="num" w:pos="1134"/>
              </w:tabs>
              <w:autoSpaceDE w:val="0"/>
              <w:autoSpaceDN w:val="0"/>
              <w:adjustRightInd w:val="0"/>
              <w:ind w:firstLine="175"/>
              <w:jc w:val="both"/>
              <w:rPr>
                <w:rFonts w:ascii="Times New Roman" w:eastAsiaTheme="minorHAnsi" w:hAnsi="Times New Roman" w:cs="Times New Roman"/>
                <w:color w:val="000000" w:themeColor="text1"/>
                <w:lang w:eastAsia="en-US"/>
              </w:rPr>
            </w:pPr>
            <w:r w:rsidRPr="002719B4">
              <w:rPr>
                <w:rFonts w:ascii="Times New Roman" w:eastAsiaTheme="minorHAnsi" w:hAnsi="Times New Roman" w:cs="Times New Roman"/>
                <w:color w:val="000000" w:themeColor="text1"/>
                <w:lang w:eastAsia="en-US"/>
              </w:rPr>
              <w:t xml:space="preserve">Основной вопрос для оценки задания: </w:t>
            </w:r>
            <w:proofErr w:type="gramStart"/>
            <w:r w:rsidRPr="002719B4">
              <w:rPr>
                <w:rFonts w:ascii="Times New Roman" w:eastAsiaTheme="minorHAnsi" w:hAnsi="Times New Roman" w:cs="Times New Roman"/>
                <w:color w:val="000000" w:themeColor="text1"/>
                <w:lang w:eastAsia="en-US"/>
              </w:rPr>
              <w:t>В</w:t>
            </w:r>
            <w:proofErr w:type="gramEnd"/>
            <w:r w:rsidRPr="002719B4">
              <w:rPr>
                <w:rFonts w:ascii="Times New Roman" w:eastAsiaTheme="minorHAnsi" w:hAnsi="Times New Roman" w:cs="Times New Roman"/>
                <w:color w:val="000000" w:themeColor="text1"/>
                <w:lang w:eastAsia="en-US"/>
              </w:rPr>
              <w:t xml:space="preserve"> какой мере учебное задание стимулирует и позволяет учащимся выразить и аргументировать свою жизненную позицию по отношению к обсуждаемой проблеме?</w:t>
            </w:r>
          </w:p>
          <w:p w14:paraId="4251DD46" w14:textId="77777777" w:rsidR="00A84B2D" w:rsidRPr="002719B4" w:rsidRDefault="00A84B2D" w:rsidP="00A84B2D">
            <w:pPr>
              <w:tabs>
                <w:tab w:val="left" w:pos="993"/>
                <w:tab w:val="num" w:pos="1134"/>
              </w:tabs>
              <w:autoSpaceDE w:val="0"/>
              <w:autoSpaceDN w:val="0"/>
              <w:adjustRightInd w:val="0"/>
              <w:ind w:firstLine="175"/>
              <w:jc w:val="both"/>
              <w:rPr>
                <w:rFonts w:ascii="Times New Roman" w:eastAsiaTheme="minorHAnsi" w:hAnsi="Times New Roman" w:cs="Times New Roman"/>
                <w:color w:val="000000" w:themeColor="text1"/>
                <w:lang w:eastAsia="en-US"/>
              </w:rPr>
            </w:pPr>
            <w:r w:rsidRPr="002719B4">
              <w:rPr>
                <w:rFonts w:ascii="Times New Roman" w:eastAsiaTheme="minorHAnsi" w:hAnsi="Times New Roman" w:cs="Times New Roman"/>
                <w:color w:val="000000" w:themeColor="text1"/>
                <w:lang w:eastAsia="en-US"/>
              </w:rPr>
              <w:t>Общее описание «хорошего» задания: задание требует выражения своей позиции к обсуждаемой проблеме на основе имеющихся представлений о социальных и(или) личностных ценностях, нравственно-этических нормах, эстетических ценностях, а также аргументации своей позиции.</w:t>
            </w:r>
          </w:p>
          <w:p w14:paraId="59A2A1D7" w14:textId="77777777" w:rsidR="00A84B2D" w:rsidRPr="002719B4" w:rsidRDefault="00A84B2D" w:rsidP="00A84B2D">
            <w:pPr>
              <w:tabs>
                <w:tab w:val="left" w:pos="993"/>
                <w:tab w:val="num" w:pos="1134"/>
              </w:tabs>
              <w:autoSpaceDE w:val="0"/>
              <w:autoSpaceDN w:val="0"/>
              <w:adjustRightInd w:val="0"/>
              <w:ind w:firstLine="175"/>
              <w:jc w:val="both"/>
              <w:rPr>
                <w:rFonts w:ascii="Times New Roman" w:eastAsiaTheme="minorHAnsi" w:hAnsi="Times New Roman" w:cs="Times New Roman"/>
                <w:color w:val="000000" w:themeColor="text1"/>
                <w:lang w:eastAsia="en-US"/>
              </w:rPr>
            </w:pPr>
            <w:r w:rsidRPr="002719B4">
              <w:rPr>
                <w:rFonts w:ascii="Times New Roman" w:eastAsiaTheme="minorHAnsi" w:hAnsi="Times New Roman" w:cs="Times New Roman"/>
                <w:color w:val="000000" w:themeColor="text1"/>
                <w:lang w:eastAsia="en-US"/>
              </w:rPr>
              <w:t>Выразить собственную позицию (ценностное суждение) учащиеся могут:</w:t>
            </w:r>
          </w:p>
          <w:p w14:paraId="4F27A606" w14:textId="77777777" w:rsidR="00A84B2D" w:rsidRPr="002719B4" w:rsidRDefault="00A84B2D" w:rsidP="00A84B2D">
            <w:pPr>
              <w:numPr>
                <w:ilvl w:val="0"/>
                <w:numId w:val="82"/>
              </w:numPr>
              <w:tabs>
                <w:tab w:val="num" w:pos="459"/>
                <w:tab w:val="left" w:pos="1140"/>
              </w:tabs>
              <w:autoSpaceDE w:val="0"/>
              <w:autoSpaceDN w:val="0"/>
              <w:adjustRightInd w:val="0"/>
              <w:ind w:left="0" w:firstLine="175"/>
              <w:jc w:val="both"/>
              <w:rPr>
                <w:rFonts w:ascii="Times New Roman" w:eastAsiaTheme="minorHAnsi" w:hAnsi="Times New Roman" w:cs="Times New Roman"/>
                <w:color w:val="000000" w:themeColor="text1"/>
                <w:lang w:eastAsia="en-US"/>
              </w:rPr>
            </w:pPr>
            <w:r w:rsidRPr="002719B4">
              <w:rPr>
                <w:rFonts w:ascii="Times New Roman" w:eastAsiaTheme="minorHAnsi" w:hAnsi="Times New Roman" w:cs="Times New Roman"/>
                <w:color w:val="000000" w:themeColor="text1"/>
                <w:lang w:eastAsia="en-US"/>
              </w:rPr>
              <w:t>выбрав из предложенных одно или несколько ценностных суждений, которые они разделяют, или противопоставив имеющимся ценностным суждениям собственное;</w:t>
            </w:r>
          </w:p>
          <w:p w14:paraId="3F1903C1" w14:textId="77777777" w:rsidR="00A84B2D" w:rsidRPr="002719B4" w:rsidRDefault="00A84B2D" w:rsidP="00A84B2D">
            <w:pPr>
              <w:numPr>
                <w:ilvl w:val="0"/>
                <w:numId w:val="82"/>
              </w:numPr>
              <w:tabs>
                <w:tab w:val="num" w:pos="459"/>
                <w:tab w:val="left" w:pos="1140"/>
              </w:tabs>
              <w:autoSpaceDE w:val="0"/>
              <w:autoSpaceDN w:val="0"/>
              <w:adjustRightInd w:val="0"/>
              <w:ind w:left="0" w:firstLine="175"/>
              <w:jc w:val="both"/>
              <w:rPr>
                <w:rFonts w:ascii="Times New Roman" w:eastAsiaTheme="minorHAnsi" w:hAnsi="Times New Roman" w:cs="Times New Roman"/>
                <w:color w:val="000000" w:themeColor="text1"/>
                <w:lang w:eastAsia="en-US"/>
              </w:rPr>
            </w:pPr>
            <w:r w:rsidRPr="002719B4">
              <w:rPr>
                <w:rFonts w:ascii="Times New Roman" w:eastAsiaTheme="minorHAnsi" w:hAnsi="Times New Roman" w:cs="Times New Roman"/>
                <w:color w:val="000000" w:themeColor="text1"/>
                <w:lang w:eastAsia="en-US"/>
              </w:rPr>
              <w:t>оценить степень своего согласия с тем или иным ценностным суждением (по шкале от «совершенно не согласен» до «полностью согласен»);</w:t>
            </w:r>
          </w:p>
          <w:p w14:paraId="3DB1D935" w14:textId="77777777" w:rsidR="00A84B2D" w:rsidRPr="002719B4" w:rsidRDefault="00A84B2D" w:rsidP="00A84B2D">
            <w:pPr>
              <w:numPr>
                <w:ilvl w:val="0"/>
                <w:numId w:val="82"/>
              </w:numPr>
              <w:tabs>
                <w:tab w:val="num" w:pos="459"/>
                <w:tab w:val="left" w:pos="1140"/>
              </w:tabs>
              <w:autoSpaceDE w:val="0"/>
              <w:autoSpaceDN w:val="0"/>
              <w:adjustRightInd w:val="0"/>
              <w:ind w:left="0" w:firstLine="175"/>
              <w:jc w:val="both"/>
              <w:rPr>
                <w:rFonts w:ascii="Times New Roman" w:eastAsiaTheme="minorHAnsi" w:hAnsi="Times New Roman" w:cs="Times New Roman"/>
                <w:color w:val="000000" w:themeColor="text1"/>
                <w:lang w:eastAsia="en-US"/>
              </w:rPr>
            </w:pPr>
            <w:r w:rsidRPr="002719B4">
              <w:rPr>
                <w:rFonts w:ascii="Times New Roman" w:eastAsiaTheme="minorHAnsi" w:hAnsi="Times New Roman" w:cs="Times New Roman"/>
                <w:color w:val="000000" w:themeColor="text1"/>
                <w:lang w:eastAsia="en-US"/>
              </w:rPr>
              <w:t>прямо высказав свою позицию в свободной форме по отношению к конкретному наблюдаемому факту (например, к просмотренной сцене, прочитанному эпизоду, полученному или выполненному заданию и т.д.).</w:t>
            </w:r>
          </w:p>
          <w:p w14:paraId="6AE694C7" w14:textId="77777777" w:rsidR="00A84B2D" w:rsidRPr="002719B4" w:rsidRDefault="00A84B2D" w:rsidP="00A84B2D">
            <w:pPr>
              <w:tabs>
                <w:tab w:val="left" w:pos="459"/>
              </w:tabs>
              <w:ind w:firstLine="175"/>
              <w:jc w:val="both"/>
              <w:rPr>
                <w:rFonts w:ascii="Times New Roman" w:eastAsiaTheme="minorHAnsi" w:hAnsi="Times New Roman" w:cs="Times New Roman"/>
                <w:color w:val="000000" w:themeColor="text1"/>
                <w:spacing w:val="-6"/>
                <w:kern w:val="28"/>
                <w:lang w:eastAsia="en-US"/>
              </w:rPr>
            </w:pPr>
            <w:r w:rsidRPr="002719B4">
              <w:rPr>
                <w:rFonts w:ascii="Times New Roman" w:eastAsiaTheme="minorHAnsi" w:hAnsi="Times New Roman" w:cs="Times New Roman"/>
                <w:color w:val="000000" w:themeColor="text1"/>
                <w:lang w:eastAsia="en-US"/>
              </w:rPr>
              <w:t>В «хорошем задании» учащимся, как правило, предлагается аргументировать (пояснить, прокомментировать) свою позицию/выбор/оценку.</w:t>
            </w:r>
          </w:p>
          <w:p w14:paraId="2AE67DEC" w14:textId="77777777" w:rsidR="00A84B2D" w:rsidRPr="002719B4" w:rsidRDefault="00A84B2D" w:rsidP="00A84B2D">
            <w:pPr>
              <w:ind w:firstLine="175"/>
              <w:jc w:val="both"/>
              <w:rPr>
                <w:rFonts w:ascii="Times New Roman" w:eastAsiaTheme="minorHAnsi" w:hAnsi="Times New Roman" w:cs="Times New Roman"/>
                <w:color w:val="000000" w:themeColor="text1"/>
                <w:spacing w:val="-6"/>
                <w:kern w:val="28"/>
                <w:lang w:eastAsia="en-US"/>
              </w:rPr>
            </w:pPr>
            <w:r w:rsidRPr="002719B4">
              <w:rPr>
                <w:rFonts w:ascii="Times New Roman" w:eastAsiaTheme="minorHAnsi" w:hAnsi="Times New Roman" w:cs="Times New Roman"/>
                <w:color w:val="000000" w:themeColor="text1"/>
                <w:spacing w:val="-6"/>
                <w:kern w:val="28"/>
                <w:lang w:eastAsia="en-US"/>
              </w:rPr>
              <w:lastRenderedPageBreak/>
              <w:t xml:space="preserve">8. ИКТ-компетентность </w:t>
            </w:r>
          </w:p>
          <w:p w14:paraId="6779824D" w14:textId="77777777" w:rsidR="00A84B2D" w:rsidRPr="002719B4" w:rsidRDefault="00A84B2D" w:rsidP="00A84B2D">
            <w:pPr>
              <w:tabs>
                <w:tab w:val="left" w:pos="993"/>
                <w:tab w:val="num" w:pos="1134"/>
              </w:tabs>
              <w:autoSpaceDE w:val="0"/>
              <w:autoSpaceDN w:val="0"/>
              <w:adjustRightInd w:val="0"/>
              <w:ind w:firstLine="175"/>
              <w:jc w:val="both"/>
              <w:rPr>
                <w:rFonts w:ascii="Times New Roman" w:eastAsiaTheme="minorHAnsi" w:hAnsi="Times New Roman" w:cs="Times New Roman"/>
                <w:color w:val="000000" w:themeColor="text1"/>
                <w:lang w:eastAsia="en-US"/>
              </w:rPr>
            </w:pPr>
            <w:r w:rsidRPr="002719B4">
              <w:rPr>
                <w:rFonts w:ascii="Times New Roman" w:eastAsiaTheme="minorHAnsi" w:hAnsi="Times New Roman" w:cs="Times New Roman"/>
                <w:color w:val="000000" w:themeColor="text1"/>
                <w:lang w:eastAsia="en-US"/>
              </w:rPr>
              <w:t xml:space="preserve">Основной вопрос для оценки задания: </w:t>
            </w:r>
            <w:proofErr w:type="gramStart"/>
            <w:r w:rsidRPr="002719B4">
              <w:rPr>
                <w:rFonts w:ascii="Times New Roman" w:eastAsiaTheme="minorHAnsi" w:hAnsi="Times New Roman" w:cs="Times New Roman"/>
                <w:color w:val="000000" w:themeColor="text1"/>
                <w:lang w:eastAsia="en-US"/>
              </w:rPr>
              <w:t>В</w:t>
            </w:r>
            <w:proofErr w:type="gramEnd"/>
            <w:r w:rsidRPr="002719B4">
              <w:rPr>
                <w:rFonts w:ascii="Times New Roman" w:eastAsiaTheme="minorHAnsi" w:hAnsi="Times New Roman" w:cs="Times New Roman"/>
                <w:color w:val="000000" w:themeColor="text1"/>
                <w:lang w:eastAsia="en-US"/>
              </w:rPr>
              <w:t xml:space="preserve"> какой мере учебное задание поощряет учащихся использовать ИКТ для решения коммуникативных и познавательных задач и способствует формированию ИКТ-</w:t>
            </w:r>
            <w:proofErr w:type="spellStart"/>
            <w:r w:rsidRPr="002719B4">
              <w:rPr>
                <w:rFonts w:ascii="Times New Roman" w:eastAsiaTheme="minorHAnsi" w:hAnsi="Times New Roman" w:cs="Times New Roman"/>
                <w:color w:val="000000" w:themeColor="text1"/>
                <w:lang w:eastAsia="en-US"/>
              </w:rPr>
              <w:t>комптентности</w:t>
            </w:r>
            <w:proofErr w:type="spellEnd"/>
            <w:r w:rsidRPr="002719B4">
              <w:rPr>
                <w:rFonts w:ascii="Times New Roman" w:eastAsiaTheme="minorHAnsi" w:hAnsi="Times New Roman" w:cs="Times New Roman"/>
                <w:color w:val="000000" w:themeColor="text1"/>
                <w:lang w:eastAsia="en-US"/>
              </w:rPr>
              <w:t xml:space="preserve"> учащихся, открывая им новые возможности использования ИКТ?</w:t>
            </w:r>
          </w:p>
          <w:p w14:paraId="3B88AD53" w14:textId="77777777" w:rsidR="00A84B2D" w:rsidRPr="002719B4" w:rsidRDefault="00A84B2D" w:rsidP="00A84B2D">
            <w:pPr>
              <w:tabs>
                <w:tab w:val="left" w:pos="993"/>
                <w:tab w:val="num" w:pos="1134"/>
              </w:tabs>
              <w:autoSpaceDE w:val="0"/>
              <w:autoSpaceDN w:val="0"/>
              <w:adjustRightInd w:val="0"/>
              <w:ind w:firstLine="175"/>
              <w:jc w:val="both"/>
              <w:rPr>
                <w:rFonts w:ascii="Times New Roman" w:eastAsiaTheme="minorHAnsi" w:hAnsi="Times New Roman" w:cs="Times New Roman"/>
                <w:color w:val="000000" w:themeColor="text1"/>
                <w:lang w:eastAsia="en-US"/>
              </w:rPr>
            </w:pPr>
            <w:r w:rsidRPr="002719B4">
              <w:rPr>
                <w:rFonts w:ascii="Times New Roman" w:eastAsiaTheme="minorHAnsi" w:hAnsi="Times New Roman" w:cs="Times New Roman"/>
                <w:color w:val="000000" w:themeColor="text1"/>
                <w:lang w:eastAsia="en-US"/>
              </w:rPr>
              <w:t>Общее описание «хорошего» задания: задание предполагает разумное и оправданное использование ИКТ в целях повышения эффективности процесса формирования всех ключевых навыков (самостоятельного приобретения и переноса знаний, сотрудничества и коммуникации, решения проблем, самоорганизации, а также навыков использования ИКТ).</w:t>
            </w:r>
          </w:p>
          <w:p w14:paraId="056E0B78" w14:textId="77777777" w:rsidR="00A84B2D" w:rsidRPr="002719B4" w:rsidRDefault="00A84B2D" w:rsidP="00A84B2D">
            <w:pPr>
              <w:tabs>
                <w:tab w:val="left" w:pos="993"/>
                <w:tab w:val="num" w:pos="1134"/>
              </w:tabs>
              <w:autoSpaceDE w:val="0"/>
              <w:autoSpaceDN w:val="0"/>
              <w:adjustRightInd w:val="0"/>
              <w:ind w:firstLine="175"/>
              <w:jc w:val="both"/>
              <w:rPr>
                <w:rFonts w:ascii="Times New Roman" w:eastAsiaTheme="minorHAnsi" w:hAnsi="Times New Roman" w:cs="Times New Roman"/>
                <w:color w:val="000000" w:themeColor="text1"/>
                <w:lang w:eastAsia="en-US"/>
              </w:rPr>
            </w:pPr>
            <w:r w:rsidRPr="002719B4">
              <w:rPr>
                <w:rFonts w:ascii="Times New Roman" w:eastAsiaTheme="minorHAnsi" w:hAnsi="Times New Roman" w:cs="Times New Roman"/>
                <w:color w:val="000000" w:themeColor="text1"/>
                <w:lang w:eastAsia="en-US"/>
              </w:rPr>
              <w:t>Для выполнения заданий учащиеся обращаются к персональным компьютерам, Интернету, различным цифровым устройствам и приборам, позволяющим фиксировать, обрабатывать и анализировать изображения, звуки, тексты, преобразовывать и представлять информацию, использовать и создавать медиа-объекты, вести коммуникацию и т.д.</w:t>
            </w:r>
          </w:p>
          <w:p w14:paraId="69BAA48D" w14:textId="77777777" w:rsidR="00A84B2D" w:rsidRPr="002719B4" w:rsidRDefault="00A84B2D" w:rsidP="00A84B2D">
            <w:pPr>
              <w:tabs>
                <w:tab w:val="left" w:pos="993"/>
                <w:tab w:val="num" w:pos="1134"/>
              </w:tabs>
              <w:autoSpaceDE w:val="0"/>
              <w:autoSpaceDN w:val="0"/>
              <w:adjustRightInd w:val="0"/>
              <w:ind w:firstLine="175"/>
              <w:jc w:val="both"/>
              <w:rPr>
                <w:rFonts w:ascii="Times New Roman" w:eastAsiaTheme="minorHAnsi" w:hAnsi="Times New Roman" w:cs="Times New Roman"/>
                <w:color w:val="000000" w:themeColor="text1"/>
                <w:lang w:eastAsia="en-US"/>
              </w:rPr>
            </w:pPr>
            <w:r w:rsidRPr="002719B4">
              <w:rPr>
                <w:rFonts w:ascii="Times New Roman" w:eastAsiaTheme="minorHAnsi" w:hAnsi="Times New Roman" w:cs="Times New Roman"/>
                <w:color w:val="000000" w:themeColor="text1"/>
                <w:lang w:eastAsia="en-US"/>
              </w:rPr>
              <w:t>«Хорошее» задание, как правило, ненавязчиво способствует общему развитию способностей детей, так и развитию отдельных учебных умений (универсальных и специальных), а также позволяет более эффективно использовать все ресурсы, включая временные.</w:t>
            </w:r>
          </w:p>
        </w:tc>
        <w:tc>
          <w:tcPr>
            <w:tcW w:w="2013" w:type="dxa"/>
          </w:tcPr>
          <w:p w14:paraId="3847AAA3" w14:textId="77777777" w:rsidR="00A84B2D" w:rsidRPr="002719B4" w:rsidRDefault="00A84B2D" w:rsidP="00A84B2D">
            <w:pPr>
              <w:jc w:val="both"/>
              <w:rPr>
                <w:rFonts w:ascii="Times New Roman" w:eastAsiaTheme="minorHAnsi" w:hAnsi="Times New Roman" w:cs="Times New Roman"/>
                <w:color w:val="000000" w:themeColor="text1"/>
                <w:lang w:eastAsia="en-US"/>
              </w:rPr>
            </w:pPr>
            <w:r w:rsidRPr="002719B4">
              <w:rPr>
                <w:rFonts w:ascii="Times New Roman" w:eastAsiaTheme="minorHAnsi" w:hAnsi="Times New Roman" w:cs="Times New Roman"/>
                <w:color w:val="000000" w:themeColor="text1"/>
                <w:lang w:eastAsia="en-US"/>
              </w:rPr>
              <w:lastRenderedPageBreak/>
              <w:t>Целеполагание</w:t>
            </w:r>
          </w:p>
          <w:p w14:paraId="3069FAE5" w14:textId="77777777" w:rsidR="00A84B2D" w:rsidRPr="002719B4" w:rsidRDefault="00A84B2D" w:rsidP="00A84B2D">
            <w:pPr>
              <w:jc w:val="both"/>
              <w:rPr>
                <w:rFonts w:ascii="Times New Roman" w:eastAsiaTheme="minorHAnsi" w:hAnsi="Times New Roman" w:cs="Times New Roman"/>
                <w:color w:val="000000" w:themeColor="text1"/>
                <w:lang w:eastAsia="en-US"/>
              </w:rPr>
            </w:pPr>
            <w:r w:rsidRPr="002719B4">
              <w:rPr>
                <w:rFonts w:ascii="Times New Roman" w:eastAsiaTheme="minorHAnsi" w:hAnsi="Times New Roman" w:cs="Times New Roman"/>
                <w:color w:val="000000" w:themeColor="text1"/>
                <w:lang w:eastAsia="en-US"/>
              </w:rPr>
              <w:t>Планирование</w:t>
            </w:r>
          </w:p>
          <w:p w14:paraId="6CCAE833" w14:textId="77777777" w:rsidR="00A84B2D" w:rsidRPr="002719B4" w:rsidRDefault="00A84B2D" w:rsidP="00A84B2D">
            <w:pPr>
              <w:jc w:val="both"/>
              <w:rPr>
                <w:rFonts w:ascii="Times New Roman" w:eastAsiaTheme="minorHAnsi" w:hAnsi="Times New Roman" w:cs="Times New Roman"/>
                <w:color w:val="000000" w:themeColor="text1"/>
                <w:lang w:eastAsia="en-US"/>
              </w:rPr>
            </w:pPr>
            <w:r w:rsidRPr="002719B4">
              <w:rPr>
                <w:rFonts w:ascii="Times New Roman" w:eastAsiaTheme="minorHAnsi" w:hAnsi="Times New Roman" w:cs="Times New Roman"/>
                <w:color w:val="000000" w:themeColor="text1"/>
                <w:lang w:eastAsia="en-US"/>
              </w:rPr>
              <w:t>Контроль и коррекция</w:t>
            </w:r>
          </w:p>
          <w:p w14:paraId="3F3AD188" w14:textId="77777777" w:rsidR="00A84B2D" w:rsidRPr="002719B4" w:rsidRDefault="00A84B2D" w:rsidP="00A84B2D">
            <w:pPr>
              <w:jc w:val="both"/>
              <w:rPr>
                <w:rFonts w:ascii="Times New Roman" w:eastAsiaTheme="minorHAnsi" w:hAnsi="Times New Roman" w:cs="Times New Roman"/>
                <w:color w:val="000000" w:themeColor="text1"/>
                <w:lang w:eastAsia="en-US"/>
              </w:rPr>
            </w:pPr>
            <w:r w:rsidRPr="002719B4">
              <w:rPr>
                <w:rFonts w:ascii="Times New Roman" w:eastAsiaTheme="minorHAnsi" w:hAnsi="Times New Roman" w:cs="Times New Roman"/>
                <w:color w:val="000000" w:themeColor="text1"/>
                <w:lang w:eastAsia="en-US"/>
              </w:rPr>
              <w:t>Оценка и прогнозирование</w:t>
            </w:r>
          </w:p>
          <w:p w14:paraId="4E85228D" w14:textId="77777777" w:rsidR="00A84B2D" w:rsidRPr="002719B4" w:rsidRDefault="00A84B2D" w:rsidP="00A84B2D">
            <w:pPr>
              <w:jc w:val="both"/>
              <w:rPr>
                <w:rFonts w:ascii="Times New Roman" w:eastAsiaTheme="minorHAnsi" w:hAnsi="Times New Roman" w:cs="Times New Roman"/>
                <w:color w:val="000000" w:themeColor="text1"/>
                <w:lang w:eastAsia="en-US"/>
              </w:rPr>
            </w:pPr>
            <w:r w:rsidRPr="002719B4">
              <w:rPr>
                <w:rFonts w:ascii="Times New Roman" w:eastAsiaTheme="minorHAnsi" w:hAnsi="Times New Roman" w:cs="Times New Roman"/>
                <w:color w:val="000000" w:themeColor="text1"/>
                <w:lang w:eastAsia="en-US"/>
              </w:rPr>
              <w:lastRenderedPageBreak/>
              <w:t xml:space="preserve">Познавательная Рефлексия, </w:t>
            </w:r>
            <w:proofErr w:type="spellStart"/>
            <w:r w:rsidRPr="002719B4">
              <w:rPr>
                <w:rFonts w:ascii="Times New Roman" w:eastAsiaTheme="minorHAnsi" w:hAnsi="Times New Roman" w:cs="Times New Roman"/>
                <w:color w:val="000000" w:themeColor="text1"/>
                <w:lang w:eastAsia="en-US"/>
              </w:rPr>
              <w:t>саморегуляция</w:t>
            </w:r>
            <w:proofErr w:type="spellEnd"/>
          </w:p>
          <w:p w14:paraId="648B5463" w14:textId="77777777" w:rsidR="00A84B2D" w:rsidRPr="002719B4" w:rsidRDefault="00A84B2D" w:rsidP="00A84B2D">
            <w:pPr>
              <w:jc w:val="both"/>
              <w:rPr>
                <w:rFonts w:ascii="Times New Roman" w:eastAsiaTheme="minorHAnsi" w:hAnsi="Times New Roman" w:cs="Times New Roman"/>
                <w:color w:val="000000" w:themeColor="text1"/>
                <w:lang w:eastAsia="en-US"/>
              </w:rPr>
            </w:pPr>
            <w:r w:rsidRPr="002719B4">
              <w:rPr>
                <w:rFonts w:ascii="Times New Roman" w:eastAsiaTheme="minorHAnsi" w:hAnsi="Times New Roman" w:cs="Times New Roman"/>
                <w:color w:val="000000" w:themeColor="text1"/>
                <w:lang w:eastAsia="en-US"/>
              </w:rPr>
              <w:t>Логические действия</w:t>
            </w:r>
          </w:p>
          <w:p w14:paraId="503139A6" w14:textId="77777777" w:rsidR="00A84B2D" w:rsidRPr="002719B4" w:rsidRDefault="00A84B2D" w:rsidP="00A84B2D">
            <w:pPr>
              <w:jc w:val="both"/>
              <w:rPr>
                <w:rFonts w:ascii="Times New Roman" w:eastAsiaTheme="minorHAnsi" w:hAnsi="Times New Roman" w:cs="Times New Roman"/>
                <w:color w:val="000000" w:themeColor="text1"/>
                <w:lang w:eastAsia="en-US"/>
              </w:rPr>
            </w:pPr>
            <w:r w:rsidRPr="002719B4">
              <w:rPr>
                <w:rFonts w:ascii="Times New Roman" w:eastAsiaTheme="minorHAnsi" w:hAnsi="Times New Roman" w:cs="Times New Roman"/>
                <w:color w:val="000000" w:themeColor="text1"/>
                <w:lang w:eastAsia="en-US"/>
              </w:rPr>
              <w:t>Знаково-символические / моделирование</w:t>
            </w:r>
          </w:p>
          <w:p w14:paraId="0B7D6D6D" w14:textId="77777777" w:rsidR="00A84B2D" w:rsidRPr="002719B4" w:rsidRDefault="00A84B2D" w:rsidP="00A84B2D">
            <w:pPr>
              <w:jc w:val="both"/>
              <w:rPr>
                <w:rFonts w:ascii="Times New Roman" w:eastAsiaTheme="minorHAnsi" w:hAnsi="Times New Roman" w:cs="Times New Roman"/>
                <w:color w:val="000000" w:themeColor="text1"/>
                <w:lang w:eastAsia="en-US"/>
              </w:rPr>
            </w:pPr>
            <w:r w:rsidRPr="002719B4">
              <w:rPr>
                <w:rFonts w:ascii="Times New Roman" w:eastAsiaTheme="minorHAnsi" w:hAnsi="Times New Roman" w:cs="Times New Roman"/>
                <w:color w:val="000000" w:themeColor="text1"/>
                <w:lang w:eastAsia="en-US"/>
              </w:rPr>
              <w:t>смысловое чтение</w:t>
            </w:r>
          </w:p>
          <w:p w14:paraId="65DB9316" w14:textId="77777777" w:rsidR="00A84B2D" w:rsidRPr="002719B4" w:rsidRDefault="00A84B2D" w:rsidP="00A84B2D">
            <w:pPr>
              <w:jc w:val="both"/>
              <w:rPr>
                <w:rFonts w:ascii="Times New Roman" w:eastAsiaTheme="minorHAnsi" w:hAnsi="Times New Roman" w:cs="Times New Roman"/>
                <w:color w:val="000000" w:themeColor="text1"/>
                <w:lang w:eastAsia="en-US"/>
              </w:rPr>
            </w:pPr>
            <w:r w:rsidRPr="002719B4">
              <w:rPr>
                <w:rFonts w:ascii="Times New Roman" w:eastAsiaTheme="minorHAnsi" w:hAnsi="Times New Roman" w:cs="Times New Roman"/>
                <w:color w:val="000000" w:themeColor="text1"/>
                <w:lang w:eastAsia="en-US"/>
              </w:rPr>
              <w:t>Активное использование словарей и поисковых систем</w:t>
            </w:r>
          </w:p>
          <w:p w14:paraId="33A69E71" w14:textId="77777777" w:rsidR="00A84B2D" w:rsidRPr="002719B4" w:rsidRDefault="00A84B2D" w:rsidP="00A84B2D">
            <w:pPr>
              <w:jc w:val="both"/>
              <w:rPr>
                <w:rFonts w:ascii="Times New Roman" w:eastAsiaTheme="minorHAnsi" w:hAnsi="Times New Roman" w:cs="Times New Roman"/>
                <w:color w:val="000000" w:themeColor="text1"/>
                <w:lang w:eastAsia="en-US"/>
              </w:rPr>
            </w:pPr>
            <w:r w:rsidRPr="002719B4">
              <w:rPr>
                <w:rFonts w:ascii="Times New Roman" w:eastAsiaTheme="minorHAnsi" w:hAnsi="Times New Roman" w:cs="Times New Roman"/>
                <w:color w:val="000000" w:themeColor="text1"/>
                <w:lang w:eastAsia="en-US"/>
              </w:rPr>
              <w:t>Учебное сотрудничество (групповые)</w:t>
            </w:r>
          </w:p>
          <w:p w14:paraId="1A191AA9" w14:textId="77777777" w:rsidR="00A84B2D" w:rsidRPr="002719B4" w:rsidRDefault="00A84B2D" w:rsidP="00A84B2D">
            <w:pPr>
              <w:jc w:val="both"/>
              <w:rPr>
                <w:rFonts w:ascii="Times New Roman" w:eastAsiaTheme="minorHAnsi" w:hAnsi="Times New Roman" w:cs="Times New Roman"/>
                <w:color w:val="000000" w:themeColor="text1"/>
                <w:lang w:eastAsia="en-US"/>
              </w:rPr>
            </w:pPr>
            <w:r w:rsidRPr="002719B4">
              <w:rPr>
                <w:rFonts w:ascii="Times New Roman" w:eastAsiaTheme="minorHAnsi" w:hAnsi="Times New Roman" w:cs="Times New Roman"/>
                <w:color w:val="000000" w:themeColor="text1"/>
                <w:lang w:eastAsia="en-US"/>
              </w:rPr>
              <w:t>Коммуникация</w:t>
            </w:r>
          </w:p>
          <w:p w14:paraId="5020956B" w14:textId="77777777" w:rsidR="00A84B2D" w:rsidRPr="002719B4" w:rsidRDefault="00A84B2D" w:rsidP="00A84B2D">
            <w:pPr>
              <w:jc w:val="both"/>
              <w:rPr>
                <w:rFonts w:ascii="Times New Roman" w:eastAsiaTheme="minorHAnsi" w:hAnsi="Times New Roman" w:cs="Times New Roman"/>
                <w:color w:val="000000" w:themeColor="text1"/>
                <w:lang w:eastAsia="en-US"/>
              </w:rPr>
            </w:pPr>
            <w:r w:rsidRPr="002719B4">
              <w:rPr>
                <w:rFonts w:ascii="Times New Roman" w:eastAsiaTheme="minorHAnsi" w:hAnsi="Times New Roman" w:cs="Times New Roman"/>
                <w:color w:val="000000" w:themeColor="text1"/>
                <w:lang w:eastAsia="en-US"/>
              </w:rPr>
              <w:t>ИКТ-компетентность</w:t>
            </w:r>
          </w:p>
        </w:tc>
      </w:tr>
      <w:tr w:rsidR="00A84B2D" w:rsidRPr="002719B4" w14:paraId="3425EDCF" w14:textId="77777777" w:rsidTr="00A84B2D">
        <w:tc>
          <w:tcPr>
            <w:tcW w:w="1531" w:type="dxa"/>
          </w:tcPr>
          <w:p w14:paraId="60BCAF4E" w14:textId="77777777" w:rsidR="00A84B2D" w:rsidRPr="002719B4" w:rsidRDefault="00A84B2D" w:rsidP="00A84B2D">
            <w:pPr>
              <w:rPr>
                <w:rFonts w:ascii="Times New Roman" w:eastAsiaTheme="minorHAnsi" w:hAnsi="Times New Roman" w:cs="Times New Roman"/>
                <w:color w:val="000000" w:themeColor="text1"/>
                <w:lang w:eastAsia="en-US"/>
              </w:rPr>
            </w:pPr>
            <w:r w:rsidRPr="002719B4">
              <w:rPr>
                <w:rFonts w:ascii="Times New Roman" w:eastAsiaTheme="minorHAnsi" w:hAnsi="Times New Roman" w:cs="Times New Roman"/>
                <w:bCs/>
                <w:color w:val="000000" w:themeColor="text1"/>
                <w:lang w:eastAsia="en-US"/>
              </w:rPr>
              <w:lastRenderedPageBreak/>
              <w:t xml:space="preserve">Метод проектов </w:t>
            </w:r>
          </w:p>
        </w:tc>
        <w:tc>
          <w:tcPr>
            <w:tcW w:w="6237" w:type="dxa"/>
          </w:tcPr>
          <w:p w14:paraId="419E2D36" w14:textId="77777777" w:rsidR="00A84B2D" w:rsidRPr="002719B4" w:rsidRDefault="00A84B2D" w:rsidP="00A84B2D">
            <w:pPr>
              <w:tabs>
                <w:tab w:val="left" w:pos="434"/>
              </w:tabs>
              <w:ind w:firstLine="175"/>
              <w:jc w:val="both"/>
              <w:rPr>
                <w:rFonts w:ascii="Times New Roman" w:eastAsiaTheme="minorHAnsi" w:hAnsi="Times New Roman" w:cs="Times New Roman"/>
                <w:color w:val="000000" w:themeColor="text1"/>
                <w:kern w:val="28"/>
                <w:lang w:eastAsia="en-US"/>
              </w:rPr>
            </w:pPr>
            <w:r w:rsidRPr="002719B4">
              <w:rPr>
                <w:rFonts w:ascii="Times New Roman" w:eastAsiaTheme="minorHAnsi" w:hAnsi="Times New Roman" w:cs="Times New Roman"/>
                <w:color w:val="000000" w:themeColor="text1"/>
                <w:kern w:val="28"/>
                <w:lang w:eastAsia="en-US"/>
              </w:rPr>
              <w:t>Под учебным проектом подразумевается комплекс поисковых, исследовательских расчетных, графических и других видов работ, выполняемых учащимися самостоятельно (в парах, группах или индивидуально) с целью практического или теоретического решения значимой проблемы.</w:t>
            </w:r>
          </w:p>
          <w:p w14:paraId="6C393D57" w14:textId="77777777" w:rsidR="00A84B2D" w:rsidRPr="002719B4" w:rsidRDefault="00A84B2D" w:rsidP="00A84B2D">
            <w:pPr>
              <w:ind w:left="34" w:firstLine="141"/>
              <w:jc w:val="both"/>
              <w:rPr>
                <w:rFonts w:ascii="Times New Roman" w:eastAsiaTheme="minorHAnsi" w:hAnsi="Times New Roman" w:cs="Times New Roman"/>
                <w:color w:val="000000" w:themeColor="text1"/>
                <w:kern w:val="28"/>
                <w:lang w:eastAsia="en-US"/>
              </w:rPr>
            </w:pPr>
            <w:r w:rsidRPr="002719B4">
              <w:rPr>
                <w:rFonts w:ascii="Times New Roman" w:eastAsiaTheme="minorHAnsi" w:hAnsi="Times New Roman" w:cs="Times New Roman"/>
                <w:color w:val="000000" w:themeColor="text1"/>
                <w:kern w:val="28"/>
                <w:lang w:eastAsia="en-US"/>
              </w:rPr>
              <w:t>Проектная деятельность включает следующие этапы:</w:t>
            </w:r>
          </w:p>
          <w:p w14:paraId="6AF332CE" w14:textId="77777777" w:rsidR="00A84B2D" w:rsidRPr="002719B4" w:rsidRDefault="00A84B2D" w:rsidP="00A84B2D">
            <w:pPr>
              <w:numPr>
                <w:ilvl w:val="0"/>
                <w:numId w:val="83"/>
              </w:numPr>
              <w:tabs>
                <w:tab w:val="left" w:pos="459"/>
              </w:tabs>
              <w:ind w:left="0" w:firstLine="175"/>
              <w:contextualSpacing/>
              <w:jc w:val="both"/>
              <w:rPr>
                <w:rFonts w:ascii="Times New Roman" w:eastAsiaTheme="minorHAnsi" w:hAnsi="Times New Roman" w:cs="Times New Roman"/>
                <w:color w:val="000000" w:themeColor="text1"/>
                <w:kern w:val="28"/>
                <w:lang w:eastAsia="en-US"/>
              </w:rPr>
            </w:pPr>
            <w:r w:rsidRPr="002719B4">
              <w:rPr>
                <w:rFonts w:ascii="Times New Roman" w:eastAsiaTheme="minorHAnsi" w:hAnsi="Times New Roman" w:cs="Times New Roman"/>
                <w:color w:val="000000" w:themeColor="text1"/>
                <w:kern w:val="28"/>
                <w:lang w:eastAsia="en-US"/>
              </w:rPr>
              <w:t>мотивационный этап;</w:t>
            </w:r>
          </w:p>
          <w:p w14:paraId="0EF100F3" w14:textId="77777777" w:rsidR="00A84B2D" w:rsidRPr="002719B4" w:rsidRDefault="00A84B2D" w:rsidP="00A84B2D">
            <w:pPr>
              <w:numPr>
                <w:ilvl w:val="0"/>
                <w:numId w:val="83"/>
              </w:numPr>
              <w:tabs>
                <w:tab w:val="left" w:pos="459"/>
              </w:tabs>
              <w:ind w:left="0" w:firstLine="175"/>
              <w:contextualSpacing/>
              <w:jc w:val="both"/>
              <w:rPr>
                <w:rFonts w:ascii="Times New Roman" w:eastAsiaTheme="minorHAnsi" w:hAnsi="Times New Roman" w:cs="Times New Roman"/>
                <w:color w:val="000000" w:themeColor="text1"/>
                <w:kern w:val="28"/>
                <w:lang w:eastAsia="en-US"/>
              </w:rPr>
            </w:pPr>
            <w:r w:rsidRPr="002719B4">
              <w:rPr>
                <w:rFonts w:ascii="Times New Roman" w:eastAsiaTheme="minorHAnsi" w:hAnsi="Times New Roman" w:cs="Times New Roman"/>
                <w:color w:val="000000" w:themeColor="text1"/>
                <w:kern w:val="28"/>
                <w:lang w:eastAsia="en-US"/>
              </w:rPr>
              <w:t>выбор темы;</w:t>
            </w:r>
          </w:p>
          <w:p w14:paraId="4EBE2459" w14:textId="77777777" w:rsidR="00A84B2D" w:rsidRPr="002719B4" w:rsidRDefault="00A84B2D" w:rsidP="00A84B2D">
            <w:pPr>
              <w:numPr>
                <w:ilvl w:val="0"/>
                <w:numId w:val="83"/>
              </w:numPr>
              <w:tabs>
                <w:tab w:val="left" w:pos="459"/>
              </w:tabs>
              <w:ind w:left="0" w:firstLine="175"/>
              <w:contextualSpacing/>
              <w:jc w:val="both"/>
              <w:rPr>
                <w:rFonts w:ascii="Times New Roman" w:eastAsiaTheme="minorHAnsi" w:hAnsi="Times New Roman" w:cs="Times New Roman"/>
                <w:color w:val="000000" w:themeColor="text1"/>
                <w:kern w:val="28"/>
                <w:lang w:eastAsia="en-US"/>
              </w:rPr>
            </w:pPr>
            <w:r w:rsidRPr="002719B4">
              <w:rPr>
                <w:rFonts w:ascii="Times New Roman" w:eastAsiaTheme="minorHAnsi" w:hAnsi="Times New Roman" w:cs="Times New Roman"/>
                <w:color w:val="000000" w:themeColor="text1"/>
                <w:kern w:val="28"/>
                <w:lang w:eastAsia="en-US"/>
              </w:rPr>
              <w:t>постановка целей и задач, составление плана работы;</w:t>
            </w:r>
          </w:p>
          <w:p w14:paraId="6F853B67" w14:textId="77777777" w:rsidR="00A84B2D" w:rsidRPr="002719B4" w:rsidRDefault="00A84B2D" w:rsidP="00A84B2D">
            <w:pPr>
              <w:numPr>
                <w:ilvl w:val="0"/>
                <w:numId w:val="83"/>
              </w:numPr>
              <w:tabs>
                <w:tab w:val="left" w:pos="459"/>
              </w:tabs>
              <w:ind w:left="0" w:firstLine="175"/>
              <w:contextualSpacing/>
              <w:jc w:val="both"/>
              <w:rPr>
                <w:rFonts w:ascii="Times New Roman" w:eastAsiaTheme="minorHAnsi" w:hAnsi="Times New Roman" w:cs="Times New Roman"/>
                <w:color w:val="000000" w:themeColor="text1"/>
                <w:kern w:val="28"/>
                <w:lang w:eastAsia="en-US"/>
              </w:rPr>
            </w:pPr>
            <w:r w:rsidRPr="002719B4">
              <w:rPr>
                <w:rFonts w:ascii="Times New Roman" w:eastAsiaTheme="minorHAnsi" w:hAnsi="Times New Roman" w:cs="Times New Roman"/>
                <w:color w:val="000000" w:themeColor="text1"/>
                <w:kern w:val="28"/>
                <w:lang w:eastAsia="en-US"/>
              </w:rPr>
              <w:t>сбор информации;</w:t>
            </w:r>
          </w:p>
          <w:p w14:paraId="6544CCC9" w14:textId="77777777" w:rsidR="00A84B2D" w:rsidRPr="002719B4" w:rsidRDefault="00A84B2D" w:rsidP="00A84B2D">
            <w:pPr>
              <w:numPr>
                <w:ilvl w:val="0"/>
                <w:numId w:val="83"/>
              </w:numPr>
              <w:tabs>
                <w:tab w:val="left" w:pos="459"/>
              </w:tabs>
              <w:ind w:left="0" w:firstLine="175"/>
              <w:contextualSpacing/>
              <w:jc w:val="both"/>
              <w:rPr>
                <w:rFonts w:ascii="Times New Roman" w:eastAsiaTheme="minorHAnsi" w:hAnsi="Times New Roman" w:cs="Times New Roman"/>
                <w:color w:val="000000" w:themeColor="text1"/>
                <w:kern w:val="28"/>
                <w:lang w:eastAsia="en-US"/>
              </w:rPr>
            </w:pPr>
            <w:r w:rsidRPr="002719B4">
              <w:rPr>
                <w:rFonts w:ascii="Times New Roman" w:eastAsiaTheme="minorHAnsi" w:hAnsi="Times New Roman" w:cs="Times New Roman"/>
                <w:color w:val="000000" w:themeColor="text1"/>
                <w:kern w:val="28"/>
                <w:lang w:eastAsia="en-US"/>
              </w:rPr>
              <w:t>выполнение проекта;</w:t>
            </w:r>
          </w:p>
          <w:p w14:paraId="1B712A4A" w14:textId="77777777" w:rsidR="00A84B2D" w:rsidRPr="002719B4" w:rsidRDefault="00A84B2D" w:rsidP="00A84B2D">
            <w:pPr>
              <w:numPr>
                <w:ilvl w:val="0"/>
                <w:numId w:val="83"/>
              </w:numPr>
              <w:tabs>
                <w:tab w:val="left" w:pos="459"/>
              </w:tabs>
              <w:ind w:left="0" w:firstLine="175"/>
              <w:contextualSpacing/>
              <w:jc w:val="both"/>
              <w:rPr>
                <w:rFonts w:ascii="Times New Roman" w:eastAsiaTheme="minorHAnsi" w:hAnsi="Times New Roman" w:cs="Times New Roman"/>
                <w:color w:val="000000" w:themeColor="text1"/>
                <w:kern w:val="28"/>
                <w:lang w:eastAsia="en-US"/>
              </w:rPr>
            </w:pPr>
            <w:r w:rsidRPr="002719B4">
              <w:rPr>
                <w:rFonts w:ascii="Times New Roman" w:eastAsiaTheme="minorHAnsi" w:hAnsi="Times New Roman" w:cs="Times New Roman"/>
                <w:color w:val="000000" w:themeColor="text1"/>
                <w:kern w:val="28"/>
                <w:lang w:eastAsia="en-US"/>
              </w:rPr>
              <w:t>оформление результатов;</w:t>
            </w:r>
          </w:p>
          <w:p w14:paraId="5F70289B" w14:textId="77777777" w:rsidR="00A84B2D" w:rsidRPr="002719B4" w:rsidRDefault="00A84B2D" w:rsidP="00A84B2D">
            <w:pPr>
              <w:numPr>
                <w:ilvl w:val="0"/>
                <w:numId w:val="83"/>
              </w:numPr>
              <w:tabs>
                <w:tab w:val="left" w:pos="459"/>
              </w:tabs>
              <w:ind w:left="0" w:firstLine="175"/>
              <w:contextualSpacing/>
              <w:jc w:val="both"/>
              <w:rPr>
                <w:rFonts w:ascii="Times New Roman" w:eastAsiaTheme="minorHAnsi" w:hAnsi="Times New Roman" w:cs="Times New Roman"/>
                <w:color w:val="000000" w:themeColor="text1"/>
                <w:kern w:val="28"/>
                <w:lang w:eastAsia="en-US"/>
              </w:rPr>
            </w:pPr>
            <w:r w:rsidRPr="002719B4">
              <w:rPr>
                <w:rFonts w:ascii="Times New Roman" w:eastAsiaTheme="minorHAnsi" w:hAnsi="Times New Roman" w:cs="Times New Roman"/>
                <w:color w:val="000000" w:themeColor="text1"/>
                <w:kern w:val="28"/>
                <w:lang w:eastAsia="en-US"/>
              </w:rPr>
              <w:t>защита проекта;</w:t>
            </w:r>
          </w:p>
          <w:p w14:paraId="6CD2A656" w14:textId="77777777" w:rsidR="00A84B2D" w:rsidRPr="002719B4" w:rsidRDefault="00A84B2D" w:rsidP="00A84B2D">
            <w:pPr>
              <w:numPr>
                <w:ilvl w:val="0"/>
                <w:numId w:val="83"/>
              </w:numPr>
              <w:tabs>
                <w:tab w:val="left" w:pos="459"/>
              </w:tabs>
              <w:ind w:left="0" w:firstLine="175"/>
              <w:contextualSpacing/>
              <w:jc w:val="both"/>
              <w:rPr>
                <w:rFonts w:ascii="Times New Roman" w:eastAsiaTheme="minorHAnsi" w:hAnsi="Times New Roman" w:cs="Times New Roman"/>
                <w:color w:val="000000" w:themeColor="text1"/>
                <w:kern w:val="28"/>
                <w:lang w:eastAsia="en-US"/>
              </w:rPr>
            </w:pPr>
            <w:r w:rsidRPr="002719B4">
              <w:rPr>
                <w:rFonts w:ascii="Times New Roman" w:eastAsiaTheme="minorHAnsi" w:hAnsi="Times New Roman" w:cs="Times New Roman"/>
                <w:color w:val="000000" w:themeColor="text1"/>
                <w:kern w:val="28"/>
                <w:lang w:eastAsia="en-US"/>
              </w:rPr>
              <w:t>рефлексия.</w:t>
            </w:r>
          </w:p>
        </w:tc>
        <w:tc>
          <w:tcPr>
            <w:tcW w:w="2013" w:type="dxa"/>
          </w:tcPr>
          <w:p w14:paraId="68441DE3" w14:textId="77777777" w:rsidR="00A84B2D" w:rsidRPr="002719B4" w:rsidRDefault="00A84B2D" w:rsidP="00A84B2D">
            <w:pPr>
              <w:jc w:val="both"/>
              <w:rPr>
                <w:rFonts w:ascii="Times New Roman" w:eastAsiaTheme="minorHAnsi" w:hAnsi="Times New Roman" w:cs="Times New Roman"/>
                <w:color w:val="000000" w:themeColor="text1"/>
                <w:lang w:eastAsia="en-US"/>
              </w:rPr>
            </w:pPr>
            <w:r w:rsidRPr="002719B4">
              <w:rPr>
                <w:rFonts w:ascii="Times New Roman" w:eastAsiaTheme="minorHAnsi" w:hAnsi="Times New Roman" w:cs="Times New Roman"/>
                <w:color w:val="000000" w:themeColor="text1"/>
                <w:lang w:eastAsia="en-US"/>
              </w:rPr>
              <w:t>Целеполагание</w:t>
            </w:r>
          </w:p>
          <w:p w14:paraId="183B75FE" w14:textId="77777777" w:rsidR="00A84B2D" w:rsidRPr="002719B4" w:rsidRDefault="00A84B2D" w:rsidP="00A84B2D">
            <w:pPr>
              <w:jc w:val="both"/>
              <w:rPr>
                <w:rFonts w:ascii="Times New Roman" w:eastAsiaTheme="minorHAnsi" w:hAnsi="Times New Roman" w:cs="Times New Roman"/>
                <w:color w:val="000000" w:themeColor="text1"/>
                <w:lang w:eastAsia="en-US"/>
              </w:rPr>
            </w:pPr>
            <w:r w:rsidRPr="002719B4">
              <w:rPr>
                <w:rFonts w:ascii="Times New Roman" w:eastAsiaTheme="minorHAnsi" w:hAnsi="Times New Roman" w:cs="Times New Roman"/>
                <w:color w:val="000000" w:themeColor="text1"/>
                <w:lang w:eastAsia="en-US"/>
              </w:rPr>
              <w:t>Планирование</w:t>
            </w:r>
          </w:p>
          <w:p w14:paraId="3C2A53A9" w14:textId="77777777" w:rsidR="00A84B2D" w:rsidRPr="002719B4" w:rsidRDefault="00A84B2D" w:rsidP="00A84B2D">
            <w:pPr>
              <w:jc w:val="both"/>
              <w:rPr>
                <w:rFonts w:ascii="Times New Roman" w:eastAsiaTheme="minorHAnsi" w:hAnsi="Times New Roman" w:cs="Times New Roman"/>
                <w:color w:val="000000" w:themeColor="text1"/>
                <w:lang w:eastAsia="en-US"/>
              </w:rPr>
            </w:pPr>
            <w:r w:rsidRPr="002719B4">
              <w:rPr>
                <w:rFonts w:ascii="Times New Roman" w:eastAsiaTheme="minorHAnsi" w:hAnsi="Times New Roman" w:cs="Times New Roman"/>
                <w:color w:val="000000" w:themeColor="text1"/>
                <w:lang w:eastAsia="en-US"/>
              </w:rPr>
              <w:t>Контроль и коррекция</w:t>
            </w:r>
          </w:p>
          <w:p w14:paraId="3ED851B0" w14:textId="77777777" w:rsidR="00A84B2D" w:rsidRPr="002719B4" w:rsidRDefault="00A84B2D" w:rsidP="00A84B2D">
            <w:pPr>
              <w:jc w:val="both"/>
              <w:rPr>
                <w:rFonts w:ascii="Times New Roman" w:eastAsiaTheme="minorHAnsi" w:hAnsi="Times New Roman" w:cs="Times New Roman"/>
                <w:color w:val="000000" w:themeColor="text1"/>
                <w:lang w:eastAsia="en-US"/>
              </w:rPr>
            </w:pPr>
            <w:r w:rsidRPr="002719B4">
              <w:rPr>
                <w:rFonts w:ascii="Times New Roman" w:eastAsiaTheme="minorHAnsi" w:hAnsi="Times New Roman" w:cs="Times New Roman"/>
                <w:color w:val="000000" w:themeColor="text1"/>
                <w:lang w:eastAsia="en-US"/>
              </w:rPr>
              <w:t>Оценка и прогнозирование</w:t>
            </w:r>
          </w:p>
          <w:p w14:paraId="0BC297DF" w14:textId="77777777" w:rsidR="00A84B2D" w:rsidRPr="002719B4" w:rsidRDefault="00A84B2D" w:rsidP="00A84B2D">
            <w:pPr>
              <w:jc w:val="both"/>
              <w:rPr>
                <w:rFonts w:ascii="Times New Roman" w:eastAsiaTheme="minorHAnsi" w:hAnsi="Times New Roman" w:cs="Times New Roman"/>
                <w:color w:val="000000" w:themeColor="text1"/>
                <w:lang w:eastAsia="en-US"/>
              </w:rPr>
            </w:pPr>
            <w:r w:rsidRPr="002719B4">
              <w:rPr>
                <w:rFonts w:ascii="Times New Roman" w:eastAsiaTheme="minorHAnsi" w:hAnsi="Times New Roman" w:cs="Times New Roman"/>
                <w:color w:val="000000" w:themeColor="text1"/>
                <w:lang w:eastAsia="en-US"/>
              </w:rPr>
              <w:t xml:space="preserve">Познавательная Рефлексия, </w:t>
            </w:r>
            <w:proofErr w:type="spellStart"/>
            <w:r w:rsidRPr="002719B4">
              <w:rPr>
                <w:rFonts w:ascii="Times New Roman" w:eastAsiaTheme="minorHAnsi" w:hAnsi="Times New Roman" w:cs="Times New Roman"/>
                <w:color w:val="000000" w:themeColor="text1"/>
                <w:lang w:eastAsia="en-US"/>
              </w:rPr>
              <w:t>саморегуляция</w:t>
            </w:r>
            <w:proofErr w:type="spellEnd"/>
          </w:p>
          <w:p w14:paraId="4348EBB3" w14:textId="77777777" w:rsidR="00A84B2D" w:rsidRPr="002719B4" w:rsidRDefault="00A84B2D" w:rsidP="00A84B2D">
            <w:pPr>
              <w:jc w:val="both"/>
              <w:rPr>
                <w:rFonts w:ascii="Times New Roman" w:eastAsiaTheme="minorHAnsi" w:hAnsi="Times New Roman" w:cs="Times New Roman"/>
                <w:color w:val="000000" w:themeColor="text1"/>
                <w:lang w:eastAsia="en-US"/>
              </w:rPr>
            </w:pPr>
            <w:r w:rsidRPr="002719B4">
              <w:rPr>
                <w:rFonts w:ascii="Times New Roman" w:eastAsiaTheme="minorHAnsi" w:hAnsi="Times New Roman" w:cs="Times New Roman"/>
                <w:color w:val="000000" w:themeColor="text1"/>
                <w:lang w:eastAsia="en-US"/>
              </w:rPr>
              <w:t>Логические действия</w:t>
            </w:r>
          </w:p>
          <w:p w14:paraId="5F8719E0" w14:textId="77777777" w:rsidR="00A84B2D" w:rsidRPr="002719B4" w:rsidRDefault="00A84B2D" w:rsidP="00A84B2D">
            <w:pPr>
              <w:jc w:val="both"/>
              <w:rPr>
                <w:rFonts w:ascii="Times New Roman" w:eastAsiaTheme="minorHAnsi" w:hAnsi="Times New Roman" w:cs="Times New Roman"/>
                <w:color w:val="000000" w:themeColor="text1"/>
                <w:lang w:eastAsia="en-US"/>
              </w:rPr>
            </w:pPr>
            <w:r w:rsidRPr="002719B4">
              <w:rPr>
                <w:rFonts w:ascii="Times New Roman" w:eastAsiaTheme="minorHAnsi" w:hAnsi="Times New Roman" w:cs="Times New Roman"/>
                <w:color w:val="000000" w:themeColor="text1"/>
                <w:lang w:eastAsia="en-US"/>
              </w:rPr>
              <w:t>Знаково-символические / моделирование</w:t>
            </w:r>
          </w:p>
          <w:p w14:paraId="5CF89D23" w14:textId="77777777" w:rsidR="00A84B2D" w:rsidRPr="002719B4" w:rsidRDefault="00A84B2D" w:rsidP="00A84B2D">
            <w:pPr>
              <w:jc w:val="both"/>
              <w:rPr>
                <w:rFonts w:ascii="Times New Roman" w:eastAsiaTheme="minorHAnsi" w:hAnsi="Times New Roman" w:cs="Times New Roman"/>
                <w:color w:val="000000" w:themeColor="text1"/>
                <w:lang w:eastAsia="en-US"/>
              </w:rPr>
            </w:pPr>
            <w:r w:rsidRPr="002719B4">
              <w:rPr>
                <w:rFonts w:ascii="Times New Roman" w:eastAsiaTheme="minorHAnsi" w:hAnsi="Times New Roman" w:cs="Times New Roman"/>
                <w:color w:val="000000" w:themeColor="text1"/>
                <w:lang w:eastAsia="en-US"/>
              </w:rPr>
              <w:t>смысловое чтение</w:t>
            </w:r>
          </w:p>
          <w:p w14:paraId="48B11DBB" w14:textId="77777777" w:rsidR="00A84B2D" w:rsidRPr="002719B4" w:rsidRDefault="00A84B2D" w:rsidP="00A84B2D">
            <w:pPr>
              <w:jc w:val="both"/>
              <w:rPr>
                <w:rFonts w:ascii="Times New Roman" w:eastAsiaTheme="minorHAnsi" w:hAnsi="Times New Roman" w:cs="Times New Roman"/>
                <w:color w:val="000000" w:themeColor="text1"/>
                <w:lang w:eastAsia="en-US"/>
              </w:rPr>
            </w:pPr>
            <w:r w:rsidRPr="002719B4">
              <w:rPr>
                <w:rFonts w:ascii="Times New Roman" w:eastAsiaTheme="minorHAnsi" w:hAnsi="Times New Roman" w:cs="Times New Roman"/>
                <w:color w:val="000000" w:themeColor="text1"/>
                <w:lang w:eastAsia="en-US"/>
              </w:rPr>
              <w:t>Активное использование словарей и поисковых систем</w:t>
            </w:r>
          </w:p>
          <w:p w14:paraId="4DCE7CDA" w14:textId="77777777" w:rsidR="00A84B2D" w:rsidRPr="002719B4" w:rsidRDefault="00A84B2D" w:rsidP="00A84B2D">
            <w:pPr>
              <w:jc w:val="both"/>
              <w:rPr>
                <w:rFonts w:ascii="Times New Roman" w:eastAsiaTheme="minorHAnsi" w:hAnsi="Times New Roman" w:cs="Times New Roman"/>
                <w:color w:val="000000" w:themeColor="text1"/>
                <w:lang w:eastAsia="en-US"/>
              </w:rPr>
            </w:pPr>
            <w:r w:rsidRPr="002719B4">
              <w:rPr>
                <w:rFonts w:ascii="Times New Roman" w:eastAsiaTheme="minorHAnsi" w:hAnsi="Times New Roman" w:cs="Times New Roman"/>
                <w:color w:val="000000" w:themeColor="text1"/>
                <w:lang w:eastAsia="en-US"/>
              </w:rPr>
              <w:t>Учебное сотрудничество (групповые)</w:t>
            </w:r>
          </w:p>
          <w:p w14:paraId="0598A2F2" w14:textId="77777777" w:rsidR="00A84B2D" w:rsidRPr="002719B4" w:rsidRDefault="00A84B2D" w:rsidP="00A84B2D">
            <w:pPr>
              <w:jc w:val="both"/>
              <w:rPr>
                <w:rFonts w:ascii="Times New Roman" w:eastAsiaTheme="minorHAnsi" w:hAnsi="Times New Roman" w:cs="Times New Roman"/>
                <w:color w:val="000000" w:themeColor="text1"/>
                <w:lang w:eastAsia="en-US"/>
              </w:rPr>
            </w:pPr>
            <w:r w:rsidRPr="002719B4">
              <w:rPr>
                <w:rFonts w:ascii="Times New Roman" w:eastAsiaTheme="minorHAnsi" w:hAnsi="Times New Roman" w:cs="Times New Roman"/>
                <w:color w:val="000000" w:themeColor="text1"/>
                <w:lang w:eastAsia="en-US"/>
              </w:rPr>
              <w:t>Коммуникация</w:t>
            </w:r>
          </w:p>
          <w:p w14:paraId="4BAFD908" w14:textId="77777777" w:rsidR="00A84B2D" w:rsidRPr="002719B4" w:rsidRDefault="00A84B2D" w:rsidP="00A84B2D">
            <w:pPr>
              <w:jc w:val="both"/>
              <w:rPr>
                <w:rFonts w:ascii="Times New Roman" w:eastAsiaTheme="minorHAnsi" w:hAnsi="Times New Roman" w:cs="Times New Roman"/>
                <w:color w:val="000000" w:themeColor="text1"/>
                <w:lang w:eastAsia="en-US"/>
              </w:rPr>
            </w:pPr>
            <w:r w:rsidRPr="002719B4">
              <w:rPr>
                <w:rFonts w:ascii="Times New Roman" w:eastAsiaTheme="minorHAnsi" w:hAnsi="Times New Roman" w:cs="Times New Roman"/>
                <w:color w:val="000000" w:themeColor="text1"/>
                <w:lang w:eastAsia="en-US"/>
              </w:rPr>
              <w:t>ИКТ-компетентность</w:t>
            </w:r>
          </w:p>
        </w:tc>
      </w:tr>
      <w:tr w:rsidR="00A84B2D" w:rsidRPr="002719B4" w14:paraId="61873551" w14:textId="77777777" w:rsidTr="00A84B2D">
        <w:tc>
          <w:tcPr>
            <w:tcW w:w="1531" w:type="dxa"/>
          </w:tcPr>
          <w:p w14:paraId="2E20F93D" w14:textId="77777777" w:rsidR="00A84B2D" w:rsidRPr="002719B4" w:rsidRDefault="00A84B2D" w:rsidP="00A84B2D">
            <w:pPr>
              <w:rPr>
                <w:rFonts w:ascii="Times New Roman" w:eastAsiaTheme="minorHAnsi" w:hAnsi="Times New Roman" w:cs="Times New Roman"/>
                <w:color w:val="000000" w:themeColor="text1"/>
                <w:lang w:eastAsia="en-US"/>
              </w:rPr>
            </w:pPr>
            <w:r w:rsidRPr="002719B4">
              <w:rPr>
                <w:rFonts w:ascii="Times New Roman" w:eastAsiaTheme="minorHAnsi" w:hAnsi="Times New Roman" w:cs="Times New Roman"/>
                <w:color w:val="000000" w:themeColor="text1"/>
                <w:lang w:eastAsia="en-US"/>
              </w:rPr>
              <w:t>Учебно-исследовательская деятельность</w:t>
            </w:r>
          </w:p>
        </w:tc>
        <w:tc>
          <w:tcPr>
            <w:tcW w:w="6237" w:type="dxa"/>
          </w:tcPr>
          <w:p w14:paraId="4206673C" w14:textId="77777777" w:rsidR="00A84B2D" w:rsidRPr="002719B4" w:rsidRDefault="00A84B2D" w:rsidP="00A84B2D">
            <w:pPr>
              <w:tabs>
                <w:tab w:val="left" w:pos="434"/>
              </w:tabs>
              <w:ind w:firstLine="175"/>
              <w:jc w:val="both"/>
              <w:rPr>
                <w:rFonts w:ascii="Times New Roman" w:eastAsiaTheme="minorHAnsi" w:hAnsi="Times New Roman" w:cs="Times New Roman"/>
                <w:color w:val="000000" w:themeColor="text1"/>
                <w:kern w:val="28"/>
                <w:lang w:eastAsia="en-US"/>
              </w:rPr>
            </w:pPr>
            <w:r w:rsidRPr="002719B4">
              <w:rPr>
                <w:rFonts w:ascii="Times New Roman" w:eastAsiaTheme="minorHAnsi" w:hAnsi="Times New Roman" w:cs="Times New Roman"/>
                <w:color w:val="000000" w:themeColor="text1"/>
                <w:kern w:val="28"/>
                <w:lang w:eastAsia="en-US"/>
              </w:rPr>
              <w:t xml:space="preserve">Учебно-исследовательская деятельность предполагает вовлечение обучающихся в решение творческой, исследовательской задачи с заранее неизвестным результатом в различных областях науки, техники, </w:t>
            </w:r>
            <w:proofErr w:type="gramStart"/>
            <w:r w:rsidRPr="002719B4">
              <w:rPr>
                <w:rFonts w:ascii="Times New Roman" w:eastAsiaTheme="minorHAnsi" w:hAnsi="Times New Roman" w:cs="Times New Roman"/>
                <w:color w:val="000000" w:themeColor="text1"/>
                <w:kern w:val="28"/>
                <w:lang w:eastAsia="en-US"/>
              </w:rPr>
              <w:t>искусства,  включающая</w:t>
            </w:r>
            <w:proofErr w:type="gramEnd"/>
            <w:r w:rsidRPr="002719B4">
              <w:rPr>
                <w:rFonts w:ascii="Times New Roman" w:eastAsiaTheme="minorHAnsi" w:hAnsi="Times New Roman" w:cs="Times New Roman"/>
                <w:color w:val="000000" w:themeColor="text1"/>
                <w:kern w:val="28"/>
                <w:lang w:eastAsia="en-US"/>
              </w:rPr>
              <w:t xml:space="preserve"> основные этапов, характерные для научного исследования. В </w:t>
            </w:r>
            <w:r w:rsidRPr="002719B4">
              <w:rPr>
                <w:rFonts w:ascii="Times New Roman" w:eastAsiaTheme="minorHAnsi" w:hAnsi="Times New Roman" w:cs="Times New Roman"/>
                <w:color w:val="000000" w:themeColor="text1"/>
                <w:kern w:val="28"/>
                <w:lang w:eastAsia="en-US"/>
              </w:rPr>
              <w:lastRenderedPageBreak/>
              <w:t xml:space="preserve">ходе исследования организуется поиск в какой-то области, формулируются отдельные характеристики итогов работ. </w:t>
            </w:r>
          </w:p>
          <w:p w14:paraId="0AB34CFB" w14:textId="77777777" w:rsidR="00A84B2D" w:rsidRPr="002719B4" w:rsidRDefault="00A84B2D" w:rsidP="00A84B2D">
            <w:pPr>
              <w:tabs>
                <w:tab w:val="left" w:pos="434"/>
              </w:tabs>
              <w:ind w:firstLine="175"/>
              <w:jc w:val="both"/>
              <w:rPr>
                <w:rFonts w:ascii="Times New Roman" w:eastAsiaTheme="minorHAnsi" w:hAnsi="Times New Roman" w:cs="Times New Roman"/>
                <w:color w:val="000000" w:themeColor="text1"/>
                <w:kern w:val="28"/>
                <w:lang w:eastAsia="en-US"/>
              </w:rPr>
            </w:pPr>
            <w:r w:rsidRPr="002719B4">
              <w:rPr>
                <w:rFonts w:ascii="Times New Roman" w:eastAsiaTheme="minorHAnsi" w:hAnsi="Times New Roman" w:cs="Times New Roman"/>
                <w:color w:val="000000" w:themeColor="text1"/>
                <w:kern w:val="28"/>
                <w:lang w:eastAsia="en-US"/>
              </w:rPr>
              <w:t>Логика построения исследовательской деятельности включает:</w:t>
            </w:r>
          </w:p>
          <w:p w14:paraId="1B9CE70B" w14:textId="77777777" w:rsidR="00A84B2D" w:rsidRPr="002719B4" w:rsidRDefault="00A84B2D" w:rsidP="00A84B2D">
            <w:pPr>
              <w:numPr>
                <w:ilvl w:val="0"/>
                <w:numId w:val="83"/>
              </w:numPr>
              <w:tabs>
                <w:tab w:val="left" w:pos="459"/>
              </w:tabs>
              <w:ind w:left="0" w:firstLine="175"/>
              <w:contextualSpacing/>
              <w:jc w:val="both"/>
              <w:rPr>
                <w:rFonts w:ascii="Times New Roman" w:eastAsiaTheme="minorHAnsi" w:hAnsi="Times New Roman" w:cs="Times New Roman"/>
                <w:color w:val="000000" w:themeColor="text1"/>
                <w:kern w:val="28"/>
                <w:lang w:eastAsia="en-US"/>
              </w:rPr>
            </w:pPr>
            <w:r w:rsidRPr="002719B4">
              <w:rPr>
                <w:rFonts w:ascii="Times New Roman" w:eastAsiaTheme="minorHAnsi" w:hAnsi="Times New Roman" w:cs="Times New Roman"/>
                <w:color w:val="000000" w:themeColor="text1"/>
                <w:kern w:val="28"/>
                <w:lang w:eastAsia="en-US"/>
              </w:rPr>
              <w:t xml:space="preserve">формулировку проблемы исследования; </w:t>
            </w:r>
          </w:p>
          <w:p w14:paraId="6D584AC3" w14:textId="77777777" w:rsidR="00A84B2D" w:rsidRPr="002719B4" w:rsidRDefault="00A84B2D" w:rsidP="00A84B2D">
            <w:pPr>
              <w:numPr>
                <w:ilvl w:val="0"/>
                <w:numId w:val="83"/>
              </w:numPr>
              <w:tabs>
                <w:tab w:val="left" w:pos="459"/>
              </w:tabs>
              <w:ind w:left="0" w:firstLine="175"/>
              <w:contextualSpacing/>
              <w:jc w:val="both"/>
              <w:rPr>
                <w:rFonts w:ascii="Times New Roman" w:eastAsiaTheme="minorHAnsi" w:hAnsi="Times New Roman" w:cs="Times New Roman"/>
                <w:color w:val="000000" w:themeColor="text1"/>
                <w:kern w:val="28"/>
                <w:lang w:eastAsia="en-US"/>
              </w:rPr>
            </w:pPr>
            <w:r w:rsidRPr="002719B4">
              <w:rPr>
                <w:rFonts w:ascii="Times New Roman" w:eastAsiaTheme="minorHAnsi" w:hAnsi="Times New Roman" w:cs="Times New Roman"/>
                <w:color w:val="000000" w:themeColor="text1"/>
                <w:kern w:val="28"/>
                <w:lang w:eastAsia="en-US"/>
              </w:rPr>
              <w:t>выдвижение гипотезы (для решения этой проблемы);</w:t>
            </w:r>
          </w:p>
          <w:p w14:paraId="6F391CC3" w14:textId="77777777" w:rsidR="00A84B2D" w:rsidRPr="002719B4" w:rsidRDefault="00A84B2D" w:rsidP="00A84B2D">
            <w:pPr>
              <w:numPr>
                <w:ilvl w:val="0"/>
                <w:numId w:val="83"/>
              </w:numPr>
              <w:tabs>
                <w:tab w:val="left" w:pos="459"/>
              </w:tabs>
              <w:ind w:left="0" w:firstLine="175"/>
              <w:contextualSpacing/>
              <w:jc w:val="both"/>
              <w:rPr>
                <w:rFonts w:ascii="Times New Roman" w:eastAsiaTheme="minorHAnsi" w:hAnsi="Times New Roman" w:cs="Times New Roman"/>
                <w:color w:val="000000" w:themeColor="text1"/>
                <w:kern w:val="28"/>
                <w:lang w:eastAsia="en-US"/>
              </w:rPr>
            </w:pPr>
            <w:r w:rsidRPr="002719B4">
              <w:rPr>
                <w:rFonts w:ascii="Times New Roman" w:eastAsiaTheme="minorHAnsi" w:hAnsi="Times New Roman" w:cs="Times New Roman"/>
                <w:color w:val="000000" w:themeColor="text1"/>
                <w:kern w:val="28"/>
                <w:lang w:eastAsia="en-US"/>
              </w:rPr>
              <w:t>последующую экспериментальную или модельную проверку выдвинутых предположений;</w:t>
            </w:r>
          </w:p>
          <w:p w14:paraId="7D1163D7" w14:textId="77777777" w:rsidR="00A84B2D" w:rsidRPr="002719B4" w:rsidRDefault="00A84B2D" w:rsidP="00A84B2D">
            <w:pPr>
              <w:numPr>
                <w:ilvl w:val="0"/>
                <w:numId w:val="83"/>
              </w:numPr>
              <w:tabs>
                <w:tab w:val="left" w:pos="459"/>
              </w:tabs>
              <w:ind w:left="0" w:firstLine="175"/>
              <w:contextualSpacing/>
              <w:jc w:val="both"/>
              <w:rPr>
                <w:rFonts w:ascii="Times New Roman" w:eastAsiaTheme="minorHAnsi" w:hAnsi="Times New Roman" w:cs="Times New Roman"/>
                <w:color w:val="000000" w:themeColor="text1"/>
                <w:kern w:val="28"/>
                <w:lang w:eastAsia="en-US"/>
              </w:rPr>
            </w:pPr>
            <w:r w:rsidRPr="002719B4">
              <w:rPr>
                <w:rFonts w:ascii="Times New Roman" w:eastAsiaTheme="minorHAnsi" w:hAnsi="Times New Roman" w:cs="Times New Roman"/>
                <w:color w:val="000000" w:themeColor="text1"/>
                <w:kern w:val="28"/>
                <w:lang w:eastAsia="en-US"/>
              </w:rPr>
              <w:t>представление результатов работы;</w:t>
            </w:r>
          </w:p>
          <w:p w14:paraId="1F302AD0" w14:textId="77777777" w:rsidR="00A84B2D" w:rsidRPr="002719B4" w:rsidRDefault="00A84B2D" w:rsidP="00A84B2D">
            <w:pPr>
              <w:numPr>
                <w:ilvl w:val="0"/>
                <w:numId w:val="83"/>
              </w:numPr>
              <w:tabs>
                <w:tab w:val="left" w:pos="459"/>
              </w:tabs>
              <w:ind w:left="0" w:firstLine="175"/>
              <w:contextualSpacing/>
              <w:jc w:val="both"/>
              <w:rPr>
                <w:rFonts w:ascii="Times New Roman" w:eastAsiaTheme="minorHAnsi" w:hAnsi="Times New Roman" w:cs="Times New Roman"/>
                <w:color w:val="000000" w:themeColor="text1"/>
                <w:lang w:eastAsia="en-US"/>
              </w:rPr>
            </w:pPr>
            <w:r w:rsidRPr="002719B4">
              <w:rPr>
                <w:rFonts w:ascii="Times New Roman" w:eastAsiaTheme="minorHAnsi" w:hAnsi="Times New Roman" w:cs="Times New Roman"/>
                <w:color w:val="000000" w:themeColor="text1"/>
                <w:kern w:val="28"/>
                <w:lang w:eastAsia="en-US"/>
              </w:rPr>
              <w:t>рефлексию</w:t>
            </w:r>
          </w:p>
        </w:tc>
        <w:tc>
          <w:tcPr>
            <w:tcW w:w="2013" w:type="dxa"/>
          </w:tcPr>
          <w:p w14:paraId="15E74335" w14:textId="77777777" w:rsidR="00A84B2D" w:rsidRPr="002719B4" w:rsidRDefault="00A84B2D" w:rsidP="00A84B2D">
            <w:pPr>
              <w:jc w:val="both"/>
              <w:rPr>
                <w:rFonts w:ascii="Times New Roman" w:eastAsiaTheme="minorHAnsi" w:hAnsi="Times New Roman" w:cs="Times New Roman"/>
                <w:color w:val="000000" w:themeColor="text1"/>
                <w:lang w:eastAsia="en-US"/>
              </w:rPr>
            </w:pPr>
            <w:r w:rsidRPr="002719B4">
              <w:rPr>
                <w:rFonts w:ascii="Times New Roman" w:eastAsiaTheme="minorHAnsi" w:hAnsi="Times New Roman" w:cs="Times New Roman"/>
                <w:color w:val="000000" w:themeColor="text1"/>
                <w:lang w:eastAsia="en-US"/>
              </w:rPr>
              <w:lastRenderedPageBreak/>
              <w:t>Целеполагание</w:t>
            </w:r>
          </w:p>
          <w:p w14:paraId="640A1355" w14:textId="77777777" w:rsidR="00A84B2D" w:rsidRPr="002719B4" w:rsidRDefault="00A84B2D" w:rsidP="00A84B2D">
            <w:pPr>
              <w:jc w:val="both"/>
              <w:rPr>
                <w:rFonts w:ascii="Times New Roman" w:eastAsiaTheme="minorHAnsi" w:hAnsi="Times New Roman" w:cs="Times New Roman"/>
                <w:color w:val="000000" w:themeColor="text1"/>
                <w:lang w:eastAsia="en-US"/>
              </w:rPr>
            </w:pPr>
            <w:r w:rsidRPr="002719B4">
              <w:rPr>
                <w:rFonts w:ascii="Times New Roman" w:eastAsiaTheme="minorHAnsi" w:hAnsi="Times New Roman" w:cs="Times New Roman"/>
                <w:color w:val="000000" w:themeColor="text1"/>
                <w:lang w:eastAsia="en-US"/>
              </w:rPr>
              <w:t>Планирование</w:t>
            </w:r>
          </w:p>
          <w:p w14:paraId="71947DDD" w14:textId="77777777" w:rsidR="00A84B2D" w:rsidRPr="002719B4" w:rsidRDefault="00A84B2D" w:rsidP="00A84B2D">
            <w:pPr>
              <w:jc w:val="both"/>
              <w:rPr>
                <w:rFonts w:ascii="Times New Roman" w:eastAsiaTheme="minorHAnsi" w:hAnsi="Times New Roman" w:cs="Times New Roman"/>
                <w:color w:val="000000" w:themeColor="text1"/>
                <w:lang w:eastAsia="en-US"/>
              </w:rPr>
            </w:pPr>
            <w:r w:rsidRPr="002719B4">
              <w:rPr>
                <w:rFonts w:ascii="Times New Roman" w:eastAsiaTheme="minorHAnsi" w:hAnsi="Times New Roman" w:cs="Times New Roman"/>
                <w:color w:val="000000" w:themeColor="text1"/>
                <w:lang w:eastAsia="en-US"/>
              </w:rPr>
              <w:t>Контроль и коррекция</w:t>
            </w:r>
          </w:p>
          <w:p w14:paraId="68AD8D41" w14:textId="77777777" w:rsidR="00A84B2D" w:rsidRPr="002719B4" w:rsidRDefault="00A84B2D" w:rsidP="00A84B2D">
            <w:pPr>
              <w:jc w:val="both"/>
              <w:rPr>
                <w:rFonts w:ascii="Times New Roman" w:eastAsiaTheme="minorHAnsi" w:hAnsi="Times New Roman" w:cs="Times New Roman"/>
                <w:color w:val="000000" w:themeColor="text1"/>
                <w:lang w:eastAsia="en-US"/>
              </w:rPr>
            </w:pPr>
            <w:r w:rsidRPr="002719B4">
              <w:rPr>
                <w:rFonts w:ascii="Times New Roman" w:eastAsiaTheme="minorHAnsi" w:hAnsi="Times New Roman" w:cs="Times New Roman"/>
                <w:color w:val="000000" w:themeColor="text1"/>
                <w:lang w:eastAsia="en-US"/>
              </w:rPr>
              <w:t>Оценка и прогнозирование</w:t>
            </w:r>
          </w:p>
          <w:p w14:paraId="6510EE1F" w14:textId="77777777" w:rsidR="00A84B2D" w:rsidRPr="002719B4" w:rsidRDefault="00A84B2D" w:rsidP="00A84B2D">
            <w:pPr>
              <w:jc w:val="both"/>
              <w:rPr>
                <w:rFonts w:ascii="Times New Roman" w:eastAsiaTheme="minorHAnsi" w:hAnsi="Times New Roman" w:cs="Times New Roman"/>
                <w:color w:val="000000" w:themeColor="text1"/>
                <w:lang w:eastAsia="en-US"/>
              </w:rPr>
            </w:pPr>
            <w:r w:rsidRPr="002719B4">
              <w:rPr>
                <w:rFonts w:ascii="Times New Roman" w:eastAsiaTheme="minorHAnsi" w:hAnsi="Times New Roman" w:cs="Times New Roman"/>
                <w:color w:val="000000" w:themeColor="text1"/>
                <w:lang w:eastAsia="en-US"/>
              </w:rPr>
              <w:lastRenderedPageBreak/>
              <w:t xml:space="preserve">Познавательная Рефлексия, </w:t>
            </w:r>
            <w:proofErr w:type="spellStart"/>
            <w:r w:rsidRPr="002719B4">
              <w:rPr>
                <w:rFonts w:ascii="Times New Roman" w:eastAsiaTheme="minorHAnsi" w:hAnsi="Times New Roman" w:cs="Times New Roman"/>
                <w:color w:val="000000" w:themeColor="text1"/>
                <w:lang w:eastAsia="en-US"/>
              </w:rPr>
              <w:t>саморегуляция</w:t>
            </w:r>
            <w:proofErr w:type="spellEnd"/>
          </w:p>
          <w:p w14:paraId="558C1099" w14:textId="77777777" w:rsidR="00A84B2D" w:rsidRPr="002719B4" w:rsidRDefault="00A84B2D" w:rsidP="00A84B2D">
            <w:pPr>
              <w:jc w:val="both"/>
              <w:rPr>
                <w:rFonts w:ascii="Times New Roman" w:eastAsiaTheme="minorHAnsi" w:hAnsi="Times New Roman" w:cs="Times New Roman"/>
                <w:color w:val="000000" w:themeColor="text1"/>
                <w:lang w:eastAsia="en-US"/>
              </w:rPr>
            </w:pPr>
            <w:r w:rsidRPr="002719B4">
              <w:rPr>
                <w:rFonts w:ascii="Times New Roman" w:eastAsiaTheme="minorHAnsi" w:hAnsi="Times New Roman" w:cs="Times New Roman"/>
                <w:color w:val="000000" w:themeColor="text1"/>
                <w:lang w:eastAsia="en-US"/>
              </w:rPr>
              <w:t>Логические действия</w:t>
            </w:r>
          </w:p>
          <w:p w14:paraId="7965A8A7" w14:textId="77777777" w:rsidR="00A84B2D" w:rsidRPr="002719B4" w:rsidRDefault="00A84B2D" w:rsidP="00A84B2D">
            <w:pPr>
              <w:jc w:val="both"/>
              <w:rPr>
                <w:rFonts w:ascii="Times New Roman" w:eastAsiaTheme="minorHAnsi" w:hAnsi="Times New Roman" w:cs="Times New Roman"/>
                <w:color w:val="000000" w:themeColor="text1"/>
                <w:lang w:eastAsia="en-US"/>
              </w:rPr>
            </w:pPr>
            <w:r w:rsidRPr="002719B4">
              <w:rPr>
                <w:rFonts w:ascii="Times New Roman" w:eastAsiaTheme="minorHAnsi" w:hAnsi="Times New Roman" w:cs="Times New Roman"/>
                <w:color w:val="000000" w:themeColor="text1"/>
                <w:lang w:eastAsia="en-US"/>
              </w:rPr>
              <w:t>Знаково-символические / моделирование</w:t>
            </w:r>
          </w:p>
          <w:p w14:paraId="4C03FE29" w14:textId="77777777" w:rsidR="00A84B2D" w:rsidRPr="002719B4" w:rsidRDefault="00A84B2D" w:rsidP="00A84B2D">
            <w:pPr>
              <w:jc w:val="both"/>
              <w:rPr>
                <w:rFonts w:ascii="Times New Roman" w:eastAsiaTheme="minorHAnsi" w:hAnsi="Times New Roman" w:cs="Times New Roman"/>
                <w:color w:val="000000" w:themeColor="text1"/>
                <w:lang w:eastAsia="en-US"/>
              </w:rPr>
            </w:pPr>
            <w:r w:rsidRPr="002719B4">
              <w:rPr>
                <w:rFonts w:ascii="Times New Roman" w:eastAsiaTheme="minorHAnsi" w:hAnsi="Times New Roman" w:cs="Times New Roman"/>
                <w:color w:val="000000" w:themeColor="text1"/>
                <w:lang w:eastAsia="en-US"/>
              </w:rPr>
              <w:t>смысловое чтение</w:t>
            </w:r>
          </w:p>
          <w:p w14:paraId="503A4F86" w14:textId="77777777" w:rsidR="00A84B2D" w:rsidRPr="002719B4" w:rsidRDefault="00A84B2D" w:rsidP="00A84B2D">
            <w:pPr>
              <w:jc w:val="both"/>
              <w:rPr>
                <w:rFonts w:ascii="Times New Roman" w:eastAsiaTheme="minorHAnsi" w:hAnsi="Times New Roman" w:cs="Times New Roman"/>
                <w:color w:val="000000" w:themeColor="text1"/>
                <w:lang w:eastAsia="en-US"/>
              </w:rPr>
            </w:pPr>
            <w:r w:rsidRPr="002719B4">
              <w:rPr>
                <w:rFonts w:ascii="Times New Roman" w:eastAsiaTheme="minorHAnsi" w:hAnsi="Times New Roman" w:cs="Times New Roman"/>
                <w:color w:val="000000" w:themeColor="text1"/>
                <w:lang w:eastAsia="en-US"/>
              </w:rPr>
              <w:t>Активное использование словарей и поисковых систем</w:t>
            </w:r>
          </w:p>
          <w:p w14:paraId="68099F58" w14:textId="77777777" w:rsidR="00A84B2D" w:rsidRPr="002719B4" w:rsidRDefault="00A84B2D" w:rsidP="00A84B2D">
            <w:pPr>
              <w:jc w:val="both"/>
              <w:rPr>
                <w:rFonts w:ascii="Times New Roman" w:eastAsiaTheme="minorHAnsi" w:hAnsi="Times New Roman" w:cs="Times New Roman"/>
                <w:color w:val="000000" w:themeColor="text1"/>
                <w:lang w:eastAsia="en-US"/>
              </w:rPr>
            </w:pPr>
            <w:r w:rsidRPr="002719B4">
              <w:rPr>
                <w:rFonts w:ascii="Times New Roman" w:eastAsiaTheme="minorHAnsi" w:hAnsi="Times New Roman" w:cs="Times New Roman"/>
                <w:color w:val="000000" w:themeColor="text1"/>
                <w:lang w:eastAsia="en-US"/>
              </w:rPr>
              <w:t>Учебное сотрудничество (групповые)</w:t>
            </w:r>
          </w:p>
          <w:p w14:paraId="5432E0BD" w14:textId="77777777" w:rsidR="00A84B2D" w:rsidRPr="002719B4" w:rsidRDefault="00A84B2D" w:rsidP="00A84B2D">
            <w:pPr>
              <w:jc w:val="both"/>
              <w:rPr>
                <w:rFonts w:ascii="Times New Roman" w:eastAsiaTheme="minorHAnsi" w:hAnsi="Times New Roman" w:cs="Times New Roman"/>
                <w:color w:val="000000" w:themeColor="text1"/>
                <w:lang w:eastAsia="en-US"/>
              </w:rPr>
            </w:pPr>
            <w:r w:rsidRPr="002719B4">
              <w:rPr>
                <w:rFonts w:ascii="Times New Roman" w:eastAsiaTheme="minorHAnsi" w:hAnsi="Times New Roman" w:cs="Times New Roman"/>
                <w:color w:val="000000" w:themeColor="text1"/>
                <w:lang w:eastAsia="en-US"/>
              </w:rPr>
              <w:t>Коммуникация</w:t>
            </w:r>
          </w:p>
          <w:p w14:paraId="3EE49079" w14:textId="77777777" w:rsidR="00A84B2D" w:rsidRPr="002719B4" w:rsidRDefault="00A84B2D" w:rsidP="00A84B2D">
            <w:pPr>
              <w:jc w:val="both"/>
              <w:rPr>
                <w:rFonts w:ascii="Times New Roman" w:eastAsiaTheme="minorHAnsi" w:hAnsi="Times New Roman" w:cs="Times New Roman"/>
                <w:color w:val="000000" w:themeColor="text1"/>
                <w:lang w:eastAsia="en-US"/>
              </w:rPr>
            </w:pPr>
            <w:r w:rsidRPr="002719B4">
              <w:rPr>
                <w:rFonts w:ascii="Times New Roman" w:eastAsiaTheme="minorHAnsi" w:hAnsi="Times New Roman" w:cs="Times New Roman"/>
                <w:color w:val="000000" w:themeColor="text1"/>
                <w:lang w:eastAsia="en-US"/>
              </w:rPr>
              <w:t>ИКТ-компетентность</w:t>
            </w:r>
          </w:p>
        </w:tc>
      </w:tr>
      <w:tr w:rsidR="00A84B2D" w:rsidRPr="002719B4" w14:paraId="121F579A" w14:textId="77777777" w:rsidTr="00A84B2D">
        <w:tc>
          <w:tcPr>
            <w:tcW w:w="1531" w:type="dxa"/>
          </w:tcPr>
          <w:p w14:paraId="1B154995" w14:textId="77777777" w:rsidR="00A84B2D" w:rsidRPr="002719B4" w:rsidRDefault="00A84B2D" w:rsidP="00A84B2D">
            <w:pPr>
              <w:rPr>
                <w:rFonts w:ascii="Times New Roman" w:eastAsiaTheme="minorHAnsi" w:hAnsi="Times New Roman" w:cs="Times New Roman"/>
                <w:color w:val="000000" w:themeColor="text1"/>
                <w:lang w:eastAsia="en-US"/>
              </w:rPr>
            </w:pPr>
            <w:r w:rsidRPr="002719B4">
              <w:rPr>
                <w:rFonts w:ascii="Times New Roman" w:eastAsiaTheme="minorHAnsi" w:hAnsi="Times New Roman" w:cs="Times New Roman"/>
                <w:color w:val="000000" w:themeColor="text1"/>
                <w:lang w:eastAsia="en-US"/>
              </w:rPr>
              <w:lastRenderedPageBreak/>
              <w:t>Дебаты</w:t>
            </w:r>
          </w:p>
        </w:tc>
        <w:tc>
          <w:tcPr>
            <w:tcW w:w="6237" w:type="dxa"/>
          </w:tcPr>
          <w:p w14:paraId="1AB494D9" w14:textId="77777777" w:rsidR="00A84B2D" w:rsidRPr="002719B4" w:rsidRDefault="00A84B2D" w:rsidP="00A84B2D">
            <w:pPr>
              <w:ind w:firstLine="175"/>
              <w:jc w:val="both"/>
              <w:rPr>
                <w:rFonts w:ascii="Times New Roman" w:eastAsiaTheme="minorHAnsi" w:hAnsi="Times New Roman" w:cs="Times New Roman"/>
                <w:color w:val="000000" w:themeColor="text1"/>
                <w:lang w:eastAsia="en-US"/>
              </w:rPr>
            </w:pPr>
            <w:r w:rsidRPr="002719B4">
              <w:rPr>
                <w:rFonts w:ascii="Times New Roman" w:eastAsiaTheme="minorHAnsi" w:hAnsi="Times New Roman" w:cs="Times New Roman"/>
                <w:color w:val="000000" w:themeColor="text1"/>
                <w:lang w:eastAsia="en-US"/>
              </w:rPr>
              <w:t>Дебаты – игровая технология, предполагающая определенный уровень состязательности. Достижение целей и результатов основано на соблюдении трех основных принципов дебатов:</w:t>
            </w:r>
          </w:p>
          <w:p w14:paraId="1CBF19C2" w14:textId="77777777" w:rsidR="00A84B2D" w:rsidRPr="002719B4" w:rsidRDefault="00A84B2D" w:rsidP="00A84B2D">
            <w:pPr>
              <w:numPr>
                <w:ilvl w:val="0"/>
                <w:numId w:val="76"/>
              </w:numPr>
              <w:tabs>
                <w:tab w:val="num" w:pos="459"/>
              </w:tabs>
              <w:ind w:left="0" w:firstLine="175"/>
              <w:jc w:val="both"/>
              <w:rPr>
                <w:rFonts w:ascii="Times New Roman" w:eastAsiaTheme="minorHAnsi" w:hAnsi="Times New Roman" w:cs="Times New Roman"/>
                <w:color w:val="000000" w:themeColor="text1"/>
                <w:lang w:eastAsia="en-US"/>
              </w:rPr>
            </w:pPr>
            <w:r w:rsidRPr="002719B4">
              <w:rPr>
                <w:rFonts w:ascii="Times New Roman" w:eastAsiaTheme="minorHAnsi" w:hAnsi="Times New Roman" w:cs="Times New Roman"/>
                <w:color w:val="000000" w:themeColor="text1"/>
                <w:lang w:eastAsia="en-US"/>
              </w:rPr>
              <w:t>Дебаты не могут быть направлены против личности, можно атаковать аргументы оппонентов, но не самих оппонентов.</w:t>
            </w:r>
          </w:p>
          <w:p w14:paraId="6A4BE18B" w14:textId="77777777" w:rsidR="00A84B2D" w:rsidRPr="002719B4" w:rsidRDefault="00A84B2D" w:rsidP="00A84B2D">
            <w:pPr>
              <w:numPr>
                <w:ilvl w:val="0"/>
                <w:numId w:val="76"/>
              </w:numPr>
              <w:tabs>
                <w:tab w:val="num" w:pos="459"/>
              </w:tabs>
              <w:ind w:left="0" w:firstLine="175"/>
              <w:jc w:val="both"/>
              <w:rPr>
                <w:rFonts w:ascii="Times New Roman" w:eastAsiaTheme="minorHAnsi" w:hAnsi="Times New Roman" w:cs="Times New Roman"/>
                <w:color w:val="000000" w:themeColor="text1"/>
                <w:lang w:eastAsia="en-US"/>
              </w:rPr>
            </w:pPr>
            <w:r w:rsidRPr="002719B4">
              <w:rPr>
                <w:rFonts w:ascii="Times New Roman" w:eastAsiaTheme="minorHAnsi" w:hAnsi="Times New Roman" w:cs="Times New Roman"/>
                <w:color w:val="000000" w:themeColor="text1"/>
                <w:lang w:eastAsia="en-US"/>
              </w:rPr>
              <w:t>Основа дебатов – честность. Иногда быть честным сложно, это может быть связано с признанием отсутствия аргументов или ошибочности логических построений.</w:t>
            </w:r>
          </w:p>
          <w:p w14:paraId="7C1888EE" w14:textId="77777777" w:rsidR="00A84B2D" w:rsidRPr="002719B4" w:rsidRDefault="00A84B2D" w:rsidP="00A84B2D">
            <w:pPr>
              <w:numPr>
                <w:ilvl w:val="0"/>
                <w:numId w:val="76"/>
              </w:numPr>
              <w:tabs>
                <w:tab w:val="num" w:pos="459"/>
              </w:tabs>
              <w:ind w:left="0" w:firstLine="175"/>
              <w:jc w:val="both"/>
              <w:rPr>
                <w:rFonts w:ascii="Times New Roman" w:eastAsiaTheme="minorHAnsi" w:hAnsi="Times New Roman" w:cs="Times New Roman"/>
                <w:color w:val="000000" w:themeColor="text1"/>
                <w:lang w:eastAsia="en-US"/>
              </w:rPr>
            </w:pPr>
            <w:r w:rsidRPr="002719B4">
              <w:rPr>
                <w:rFonts w:ascii="Times New Roman" w:eastAsiaTheme="minorHAnsi" w:hAnsi="Times New Roman" w:cs="Times New Roman"/>
                <w:color w:val="000000" w:themeColor="text1"/>
                <w:lang w:eastAsia="en-US"/>
              </w:rPr>
              <w:t>Дебаты предназначены для обучения, а не для состязания. Это обучение, облеченное в состязательную форму.</w:t>
            </w:r>
          </w:p>
          <w:p w14:paraId="544A00D4" w14:textId="77777777" w:rsidR="00A84B2D" w:rsidRPr="002719B4" w:rsidRDefault="00A84B2D" w:rsidP="00A84B2D">
            <w:pPr>
              <w:ind w:firstLine="175"/>
              <w:jc w:val="both"/>
              <w:rPr>
                <w:rFonts w:ascii="Times New Roman" w:eastAsiaTheme="minorHAnsi" w:hAnsi="Times New Roman" w:cs="Times New Roman"/>
                <w:color w:val="000000" w:themeColor="text1"/>
                <w:lang w:eastAsia="en-US"/>
              </w:rPr>
            </w:pPr>
            <w:r w:rsidRPr="002719B4">
              <w:rPr>
                <w:rFonts w:ascii="Times New Roman" w:eastAsiaTheme="minorHAnsi" w:hAnsi="Times New Roman" w:cs="Times New Roman"/>
                <w:color w:val="000000" w:themeColor="text1"/>
                <w:lang w:eastAsia="en-US"/>
              </w:rPr>
              <w:t xml:space="preserve">При формулировании темы дебатов необходимо учесть следующие аспекты: </w:t>
            </w:r>
          </w:p>
          <w:p w14:paraId="360EB449" w14:textId="77777777" w:rsidR="00A84B2D" w:rsidRPr="002719B4" w:rsidRDefault="00A84B2D" w:rsidP="00A84B2D">
            <w:pPr>
              <w:numPr>
                <w:ilvl w:val="0"/>
                <w:numId w:val="77"/>
              </w:numPr>
              <w:tabs>
                <w:tab w:val="left" w:pos="459"/>
              </w:tabs>
              <w:ind w:left="0" w:firstLine="175"/>
              <w:contextualSpacing/>
              <w:jc w:val="both"/>
              <w:rPr>
                <w:rFonts w:ascii="Times New Roman" w:eastAsiaTheme="minorHAnsi" w:hAnsi="Times New Roman" w:cs="Times New Roman"/>
                <w:color w:val="000000" w:themeColor="text1"/>
                <w:lang w:eastAsia="en-US"/>
              </w:rPr>
            </w:pPr>
            <w:r w:rsidRPr="002719B4">
              <w:rPr>
                <w:rFonts w:ascii="Times New Roman" w:eastAsiaTheme="minorHAnsi" w:hAnsi="Times New Roman" w:cs="Times New Roman"/>
                <w:color w:val="000000" w:themeColor="text1"/>
                <w:lang w:eastAsia="en-US"/>
              </w:rPr>
              <w:t>Тема должна затрагивать значимые проблемы;</w:t>
            </w:r>
          </w:p>
          <w:p w14:paraId="6D27243E" w14:textId="77777777" w:rsidR="00A84B2D" w:rsidRPr="002719B4" w:rsidRDefault="00A84B2D" w:rsidP="00A84B2D">
            <w:pPr>
              <w:numPr>
                <w:ilvl w:val="0"/>
                <w:numId w:val="77"/>
              </w:numPr>
              <w:tabs>
                <w:tab w:val="left" w:pos="459"/>
              </w:tabs>
              <w:ind w:left="0" w:firstLine="175"/>
              <w:contextualSpacing/>
              <w:jc w:val="both"/>
              <w:rPr>
                <w:rFonts w:ascii="Times New Roman" w:eastAsiaTheme="minorHAnsi" w:hAnsi="Times New Roman" w:cs="Times New Roman"/>
                <w:color w:val="000000" w:themeColor="text1"/>
                <w:lang w:eastAsia="en-US"/>
              </w:rPr>
            </w:pPr>
            <w:r w:rsidRPr="002719B4">
              <w:rPr>
                <w:rFonts w:ascii="Times New Roman" w:eastAsiaTheme="minorHAnsi" w:hAnsi="Times New Roman" w:cs="Times New Roman"/>
                <w:color w:val="000000" w:themeColor="text1"/>
                <w:lang w:eastAsia="en-US"/>
              </w:rPr>
              <w:t>Тема должна представлять интерес (быть актуальной);</w:t>
            </w:r>
          </w:p>
          <w:p w14:paraId="11A6428E" w14:textId="77777777" w:rsidR="00A84B2D" w:rsidRPr="002719B4" w:rsidRDefault="00A84B2D" w:rsidP="00A84B2D">
            <w:pPr>
              <w:numPr>
                <w:ilvl w:val="0"/>
                <w:numId w:val="77"/>
              </w:numPr>
              <w:tabs>
                <w:tab w:val="left" w:pos="459"/>
              </w:tabs>
              <w:ind w:left="0" w:firstLine="175"/>
              <w:contextualSpacing/>
              <w:jc w:val="both"/>
              <w:rPr>
                <w:rFonts w:ascii="Times New Roman" w:eastAsiaTheme="minorHAnsi" w:hAnsi="Times New Roman" w:cs="Times New Roman"/>
                <w:color w:val="000000" w:themeColor="text1"/>
                <w:lang w:eastAsia="en-US"/>
              </w:rPr>
            </w:pPr>
            <w:r w:rsidRPr="002719B4">
              <w:rPr>
                <w:rFonts w:ascii="Times New Roman" w:eastAsiaTheme="minorHAnsi" w:hAnsi="Times New Roman" w:cs="Times New Roman"/>
                <w:color w:val="000000" w:themeColor="text1"/>
                <w:lang w:eastAsia="en-US"/>
              </w:rPr>
              <w:t>Тема должна быть пригодной для спора;</w:t>
            </w:r>
          </w:p>
          <w:p w14:paraId="325407F2" w14:textId="77777777" w:rsidR="00A84B2D" w:rsidRPr="002719B4" w:rsidRDefault="00A84B2D" w:rsidP="00A84B2D">
            <w:pPr>
              <w:numPr>
                <w:ilvl w:val="0"/>
                <w:numId w:val="77"/>
              </w:numPr>
              <w:tabs>
                <w:tab w:val="left" w:pos="459"/>
              </w:tabs>
              <w:ind w:left="0" w:firstLine="175"/>
              <w:contextualSpacing/>
              <w:jc w:val="both"/>
              <w:rPr>
                <w:rFonts w:ascii="Times New Roman" w:eastAsiaTheme="minorHAnsi" w:hAnsi="Times New Roman" w:cs="Times New Roman"/>
                <w:color w:val="000000" w:themeColor="text1"/>
                <w:lang w:eastAsia="en-US"/>
              </w:rPr>
            </w:pPr>
            <w:r w:rsidRPr="002719B4">
              <w:rPr>
                <w:rFonts w:ascii="Times New Roman" w:eastAsiaTheme="minorHAnsi" w:hAnsi="Times New Roman" w:cs="Times New Roman"/>
                <w:color w:val="000000" w:themeColor="text1"/>
                <w:lang w:eastAsia="en-US"/>
              </w:rPr>
              <w:t>Тема должна давать одинаковые возможности командам;</w:t>
            </w:r>
          </w:p>
          <w:p w14:paraId="5CC197E5" w14:textId="77777777" w:rsidR="00A84B2D" w:rsidRPr="002719B4" w:rsidRDefault="00A84B2D" w:rsidP="00A84B2D">
            <w:pPr>
              <w:numPr>
                <w:ilvl w:val="0"/>
                <w:numId w:val="77"/>
              </w:numPr>
              <w:tabs>
                <w:tab w:val="left" w:pos="459"/>
              </w:tabs>
              <w:ind w:left="0" w:firstLine="175"/>
              <w:contextualSpacing/>
              <w:jc w:val="both"/>
              <w:rPr>
                <w:rFonts w:ascii="Times New Roman" w:eastAsiaTheme="minorHAnsi" w:hAnsi="Times New Roman" w:cs="Times New Roman"/>
                <w:color w:val="000000" w:themeColor="text1"/>
                <w:lang w:eastAsia="en-US"/>
              </w:rPr>
            </w:pPr>
            <w:r w:rsidRPr="002719B4">
              <w:rPr>
                <w:rFonts w:ascii="Times New Roman" w:eastAsiaTheme="minorHAnsi" w:hAnsi="Times New Roman" w:cs="Times New Roman"/>
                <w:color w:val="000000" w:themeColor="text1"/>
                <w:lang w:eastAsia="en-US"/>
              </w:rPr>
              <w:t>Тема должна иметь четкую формулировку;</w:t>
            </w:r>
          </w:p>
          <w:p w14:paraId="09ED02E3" w14:textId="77777777" w:rsidR="00A84B2D" w:rsidRPr="002719B4" w:rsidRDefault="00A84B2D" w:rsidP="00A84B2D">
            <w:pPr>
              <w:numPr>
                <w:ilvl w:val="0"/>
                <w:numId w:val="77"/>
              </w:numPr>
              <w:tabs>
                <w:tab w:val="left" w:pos="459"/>
              </w:tabs>
              <w:ind w:left="0" w:firstLine="175"/>
              <w:contextualSpacing/>
              <w:jc w:val="both"/>
              <w:rPr>
                <w:rFonts w:ascii="Times New Roman" w:eastAsiaTheme="minorHAnsi" w:hAnsi="Times New Roman" w:cs="Times New Roman"/>
                <w:color w:val="000000" w:themeColor="text1"/>
                <w:lang w:eastAsia="en-US"/>
              </w:rPr>
            </w:pPr>
            <w:r w:rsidRPr="002719B4">
              <w:rPr>
                <w:rFonts w:ascii="Times New Roman" w:eastAsiaTheme="minorHAnsi" w:hAnsi="Times New Roman" w:cs="Times New Roman"/>
                <w:color w:val="000000" w:themeColor="text1"/>
                <w:lang w:eastAsia="en-US"/>
              </w:rPr>
              <w:t>Тема должна иметь положительную формулировку для утверждающей команды;</w:t>
            </w:r>
          </w:p>
          <w:p w14:paraId="64947802" w14:textId="77777777" w:rsidR="00A84B2D" w:rsidRPr="002719B4" w:rsidRDefault="00A84B2D" w:rsidP="00A84B2D">
            <w:pPr>
              <w:numPr>
                <w:ilvl w:val="0"/>
                <w:numId w:val="77"/>
              </w:numPr>
              <w:tabs>
                <w:tab w:val="left" w:pos="459"/>
              </w:tabs>
              <w:ind w:left="0" w:firstLine="175"/>
              <w:contextualSpacing/>
              <w:jc w:val="both"/>
              <w:rPr>
                <w:rFonts w:ascii="Times New Roman" w:eastAsiaTheme="minorHAnsi" w:hAnsi="Times New Roman" w:cs="Times New Roman"/>
                <w:color w:val="000000" w:themeColor="text1"/>
                <w:lang w:eastAsia="en-US"/>
              </w:rPr>
            </w:pPr>
            <w:r w:rsidRPr="002719B4">
              <w:rPr>
                <w:rFonts w:ascii="Times New Roman" w:eastAsiaTheme="minorHAnsi" w:hAnsi="Times New Roman" w:cs="Times New Roman"/>
                <w:color w:val="000000" w:themeColor="text1"/>
                <w:lang w:eastAsia="en-US"/>
              </w:rPr>
              <w:t>Тема должна стимулировать исследовательскую работу.</w:t>
            </w:r>
          </w:p>
          <w:p w14:paraId="2ECCD1C0" w14:textId="77777777" w:rsidR="00A84B2D" w:rsidRPr="002719B4" w:rsidRDefault="00A84B2D" w:rsidP="00A84B2D">
            <w:pPr>
              <w:ind w:firstLine="175"/>
              <w:jc w:val="both"/>
              <w:rPr>
                <w:rFonts w:ascii="Times New Roman" w:eastAsiaTheme="minorHAnsi" w:hAnsi="Times New Roman" w:cs="Times New Roman"/>
                <w:color w:val="000000" w:themeColor="text1"/>
                <w:lang w:eastAsia="en-US"/>
              </w:rPr>
            </w:pPr>
            <w:r w:rsidRPr="002719B4">
              <w:rPr>
                <w:rFonts w:ascii="Times New Roman" w:eastAsiaTheme="minorHAnsi" w:hAnsi="Times New Roman" w:cs="Times New Roman"/>
                <w:color w:val="000000" w:themeColor="text1"/>
                <w:lang w:eastAsia="en-US"/>
              </w:rPr>
              <w:t>Содержание дебатов определяется целевой установкой:</w:t>
            </w:r>
          </w:p>
          <w:p w14:paraId="0297713F" w14:textId="77777777" w:rsidR="00A84B2D" w:rsidRPr="002719B4" w:rsidRDefault="00A84B2D" w:rsidP="00A84B2D">
            <w:pPr>
              <w:numPr>
                <w:ilvl w:val="0"/>
                <w:numId w:val="78"/>
              </w:numPr>
              <w:ind w:left="0" w:firstLine="459"/>
              <w:jc w:val="both"/>
              <w:rPr>
                <w:rFonts w:ascii="Times New Roman" w:eastAsiaTheme="minorHAnsi" w:hAnsi="Times New Roman" w:cs="Times New Roman"/>
                <w:color w:val="000000" w:themeColor="text1"/>
                <w:lang w:eastAsia="en-US"/>
              </w:rPr>
            </w:pPr>
            <w:r w:rsidRPr="002719B4">
              <w:rPr>
                <w:rFonts w:ascii="Times New Roman" w:eastAsiaTheme="minorHAnsi" w:hAnsi="Times New Roman" w:cs="Times New Roman"/>
                <w:color w:val="000000" w:themeColor="text1"/>
                <w:lang w:eastAsia="en-US"/>
              </w:rPr>
              <w:t>содержательная:</w:t>
            </w:r>
          </w:p>
          <w:p w14:paraId="06E01DBC" w14:textId="77777777" w:rsidR="00A84B2D" w:rsidRPr="002719B4" w:rsidRDefault="00A84B2D" w:rsidP="00A84B2D">
            <w:pPr>
              <w:numPr>
                <w:ilvl w:val="0"/>
                <w:numId w:val="79"/>
              </w:numPr>
              <w:tabs>
                <w:tab w:val="left" w:pos="459"/>
              </w:tabs>
              <w:ind w:left="0" w:firstLine="175"/>
              <w:jc w:val="both"/>
              <w:rPr>
                <w:rFonts w:ascii="Times New Roman" w:eastAsiaTheme="minorHAnsi" w:hAnsi="Times New Roman" w:cs="Times New Roman"/>
                <w:color w:val="000000" w:themeColor="text1"/>
                <w:lang w:eastAsia="en-US"/>
              </w:rPr>
            </w:pPr>
            <w:r w:rsidRPr="002719B4">
              <w:rPr>
                <w:rFonts w:ascii="Times New Roman" w:eastAsiaTheme="minorHAnsi" w:hAnsi="Times New Roman" w:cs="Times New Roman"/>
                <w:color w:val="000000" w:themeColor="text1"/>
                <w:lang w:eastAsia="en-US"/>
              </w:rPr>
              <w:t>освоение нового содержания;</w:t>
            </w:r>
          </w:p>
          <w:p w14:paraId="5EE17057" w14:textId="77777777" w:rsidR="00A84B2D" w:rsidRPr="002719B4" w:rsidRDefault="00A84B2D" w:rsidP="00A84B2D">
            <w:pPr>
              <w:numPr>
                <w:ilvl w:val="0"/>
                <w:numId w:val="79"/>
              </w:numPr>
              <w:tabs>
                <w:tab w:val="left" w:pos="459"/>
              </w:tabs>
              <w:ind w:left="0" w:firstLine="175"/>
              <w:jc w:val="both"/>
              <w:rPr>
                <w:rFonts w:ascii="Times New Roman" w:eastAsiaTheme="minorHAnsi" w:hAnsi="Times New Roman" w:cs="Times New Roman"/>
                <w:color w:val="000000" w:themeColor="text1"/>
                <w:lang w:eastAsia="en-US"/>
              </w:rPr>
            </w:pPr>
            <w:r w:rsidRPr="002719B4">
              <w:rPr>
                <w:rFonts w:ascii="Times New Roman" w:eastAsiaTheme="minorHAnsi" w:hAnsi="Times New Roman" w:cs="Times New Roman"/>
                <w:color w:val="000000" w:themeColor="text1"/>
                <w:lang w:eastAsia="en-US"/>
              </w:rPr>
              <w:t>осознание трудностей, противоречий, связанных с обсуждаемой проблемой;</w:t>
            </w:r>
          </w:p>
          <w:p w14:paraId="099FAF89" w14:textId="77777777" w:rsidR="00A84B2D" w:rsidRPr="002719B4" w:rsidRDefault="00A84B2D" w:rsidP="00A84B2D">
            <w:pPr>
              <w:numPr>
                <w:ilvl w:val="0"/>
                <w:numId w:val="79"/>
              </w:numPr>
              <w:tabs>
                <w:tab w:val="left" w:pos="459"/>
              </w:tabs>
              <w:ind w:left="0" w:firstLine="175"/>
              <w:jc w:val="both"/>
              <w:rPr>
                <w:rFonts w:ascii="Times New Roman" w:eastAsiaTheme="minorHAnsi" w:hAnsi="Times New Roman" w:cs="Times New Roman"/>
                <w:color w:val="000000" w:themeColor="text1"/>
                <w:lang w:eastAsia="en-US"/>
              </w:rPr>
            </w:pPr>
            <w:r w:rsidRPr="002719B4">
              <w:rPr>
                <w:rFonts w:ascii="Times New Roman" w:eastAsiaTheme="minorHAnsi" w:hAnsi="Times New Roman" w:cs="Times New Roman"/>
                <w:color w:val="000000" w:themeColor="text1"/>
                <w:lang w:eastAsia="en-US"/>
              </w:rPr>
              <w:t>актуализация ранее полученных знаний, творческое переосмысление возможностей их применения);</w:t>
            </w:r>
          </w:p>
          <w:p w14:paraId="4E1DE194" w14:textId="77777777" w:rsidR="00A84B2D" w:rsidRPr="002719B4" w:rsidRDefault="00A84B2D" w:rsidP="00A84B2D">
            <w:pPr>
              <w:numPr>
                <w:ilvl w:val="0"/>
                <w:numId w:val="79"/>
              </w:numPr>
              <w:tabs>
                <w:tab w:val="left" w:pos="459"/>
              </w:tabs>
              <w:ind w:left="0" w:firstLine="175"/>
              <w:jc w:val="both"/>
              <w:rPr>
                <w:rFonts w:ascii="Times New Roman" w:eastAsiaTheme="minorHAnsi" w:hAnsi="Times New Roman" w:cs="Times New Roman"/>
                <w:color w:val="000000" w:themeColor="text1"/>
                <w:lang w:eastAsia="en-US"/>
              </w:rPr>
            </w:pPr>
            <w:r w:rsidRPr="002719B4">
              <w:rPr>
                <w:rFonts w:ascii="Times New Roman" w:eastAsiaTheme="minorHAnsi" w:hAnsi="Times New Roman" w:cs="Times New Roman"/>
                <w:color w:val="000000" w:themeColor="text1"/>
                <w:lang w:eastAsia="en-US"/>
              </w:rPr>
              <w:t>стимуляция творческой, поисковой деятельности в условиях состязания.</w:t>
            </w:r>
          </w:p>
          <w:p w14:paraId="6B63B731" w14:textId="77777777" w:rsidR="00A84B2D" w:rsidRPr="002719B4" w:rsidRDefault="00A84B2D" w:rsidP="00A84B2D">
            <w:pPr>
              <w:numPr>
                <w:ilvl w:val="0"/>
                <w:numId w:val="78"/>
              </w:numPr>
              <w:ind w:left="0" w:firstLine="459"/>
              <w:jc w:val="both"/>
              <w:rPr>
                <w:rFonts w:ascii="Times New Roman" w:eastAsiaTheme="minorHAnsi" w:hAnsi="Times New Roman" w:cs="Times New Roman"/>
                <w:color w:val="000000" w:themeColor="text1"/>
                <w:lang w:eastAsia="en-US"/>
              </w:rPr>
            </w:pPr>
            <w:r w:rsidRPr="002719B4">
              <w:rPr>
                <w:rFonts w:ascii="Times New Roman" w:eastAsiaTheme="minorHAnsi" w:hAnsi="Times New Roman" w:cs="Times New Roman"/>
                <w:color w:val="000000" w:themeColor="text1"/>
                <w:lang w:eastAsia="en-US"/>
              </w:rPr>
              <w:t>коммуникационная:</w:t>
            </w:r>
          </w:p>
          <w:p w14:paraId="6B77B721" w14:textId="77777777" w:rsidR="00A84B2D" w:rsidRPr="002719B4" w:rsidRDefault="00A84B2D" w:rsidP="00A84B2D">
            <w:pPr>
              <w:numPr>
                <w:ilvl w:val="0"/>
                <w:numId w:val="79"/>
              </w:numPr>
              <w:tabs>
                <w:tab w:val="left" w:pos="459"/>
              </w:tabs>
              <w:ind w:left="0" w:firstLine="175"/>
              <w:jc w:val="both"/>
              <w:rPr>
                <w:rFonts w:ascii="Times New Roman" w:eastAsiaTheme="minorHAnsi" w:hAnsi="Times New Roman" w:cs="Times New Roman"/>
                <w:color w:val="000000" w:themeColor="text1"/>
                <w:lang w:eastAsia="en-US"/>
              </w:rPr>
            </w:pPr>
            <w:r w:rsidRPr="002719B4">
              <w:rPr>
                <w:rFonts w:ascii="Times New Roman" w:eastAsiaTheme="minorHAnsi" w:hAnsi="Times New Roman" w:cs="Times New Roman"/>
                <w:color w:val="000000" w:themeColor="text1"/>
                <w:lang w:eastAsia="en-US"/>
              </w:rPr>
              <w:t>выполнение коллективной задачи;</w:t>
            </w:r>
          </w:p>
          <w:p w14:paraId="6AB94F38" w14:textId="77777777" w:rsidR="00A84B2D" w:rsidRPr="002719B4" w:rsidRDefault="00A84B2D" w:rsidP="00A84B2D">
            <w:pPr>
              <w:numPr>
                <w:ilvl w:val="0"/>
                <w:numId w:val="79"/>
              </w:numPr>
              <w:tabs>
                <w:tab w:val="left" w:pos="459"/>
              </w:tabs>
              <w:ind w:left="0" w:firstLine="175"/>
              <w:jc w:val="both"/>
              <w:rPr>
                <w:rFonts w:ascii="Times New Roman" w:eastAsiaTheme="minorHAnsi" w:hAnsi="Times New Roman" w:cs="Times New Roman"/>
                <w:color w:val="000000" w:themeColor="text1"/>
                <w:lang w:eastAsia="en-US"/>
              </w:rPr>
            </w:pPr>
            <w:r w:rsidRPr="002719B4">
              <w:rPr>
                <w:rFonts w:ascii="Times New Roman" w:eastAsiaTheme="minorHAnsi" w:hAnsi="Times New Roman" w:cs="Times New Roman"/>
                <w:color w:val="000000" w:themeColor="text1"/>
                <w:lang w:eastAsia="en-US"/>
              </w:rPr>
              <w:t xml:space="preserve">согласованность в обсуждении проблемы и выработка подхода к ее решению; </w:t>
            </w:r>
          </w:p>
          <w:p w14:paraId="6220F647" w14:textId="77777777" w:rsidR="00A84B2D" w:rsidRPr="002719B4" w:rsidRDefault="00A84B2D" w:rsidP="00A84B2D">
            <w:pPr>
              <w:numPr>
                <w:ilvl w:val="0"/>
                <w:numId w:val="79"/>
              </w:numPr>
              <w:tabs>
                <w:tab w:val="left" w:pos="459"/>
              </w:tabs>
              <w:ind w:left="0" w:firstLine="175"/>
              <w:jc w:val="both"/>
              <w:rPr>
                <w:rFonts w:ascii="Times New Roman" w:eastAsiaTheme="minorHAnsi" w:hAnsi="Times New Roman" w:cs="Times New Roman"/>
                <w:color w:val="000000" w:themeColor="text1"/>
                <w:lang w:eastAsia="en-US"/>
              </w:rPr>
            </w:pPr>
            <w:r w:rsidRPr="002719B4">
              <w:rPr>
                <w:rFonts w:ascii="Times New Roman" w:eastAsiaTheme="minorHAnsi" w:hAnsi="Times New Roman" w:cs="Times New Roman"/>
                <w:color w:val="000000" w:themeColor="text1"/>
                <w:lang w:eastAsia="en-US"/>
              </w:rPr>
              <w:t>соблюдение специально принятых правил и процедур совместной деятельности);</w:t>
            </w:r>
          </w:p>
          <w:p w14:paraId="2594E0F4" w14:textId="77777777" w:rsidR="00A84B2D" w:rsidRPr="002719B4" w:rsidRDefault="00A84B2D" w:rsidP="00A84B2D">
            <w:pPr>
              <w:numPr>
                <w:ilvl w:val="0"/>
                <w:numId w:val="78"/>
              </w:numPr>
              <w:ind w:left="0" w:firstLine="459"/>
              <w:jc w:val="both"/>
              <w:rPr>
                <w:rFonts w:ascii="Times New Roman" w:eastAsiaTheme="minorHAnsi" w:hAnsi="Times New Roman" w:cs="Times New Roman"/>
                <w:color w:val="000000" w:themeColor="text1"/>
                <w:lang w:eastAsia="en-US"/>
              </w:rPr>
            </w:pPr>
            <w:r w:rsidRPr="002719B4">
              <w:rPr>
                <w:rFonts w:ascii="Times New Roman" w:eastAsiaTheme="minorHAnsi" w:hAnsi="Times New Roman" w:cs="Times New Roman"/>
                <w:color w:val="000000" w:themeColor="text1"/>
                <w:lang w:eastAsia="en-US"/>
              </w:rPr>
              <w:lastRenderedPageBreak/>
              <w:t>личностная:</w:t>
            </w:r>
          </w:p>
          <w:p w14:paraId="5B86BE57" w14:textId="77777777" w:rsidR="00A84B2D" w:rsidRPr="002719B4" w:rsidRDefault="00A84B2D" w:rsidP="00A84B2D">
            <w:pPr>
              <w:numPr>
                <w:ilvl w:val="0"/>
                <w:numId w:val="79"/>
              </w:numPr>
              <w:tabs>
                <w:tab w:val="left" w:pos="459"/>
              </w:tabs>
              <w:ind w:left="0" w:firstLine="175"/>
              <w:jc w:val="both"/>
              <w:rPr>
                <w:rFonts w:ascii="Times New Roman" w:eastAsiaTheme="minorHAnsi" w:hAnsi="Times New Roman" w:cs="Times New Roman"/>
                <w:color w:val="000000" w:themeColor="text1"/>
                <w:lang w:eastAsia="en-US"/>
              </w:rPr>
            </w:pPr>
            <w:r w:rsidRPr="002719B4">
              <w:rPr>
                <w:rFonts w:ascii="Times New Roman" w:eastAsiaTheme="minorHAnsi" w:hAnsi="Times New Roman" w:cs="Times New Roman"/>
                <w:color w:val="000000" w:themeColor="text1"/>
                <w:lang w:eastAsia="en-US"/>
              </w:rPr>
              <w:t>воспитание толерантности к различным мнениям;</w:t>
            </w:r>
          </w:p>
          <w:p w14:paraId="5B40F74E" w14:textId="77777777" w:rsidR="00A84B2D" w:rsidRPr="002719B4" w:rsidRDefault="00A84B2D" w:rsidP="00A84B2D">
            <w:pPr>
              <w:numPr>
                <w:ilvl w:val="0"/>
                <w:numId w:val="79"/>
              </w:numPr>
              <w:tabs>
                <w:tab w:val="left" w:pos="459"/>
              </w:tabs>
              <w:ind w:left="0" w:firstLine="175"/>
              <w:jc w:val="both"/>
              <w:rPr>
                <w:rFonts w:ascii="Times New Roman" w:eastAsiaTheme="minorHAnsi" w:hAnsi="Times New Roman" w:cs="Times New Roman"/>
                <w:color w:val="000000" w:themeColor="text1"/>
                <w:lang w:eastAsia="en-US"/>
              </w:rPr>
            </w:pPr>
            <w:r w:rsidRPr="002719B4">
              <w:rPr>
                <w:rFonts w:ascii="Times New Roman" w:eastAsiaTheme="minorHAnsi" w:hAnsi="Times New Roman" w:cs="Times New Roman"/>
                <w:color w:val="000000" w:themeColor="text1"/>
                <w:lang w:eastAsia="en-US"/>
              </w:rPr>
              <w:t>развитие критического мышления;</w:t>
            </w:r>
          </w:p>
          <w:p w14:paraId="665C5429" w14:textId="77777777" w:rsidR="00A84B2D" w:rsidRPr="002719B4" w:rsidRDefault="00A84B2D" w:rsidP="00A84B2D">
            <w:pPr>
              <w:numPr>
                <w:ilvl w:val="0"/>
                <w:numId w:val="79"/>
              </w:numPr>
              <w:tabs>
                <w:tab w:val="left" w:pos="459"/>
              </w:tabs>
              <w:ind w:left="0" w:firstLine="175"/>
              <w:jc w:val="both"/>
              <w:rPr>
                <w:rFonts w:ascii="Times New Roman" w:eastAsiaTheme="minorHAnsi" w:hAnsi="Times New Roman" w:cs="Times New Roman"/>
                <w:color w:val="000000" w:themeColor="text1"/>
                <w:lang w:eastAsia="en-US"/>
              </w:rPr>
            </w:pPr>
            <w:r w:rsidRPr="002719B4">
              <w:rPr>
                <w:rFonts w:ascii="Times New Roman" w:eastAsiaTheme="minorHAnsi" w:hAnsi="Times New Roman" w:cs="Times New Roman"/>
                <w:color w:val="000000" w:themeColor="text1"/>
                <w:lang w:eastAsia="en-US"/>
              </w:rPr>
              <w:t>воспитание социально осведомленных граждан;</w:t>
            </w:r>
          </w:p>
          <w:p w14:paraId="7F158727" w14:textId="77777777" w:rsidR="00A84B2D" w:rsidRPr="002719B4" w:rsidRDefault="00A84B2D" w:rsidP="00A84B2D">
            <w:pPr>
              <w:numPr>
                <w:ilvl w:val="0"/>
                <w:numId w:val="79"/>
              </w:numPr>
              <w:tabs>
                <w:tab w:val="left" w:pos="459"/>
              </w:tabs>
              <w:ind w:left="0" w:firstLine="175"/>
              <w:jc w:val="both"/>
              <w:rPr>
                <w:rFonts w:ascii="Times New Roman" w:eastAsiaTheme="minorHAnsi" w:hAnsi="Times New Roman" w:cs="Times New Roman"/>
                <w:color w:val="000000" w:themeColor="text1"/>
                <w:lang w:eastAsia="en-US"/>
              </w:rPr>
            </w:pPr>
            <w:r w:rsidRPr="002719B4">
              <w:rPr>
                <w:rFonts w:ascii="Times New Roman" w:eastAsiaTheme="minorHAnsi" w:hAnsi="Times New Roman" w:cs="Times New Roman"/>
                <w:color w:val="000000" w:themeColor="text1"/>
                <w:lang w:eastAsia="en-US"/>
              </w:rPr>
              <w:t>развитие интереса к текущим событиям;</w:t>
            </w:r>
          </w:p>
          <w:p w14:paraId="77EED056" w14:textId="77777777" w:rsidR="00A84B2D" w:rsidRPr="002719B4" w:rsidRDefault="00A84B2D" w:rsidP="00A84B2D">
            <w:pPr>
              <w:numPr>
                <w:ilvl w:val="0"/>
                <w:numId w:val="79"/>
              </w:numPr>
              <w:tabs>
                <w:tab w:val="left" w:pos="459"/>
              </w:tabs>
              <w:ind w:left="0" w:firstLine="175"/>
              <w:jc w:val="both"/>
              <w:rPr>
                <w:rFonts w:ascii="Times New Roman" w:eastAsiaTheme="minorHAnsi" w:hAnsi="Times New Roman" w:cs="Times New Roman"/>
                <w:color w:val="000000" w:themeColor="text1"/>
                <w:lang w:eastAsia="en-US"/>
              </w:rPr>
            </w:pPr>
            <w:r w:rsidRPr="002719B4">
              <w:rPr>
                <w:rFonts w:ascii="Times New Roman" w:eastAsiaTheme="minorHAnsi" w:hAnsi="Times New Roman" w:cs="Times New Roman"/>
                <w:color w:val="000000" w:themeColor="text1"/>
                <w:lang w:eastAsia="en-US"/>
              </w:rPr>
              <w:t>развитие умения переработки информации для убедительного изложения;</w:t>
            </w:r>
          </w:p>
          <w:p w14:paraId="1FBB661C" w14:textId="77777777" w:rsidR="00A84B2D" w:rsidRPr="002719B4" w:rsidRDefault="00A84B2D" w:rsidP="00A84B2D">
            <w:pPr>
              <w:numPr>
                <w:ilvl w:val="0"/>
                <w:numId w:val="79"/>
              </w:numPr>
              <w:tabs>
                <w:tab w:val="left" w:pos="459"/>
              </w:tabs>
              <w:ind w:left="0" w:firstLine="175"/>
              <w:jc w:val="both"/>
              <w:rPr>
                <w:rFonts w:ascii="Times New Roman" w:eastAsiaTheme="minorHAnsi" w:hAnsi="Times New Roman" w:cs="Times New Roman"/>
                <w:color w:val="000000" w:themeColor="text1"/>
                <w:lang w:eastAsia="en-US"/>
              </w:rPr>
            </w:pPr>
            <w:r w:rsidRPr="002719B4">
              <w:rPr>
                <w:rFonts w:ascii="Times New Roman" w:eastAsiaTheme="minorHAnsi" w:hAnsi="Times New Roman" w:cs="Times New Roman"/>
                <w:color w:val="000000" w:themeColor="text1"/>
                <w:lang w:eastAsia="en-US"/>
              </w:rPr>
              <w:t>обучение эффективному представлению своей позиции, ее аргументации;</w:t>
            </w:r>
          </w:p>
          <w:p w14:paraId="7349052E" w14:textId="77777777" w:rsidR="00A84B2D" w:rsidRPr="002719B4" w:rsidRDefault="00A84B2D" w:rsidP="00A84B2D">
            <w:pPr>
              <w:numPr>
                <w:ilvl w:val="0"/>
                <w:numId w:val="79"/>
              </w:numPr>
              <w:tabs>
                <w:tab w:val="left" w:pos="459"/>
              </w:tabs>
              <w:ind w:left="0" w:firstLine="175"/>
              <w:jc w:val="both"/>
              <w:rPr>
                <w:rFonts w:ascii="Times New Roman" w:eastAsiaTheme="minorHAnsi" w:hAnsi="Times New Roman" w:cs="Times New Roman"/>
                <w:color w:val="000000" w:themeColor="text1"/>
                <w:lang w:eastAsia="en-US"/>
              </w:rPr>
            </w:pPr>
            <w:r w:rsidRPr="002719B4">
              <w:rPr>
                <w:rFonts w:ascii="Times New Roman" w:eastAsiaTheme="minorHAnsi" w:hAnsi="Times New Roman" w:cs="Times New Roman"/>
                <w:color w:val="000000" w:themeColor="text1"/>
                <w:lang w:eastAsia="en-US"/>
              </w:rPr>
              <w:t>формируют стиль публичного выступления;</w:t>
            </w:r>
          </w:p>
          <w:p w14:paraId="53589AB7" w14:textId="77777777" w:rsidR="00A84B2D" w:rsidRPr="002719B4" w:rsidRDefault="00A84B2D" w:rsidP="00A84B2D">
            <w:pPr>
              <w:numPr>
                <w:ilvl w:val="0"/>
                <w:numId w:val="79"/>
              </w:numPr>
              <w:tabs>
                <w:tab w:val="left" w:pos="459"/>
              </w:tabs>
              <w:ind w:left="0" w:firstLine="175"/>
              <w:jc w:val="both"/>
              <w:rPr>
                <w:rFonts w:ascii="Times New Roman" w:eastAsiaTheme="minorHAnsi" w:hAnsi="Times New Roman" w:cs="Times New Roman"/>
                <w:color w:val="000000" w:themeColor="text1"/>
                <w:lang w:eastAsia="en-US"/>
              </w:rPr>
            </w:pPr>
            <w:r w:rsidRPr="002719B4">
              <w:rPr>
                <w:rFonts w:ascii="Times New Roman" w:eastAsiaTheme="minorHAnsi" w:hAnsi="Times New Roman" w:cs="Times New Roman"/>
                <w:color w:val="000000" w:themeColor="text1"/>
                <w:lang w:eastAsia="en-US"/>
              </w:rPr>
              <w:t>приобретение лидерских качеств</w:t>
            </w:r>
          </w:p>
        </w:tc>
        <w:tc>
          <w:tcPr>
            <w:tcW w:w="2013" w:type="dxa"/>
          </w:tcPr>
          <w:p w14:paraId="093432A1" w14:textId="77777777" w:rsidR="00A84B2D" w:rsidRPr="002719B4" w:rsidRDefault="00A84B2D" w:rsidP="00A84B2D">
            <w:pPr>
              <w:jc w:val="both"/>
              <w:rPr>
                <w:rFonts w:ascii="Times New Roman" w:eastAsiaTheme="minorHAnsi" w:hAnsi="Times New Roman" w:cs="Times New Roman"/>
                <w:color w:val="000000" w:themeColor="text1"/>
                <w:lang w:eastAsia="en-US"/>
              </w:rPr>
            </w:pPr>
            <w:r w:rsidRPr="002719B4">
              <w:rPr>
                <w:rFonts w:ascii="Times New Roman" w:eastAsiaTheme="minorHAnsi" w:hAnsi="Times New Roman" w:cs="Times New Roman"/>
                <w:color w:val="000000" w:themeColor="text1"/>
                <w:lang w:eastAsia="en-US"/>
              </w:rPr>
              <w:lastRenderedPageBreak/>
              <w:t>Учебное сотрудничество</w:t>
            </w:r>
          </w:p>
          <w:p w14:paraId="3286FD4A" w14:textId="77777777" w:rsidR="00A84B2D" w:rsidRPr="002719B4" w:rsidRDefault="00A84B2D" w:rsidP="00A84B2D">
            <w:pPr>
              <w:jc w:val="both"/>
              <w:rPr>
                <w:rFonts w:ascii="Times New Roman" w:eastAsiaTheme="minorHAnsi" w:hAnsi="Times New Roman" w:cs="Times New Roman"/>
                <w:color w:val="000000" w:themeColor="text1"/>
                <w:lang w:eastAsia="en-US"/>
              </w:rPr>
            </w:pPr>
            <w:r w:rsidRPr="002719B4">
              <w:rPr>
                <w:rFonts w:ascii="Times New Roman" w:eastAsiaTheme="minorHAnsi" w:hAnsi="Times New Roman" w:cs="Times New Roman"/>
                <w:color w:val="000000" w:themeColor="text1"/>
                <w:lang w:eastAsia="en-US"/>
              </w:rPr>
              <w:t>Коммуникация</w:t>
            </w:r>
          </w:p>
          <w:p w14:paraId="7FAFDF90" w14:textId="77777777" w:rsidR="00A84B2D" w:rsidRPr="002719B4" w:rsidRDefault="00A84B2D" w:rsidP="00A84B2D">
            <w:pPr>
              <w:jc w:val="both"/>
              <w:rPr>
                <w:rFonts w:ascii="Times New Roman" w:eastAsiaTheme="minorHAnsi" w:hAnsi="Times New Roman" w:cs="Times New Roman"/>
                <w:color w:val="000000" w:themeColor="text1"/>
                <w:lang w:eastAsia="en-US"/>
              </w:rPr>
            </w:pPr>
            <w:r w:rsidRPr="002719B4">
              <w:rPr>
                <w:rFonts w:ascii="Times New Roman" w:eastAsiaTheme="minorHAnsi" w:hAnsi="Times New Roman" w:cs="Times New Roman"/>
                <w:color w:val="000000" w:themeColor="text1"/>
                <w:lang w:eastAsia="en-US"/>
              </w:rPr>
              <w:t>Смысловое чтение</w:t>
            </w:r>
          </w:p>
          <w:p w14:paraId="192095CB" w14:textId="77777777" w:rsidR="00A84B2D" w:rsidRPr="002719B4" w:rsidRDefault="00A84B2D" w:rsidP="00A84B2D">
            <w:pPr>
              <w:jc w:val="both"/>
              <w:rPr>
                <w:rFonts w:ascii="Times New Roman" w:eastAsiaTheme="minorHAnsi" w:hAnsi="Times New Roman" w:cs="Times New Roman"/>
                <w:color w:val="000000" w:themeColor="text1"/>
                <w:lang w:eastAsia="en-US"/>
              </w:rPr>
            </w:pPr>
            <w:r w:rsidRPr="002719B4">
              <w:rPr>
                <w:rFonts w:ascii="Times New Roman" w:eastAsiaTheme="minorHAnsi" w:hAnsi="Times New Roman" w:cs="Times New Roman"/>
                <w:color w:val="000000" w:themeColor="text1"/>
                <w:lang w:eastAsia="en-US"/>
              </w:rPr>
              <w:t>Логические действия</w:t>
            </w:r>
          </w:p>
        </w:tc>
      </w:tr>
      <w:tr w:rsidR="00A84B2D" w:rsidRPr="002719B4" w14:paraId="1DEE3111" w14:textId="77777777" w:rsidTr="00A84B2D">
        <w:tc>
          <w:tcPr>
            <w:tcW w:w="1531" w:type="dxa"/>
          </w:tcPr>
          <w:p w14:paraId="57707407" w14:textId="77777777" w:rsidR="00A84B2D" w:rsidRPr="002719B4" w:rsidRDefault="00A84B2D" w:rsidP="00A84B2D">
            <w:pPr>
              <w:rPr>
                <w:rFonts w:ascii="Times New Roman" w:eastAsiaTheme="minorHAnsi" w:hAnsi="Times New Roman" w:cs="Times New Roman"/>
                <w:color w:val="000000" w:themeColor="text1"/>
                <w:lang w:eastAsia="en-US"/>
              </w:rPr>
            </w:pPr>
            <w:r w:rsidRPr="002719B4">
              <w:rPr>
                <w:rFonts w:ascii="Times New Roman" w:eastAsiaTheme="minorHAnsi" w:hAnsi="Times New Roman" w:cs="Times New Roman"/>
                <w:color w:val="000000" w:themeColor="text1"/>
                <w:lang w:eastAsia="en-US"/>
              </w:rPr>
              <w:lastRenderedPageBreak/>
              <w:t>Кейс-метод</w:t>
            </w:r>
          </w:p>
        </w:tc>
        <w:tc>
          <w:tcPr>
            <w:tcW w:w="6237" w:type="dxa"/>
          </w:tcPr>
          <w:p w14:paraId="10201C85" w14:textId="77777777" w:rsidR="00A84B2D" w:rsidRPr="002719B4" w:rsidRDefault="00A84B2D" w:rsidP="00A84B2D">
            <w:pPr>
              <w:ind w:firstLine="175"/>
              <w:jc w:val="both"/>
              <w:rPr>
                <w:rFonts w:ascii="Times New Roman" w:eastAsiaTheme="minorHAnsi" w:hAnsi="Times New Roman" w:cs="Times New Roman"/>
                <w:color w:val="000000" w:themeColor="text1"/>
                <w:lang w:eastAsia="en-US"/>
              </w:rPr>
            </w:pPr>
            <w:r w:rsidRPr="002719B4">
              <w:rPr>
                <w:rFonts w:ascii="Times New Roman" w:eastAsiaTheme="minorHAnsi" w:hAnsi="Times New Roman" w:cs="Times New Roman"/>
                <w:color w:val="000000" w:themeColor="text1"/>
                <w:lang w:eastAsia="en-US"/>
              </w:rPr>
              <w:t xml:space="preserve">Кейс-метод обучения – это метод активного обучения, основой которого является коллективное решение реальных проблемных ситуаций. </w:t>
            </w:r>
          </w:p>
          <w:p w14:paraId="3AF2C3FA" w14:textId="77777777" w:rsidR="00A84B2D" w:rsidRPr="002719B4" w:rsidRDefault="00A84B2D" w:rsidP="00A84B2D">
            <w:pPr>
              <w:ind w:firstLine="175"/>
              <w:jc w:val="both"/>
              <w:rPr>
                <w:rFonts w:ascii="Times New Roman" w:eastAsiaTheme="minorHAnsi" w:hAnsi="Times New Roman" w:cs="Times New Roman"/>
                <w:color w:val="000000" w:themeColor="text1"/>
                <w:lang w:eastAsia="en-US"/>
              </w:rPr>
            </w:pPr>
            <w:r w:rsidRPr="002719B4">
              <w:rPr>
                <w:rFonts w:ascii="Times New Roman" w:eastAsiaTheme="minorHAnsi" w:hAnsi="Times New Roman" w:cs="Times New Roman"/>
                <w:color w:val="000000" w:themeColor="text1"/>
                <w:lang w:eastAsia="en-US"/>
              </w:rPr>
              <w:t>Залогом эффективного применения метода является творческая работа преподавателя по разработке кейса (проблемной ситуации) и вопросов для его анализа. Содержание кейса должно опираться на социальный опыт учеников, быть актуальным (например, указывается реальный уровень цен, используются географические топонимы и т.д.). Необходимо, чтобы кейс предполагал наличие нескольких вариантов решения проблемы</w:t>
            </w:r>
          </w:p>
        </w:tc>
        <w:tc>
          <w:tcPr>
            <w:tcW w:w="2013" w:type="dxa"/>
          </w:tcPr>
          <w:p w14:paraId="0E55275D" w14:textId="77777777" w:rsidR="00A84B2D" w:rsidRPr="002719B4" w:rsidRDefault="00A84B2D" w:rsidP="00A84B2D">
            <w:pPr>
              <w:jc w:val="both"/>
              <w:rPr>
                <w:rFonts w:ascii="Times New Roman" w:eastAsiaTheme="minorHAnsi" w:hAnsi="Times New Roman" w:cs="Times New Roman"/>
                <w:color w:val="000000" w:themeColor="text1"/>
                <w:lang w:eastAsia="en-US"/>
              </w:rPr>
            </w:pPr>
            <w:r w:rsidRPr="002719B4">
              <w:rPr>
                <w:rFonts w:ascii="Times New Roman" w:eastAsiaTheme="minorHAnsi" w:hAnsi="Times New Roman" w:cs="Times New Roman"/>
                <w:color w:val="000000" w:themeColor="text1"/>
                <w:lang w:eastAsia="en-US"/>
              </w:rPr>
              <w:t>Логические действия</w:t>
            </w:r>
          </w:p>
          <w:p w14:paraId="73D3D095" w14:textId="77777777" w:rsidR="00A84B2D" w:rsidRPr="002719B4" w:rsidRDefault="00A84B2D" w:rsidP="00A84B2D">
            <w:pPr>
              <w:jc w:val="both"/>
              <w:rPr>
                <w:rFonts w:ascii="Times New Roman" w:eastAsiaTheme="minorHAnsi" w:hAnsi="Times New Roman" w:cs="Times New Roman"/>
                <w:color w:val="000000" w:themeColor="text1"/>
                <w:lang w:eastAsia="en-US"/>
              </w:rPr>
            </w:pPr>
            <w:r w:rsidRPr="002719B4">
              <w:rPr>
                <w:rFonts w:ascii="Times New Roman" w:eastAsiaTheme="minorHAnsi" w:hAnsi="Times New Roman" w:cs="Times New Roman"/>
                <w:color w:val="000000" w:themeColor="text1"/>
                <w:lang w:eastAsia="en-US"/>
              </w:rPr>
              <w:t>Знаково-символические / моделирование</w:t>
            </w:r>
          </w:p>
          <w:p w14:paraId="1FF5CE01" w14:textId="77777777" w:rsidR="00A84B2D" w:rsidRPr="002719B4" w:rsidRDefault="00A84B2D" w:rsidP="00A84B2D">
            <w:pPr>
              <w:jc w:val="both"/>
              <w:rPr>
                <w:rFonts w:ascii="Times New Roman" w:eastAsiaTheme="minorHAnsi" w:hAnsi="Times New Roman" w:cs="Times New Roman"/>
                <w:color w:val="000000" w:themeColor="text1"/>
                <w:lang w:eastAsia="en-US"/>
              </w:rPr>
            </w:pPr>
            <w:r w:rsidRPr="002719B4">
              <w:rPr>
                <w:rFonts w:ascii="Times New Roman" w:eastAsiaTheme="minorHAnsi" w:hAnsi="Times New Roman" w:cs="Times New Roman"/>
                <w:color w:val="000000" w:themeColor="text1"/>
                <w:lang w:eastAsia="en-US"/>
              </w:rPr>
              <w:t>Смысловое чтение</w:t>
            </w:r>
          </w:p>
          <w:p w14:paraId="33ECC92A" w14:textId="77777777" w:rsidR="00A84B2D" w:rsidRPr="002719B4" w:rsidRDefault="00A84B2D" w:rsidP="00A84B2D">
            <w:pPr>
              <w:jc w:val="both"/>
              <w:rPr>
                <w:rFonts w:ascii="Times New Roman" w:eastAsiaTheme="minorHAnsi" w:hAnsi="Times New Roman" w:cs="Times New Roman"/>
                <w:color w:val="000000" w:themeColor="text1"/>
                <w:lang w:eastAsia="en-US"/>
              </w:rPr>
            </w:pPr>
            <w:r w:rsidRPr="002719B4">
              <w:rPr>
                <w:rFonts w:ascii="Times New Roman" w:eastAsiaTheme="minorHAnsi" w:hAnsi="Times New Roman" w:cs="Times New Roman"/>
                <w:color w:val="000000" w:themeColor="text1"/>
                <w:lang w:eastAsia="en-US"/>
              </w:rPr>
              <w:t>Учебное сотрудничество</w:t>
            </w:r>
          </w:p>
        </w:tc>
      </w:tr>
    </w:tbl>
    <w:p w14:paraId="55DD26BA" w14:textId="77777777" w:rsidR="00A84B2D" w:rsidRPr="002719B4" w:rsidRDefault="00A84B2D" w:rsidP="00A84B2D">
      <w:pPr>
        <w:jc w:val="both"/>
        <w:rPr>
          <w:rFonts w:eastAsiaTheme="minorHAnsi"/>
          <w:color w:val="000000" w:themeColor="text1"/>
          <w:sz w:val="28"/>
          <w:szCs w:val="28"/>
          <w:lang w:eastAsia="en-US"/>
        </w:rPr>
      </w:pPr>
    </w:p>
    <w:p w14:paraId="20238756" w14:textId="77777777" w:rsidR="00A84B2D" w:rsidRPr="002719B4" w:rsidRDefault="00A84B2D" w:rsidP="00A84B2D">
      <w:pPr>
        <w:jc w:val="both"/>
        <w:rPr>
          <w:rFonts w:eastAsiaTheme="minorHAnsi"/>
          <w:color w:val="000000" w:themeColor="text1"/>
          <w:lang w:eastAsia="en-US"/>
        </w:rPr>
      </w:pPr>
      <w:r w:rsidRPr="002719B4">
        <w:rPr>
          <w:rFonts w:eastAsiaTheme="minorHAnsi"/>
          <w:color w:val="000000" w:themeColor="text1"/>
          <w:lang w:eastAsia="en-US"/>
        </w:rPr>
        <w:t xml:space="preserve">* </w:t>
      </w:r>
      <w:r w:rsidRPr="002719B4">
        <w:rPr>
          <w:rFonts w:eastAsiaTheme="minorHAnsi"/>
          <w:i/>
          <w:color w:val="000000" w:themeColor="text1"/>
          <w:lang w:eastAsia="en-US"/>
        </w:rPr>
        <w:t>Подробное описание представленных в таблице типовых задач представлено в методических рекомендациях «Развитие универсальных учебных действий у обучающихся на уровне основного общего образования (авторы-составители: Л. Н. </w:t>
      </w:r>
      <w:proofErr w:type="spellStart"/>
      <w:r w:rsidRPr="002719B4">
        <w:rPr>
          <w:rFonts w:eastAsiaTheme="minorHAnsi"/>
          <w:i/>
          <w:color w:val="000000" w:themeColor="text1"/>
          <w:lang w:eastAsia="en-US"/>
        </w:rPr>
        <w:t>Чипышева</w:t>
      </w:r>
      <w:proofErr w:type="spellEnd"/>
      <w:r w:rsidRPr="002719B4">
        <w:rPr>
          <w:rFonts w:eastAsiaTheme="minorHAnsi"/>
          <w:i/>
          <w:color w:val="000000" w:themeColor="text1"/>
          <w:lang w:eastAsia="en-US"/>
        </w:rPr>
        <w:t>, И. С. Алексеева, И. Д. </w:t>
      </w:r>
      <w:proofErr w:type="spellStart"/>
      <w:r w:rsidRPr="002719B4">
        <w:rPr>
          <w:rFonts w:eastAsiaTheme="minorHAnsi"/>
          <w:i/>
          <w:color w:val="000000" w:themeColor="text1"/>
          <w:lang w:eastAsia="en-US"/>
        </w:rPr>
        <w:t>Борченко</w:t>
      </w:r>
      <w:proofErr w:type="spellEnd"/>
      <w:r w:rsidRPr="002719B4">
        <w:rPr>
          <w:rFonts w:eastAsiaTheme="minorHAnsi"/>
          <w:i/>
          <w:color w:val="000000" w:themeColor="text1"/>
          <w:lang w:eastAsia="en-US"/>
        </w:rPr>
        <w:t>, А. В. Ильина, Е. Г. </w:t>
      </w:r>
      <w:proofErr w:type="spellStart"/>
      <w:r w:rsidRPr="002719B4">
        <w:rPr>
          <w:rFonts w:eastAsiaTheme="minorHAnsi"/>
          <w:i/>
          <w:color w:val="000000" w:themeColor="text1"/>
          <w:lang w:eastAsia="en-US"/>
        </w:rPr>
        <w:t>Коликова</w:t>
      </w:r>
      <w:proofErr w:type="spellEnd"/>
      <w:r w:rsidRPr="002719B4">
        <w:rPr>
          <w:rFonts w:eastAsiaTheme="minorHAnsi"/>
          <w:i/>
          <w:color w:val="000000" w:themeColor="text1"/>
          <w:lang w:eastAsia="en-US"/>
        </w:rPr>
        <w:t xml:space="preserve">. Ю. Г. Маковецкая, Д. И. Никитин, Г. В. Серебренникова, Т. В. Уткина, Н. Ю. Хафизова, А. А. Чивилев), представленных в </w:t>
      </w:r>
      <w:proofErr w:type="spellStart"/>
      <w:r w:rsidRPr="002719B4">
        <w:rPr>
          <w:rFonts w:eastAsiaTheme="minorHAnsi"/>
          <w:i/>
          <w:color w:val="000000" w:themeColor="text1"/>
          <w:lang w:eastAsia="en-US"/>
        </w:rPr>
        <w:t>репозитории</w:t>
      </w:r>
      <w:proofErr w:type="spellEnd"/>
      <w:r w:rsidRPr="002719B4">
        <w:rPr>
          <w:rFonts w:eastAsiaTheme="minorHAnsi"/>
          <w:i/>
          <w:color w:val="000000" w:themeColor="text1"/>
          <w:lang w:eastAsia="en-US"/>
        </w:rPr>
        <w:t xml:space="preserve"> лучших методических практик.</w:t>
      </w:r>
    </w:p>
    <w:p w14:paraId="0E0BB8F3" w14:textId="77777777" w:rsidR="00A84B2D" w:rsidRPr="002719B4" w:rsidRDefault="00A84B2D" w:rsidP="00A84B2D">
      <w:pPr>
        <w:ind w:firstLine="397"/>
        <w:jc w:val="both"/>
        <w:rPr>
          <w:rFonts w:eastAsiaTheme="minorHAnsi"/>
          <w:color w:val="000000" w:themeColor="text1"/>
          <w:sz w:val="28"/>
          <w:szCs w:val="28"/>
          <w:lang w:eastAsia="en-US"/>
        </w:rPr>
      </w:pPr>
    </w:p>
    <w:p w14:paraId="72C2F96C" w14:textId="77777777" w:rsidR="00A84B2D" w:rsidRPr="002719B4" w:rsidRDefault="00A84B2D" w:rsidP="00E01706">
      <w:pPr>
        <w:spacing w:line="276" w:lineRule="auto"/>
        <w:ind w:firstLine="397"/>
        <w:jc w:val="both"/>
        <w:rPr>
          <w:rFonts w:eastAsiaTheme="minorHAnsi"/>
          <w:b/>
          <w:color w:val="000000" w:themeColor="text1"/>
          <w:sz w:val="28"/>
          <w:szCs w:val="28"/>
          <w:lang w:eastAsia="en-US"/>
        </w:rPr>
      </w:pPr>
      <w:r w:rsidRPr="002719B4">
        <w:rPr>
          <w:rFonts w:eastAsiaTheme="minorHAnsi"/>
          <w:color w:val="000000" w:themeColor="text1"/>
          <w:sz w:val="28"/>
          <w:szCs w:val="28"/>
          <w:lang w:eastAsia="en-US"/>
        </w:rPr>
        <w:t xml:space="preserve">Преимущество подхода к определению типовых задач как обобщенных способов организации образовательной деятельности заключается в том, что на основе описания одной типовой задачи применения универсальных учебных действий можно составить большое количество конкретных заданий и учебных ситуаций </w:t>
      </w:r>
      <w:r w:rsidRPr="002719B4">
        <w:rPr>
          <w:rFonts w:eastAsiaTheme="minorHAnsi"/>
          <w:b/>
          <w:color w:val="000000" w:themeColor="text1"/>
          <w:sz w:val="28"/>
          <w:szCs w:val="28"/>
          <w:lang w:eastAsia="en-US"/>
        </w:rPr>
        <w:t>на всех без исключения учебных предметах</w:t>
      </w:r>
      <w:r w:rsidRPr="002719B4">
        <w:rPr>
          <w:rFonts w:eastAsiaTheme="minorHAnsi"/>
          <w:color w:val="000000" w:themeColor="text1"/>
          <w:sz w:val="28"/>
          <w:szCs w:val="28"/>
          <w:lang w:eastAsia="en-US"/>
        </w:rPr>
        <w:t xml:space="preserve">. </w:t>
      </w:r>
    </w:p>
    <w:p w14:paraId="3CE79873" w14:textId="77777777" w:rsidR="00A84B2D" w:rsidRPr="002719B4" w:rsidRDefault="00A84B2D" w:rsidP="00E01706">
      <w:pPr>
        <w:widowControl w:val="0"/>
        <w:tabs>
          <w:tab w:val="left" w:pos="567"/>
        </w:tabs>
        <w:spacing w:line="276" w:lineRule="auto"/>
        <w:ind w:firstLine="397"/>
        <w:jc w:val="both"/>
        <w:rPr>
          <w:color w:val="000000" w:themeColor="text1"/>
          <w:sz w:val="28"/>
          <w:szCs w:val="28"/>
        </w:rPr>
      </w:pPr>
      <w:r w:rsidRPr="002719B4">
        <w:rPr>
          <w:color w:val="000000" w:themeColor="text1"/>
          <w:sz w:val="28"/>
          <w:szCs w:val="28"/>
        </w:rPr>
        <w:t xml:space="preserve">Распределение материала и типовых задач по различным предметам не является жестким, начальное освоение одних и тех же УУД и закрепление освоенного может происходить в ходе занятий по разным учебным предметам, а также во внеурочной деятельности и в процессе реализации программы воспитания и социализации. Распределение типовых задач внутри предмета должно быть направлено на достижение баланса между временем освоения и временем использования соответствующих действий. </w:t>
      </w:r>
    </w:p>
    <w:p w14:paraId="1BD04321" w14:textId="77777777" w:rsidR="00A84B2D" w:rsidRPr="002719B4" w:rsidRDefault="00A84B2D" w:rsidP="00A84B2D">
      <w:pPr>
        <w:jc w:val="center"/>
        <w:rPr>
          <w:rFonts w:eastAsiaTheme="minorHAnsi"/>
          <w:b/>
          <w:color w:val="000000" w:themeColor="text1"/>
          <w:sz w:val="28"/>
          <w:szCs w:val="28"/>
          <w:lang w:eastAsia="en-US"/>
        </w:rPr>
      </w:pPr>
    </w:p>
    <w:p w14:paraId="75719F69" w14:textId="77777777" w:rsidR="00E01706" w:rsidRPr="002719B4" w:rsidRDefault="00E01706" w:rsidP="00E01706">
      <w:pPr>
        <w:jc w:val="center"/>
        <w:rPr>
          <w:b/>
          <w:color w:val="000000" w:themeColor="text1"/>
          <w:sz w:val="28"/>
          <w:szCs w:val="28"/>
        </w:rPr>
      </w:pPr>
      <w:r w:rsidRPr="002719B4">
        <w:rPr>
          <w:b/>
          <w:color w:val="000000" w:themeColor="text1"/>
          <w:sz w:val="28"/>
          <w:szCs w:val="28"/>
        </w:rPr>
        <w:t xml:space="preserve">Типовые задачи формирования личностных </w:t>
      </w:r>
    </w:p>
    <w:p w14:paraId="23381CDD" w14:textId="63CA5FFF" w:rsidR="00E01706" w:rsidRPr="002719B4" w:rsidRDefault="00E01706" w:rsidP="00E01706">
      <w:pPr>
        <w:jc w:val="center"/>
        <w:rPr>
          <w:b/>
          <w:color w:val="000000" w:themeColor="text1"/>
          <w:sz w:val="28"/>
          <w:szCs w:val="28"/>
        </w:rPr>
      </w:pPr>
      <w:r w:rsidRPr="002719B4">
        <w:rPr>
          <w:b/>
          <w:color w:val="000000" w:themeColor="text1"/>
          <w:sz w:val="28"/>
          <w:szCs w:val="28"/>
        </w:rPr>
        <w:t>универсальных учебных действий</w:t>
      </w:r>
    </w:p>
    <w:p w14:paraId="3AB81F54" w14:textId="77777777" w:rsidR="00E01706" w:rsidRPr="002719B4" w:rsidRDefault="00E01706" w:rsidP="00E01706">
      <w:pPr>
        <w:ind w:firstLine="397"/>
        <w:jc w:val="both"/>
        <w:rPr>
          <w:color w:val="000000" w:themeColor="text1"/>
          <w:sz w:val="28"/>
          <w:szCs w:val="28"/>
        </w:rPr>
      </w:pPr>
    </w:p>
    <w:p w14:paraId="4496B993" w14:textId="77777777" w:rsidR="00E01706" w:rsidRPr="002719B4" w:rsidRDefault="00E01706" w:rsidP="00E01706">
      <w:pPr>
        <w:spacing w:line="276" w:lineRule="auto"/>
        <w:ind w:firstLine="709"/>
        <w:jc w:val="both"/>
        <w:rPr>
          <w:color w:val="000000" w:themeColor="text1"/>
          <w:sz w:val="28"/>
          <w:szCs w:val="28"/>
        </w:rPr>
      </w:pPr>
      <w:r w:rsidRPr="002719B4">
        <w:rPr>
          <w:color w:val="000000" w:themeColor="text1"/>
          <w:sz w:val="28"/>
          <w:szCs w:val="28"/>
        </w:rPr>
        <w:lastRenderedPageBreak/>
        <w:t>Особенностью личностных универсальных учебных действий является то, что их развитие обеспечивается совокупностью различных видов деятельности, в которых участвует подросток, в том числе учебной, игровой, трудовой, коммуникативной, творческой, ценностно-ориентировочной. Таким образом, достижение личностных планируемых результатов обеспечивается комплексом урочной, внеурочной и воспитательной деятельности.</w:t>
      </w:r>
    </w:p>
    <w:p w14:paraId="088C2C9F" w14:textId="1F2B955E" w:rsidR="00E01706" w:rsidRPr="002719B4" w:rsidRDefault="00E01706" w:rsidP="00E01706">
      <w:pPr>
        <w:spacing w:line="276" w:lineRule="auto"/>
        <w:ind w:firstLine="709"/>
        <w:jc w:val="both"/>
        <w:rPr>
          <w:color w:val="000000" w:themeColor="text1"/>
          <w:sz w:val="28"/>
          <w:szCs w:val="28"/>
        </w:rPr>
      </w:pPr>
      <w:r w:rsidRPr="002719B4">
        <w:rPr>
          <w:color w:val="000000" w:themeColor="text1"/>
          <w:sz w:val="28"/>
          <w:szCs w:val="28"/>
        </w:rPr>
        <w:t>Систематическое применение типовых задач применения регулятивных, познавательных и коммуникативных универсальных учебных действий, также обеспечивает развитие личностных универсальных учебных действий.</w:t>
      </w:r>
    </w:p>
    <w:p w14:paraId="29E7FBEC" w14:textId="77777777" w:rsidR="00E01706" w:rsidRPr="002719B4" w:rsidRDefault="00E01706" w:rsidP="00E01706">
      <w:pPr>
        <w:spacing w:line="276" w:lineRule="auto"/>
        <w:ind w:firstLine="709"/>
        <w:jc w:val="both"/>
        <w:rPr>
          <w:color w:val="000000" w:themeColor="text1"/>
          <w:sz w:val="28"/>
          <w:szCs w:val="28"/>
        </w:rPr>
      </w:pPr>
    </w:p>
    <w:p w14:paraId="7EB7BE9B" w14:textId="77777777" w:rsidR="00E01706" w:rsidRPr="002719B4" w:rsidRDefault="00E01706" w:rsidP="00E01706">
      <w:pPr>
        <w:ind w:firstLine="397"/>
        <w:jc w:val="center"/>
        <w:rPr>
          <w:b/>
          <w:color w:val="000000" w:themeColor="text1"/>
          <w:sz w:val="28"/>
          <w:szCs w:val="28"/>
        </w:rPr>
      </w:pPr>
      <w:r w:rsidRPr="002719B4">
        <w:rPr>
          <w:b/>
          <w:color w:val="000000" w:themeColor="text1"/>
          <w:sz w:val="28"/>
          <w:szCs w:val="28"/>
        </w:rPr>
        <w:t xml:space="preserve">Влияние применения типовых задач на развитие </w:t>
      </w:r>
    </w:p>
    <w:p w14:paraId="0498857D" w14:textId="654E0F8F" w:rsidR="00E01706" w:rsidRPr="002719B4" w:rsidRDefault="00E01706" w:rsidP="00E01706">
      <w:pPr>
        <w:ind w:firstLine="397"/>
        <w:jc w:val="center"/>
        <w:rPr>
          <w:b/>
          <w:color w:val="000000" w:themeColor="text1"/>
          <w:sz w:val="28"/>
          <w:szCs w:val="28"/>
        </w:rPr>
      </w:pPr>
      <w:r w:rsidRPr="002719B4">
        <w:rPr>
          <w:b/>
          <w:color w:val="000000" w:themeColor="text1"/>
          <w:sz w:val="28"/>
          <w:szCs w:val="28"/>
        </w:rPr>
        <w:t>личностных универсальных учебных действий</w:t>
      </w:r>
    </w:p>
    <w:p w14:paraId="6A45C8F3" w14:textId="77777777" w:rsidR="00E01706" w:rsidRPr="002719B4" w:rsidRDefault="00E01706" w:rsidP="00E01706">
      <w:pPr>
        <w:ind w:firstLine="397"/>
        <w:jc w:val="both"/>
        <w:rPr>
          <w:color w:val="000000" w:themeColor="text1"/>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070"/>
        <w:gridCol w:w="4783"/>
      </w:tblGrid>
      <w:tr w:rsidR="00E01706" w:rsidRPr="002719B4" w14:paraId="429E3B92" w14:textId="77777777" w:rsidTr="0043301B">
        <w:tc>
          <w:tcPr>
            <w:tcW w:w="5070" w:type="dxa"/>
            <w:shd w:val="clear" w:color="auto" w:fill="auto"/>
          </w:tcPr>
          <w:p w14:paraId="123B097E" w14:textId="77777777" w:rsidR="00E01706" w:rsidRPr="002719B4" w:rsidRDefault="00E01706" w:rsidP="0043301B">
            <w:pPr>
              <w:jc w:val="center"/>
              <w:rPr>
                <w:b/>
                <w:color w:val="000000" w:themeColor="text1"/>
              </w:rPr>
            </w:pPr>
            <w:r w:rsidRPr="002719B4">
              <w:rPr>
                <w:b/>
                <w:color w:val="000000" w:themeColor="text1"/>
              </w:rPr>
              <w:t>Личностные универсальные учебные действия</w:t>
            </w:r>
          </w:p>
        </w:tc>
        <w:tc>
          <w:tcPr>
            <w:tcW w:w="4783" w:type="dxa"/>
            <w:shd w:val="clear" w:color="auto" w:fill="auto"/>
          </w:tcPr>
          <w:p w14:paraId="7DE7D9DF" w14:textId="77777777" w:rsidR="00E01706" w:rsidRPr="002719B4" w:rsidRDefault="00E01706" w:rsidP="0043301B">
            <w:pPr>
              <w:jc w:val="center"/>
              <w:rPr>
                <w:b/>
                <w:color w:val="000000" w:themeColor="text1"/>
              </w:rPr>
            </w:pPr>
            <w:r w:rsidRPr="002719B4">
              <w:rPr>
                <w:b/>
                <w:color w:val="000000" w:themeColor="text1"/>
              </w:rPr>
              <w:t>Типовые задачи применения регулятивных, познавательных и коммуникативных УУД, положительно влияющие на развитие личностных</w:t>
            </w:r>
          </w:p>
        </w:tc>
      </w:tr>
      <w:tr w:rsidR="00E01706" w:rsidRPr="002719B4" w14:paraId="3A6E948C" w14:textId="77777777" w:rsidTr="0043301B">
        <w:tc>
          <w:tcPr>
            <w:tcW w:w="5070" w:type="dxa"/>
            <w:shd w:val="clear" w:color="auto" w:fill="auto"/>
          </w:tcPr>
          <w:p w14:paraId="4B6017BF" w14:textId="77777777" w:rsidR="00E01706" w:rsidRPr="002719B4" w:rsidRDefault="00E01706" w:rsidP="00E01706">
            <w:pPr>
              <w:ind w:firstLine="397"/>
              <w:jc w:val="both"/>
              <w:rPr>
                <w:i/>
                <w:iCs/>
                <w:color w:val="000000" w:themeColor="text1"/>
              </w:rPr>
            </w:pPr>
            <w:r w:rsidRPr="002719B4">
              <w:rPr>
                <w:i/>
                <w:iCs/>
                <w:color w:val="000000" w:themeColor="text1"/>
              </w:rPr>
              <w:t>Самоопределение</w:t>
            </w:r>
          </w:p>
          <w:p w14:paraId="407BCDB5" w14:textId="77777777" w:rsidR="00E01706" w:rsidRPr="002719B4" w:rsidRDefault="00E01706" w:rsidP="00E01706">
            <w:pPr>
              <w:ind w:firstLine="397"/>
              <w:jc w:val="both"/>
              <w:rPr>
                <w:color w:val="000000" w:themeColor="text1"/>
              </w:rPr>
            </w:pPr>
            <w:r w:rsidRPr="002719B4">
              <w:rPr>
                <w:color w:val="000000" w:themeColor="text1"/>
              </w:rPr>
              <w:t xml:space="preserve">Развитие Я-концепции и самооценки личности: формирование адекватной позитивной осознанной самооценки и </w:t>
            </w:r>
            <w:proofErr w:type="spellStart"/>
            <w:r w:rsidRPr="002719B4">
              <w:rPr>
                <w:color w:val="000000" w:themeColor="text1"/>
              </w:rPr>
              <w:t>самопринятия</w:t>
            </w:r>
            <w:proofErr w:type="spellEnd"/>
          </w:p>
        </w:tc>
        <w:tc>
          <w:tcPr>
            <w:tcW w:w="4783" w:type="dxa"/>
            <w:shd w:val="clear" w:color="auto" w:fill="auto"/>
          </w:tcPr>
          <w:p w14:paraId="688F71FE" w14:textId="77777777" w:rsidR="00E01706" w:rsidRPr="002719B4" w:rsidRDefault="00E01706" w:rsidP="00E01706">
            <w:pPr>
              <w:jc w:val="both"/>
              <w:rPr>
                <w:color w:val="000000" w:themeColor="text1"/>
              </w:rPr>
            </w:pPr>
            <w:r w:rsidRPr="002719B4">
              <w:rPr>
                <w:color w:val="000000" w:themeColor="text1"/>
              </w:rPr>
              <w:t>Организация учебного сотрудничества</w:t>
            </w:r>
          </w:p>
          <w:p w14:paraId="621503EC" w14:textId="77777777" w:rsidR="00E01706" w:rsidRPr="002719B4" w:rsidRDefault="00E01706" w:rsidP="00E01706">
            <w:pPr>
              <w:jc w:val="both"/>
              <w:rPr>
                <w:color w:val="000000" w:themeColor="text1"/>
              </w:rPr>
            </w:pPr>
            <w:r w:rsidRPr="002719B4">
              <w:rPr>
                <w:color w:val="000000" w:themeColor="text1"/>
              </w:rPr>
              <w:t>Технология формирующего (</w:t>
            </w:r>
            <w:proofErr w:type="spellStart"/>
            <w:r w:rsidRPr="002719B4">
              <w:rPr>
                <w:color w:val="000000" w:themeColor="text1"/>
              </w:rPr>
              <w:t>безотметочного</w:t>
            </w:r>
            <w:proofErr w:type="spellEnd"/>
            <w:r w:rsidRPr="002719B4">
              <w:rPr>
                <w:color w:val="000000" w:themeColor="text1"/>
              </w:rPr>
              <w:t>) оценивания</w:t>
            </w:r>
          </w:p>
          <w:p w14:paraId="5B446F17" w14:textId="77777777" w:rsidR="00E01706" w:rsidRPr="002719B4" w:rsidRDefault="00E01706" w:rsidP="00E01706">
            <w:pPr>
              <w:jc w:val="both"/>
              <w:rPr>
                <w:color w:val="000000" w:themeColor="text1"/>
              </w:rPr>
            </w:pPr>
            <w:r w:rsidRPr="002719B4">
              <w:rPr>
                <w:color w:val="000000" w:themeColor="text1"/>
              </w:rPr>
              <w:t>Дискуссия</w:t>
            </w:r>
          </w:p>
          <w:p w14:paraId="6B66B6F2" w14:textId="77777777" w:rsidR="00E01706" w:rsidRPr="002719B4" w:rsidRDefault="00E01706" w:rsidP="00E01706">
            <w:pPr>
              <w:jc w:val="both"/>
              <w:rPr>
                <w:color w:val="000000" w:themeColor="text1"/>
              </w:rPr>
            </w:pPr>
            <w:r w:rsidRPr="002719B4">
              <w:rPr>
                <w:bCs/>
                <w:color w:val="000000" w:themeColor="text1"/>
              </w:rPr>
              <w:t xml:space="preserve">Метод проектов </w:t>
            </w:r>
          </w:p>
          <w:p w14:paraId="5E8549D7" w14:textId="77777777" w:rsidR="00E01706" w:rsidRPr="002719B4" w:rsidRDefault="00E01706" w:rsidP="00E01706">
            <w:pPr>
              <w:jc w:val="both"/>
              <w:rPr>
                <w:color w:val="000000" w:themeColor="text1"/>
              </w:rPr>
            </w:pPr>
            <w:r w:rsidRPr="002719B4">
              <w:rPr>
                <w:color w:val="000000" w:themeColor="text1"/>
              </w:rPr>
              <w:t>Учебно-исследовательская деятельность</w:t>
            </w:r>
          </w:p>
        </w:tc>
      </w:tr>
      <w:tr w:rsidR="00E01706" w:rsidRPr="002719B4" w14:paraId="74A30824" w14:textId="77777777" w:rsidTr="0043301B">
        <w:tc>
          <w:tcPr>
            <w:tcW w:w="5070" w:type="dxa"/>
            <w:shd w:val="clear" w:color="auto" w:fill="auto"/>
          </w:tcPr>
          <w:p w14:paraId="3F4597BA" w14:textId="77777777" w:rsidR="00E01706" w:rsidRPr="002719B4" w:rsidRDefault="00E01706" w:rsidP="00E01706">
            <w:pPr>
              <w:ind w:firstLine="397"/>
              <w:jc w:val="both"/>
              <w:rPr>
                <w:i/>
                <w:iCs/>
                <w:color w:val="000000" w:themeColor="text1"/>
              </w:rPr>
            </w:pPr>
            <w:proofErr w:type="spellStart"/>
            <w:r w:rsidRPr="002719B4">
              <w:rPr>
                <w:i/>
                <w:iCs/>
                <w:color w:val="000000" w:themeColor="text1"/>
              </w:rPr>
              <w:t>Смыслообразование</w:t>
            </w:r>
            <w:proofErr w:type="spellEnd"/>
          </w:p>
          <w:p w14:paraId="6BDA7E61" w14:textId="77777777" w:rsidR="00E01706" w:rsidRPr="002719B4" w:rsidRDefault="00E01706" w:rsidP="00E01706">
            <w:pPr>
              <w:ind w:firstLine="397"/>
              <w:jc w:val="both"/>
              <w:rPr>
                <w:color w:val="000000" w:themeColor="text1"/>
              </w:rPr>
            </w:pPr>
            <w:r w:rsidRPr="002719B4">
              <w:rPr>
                <w:color w:val="000000" w:themeColor="text1"/>
              </w:rPr>
              <w:t>Формирование ценностных ориентиров и смыслов учебной деятельности на основе:</w:t>
            </w:r>
          </w:p>
          <w:p w14:paraId="382F37D7" w14:textId="77777777" w:rsidR="00E01706" w:rsidRPr="002719B4" w:rsidRDefault="00E01706" w:rsidP="00E01706">
            <w:pPr>
              <w:ind w:firstLine="397"/>
              <w:jc w:val="both"/>
              <w:rPr>
                <w:color w:val="000000" w:themeColor="text1"/>
              </w:rPr>
            </w:pPr>
            <w:r w:rsidRPr="002719B4">
              <w:rPr>
                <w:color w:val="000000" w:themeColor="text1"/>
              </w:rPr>
              <w:t>развития познавательных интересов, учебных мотивов;</w:t>
            </w:r>
          </w:p>
          <w:p w14:paraId="067DFC77" w14:textId="77777777" w:rsidR="00E01706" w:rsidRPr="002719B4" w:rsidRDefault="00E01706" w:rsidP="00E01706">
            <w:pPr>
              <w:ind w:firstLine="397"/>
              <w:jc w:val="both"/>
              <w:rPr>
                <w:color w:val="000000" w:themeColor="text1"/>
              </w:rPr>
            </w:pPr>
            <w:r w:rsidRPr="002719B4">
              <w:rPr>
                <w:color w:val="000000" w:themeColor="text1"/>
              </w:rPr>
              <w:t>формирования мотивов достижения и социального признания;</w:t>
            </w:r>
          </w:p>
          <w:p w14:paraId="2A4B0E0A" w14:textId="77777777" w:rsidR="00E01706" w:rsidRPr="002719B4" w:rsidRDefault="00E01706" w:rsidP="00E01706">
            <w:pPr>
              <w:ind w:firstLine="397"/>
              <w:jc w:val="both"/>
              <w:rPr>
                <w:color w:val="000000" w:themeColor="text1"/>
              </w:rPr>
            </w:pPr>
            <w:r w:rsidRPr="002719B4">
              <w:rPr>
                <w:color w:val="000000" w:themeColor="text1"/>
              </w:rPr>
              <w:t>мотива, реализующего потребность в социально значимой и социально оцениваемой деятельности</w:t>
            </w:r>
          </w:p>
        </w:tc>
        <w:tc>
          <w:tcPr>
            <w:tcW w:w="4783" w:type="dxa"/>
            <w:shd w:val="clear" w:color="auto" w:fill="auto"/>
          </w:tcPr>
          <w:p w14:paraId="1C6660F0" w14:textId="77777777" w:rsidR="00E01706" w:rsidRPr="002719B4" w:rsidRDefault="00E01706" w:rsidP="00E01706">
            <w:pPr>
              <w:jc w:val="both"/>
              <w:rPr>
                <w:color w:val="000000" w:themeColor="text1"/>
              </w:rPr>
            </w:pPr>
            <w:r w:rsidRPr="002719B4">
              <w:rPr>
                <w:color w:val="000000" w:themeColor="text1"/>
              </w:rPr>
              <w:t>Постановка и решение учебных задач</w:t>
            </w:r>
          </w:p>
          <w:p w14:paraId="1EA19FB8" w14:textId="77777777" w:rsidR="00E01706" w:rsidRPr="002719B4" w:rsidRDefault="00E01706" w:rsidP="00E01706">
            <w:pPr>
              <w:jc w:val="both"/>
              <w:rPr>
                <w:color w:val="000000" w:themeColor="text1"/>
              </w:rPr>
            </w:pPr>
            <w:r w:rsidRPr="002719B4">
              <w:rPr>
                <w:color w:val="000000" w:themeColor="text1"/>
              </w:rPr>
              <w:t>Поэтапное формирование умственных действий</w:t>
            </w:r>
          </w:p>
          <w:p w14:paraId="39792917" w14:textId="77777777" w:rsidR="00E01706" w:rsidRPr="002719B4" w:rsidRDefault="00E01706" w:rsidP="00E01706">
            <w:pPr>
              <w:jc w:val="both"/>
              <w:rPr>
                <w:color w:val="000000" w:themeColor="text1"/>
              </w:rPr>
            </w:pPr>
            <w:r w:rsidRPr="002719B4">
              <w:rPr>
                <w:color w:val="000000" w:themeColor="text1"/>
              </w:rPr>
              <w:t>Организация учебного сотрудничества</w:t>
            </w:r>
          </w:p>
          <w:p w14:paraId="782A29A0" w14:textId="77777777" w:rsidR="00E01706" w:rsidRPr="002719B4" w:rsidRDefault="00E01706" w:rsidP="00E01706">
            <w:pPr>
              <w:jc w:val="both"/>
              <w:rPr>
                <w:color w:val="000000" w:themeColor="text1"/>
              </w:rPr>
            </w:pPr>
            <w:r w:rsidRPr="002719B4">
              <w:rPr>
                <w:color w:val="000000" w:themeColor="text1"/>
              </w:rPr>
              <w:t>Стратегии смыслового чтения</w:t>
            </w:r>
          </w:p>
          <w:p w14:paraId="048BC9E7" w14:textId="77777777" w:rsidR="00E01706" w:rsidRPr="002719B4" w:rsidRDefault="00E01706" w:rsidP="00E01706">
            <w:pPr>
              <w:jc w:val="both"/>
              <w:rPr>
                <w:color w:val="000000" w:themeColor="text1"/>
              </w:rPr>
            </w:pPr>
            <w:r w:rsidRPr="002719B4">
              <w:rPr>
                <w:color w:val="000000" w:themeColor="text1"/>
              </w:rPr>
              <w:t>Эколого-образовательная деятельность</w:t>
            </w:r>
          </w:p>
          <w:p w14:paraId="01CD5041" w14:textId="77777777" w:rsidR="00E01706" w:rsidRPr="002719B4" w:rsidRDefault="00E01706" w:rsidP="00E01706">
            <w:pPr>
              <w:jc w:val="both"/>
              <w:rPr>
                <w:color w:val="000000" w:themeColor="text1"/>
              </w:rPr>
            </w:pPr>
            <w:r w:rsidRPr="002719B4">
              <w:rPr>
                <w:bCs/>
                <w:color w:val="000000" w:themeColor="text1"/>
              </w:rPr>
              <w:t xml:space="preserve">Метод проектов </w:t>
            </w:r>
          </w:p>
          <w:p w14:paraId="3C8C7CF8" w14:textId="77777777" w:rsidR="00E01706" w:rsidRPr="002719B4" w:rsidRDefault="00E01706" w:rsidP="00E01706">
            <w:pPr>
              <w:jc w:val="both"/>
              <w:rPr>
                <w:color w:val="000000" w:themeColor="text1"/>
              </w:rPr>
            </w:pPr>
            <w:r w:rsidRPr="002719B4">
              <w:rPr>
                <w:color w:val="000000" w:themeColor="text1"/>
              </w:rPr>
              <w:t>Учебно-исследовательская деятельность</w:t>
            </w:r>
          </w:p>
        </w:tc>
      </w:tr>
      <w:tr w:rsidR="00E01706" w:rsidRPr="002719B4" w14:paraId="7EDC2DFF" w14:textId="77777777" w:rsidTr="0043301B">
        <w:tc>
          <w:tcPr>
            <w:tcW w:w="5070" w:type="dxa"/>
            <w:shd w:val="clear" w:color="auto" w:fill="auto"/>
          </w:tcPr>
          <w:p w14:paraId="2D7C39F3" w14:textId="77777777" w:rsidR="00E01706" w:rsidRPr="002719B4" w:rsidRDefault="00E01706" w:rsidP="00E01706">
            <w:pPr>
              <w:ind w:firstLine="397"/>
              <w:jc w:val="both"/>
              <w:rPr>
                <w:i/>
                <w:iCs/>
                <w:color w:val="000000" w:themeColor="text1"/>
              </w:rPr>
            </w:pPr>
            <w:r w:rsidRPr="002719B4">
              <w:rPr>
                <w:i/>
                <w:iCs/>
                <w:color w:val="000000" w:themeColor="text1"/>
              </w:rPr>
              <w:t>Нравственно-этическое оценивание включает:</w:t>
            </w:r>
          </w:p>
          <w:p w14:paraId="11C7F646" w14:textId="77777777" w:rsidR="00E01706" w:rsidRPr="002719B4" w:rsidRDefault="00E01706" w:rsidP="00E01706">
            <w:pPr>
              <w:ind w:firstLine="397"/>
              <w:jc w:val="both"/>
              <w:rPr>
                <w:color w:val="000000" w:themeColor="text1"/>
              </w:rPr>
            </w:pPr>
            <w:r w:rsidRPr="002719B4">
              <w:rPr>
                <w:color w:val="000000" w:themeColor="text1"/>
              </w:rPr>
              <w:t>знание основных моральных норм (справедливое распределение, взаимопомощь, правдивость, честность, ответственность);</w:t>
            </w:r>
          </w:p>
          <w:p w14:paraId="3F3F8A7C" w14:textId="77777777" w:rsidR="00E01706" w:rsidRPr="002719B4" w:rsidRDefault="00E01706" w:rsidP="00E01706">
            <w:pPr>
              <w:ind w:firstLine="397"/>
              <w:jc w:val="both"/>
              <w:rPr>
                <w:color w:val="000000" w:themeColor="text1"/>
              </w:rPr>
            </w:pPr>
            <w:r w:rsidRPr="002719B4">
              <w:rPr>
                <w:color w:val="000000" w:themeColor="text1"/>
              </w:rPr>
              <w:t>выделение нравственного содержания поступков на основе различения конвенциональных, персональных и моральных норм;</w:t>
            </w:r>
          </w:p>
          <w:p w14:paraId="03B09396" w14:textId="77777777" w:rsidR="00E01706" w:rsidRPr="002719B4" w:rsidRDefault="00E01706" w:rsidP="00E01706">
            <w:pPr>
              <w:ind w:firstLine="397"/>
              <w:jc w:val="both"/>
              <w:rPr>
                <w:color w:val="000000" w:themeColor="text1"/>
              </w:rPr>
            </w:pPr>
            <w:r w:rsidRPr="002719B4">
              <w:rPr>
                <w:color w:val="000000" w:themeColor="text1"/>
              </w:rPr>
              <w:t>развитие доброжелательности, доверия и внимательности к людям, готовности к сотрудничеству и дружбе, оказанию помощи тем, кто в ней нуждается</w:t>
            </w:r>
          </w:p>
        </w:tc>
        <w:tc>
          <w:tcPr>
            <w:tcW w:w="4783" w:type="dxa"/>
            <w:shd w:val="clear" w:color="auto" w:fill="auto"/>
          </w:tcPr>
          <w:p w14:paraId="281AA17C" w14:textId="77777777" w:rsidR="00E01706" w:rsidRPr="002719B4" w:rsidRDefault="00E01706" w:rsidP="00E01706">
            <w:pPr>
              <w:jc w:val="both"/>
              <w:rPr>
                <w:color w:val="000000" w:themeColor="text1"/>
              </w:rPr>
            </w:pPr>
            <w:r w:rsidRPr="002719B4">
              <w:rPr>
                <w:color w:val="000000" w:themeColor="text1"/>
              </w:rPr>
              <w:t>Организация учебного сотрудничества</w:t>
            </w:r>
          </w:p>
          <w:p w14:paraId="20B1CA2C" w14:textId="77777777" w:rsidR="00E01706" w:rsidRPr="002719B4" w:rsidRDefault="00E01706" w:rsidP="00E01706">
            <w:pPr>
              <w:jc w:val="both"/>
              <w:rPr>
                <w:color w:val="000000" w:themeColor="text1"/>
              </w:rPr>
            </w:pPr>
            <w:r w:rsidRPr="002719B4">
              <w:rPr>
                <w:color w:val="000000" w:themeColor="text1"/>
              </w:rPr>
              <w:t>Стратегии смыслового чтения</w:t>
            </w:r>
          </w:p>
          <w:p w14:paraId="5FA5AF55" w14:textId="77777777" w:rsidR="00E01706" w:rsidRPr="002719B4" w:rsidRDefault="00E01706" w:rsidP="00E01706">
            <w:pPr>
              <w:jc w:val="both"/>
              <w:rPr>
                <w:color w:val="000000" w:themeColor="text1"/>
              </w:rPr>
            </w:pPr>
            <w:r w:rsidRPr="002719B4">
              <w:rPr>
                <w:color w:val="000000" w:themeColor="text1"/>
              </w:rPr>
              <w:t>Дискуссия</w:t>
            </w:r>
          </w:p>
          <w:p w14:paraId="7244364E" w14:textId="77777777" w:rsidR="00E01706" w:rsidRPr="002719B4" w:rsidRDefault="00E01706" w:rsidP="00E01706">
            <w:pPr>
              <w:jc w:val="both"/>
              <w:rPr>
                <w:color w:val="000000" w:themeColor="text1"/>
              </w:rPr>
            </w:pPr>
            <w:r w:rsidRPr="002719B4">
              <w:rPr>
                <w:color w:val="000000" w:themeColor="text1"/>
              </w:rPr>
              <w:t>Эколого-образовательная деятельность</w:t>
            </w:r>
          </w:p>
          <w:p w14:paraId="3DE433CA" w14:textId="77777777" w:rsidR="00E01706" w:rsidRPr="002719B4" w:rsidRDefault="00E01706" w:rsidP="00E01706">
            <w:pPr>
              <w:jc w:val="both"/>
              <w:rPr>
                <w:color w:val="000000" w:themeColor="text1"/>
              </w:rPr>
            </w:pPr>
            <w:r w:rsidRPr="002719B4">
              <w:rPr>
                <w:color w:val="000000" w:themeColor="text1"/>
              </w:rPr>
              <w:t>Учебно-познавательные и учебно-практические задачи ценностные установки</w:t>
            </w:r>
          </w:p>
          <w:p w14:paraId="76A3A41F" w14:textId="77777777" w:rsidR="00E01706" w:rsidRPr="002719B4" w:rsidRDefault="00E01706" w:rsidP="00E01706">
            <w:pPr>
              <w:jc w:val="both"/>
              <w:rPr>
                <w:color w:val="000000" w:themeColor="text1"/>
              </w:rPr>
            </w:pPr>
          </w:p>
        </w:tc>
      </w:tr>
    </w:tbl>
    <w:p w14:paraId="5FDD8FD6" w14:textId="77777777" w:rsidR="00E01706" w:rsidRPr="002719B4" w:rsidRDefault="00E01706" w:rsidP="00E01706">
      <w:pPr>
        <w:ind w:firstLine="397"/>
        <w:jc w:val="both"/>
        <w:rPr>
          <w:color w:val="000000" w:themeColor="text1"/>
          <w:sz w:val="28"/>
          <w:szCs w:val="28"/>
        </w:rPr>
      </w:pPr>
    </w:p>
    <w:p w14:paraId="51E3FCDA" w14:textId="5D44BF16" w:rsidR="00E01706" w:rsidRPr="002719B4" w:rsidRDefault="00E01706" w:rsidP="00E01706">
      <w:pPr>
        <w:spacing w:line="276" w:lineRule="auto"/>
        <w:ind w:firstLine="709"/>
        <w:jc w:val="both"/>
        <w:rPr>
          <w:color w:val="000000" w:themeColor="text1"/>
          <w:sz w:val="28"/>
          <w:szCs w:val="28"/>
        </w:rPr>
      </w:pPr>
      <w:r w:rsidRPr="002719B4">
        <w:rPr>
          <w:color w:val="000000" w:themeColor="text1"/>
          <w:sz w:val="28"/>
          <w:szCs w:val="28"/>
        </w:rPr>
        <w:t xml:space="preserve">Наряду с использованием типовых задач первого типа, необходимо учитывать, что полноценное формирование личностных результатов обеспечивается в ходе </w:t>
      </w:r>
      <w:r w:rsidRPr="002719B4">
        <w:rPr>
          <w:color w:val="000000" w:themeColor="text1"/>
          <w:sz w:val="28"/>
          <w:szCs w:val="28"/>
        </w:rPr>
        <w:lastRenderedPageBreak/>
        <w:t>освоения предметных знаний (урочная деятельность) и проведении воспитательных мероприятий</w:t>
      </w:r>
      <w:r w:rsidR="00305EBA" w:rsidRPr="002719B4">
        <w:rPr>
          <w:color w:val="000000" w:themeColor="text1"/>
          <w:sz w:val="28"/>
          <w:szCs w:val="28"/>
        </w:rPr>
        <w:t xml:space="preserve"> в рамках Рабочей программы воспитания</w:t>
      </w:r>
      <w:r w:rsidRPr="002719B4">
        <w:rPr>
          <w:color w:val="000000" w:themeColor="text1"/>
          <w:sz w:val="28"/>
          <w:szCs w:val="28"/>
        </w:rPr>
        <w:t>.</w:t>
      </w:r>
    </w:p>
    <w:p w14:paraId="79B6BE3C" w14:textId="270FCE7C" w:rsidR="000B26B2" w:rsidRPr="002719B4" w:rsidRDefault="000B26B2" w:rsidP="00911D20">
      <w:pPr>
        <w:pStyle w:val="a8"/>
        <w:spacing w:line="360" w:lineRule="auto"/>
        <w:ind w:left="0" w:firstLine="709"/>
        <w:rPr>
          <w:b/>
          <w:color w:val="000000" w:themeColor="text1"/>
          <w:lang w:val="ru-RU"/>
        </w:rPr>
      </w:pPr>
    </w:p>
    <w:p w14:paraId="16EB2EAA" w14:textId="48DCA5F3" w:rsidR="0082797F" w:rsidRPr="002719B4" w:rsidRDefault="0082797F" w:rsidP="00911D20">
      <w:pPr>
        <w:pStyle w:val="a8"/>
        <w:spacing w:line="360" w:lineRule="auto"/>
        <w:ind w:left="0" w:firstLine="709"/>
        <w:rPr>
          <w:b/>
          <w:color w:val="000000" w:themeColor="text1"/>
          <w:lang w:val="ru-RU"/>
        </w:rPr>
      </w:pPr>
    </w:p>
    <w:p w14:paraId="53D73EDB" w14:textId="77777777" w:rsidR="0082797F" w:rsidRPr="002719B4" w:rsidRDefault="0082797F" w:rsidP="00911D20">
      <w:pPr>
        <w:pStyle w:val="a8"/>
        <w:spacing w:line="360" w:lineRule="auto"/>
        <w:ind w:left="0" w:firstLine="709"/>
        <w:rPr>
          <w:b/>
          <w:color w:val="000000" w:themeColor="text1"/>
          <w:lang w:val="ru-RU"/>
        </w:rPr>
      </w:pPr>
    </w:p>
    <w:p w14:paraId="4A7E675F" w14:textId="55E5C3A9" w:rsidR="000B26B2" w:rsidRPr="002719B4" w:rsidRDefault="000B26B2" w:rsidP="004E4CF5">
      <w:pPr>
        <w:spacing w:line="360" w:lineRule="auto"/>
        <w:rPr>
          <w:b/>
          <w:color w:val="000000" w:themeColor="text1"/>
        </w:rPr>
      </w:pPr>
    </w:p>
    <w:p w14:paraId="26DC5880" w14:textId="6A900E1F" w:rsidR="00F35763" w:rsidRPr="002719B4" w:rsidRDefault="00911D20" w:rsidP="004E4CF5">
      <w:pPr>
        <w:pStyle w:val="2"/>
        <w:jc w:val="center"/>
        <w:rPr>
          <w:color w:val="000000" w:themeColor="text1"/>
        </w:rPr>
      </w:pPr>
      <w:bookmarkStart w:id="40" w:name="_Toc111084912"/>
      <w:bookmarkStart w:id="41" w:name="_Toc153884983"/>
      <w:r w:rsidRPr="002719B4">
        <w:rPr>
          <w:color w:val="000000" w:themeColor="text1"/>
        </w:rPr>
        <w:t xml:space="preserve">2.3. </w:t>
      </w:r>
      <w:r w:rsidRPr="002719B4">
        <w:rPr>
          <w:color w:val="000000" w:themeColor="text1"/>
          <w:sz w:val="28"/>
        </w:rPr>
        <w:t>РАБОЧАЯ ПРОГРАММА ВОСПИТАНИЯ</w:t>
      </w:r>
      <w:bookmarkEnd w:id="40"/>
      <w:bookmarkEnd w:id="41"/>
    </w:p>
    <w:p w14:paraId="051AC58E" w14:textId="77777777" w:rsidR="004E4CF5" w:rsidRPr="002719B4" w:rsidRDefault="004E4CF5" w:rsidP="00E50CCE">
      <w:pPr>
        <w:rPr>
          <w:color w:val="000000" w:themeColor="text1"/>
        </w:rPr>
      </w:pPr>
    </w:p>
    <w:p w14:paraId="65B6657D" w14:textId="78519447" w:rsidR="004E4CF5" w:rsidRPr="002719B4" w:rsidRDefault="004E4CF5" w:rsidP="004E4CF5">
      <w:pPr>
        <w:widowControl w:val="0"/>
        <w:tabs>
          <w:tab w:val="left" w:pos="851"/>
        </w:tabs>
        <w:autoSpaceDE w:val="0"/>
        <w:autoSpaceDN w:val="0"/>
        <w:spacing w:line="276" w:lineRule="auto"/>
        <w:ind w:firstLine="709"/>
        <w:jc w:val="both"/>
        <w:rPr>
          <w:color w:val="000000" w:themeColor="text1"/>
          <w:kern w:val="2"/>
          <w:sz w:val="28"/>
          <w:szCs w:val="28"/>
          <w:lang w:eastAsia="ko-KR"/>
        </w:rPr>
      </w:pPr>
      <w:r w:rsidRPr="002719B4">
        <w:rPr>
          <w:color w:val="000000" w:themeColor="text1"/>
          <w:kern w:val="2"/>
          <w:sz w:val="28"/>
          <w:szCs w:val="28"/>
          <w:lang w:eastAsia="ko-KR"/>
        </w:rPr>
        <w:t xml:space="preserve">Рабочая программа воспитания </w:t>
      </w:r>
      <w:r w:rsidR="00B459C5" w:rsidRPr="002719B4">
        <w:rPr>
          <w:color w:val="000000" w:themeColor="text1"/>
          <w:kern w:val="2"/>
          <w:sz w:val="28"/>
          <w:szCs w:val="28"/>
          <w:lang w:eastAsia="ko-KR"/>
        </w:rPr>
        <w:t xml:space="preserve">МБОУ </w:t>
      </w:r>
      <w:r w:rsidR="00B459C5" w:rsidRPr="002719B4">
        <w:rPr>
          <w:rFonts w:eastAsia="Calibri"/>
          <w:color w:val="000000" w:themeColor="text1"/>
          <w:sz w:val="28"/>
          <w:szCs w:val="28"/>
          <w:shd w:val="clear" w:color="auto" w:fill="FFFFFF"/>
          <w:lang w:eastAsia="en-US"/>
        </w:rPr>
        <w:t xml:space="preserve">«СОШ </w:t>
      </w:r>
      <w:r w:rsidR="00B459C5" w:rsidRPr="002719B4">
        <w:rPr>
          <w:rFonts w:eastAsia="Calibri"/>
          <w:b/>
          <w:color w:val="000000" w:themeColor="text1"/>
          <w:sz w:val="28"/>
          <w:lang w:eastAsia="en-US"/>
        </w:rPr>
        <w:t xml:space="preserve">№5 </w:t>
      </w:r>
      <w:proofErr w:type="spellStart"/>
      <w:r w:rsidR="00B459C5" w:rsidRPr="002719B4">
        <w:rPr>
          <w:rFonts w:eastAsia="Calibri"/>
          <w:b/>
          <w:color w:val="000000" w:themeColor="text1"/>
          <w:sz w:val="28"/>
          <w:lang w:eastAsia="en-US"/>
        </w:rPr>
        <w:t>с.Гойты</w:t>
      </w:r>
      <w:proofErr w:type="spellEnd"/>
      <w:r w:rsidR="00B459C5" w:rsidRPr="002719B4">
        <w:rPr>
          <w:rFonts w:eastAsia="Calibri"/>
          <w:b/>
          <w:color w:val="000000" w:themeColor="text1"/>
          <w:sz w:val="28"/>
          <w:lang w:eastAsia="en-US"/>
        </w:rPr>
        <w:t xml:space="preserve"> </w:t>
      </w:r>
      <w:proofErr w:type="spellStart"/>
      <w:r w:rsidR="00B459C5" w:rsidRPr="002719B4">
        <w:rPr>
          <w:rFonts w:eastAsia="Calibri"/>
          <w:b/>
          <w:color w:val="000000" w:themeColor="text1"/>
          <w:sz w:val="28"/>
          <w:lang w:eastAsia="en-US"/>
        </w:rPr>
        <w:t>им.бр.Мустаева</w:t>
      </w:r>
      <w:proofErr w:type="spellEnd"/>
      <w:r w:rsidR="00B459C5" w:rsidRPr="002719B4">
        <w:rPr>
          <w:rFonts w:eastAsia="Calibri"/>
          <w:b/>
          <w:color w:val="000000" w:themeColor="text1"/>
          <w:sz w:val="28"/>
          <w:lang w:eastAsia="en-US"/>
        </w:rPr>
        <w:t xml:space="preserve"> А.В. и Мустаева В.В</w:t>
      </w:r>
      <w:proofErr w:type="gramStart"/>
      <w:r w:rsidRPr="002719B4">
        <w:rPr>
          <w:color w:val="000000" w:themeColor="text1"/>
          <w:kern w:val="2"/>
          <w:sz w:val="28"/>
          <w:szCs w:val="28"/>
          <w:lang w:eastAsia="ko-KR"/>
        </w:rPr>
        <w:t>»,  разработана</w:t>
      </w:r>
      <w:proofErr w:type="gramEnd"/>
      <w:r w:rsidRPr="002719B4">
        <w:rPr>
          <w:color w:val="000000" w:themeColor="text1"/>
          <w:kern w:val="2"/>
          <w:sz w:val="28"/>
          <w:szCs w:val="28"/>
          <w:lang w:eastAsia="ko-KR"/>
        </w:rPr>
        <w:t xml:space="preserve"> на основе Федерального закона от 29 декабря 2012 г. № 273-ФЗ «Об образовании в Российской Федерации», с учетом Стратегии развития воспитания в Российской Федерации  на период до 2025 года и Плана мероприятий по ее реализации в 2021–2025 годах, федеральных государственных образовательных стандартов начального общего, основного общего и среднего общего образования. </w:t>
      </w:r>
    </w:p>
    <w:p w14:paraId="21604773" w14:textId="6972641E" w:rsidR="004E4CF5" w:rsidRPr="002719B4" w:rsidRDefault="004E4CF5" w:rsidP="004E4CF5">
      <w:pPr>
        <w:widowControl w:val="0"/>
        <w:tabs>
          <w:tab w:val="left" w:pos="851"/>
        </w:tabs>
        <w:autoSpaceDE w:val="0"/>
        <w:autoSpaceDN w:val="0"/>
        <w:spacing w:line="276" w:lineRule="auto"/>
        <w:ind w:firstLine="709"/>
        <w:jc w:val="both"/>
        <w:rPr>
          <w:color w:val="000000" w:themeColor="text1"/>
          <w:w w:val="0"/>
          <w:kern w:val="2"/>
          <w:sz w:val="28"/>
          <w:szCs w:val="28"/>
          <w:lang w:eastAsia="ko-KR"/>
        </w:rPr>
      </w:pPr>
      <w:r w:rsidRPr="002719B4">
        <w:rPr>
          <w:color w:val="000000" w:themeColor="text1"/>
          <w:w w:val="0"/>
          <w:kern w:val="2"/>
          <w:sz w:val="28"/>
          <w:szCs w:val="28"/>
          <w:lang w:eastAsia="ko-KR"/>
        </w:rPr>
        <w:t>Программа является методическим документом, определяющим комплекс основных характеристик воспитательной работы, осуществляемой в школе, разработана с учетом государственной и региональной политики в области образования и воспитания.</w:t>
      </w:r>
    </w:p>
    <w:p w14:paraId="05A1D4DB" w14:textId="77777777" w:rsidR="004E4CF5" w:rsidRPr="002719B4" w:rsidRDefault="004E4CF5" w:rsidP="004E4CF5">
      <w:pPr>
        <w:widowControl w:val="0"/>
        <w:tabs>
          <w:tab w:val="left" w:pos="851"/>
        </w:tabs>
        <w:autoSpaceDE w:val="0"/>
        <w:autoSpaceDN w:val="0"/>
        <w:spacing w:line="276" w:lineRule="auto"/>
        <w:ind w:firstLine="709"/>
        <w:jc w:val="both"/>
        <w:rPr>
          <w:color w:val="000000" w:themeColor="text1"/>
          <w:w w:val="0"/>
          <w:kern w:val="2"/>
          <w:sz w:val="28"/>
          <w:szCs w:val="28"/>
          <w:lang w:eastAsia="ko-KR"/>
        </w:rPr>
      </w:pPr>
      <w:r w:rsidRPr="002719B4">
        <w:rPr>
          <w:color w:val="000000" w:themeColor="text1"/>
          <w:w w:val="0"/>
          <w:kern w:val="2"/>
          <w:sz w:val="28"/>
          <w:szCs w:val="28"/>
          <w:lang w:eastAsia="ko-KR"/>
        </w:rPr>
        <w:t>Программа основывается на единстве и преемственности образовательного процесса на уровне общего и среднего профессионального образования, соотносится с рабочими программами воспитания для образовательных организаций, реализующих образовательные программы дошкольного образования и среднего профессионального образования.</w:t>
      </w:r>
    </w:p>
    <w:p w14:paraId="2C6F9360" w14:textId="77777777" w:rsidR="004E4CF5" w:rsidRPr="002719B4" w:rsidRDefault="004E4CF5" w:rsidP="004E4CF5">
      <w:pPr>
        <w:widowControl w:val="0"/>
        <w:tabs>
          <w:tab w:val="left" w:pos="851"/>
        </w:tabs>
        <w:autoSpaceDE w:val="0"/>
        <w:autoSpaceDN w:val="0"/>
        <w:spacing w:line="276" w:lineRule="auto"/>
        <w:ind w:firstLine="709"/>
        <w:jc w:val="both"/>
        <w:rPr>
          <w:color w:val="000000" w:themeColor="text1"/>
          <w:w w:val="0"/>
          <w:kern w:val="2"/>
          <w:sz w:val="28"/>
          <w:szCs w:val="28"/>
          <w:lang w:eastAsia="ko-KR"/>
        </w:rPr>
      </w:pPr>
      <w:r w:rsidRPr="002719B4">
        <w:rPr>
          <w:color w:val="000000" w:themeColor="text1"/>
          <w:w w:val="0"/>
          <w:kern w:val="2"/>
          <w:sz w:val="28"/>
          <w:szCs w:val="28"/>
          <w:lang w:eastAsia="ko-KR"/>
        </w:rPr>
        <w:t>Программа предназначена для планирования и организации системной воспитательной деятельности с целью достижения обучающимися личностных результатов образования, определенных ФГОС; разработана и утверждена с участием коллегиальных органов управления школой (в том числе советов обучающихся), советов родителей; реализуется в единстве урочной и внеурочной деятельности, осуществляемой совместно с семьей и другими участниками образовательных отношений, социальными институтами воспитания; предусматривает приобщение обучающихся к российским традиционным духовным ценностям</w:t>
      </w:r>
      <w:r w:rsidRPr="002719B4">
        <w:rPr>
          <w:color w:val="000000" w:themeColor="text1"/>
          <w:kern w:val="2"/>
          <w:sz w:val="28"/>
          <w:szCs w:val="28"/>
          <w:lang w:eastAsia="ko-KR"/>
        </w:rPr>
        <w:t>, в</w:t>
      </w:r>
      <w:r w:rsidRPr="002719B4">
        <w:rPr>
          <w:color w:val="000000" w:themeColor="text1"/>
          <w:w w:val="0"/>
          <w:kern w:val="2"/>
          <w:sz w:val="28"/>
          <w:szCs w:val="28"/>
          <w:lang w:eastAsia="ko-KR"/>
        </w:rPr>
        <w:t xml:space="preserve">ключая культурные ценности своей этнической группы, правилам и нормам поведения в российском обществе. </w:t>
      </w:r>
    </w:p>
    <w:p w14:paraId="420AF464" w14:textId="5CAA7831" w:rsidR="004E4CF5" w:rsidRPr="002719B4" w:rsidRDefault="004E4CF5" w:rsidP="004E4CF5">
      <w:pPr>
        <w:ind w:firstLine="709"/>
        <w:jc w:val="both"/>
        <w:rPr>
          <w:color w:val="000000" w:themeColor="text1"/>
        </w:rPr>
      </w:pPr>
      <w:r w:rsidRPr="002719B4">
        <w:rPr>
          <w:rFonts w:eastAsia="Calibri"/>
          <w:color w:val="000000" w:themeColor="text1"/>
          <w:sz w:val="28"/>
          <w:szCs w:val="28"/>
          <w:lang w:eastAsia="en-US"/>
        </w:rPr>
        <w:t>Рабочая программа воспитания и календарный план воспитательной работы в приложениях № 4 и 5 к основным образовательным программам школы.</w:t>
      </w:r>
    </w:p>
    <w:p w14:paraId="1136265E" w14:textId="77777777" w:rsidR="004E4CF5" w:rsidRPr="002719B4" w:rsidRDefault="004E4CF5" w:rsidP="004E4CF5">
      <w:pPr>
        <w:ind w:firstLine="709"/>
        <w:jc w:val="both"/>
        <w:rPr>
          <w:color w:val="000000" w:themeColor="text1"/>
        </w:rPr>
      </w:pPr>
    </w:p>
    <w:p w14:paraId="463EDBAD" w14:textId="77777777" w:rsidR="004E4CF5" w:rsidRPr="002719B4" w:rsidRDefault="004E4CF5" w:rsidP="00E50CCE">
      <w:pPr>
        <w:rPr>
          <w:color w:val="000000" w:themeColor="text1"/>
        </w:rPr>
      </w:pPr>
    </w:p>
    <w:p w14:paraId="2C3A232A" w14:textId="77777777" w:rsidR="004E4CF5" w:rsidRPr="002719B4" w:rsidRDefault="004E4CF5" w:rsidP="00E50CCE">
      <w:pPr>
        <w:rPr>
          <w:color w:val="000000" w:themeColor="text1"/>
        </w:rPr>
      </w:pPr>
    </w:p>
    <w:p w14:paraId="09840DD4" w14:textId="77777777" w:rsidR="004E4CF5" w:rsidRPr="002719B4" w:rsidRDefault="004E4CF5" w:rsidP="00E50CCE">
      <w:pPr>
        <w:rPr>
          <w:color w:val="000000" w:themeColor="text1"/>
        </w:rPr>
      </w:pPr>
    </w:p>
    <w:p w14:paraId="3E55B553" w14:textId="77777777" w:rsidR="004E4CF5" w:rsidRPr="002719B4" w:rsidRDefault="004E4CF5" w:rsidP="00E50CCE">
      <w:pPr>
        <w:rPr>
          <w:color w:val="000000" w:themeColor="text1"/>
        </w:rPr>
      </w:pPr>
    </w:p>
    <w:p w14:paraId="75B4947F" w14:textId="77777777" w:rsidR="004E4CF5" w:rsidRPr="002719B4" w:rsidRDefault="004E4CF5" w:rsidP="00E50CCE">
      <w:pPr>
        <w:rPr>
          <w:color w:val="000000" w:themeColor="text1"/>
        </w:rPr>
      </w:pPr>
    </w:p>
    <w:p w14:paraId="5D7D886C" w14:textId="3FD3D5F5" w:rsidR="004E4CF5" w:rsidRPr="002719B4" w:rsidRDefault="004E4CF5" w:rsidP="00E50CCE">
      <w:pPr>
        <w:rPr>
          <w:color w:val="000000" w:themeColor="text1"/>
        </w:rPr>
      </w:pPr>
    </w:p>
    <w:p w14:paraId="3CC3FE95" w14:textId="4FF05A6D" w:rsidR="008175B1" w:rsidRPr="002719B4" w:rsidRDefault="008175B1" w:rsidP="00E50CCE">
      <w:pPr>
        <w:rPr>
          <w:color w:val="000000" w:themeColor="text1"/>
        </w:rPr>
      </w:pPr>
    </w:p>
    <w:p w14:paraId="0ABE4B22" w14:textId="6396D426" w:rsidR="00D96112" w:rsidRPr="002719B4" w:rsidRDefault="00D96112" w:rsidP="002365ED">
      <w:pPr>
        <w:spacing w:line="360" w:lineRule="auto"/>
        <w:rPr>
          <w:b/>
          <w:color w:val="000000" w:themeColor="text1"/>
        </w:rPr>
      </w:pPr>
    </w:p>
    <w:p w14:paraId="415500A3" w14:textId="13827E6D" w:rsidR="00D96112" w:rsidRPr="002719B4" w:rsidRDefault="00D96112" w:rsidP="008175B1">
      <w:pPr>
        <w:pStyle w:val="2"/>
        <w:jc w:val="center"/>
        <w:rPr>
          <w:color w:val="000000" w:themeColor="text1"/>
          <w:sz w:val="28"/>
        </w:rPr>
      </w:pPr>
      <w:bookmarkStart w:id="42" w:name="_Toc111084913"/>
      <w:bookmarkStart w:id="43" w:name="_Toc153884984"/>
      <w:r w:rsidRPr="002719B4">
        <w:rPr>
          <w:color w:val="000000" w:themeColor="text1"/>
        </w:rPr>
        <w:t xml:space="preserve">2.4. </w:t>
      </w:r>
      <w:r w:rsidR="008175B1" w:rsidRPr="002719B4">
        <w:rPr>
          <w:color w:val="000000" w:themeColor="text1"/>
          <w:sz w:val="28"/>
        </w:rPr>
        <w:t>Программа коррекционной работы</w:t>
      </w:r>
      <w:bookmarkEnd w:id="42"/>
      <w:bookmarkEnd w:id="43"/>
    </w:p>
    <w:p w14:paraId="7319EDD1" w14:textId="77777777" w:rsidR="002365ED" w:rsidRPr="002719B4" w:rsidRDefault="002365ED" w:rsidP="00FC56E6">
      <w:pPr>
        <w:pStyle w:val="2"/>
        <w:rPr>
          <w:color w:val="000000" w:themeColor="text1"/>
          <w:sz w:val="28"/>
        </w:rPr>
      </w:pPr>
    </w:p>
    <w:p w14:paraId="75064A46" w14:textId="77777777" w:rsidR="00D96112" w:rsidRPr="002719B4" w:rsidRDefault="00D96112" w:rsidP="002365ED">
      <w:pPr>
        <w:pStyle w:val="body"/>
        <w:spacing w:line="276" w:lineRule="auto"/>
        <w:ind w:firstLine="708"/>
        <w:rPr>
          <w:rFonts w:eastAsia="@Arial Unicode MS" w:cs="Times New Roman"/>
          <w:bCs/>
          <w:color w:val="000000" w:themeColor="text1"/>
          <w:sz w:val="28"/>
          <w:szCs w:val="24"/>
        </w:rPr>
      </w:pPr>
      <w:r w:rsidRPr="002719B4">
        <w:rPr>
          <w:rFonts w:eastAsia="@Arial Unicode MS" w:cs="Times New Roman"/>
          <w:bCs/>
          <w:color w:val="000000" w:themeColor="text1"/>
          <w:sz w:val="28"/>
          <w:szCs w:val="24"/>
        </w:rPr>
        <w:t xml:space="preserve">Программа коррекционной работы (ПКР) является неотъемлемым структурным компонентом основной образовательной программы образовательной организации. ПКР разработана для обучающихся с трудностями в обучении и социализации. </w:t>
      </w:r>
    </w:p>
    <w:p w14:paraId="53539577" w14:textId="44C55759" w:rsidR="00D32194" w:rsidRPr="002719B4" w:rsidRDefault="00D32194" w:rsidP="002365ED">
      <w:pPr>
        <w:pStyle w:val="Default"/>
        <w:spacing w:line="276" w:lineRule="auto"/>
        <w:rPr>
          <w:color w:val="000000" w:themeColor="text1"/>
          <w:sz w:val="28"/>
        </w:rPr>
      </w:pPr>
    </w:p>
    <w:p w14:paraId="161F1721" w14:textId="77777777" w:rsidR="00C2233B" w:rsidRPr="002719B4" w:rsidRDefault="00477DDB" w:rsidP="00C2233B">
      <w:pPr>
        <w:spacing w:line="276" w:lineRule="auto"/>
        <w:jc w:val="center"/>
        <w:outlineLvl w:val="2"/>
        <w:rPr>
          <w:b/>
          <w:bCs/>
          <w:color w:val="000000" w:themeColor="text1"/>
          <w:sz w:val="28"/>
          <w:szCs w:val="28"/>
        </w:rPr>
      </w:pPr>
      <w:bookmarkStart w:id="44" w:name="_Toc153884985"/>
      <w:r w:rsidRPr="002719B4">
        <w:rPr>
          <w:b/>
          <w:bCs/>
          <w:color w:val="000000" w:themeColor="text1"/>
          <w:sz w:val="28"/>
          <w:szCs w:val="28"/>
        </w:rPr>
        <w:t>Цели и задачи программы коррекционной работы с обучающимися</w:t>
      </w:r>
      <w:bookmarkEnd w:id="44"/>
    </w:p>
    <w:p w14:paraId="5A6C1906" w14:textId="55C232AE" w:rsidR="00477DDB" w:rsidRPr="002719B4" w:rsidRDefault="00477DDB" w:rsidP="00C2233B">
      <w:pPr>
        <w:spacing w:line="276" w:lineRule="auto"/>
        <w:jc w:val="center"/>
        <w:outlineLvl w:val="2"/>
        <w:rPr>
          <w:b/>
          <w:bCs/>
          <w:color w:val="000000" w:themeColor="text1"/>
          <w:sz w:val="28"/>
          <w:szCs w:val="28"/>
        </w:rPr>
      </w:pPr>
      <w:r w:rsidRPr="002719B4">
        <w:rPr>
          <w:b/>
          <w:bCs/>
          <w:color w:val="000000" w:themeColor="text1"/>
          <w:sz w:val="28"/>
          <w:szCs w:val="28"/>
        </w:rPr>
        <w:t xml:space="preserve"> </w:t>
      </w:r>
      <w:bookmarkStart w:id="45" w:name="_Toc153884986"/>
      <w:r w:rsidRPr="002719B4">
        <w:rPr>
          <w:b/>
          <w:bCs/>
          <w:color w:val="000000" w:themeColor="text1"/>
          <w:sz w:val="28"/>
          <w:szCs w:val="28"/>
        </w:rPr>
        <w:t>при получении основного общего образования</w:t>
      </w:r>
      <w:bookmarkEnd w:id="45"/>
    </w:p>
    <w:p w14:paraId="76033097" w14:textId="77777777" w:rsidR="00C2233B" w:rsidRPr="002719B4" w:rsidRDefault="00C2233B" w:rsidP="00C2233B">
      <w:pPr>
        <w:spacing w:line="360" w:lineRule="auto"/>
        <w:ind w:firstLine="284"/>
        <w:rPr>
          <w:color w:val="000000" w:themeColor="text1"/>
          <w:sz w:val="28"/>
          <w:szCs w:val="28"/>
        </w:rPr>
      </w:pPr>
    </w:p>
    <w:p w14:paraId="0008E8CE" w14:textId="761E6CB7" w:rsidR="00477DDB" w:rsidRPr="002719B4" w:rsidRDefault="00477DDB" w:rsidP="00C2233B">
      <w:pPr>
        <w:spacing w:line="276" w:lineRule="auto"/>
        <w:ind w:firstLine="284"/>
        <w:jc w:val="both"/>
        <w:rPr>
          <w:color w:val="000000" w:themeColor="text1"/>
          <w:sz w:val="28"/>
          <w:szCs w:val="28"/>
        </w:rPr>
      </w:pPr>
      <w:r w:rsidRPr="002719B4">
        <w:rPr>
          <w:color w:val="000000" w:themeColor="text1"/>
          <w:sz w:val="28"/>
          <w:szCs w:val="28"/>
        </w:rPr>
        <w:t> Программа коррекционной работы в соответствии с федеральным государственным образовательным стандартом основного общего образования направлена на создание системы комплексной помощи детям с ограниченными возможностями здоровья</w:t>
      </w:r>
      <w:r w:rsidRPr="002719B4">
        <w:rPr>
          <w:color w:val="000000" w:themeColor="text1"/>
          <w:sz w:val="28"/>
          <w:szCs w:val="28"/>
          <w:vertAlign w:val="superscript"/>
        </w:rPr>
        <w:t xml:space="preserve"> </w:t>
      </w:r>
      <w:r w:rsidRPr="002719B4">
        <w:rPr>
          <w:color w:val="000000" w:themeColor="text1"/>
          <w:sz w:val="28"/>
          <w:szCs w:val="28"/>
        </w:rPr>
        <w:t xml:space="preserve">в освоении основной образовательной программы основного общего образования, коррекцию недостатков в физическом и (или) психическом развитии </w:t>
      </w:r>
      <w:proofErr w:type="gramStart"/>
      <w:r w:rsidRPr="002719B4">
        <w:rPr>
          <w:color w:val="000000" w:themeColor="text1"/>
          <w:sz w:val="28"/>
          <w:szCs w:val="28"/>
        </w:rPr>
        <w:t>обучающихся,  их</w:t>
      </w:r>
      <w:proofErr w:type="gramEnd"/>
      <w:r w:rsidRPr="002719B4">
        <w:rPr>
          <w:color w:val="000000" w:themeColor="text1"/>
          <w:sz w:val="28"/>
          <w:szCs w:val="28"/>
        </w:rPr>
        <w:t xml:space="preserve"> социальную адаптацию и оказание помощи детям этой категории в освоении образовательных программ.</w:t>
      </w:r>
    </w:p>
    <w:p w14:paraId="70D7D058" w14:textId="77777777" w:rsidR="00477DDB" w:rsidRPr="002719B4" w:rsidRDefault="00477DDB" w:rsidP="00C2233B">
      <w:pPr>
        <w:spacing w:line="276" w:lineRule="auto"/>
        <w:ind w:firstLine="284"/>
        <w:rPr>
          <w:color w:val="000000" w:themeColor="text1"/>
          <w:sz w:val="28"/>
          <w:szCs w:val="28"/>
        </w:rPr>
      </w:pPr>
      <w:r w:rsidRPr="002719B4">
        <w:rPr>
          <w:color w:val="000000" w:themeColor="text1"/>
          <w:sz w:val="28"/>
          <w:szCs w:val="28"/>
        </w:rPr>
        <w:t>Программа коррекционной работы решает следующие задачи:</w:t>
      </w:r>
    </w:p>
    <w:p w14:paraId="2260B1F0" w14:textId="6157C5DD" w:rsidR="00477DDB" w:rsidRPr="002719B4" w:rsidRDefault="00477DDB" w:rsidP="00F02135">
      <w:pPr>
        <w:numPr>
          <w:ilvl w:val="0"/>
          <w:numId w:val="49"/>
        </w:numPr>
        <w:tabs>
          <w:tab w:val="left" w:pos="993"/>
        </w:tabs>
        <w:autoSpaceDE w:val="0"/>
        <w:autoSpaceDN w:val="0"/>
        <w:adjustRightInd w:val="0"/>
        <w:spacing w:line="276" w:lineRule="auto"/>
        <w:ind w:left="0" w:firstLine="284"/>
        <w:jc w:val="both"/>
        <w:rPr>
          <w:rFonts w:eastAsia="Calibri"/>
          <w:color w:val="000000" w:themeColor="text1"/>
          <w:sz w:val="28"/>
          <w:szCs w:val="28"/>
          <w:lang w:eastAsia="en-US"/>
        </w:rPr>
      </w:pPr>
      <w:r w:rsidRPr="002719B4">
        <w:rPr>
          <w:rFonts w:eastAsia="Calibri"/>
          <w:color w:val="000000" w:themeColor="text1"/>
          <w:sz w:val="28"/>
          <w:szCs w:val="28"/>
          <w:lang w:eastAsia="en-US"/>
        </w:rPr>
        <w:t xml:space="preserve">определение </w:t>
      </w:r>
      <w:proofErr w:type="gramStart"/>
      <w:r w:rsidRPr="002719B4">
        <w:rPr>
          <w:rFonts w:eastAsia="Calibri"/>
          <w:color w:val="000000" w:themeColor="text1"/>
          <w:sz w:val="28"/>
          <w:szCs w:val="28"/>
          <w:lang w:eastAsia="en-US"/>
        </w:rPr>
        <w:t>особых образовательных потребностей</w:t>
      </w:r>
      <w:proofErr w:type="gramEnd"/>
      <w:r w:rsidRPr="002719B4">
        <w:rPr>
          <w:rFonts w:eastAsia="Calibri"/>
          <w:color w:val="000000" w:themeColor="text1"/>
          <w:sz w:val="28"/>
          <w:szCs w:val="28"/>
          <w:lang w:eastAsia="en-US"/>
        </w:rPr>
        <w:t xml:space="preserve"> обучающихся с ОВЗ и оказание им специализированной помощи при освоении </w:t>
      </w:r>
      <w:r w:rsidR="00C2233B" w:rsidRPr="002719B4">
        <w:rPr>
          <w:rFonts w:eastAsia="Calibri"/>
          <w:color w:val="000000" w:themeColor="text1"/>
          <w:sz w:val="28"/>
          <w:szCs w:val="28"/>
          <w:lang w:eastAsia="en-US"/>
        </w:rPr>
        <w:t>ООП ООО</w:t>
      </w:r>
      <w:r w:rsidRPr="002719B4">
        <w:rPr>
          <w:rFonts w:eastAsia="Calibri"/>
          <w:color w:val="000000" w:themeColor="text1"/>
          <w:sz w:val="28"/>
          <w:szCs w:val="28"/>
          <w:lang w:eastAsia="en-US"/>
        </w:rPr>
        <w:t xml:space="preserve">; </w:t>
      </w:r>
    </w:p>
    <w:p w14:paraId="72970FF0" w14:textId="77777777" w:rsidR="00477DDB" w:rsidRPr="002719B4" w:rsidRDefault="00477DDB" w:rsidP="00F02135">
      <w:pPr>
        <w:numPr>
          <w:ilvl w:val="0"/>
          <w:numId w:val="49"/>
        </w:numPr>
        <w:tabs>
          <w:tab w:val="left" w:pos="993"/>
        </w:tabs>
        <w:autoSpaceDE w:val="0"/>
        <w:autoSpaceDN w:val="0"/>
        <w:adjustRightInd w:val="0"/>
        <w:spacing w:line="276" w:lineRule="auto"/>
        <w:ind w:left="0" w:firstLine="284"/>
        <w:jc w:val="both"/>
        <w:rPr>
          <w:rFonts w:eastAsia="Calibri"/>
          <w:color w:val="000000" w:themeColor="text1"/>
          <w:sz w:val="28"/>
          <w:szCs w:val="28"/>
          <w:lang w:eastAsia="en-US"/>
        </w:rPr>
      </w:pPr>
      <w:r w:rsidRPr="002719B4">
        <w:rPr>
          <w:rFonts w:eastAsia="Calibri"/>
          <w:color w:val="000000" w:themeColor="text1"/>
          <w:sz w:val="28"/>
          <w:szCs w:val="28"/>
          <w:lang w:eastAsia="en-US"/>
        </w:rPr>
        <w:t xml:space="preserve">определение оптимальных специальных условий для получения основного общего образования обучающимися с ОВЗ, для развития их личностных, познавательных, коммуникативных способностей; </w:t>
      </w:r>
    </w:p>
    <w:p w14:paraId="284B5C88" w14:textId="77777777" w:rsidR="00477DDB" w:rsidRPr="002719B4" w:rsidRDefault="00477DDB" w:rsidP="00F02135">
      <w:pPr>
        <w:numPr>
          <w:ilvl w:val="0"/>
          <w:numId w:val="49"/>
        </w:numPr>
        <w:tabs>
          <w:tab w:val="left" w:pos="993"/>
        </w:tabs>
        <w:autoSpaceDE w:val="0"/>
        <w:autoSpaceDN w:val="0"/>
        <w:adjustRightInd w:val="0"/>
        <w:spacing w:line="276" w:lineRule="auto"/>
        <w:ind w:left="0" w:firstLine="284"/>
        <w:jc w:val="both"/>
        <w:rPr>
          <w:rFonts w:eastAsia="Calibri"/>
          <w:color w:val="000000" w:themeColor="text1"/>
          <w:sz w:val="28"/>
          <w:szCs w:val="28"/>
          <w:lang w:eastAsia="en-US"/>
        </w:rPr>
      </w:pPr>
      <w:r w:rsidRPr="002719B4">
        <w:rPr>
          <w:rFonts w:eastAsia="Calibri"/>
          <w:color w:val="000000" w:themeColor="text1"/>
          <w:sz w:val="28"/>
          <w:szCs w:val="28"/>
          <w:lang w:eastAsia="en-US"/>
        </w:rPr>
        <w:t xml:space="preserve">разработку и использование индивидуально-ориентированных коррекционных образовательных программ, учебных планов для обучения школьников с ОВЗ с учетом особенностей их психофизического развития, индивидуальных возможностей; </w:t>
      </w:r>
    </w:p>
    <w:p w14:paraId="6E298813" w14:textId="7F4EA645" w:rsidR="00477DDB" w:rsidRPr="002719B4" w:rsidRDefault="00477DDB" w:rsidP="00F02135">
      <w:pPr>
        <w:numPr>
          <w:ilvl w:val="0"/>
          <w:numId w:val="49"/>
        </w:numPr>
        <w:tabs>
          <w:tab w:val="left" w:pos="993"/>
        </w:tabs>
        <w:autoSpaceDE w:val="0"/>
        <w:autoSpaceDN w:val="0"/>
        <w:adjustRightInd w:val="0"/>
        <w:spacing w:line="276" w:lineRule="auto"/>
        <w:ind w:left="0" w:firstLine="284"/>
        <w:jc w:val="both"/>
        <w:rPr>
          <w:rFonts w:eastAsia="Calibri"/>
          <w:color w:val="000000" w:themeColor="text1"/>
          <w:sz w:val="28"/>
          <w:szCs w:val="28"/>
          <w:lang w:eastAsia="en-US"/>
        </w:rPr>
      </w:pPr>
      <w:r w:rsidRPr="002719B4">
        <w:rPr>
          <w:rFonts w:eastAsia="Calibri"/>
          <w:color w:val="000000" w:themeColor="text1"/>
          <w:sz w:val="28"/>
          <w:szCs w:val="28"/>
          <w:lang w:eastAsia="en-US"/>
        </w:rPr>
        <w:t>реализацию комплексного психолого-медико-социального сопровождения обучающихся с ОВЗ</w:t>
      </w:r>
      <w:r w:rsidRPr="002719B4" w:rsidDel="00FF3ED0">
        <w:rPr>
          <w:rFonts w:eastAsia="Calibri"/>
          <w:color w:val="000000" w:themeColor="text1"/>
          <w:sz w:val="28"/>
          <w:szCs w:val="28"/>
          <w:lang w:eastAsia="en-US"/>
        </w:rPr>
        <w:t xml:space="preserve"> </w:t>
      </w:r>
      <w:r w:rsidRPr="002719B4">
        <w:rPr>
          <w:rFonts w:eastAsia="Calibri"/>
          <w:color w:val="000000" w:themeColor="text1"/>
          <w:sz w:val="28"/>
          <w:szCs w:val="28"/>
          <w:lang w:eastAsia="en-US"/>
        </w:rPr>
        <w:t>(в соответствии с рекомендациями психолого-медико-педагогической комиссии (ПМПК), психолого-медико-педагогического консилиума (</w:t>
      </w:r>
      <w:proofErr w:type="spellStart"/>
      <w:r w:rsidRPr="002719B4">
        <w:rPr>
          <w:rFonts w:eastAsia="Calibri"/>
          <w:color w:val="000000" w:themeColor="text1"/>
          <w:sz w:val="28"/>
          <w:szCs w:val="28"/>
          <w:lang w:eastAsia="en-US"/>
        </w:rPr>
        <w:t>ПМПк</w:t>
      </w:r>
      <w:proofErr w:type="spellEnd"/>
      <w:r w:rsidRPr="002719B4">
        <w:rPr>
          <w:rFonts w:eastAsia="Calibri"/>
          <w:color w:val="000000" w:themeColor="text1"/>
          <w:sz w:val="28"/>
          <w:szCs w:val="28"/>
          <w:lang w:eastAsia="en-US"/>
        </w:rPr>
        <w:t xml:space="preserve">)); </w:t>
      </w:r>
    </w:p>
    <w:p w14:paraId="4A56235C" w14:textId="77777777" w:rsidR="00477DDB" w:rsidRPr="002719B4" w:rsidRDefault="00477DDB" w:rsidP="00F02135">
      <w:pPr>
        <w:numPr>
          <w:ilvl w:val="0"/>
          <w:numId w:val="49"/>
        </w:numPr>
        <w:tabs>
          <w:tab w:val="left" w:pos="993"/>
        </w:tabs>
        <w:autoSpaceDE w:val="0"/>
        <w:autoSpaceDN w:val="0"/>
        <w:adjustRightInd w:val="0"/>
        <w:spacing w:line="276" w:lineRule="auto"/>
        <w:ind w:left="0" w:firstLine="284"/>
        <w:jc w:val="both"/>
        <w:rPr>
          <w:rFonts w:eastAsia="Calibri"/>
          <w:color w:val="000000" w:themeColor="text1"/>
          <w:sz w:val="28"/>
          <w:szCs w:val="28"/>
          <w:lang w:eastAsia="en-US"/>
        </w:rPr>
      </w:pPr>
      <w:r w:rsidRPr="002719B4">
        <w:rPr>
          <w:rFonts w:eastAsia="Calibri"/>
          <w:color w:val="000000" w:themeColor="text1"/>
          <w:sz w:val="28"/>
          <w:szCs w:val="28"/>
          <w:lang w:eastAsia="en-US"/>
        </w:rPr>
        <w:t xml:space="preserve">реализацию комплексной системы мероприятий по социальной адаптации и профессиональной ориентации обучающихся с ОВЗ; </w:t>
      </w:r>
    </w:p>
    <w:p w14:paraId="65974DF8" w14:textId="77777777" w:rsidR="00477DDB" w:rsidRPr="002719B4" w:rsidRDefault="00477DDB" w:rsidP="00F02135">
      <w:pPr>
        <w:numPr>
          <w:ilvl w:val="0"/>
          <w:numId w:val="49"/>
        </w:numPr>
        <w:tabs>
          <w:tab w:val="left" w:pos="993"/>
        </w:tabs>
        <w:autoSpaceDE w:val="0"/>
        <w:autoSpaceDN w:val="0"/>
        <w:adjustRightInd w:val="0"/>
        <w:spacing w:line="276" w:lineRule="auto"/>
        <w:ind w:left="0" w:firstLine="284"/>
        <w:jc w:val="both"/>
        <w:rPr>
          <w:rFonts w:eastAsia="Calibri"/>
          <w:color w:val="000000" w:themeColor="text1"/>
          <w:sz w:val="28"/>
          <w:szCs w:val="28"/>
          <w:lang w:eastAsia="en-US"/>
        </w:rPr>
      </w:pPr>
      <w:r w:rsidRPr="002719B4">
        <w:rPr>
          <w:rFonts w:eastAsia="Calibri"/>
          <w:color w:val="000000" w:themeColor="text1"/>
          <w:sz w:val="28"/>
          <w:szCs w:val="28"/>
          <w:lang w:eastAsia="en-US"/>
        </w:rPr>
        <w:t xml:space="preserve">обеспечение сетевого взаимодействия специалистов разного профиля в комплексной работе с обучающимися с ОВЗ; </w:t>
      </w:r>
    </w:p>
    <w:p w14:paraId="78972338" w14:textId="77777777" w:rsidR="00477DDB" w:rsidRPr="002719B4" w:rsidRDefault="00477DDB" w:rsidP="00F02135">
      <w:pPr>
        <w:numPr>
          <w:ilvl w:val="0"/>
          <w:numId w:val="49"/>
        </w:numPr>
        <w:tabs>
          <w:tab w:val="left" w:pos="993"/>
        </w:tabs>
        <w:autoSpaceDE w:val="0"/>
        <w:autoSpaceDN w:val="0"/>
        <w:adjustRightInd w:val="0"/>
        <w:spacing w:line="276" w:lineRule="auto"/>
        <w:ind w:left="0" w:firstLine="709"/>
        <w:jc w:val="both"/>
        <w:rPr>
          <w:rFonts w:eastAsia="Calibri"/>
          <w:color w:val="000000" w:themeColor="text1"/>
          <w:sz w:val="28"/>
          <w:szCs w:val="28"/>
          <w:lang w:eastAsia="en-US"/>
        </w:rPr>
      </w:pPr>
      <w:r w:rsidRPr="002719B4">
        <w:rPr>
          <w:rFonts w:eastAsia="Calibri"/>
          <w:color w:val="000000" w:themeColor="text1"/>
          <w:sz w:val="28"/>
          <w:szCs w:val="28"/>
          <w:lang w:eastAsia="en-US"/>
        </w:rPr>
        <w:t>осуществление информационно-просветительской и консультативной работы с родителями (законными представителями) обучающихся с ОВЗ.</w:t>
      </w:r>
    </w:p>
    <w:p w14:paraId="7CFBF5BA" w14:textId="72EE1F4C" w:rsidR="00477DDB" w:rsidRPr="002719B4" w:rsidRDefault="00477DDB" w:rsidP="00C2233B">
      <w:pPr>
        <w:autoSpaceDE w:val="0"/>
        <w:autoSpaceDN w:val="0"/>
        <w:adjustRightInd w:val="0"/>
        <w:spacing w:line="276" w:lineRule="auto"/>
        <w:ind w:firstLine="709"/>
        <w:jc w:val="both"/>
        <w:rPr>
          <w:rFonts w:eastAsia="Calibri"/>
          <w:color w:val="000000" w:themeColor="text1"/>
          <w:sz w:val="28"/>
          <w:szCs w:val="28"/>
          <w:lang w:eastAsia="en-US"/>
        </w:rPr>
      </w:pPr>
      <w:proofErr w:type="gramStart"/>
      <w:r w:rsidRPr="002719B4">
        <w:rPr>
          <w:rFonts w:eastAsia="Calibri"/>
          <w:color w:val="000000" w:themeColor="text1"/>
          <w:sz w:val="28"/>
          <w:szCs w:val="28"/>
          <w:lang w:eastAsia="en-US"/>
        </w:rPr>
        <w:lastRenderedPageBreak/>
        <w:t>Программа  отражает</w:t>
      </w:r>
      <w:proofErr w:type="gramEnd"/>
      <w:r w:rsidRPr="002719B4">
        <w:rPr>
          <w:rFonts w:eastAsia="Calibri"/>
          <w:color w:val="000000" w:themeColor="text1"/>
          <w:sz w:val="28"/>
          <w:szCs w:val="28"/>
          <w:lang w:eastAsia="en-US"/>
        </w:rPr>
        <w:t xml:space="preserve">  и реализует содержание основных направлений коррекционной работы (диагностической, коррекционно-развивающей, консультативной, информационно-просветительской). </w:t>
      </w:r>
    </w:p>
    <w:p w14:paraId="690EDBC0" w14:textId="77777777" w:rsidR="00477DDB" w:rsidRPr="002719B4" w:rsidRDefault="00477DDB" w:rsidP="00C2233B">
      <w:pPr>
        <w:spacing w:line="276" w:lineRule="auto"/>
        <w:ind w:firstLine="709"/>
        <w:jc w:val="both"/>
        <w:rPr>
          <w:color w:val="000000" w:themeColor="text1"/>
          <w:sz w:val="28"/>
          <w:szCs w:val="28"/>
        </w:rPr>
      </w:pPr>
      <w:r w:rsidRPr="002719B4">
        <w:rPr>
          <w:color w:val="000000" w:themeColor="text1"/>
          <w:sz w:val="28"/>
          <w:szCs w:val="28"/>
        </w:rPr>
        <w:t xml:space="preserve">Программа коррекционной работы предусматривает создание специальных условий обучения и воспитания, позволяющих учитывать особые образовательные потребности детей с ограниченными возможностями здоровья посредством индивидуализации и </w:t>
      </w:r>
      <w:proofErr w:type="gramStart"/>
      <w:r w:rsidRPr="002719B4">
        <w:rPr>
          <w:color w:val="000000" w:themeColor="text1"/>
          <w:sz w:val="28"/>
          <w:szCs w:val="28"/>
        </w:rPr>
        <w:t>дифференциации  образовательного</w:t>
      </w:r>
      <w:proofErr w:type="gramEnd"/>
      <w:r w:rsidRPr="002719B4">
        <w:rPr>
          <w:color w:val="000000" w:themeColor="text1"/>
          <w:sz w:val="28"/>
          <w:szCs w:val="28"/>
        </w:rPr>
        <w:t xml:space="preserve"> процесса.</w:t>
      </w:r>
    </w:p>
    <w:p w14:paraId="7A114643" w14:textId="77777777" w:rsidR="00477DDB" w:rsidRPr="002719B4" w:rsidRDefault="00477DDB" w:rsidP="00C2233B">
      <w:pPr>
        <w:spacing w:line="276" w:lineRule="auto"/>
        <w:ind w:firstLine="709"/>
        <w:jc w:val="both"/>
        <w:rPr>
          <w:color w:val="000000" w:themeColor="text1"/>
          <w:sz w:val="28"/>
          <w:szCs w:val="28"/>
        </w:rPr>
      </w:pPr>
      <w:r w:rsidRPr="002719B4">
        <w:rPr>
          <w:color w:val="000000" w:themeColor="text1"/>
          <w:sz w:val="28"/>
          <w:szCs w:val="28"/>
        </w:rPr>
        <w:t>Данная программа предусматривает как вариативные формы получения образования, так и различные варианты специального сопровождения детей с ограниченными возможностями здоровья. Это могут быть формы обучения в общеобразовательном классе по общей образовательной программе основного общего образования или по индивидуальной программе, с использованием надомной    формы обучения. Варьироваться могут степень участия специалистов сопровождения, а также организационные формы работы.</w:t>
      </w:r>
    </w:p>
    <w:p w14:paraId="03C17FAA" w14:textId="77777777" w:rsidR="00477DDB" w:rsidRPr="002719B4" w:rsidRDefault="00477DDB" w:rsidP="00C2233B">
      <w:pPr>
        <w:spacing w:line="276" w:lineRule="auto"/>
        <w:ind w:firstLine="709"/>
        <w:jc w:val="both"/>
        <w:rPr>
          <w:bCs/>
          <w:color w:val="000000" w:themeColor="text1"/>
          <w:sz w:val="28"/>
          <w:szCs w:val="28"/>
        </w:rPr>
      </w:pPr>
      <w:r w:rsidRPr="002719B4">
        <w:rPr>
          <w:color w:val="000000" w:themeColor="text1"/>
          <w:sz w:val="28"/>
          <w:szCs w:val="28"/>
        </w:rPr>
        <w:t xml:space="preserve">Содержание программы коррекционной работы определяют следующие </w:t>
      </w:r>
      <w:r w:rsidRPr="002719B4">
        <w:rPr>
          <w:bCs/>
          <w:color w:val="000000" w:themeColor="text1"/>
          <w:sz w:val="28"/>
          <w:szCs w:val="28"/>
        </w:rPr>
        <w:t>принципы:</w:t>
      </w:r>
    </w:p>
    <w:p w14:paraId="314B5208" w14:textId="77777777" w:rsidR="00477DDB" w:rsidRPr="002719B4" w:rsidRDefault="00477DDB" w:rsidP="00F02135">
      <w:pPr>
        <w:numPr>
          <w:ilvl w:val="0"/>
          <w:numId w:val="49"/>
        </w:numPr>
        <w:tabs>
          <w:tab w:val="left" w:pos="993"/>
        </w:tabs>
        <w:autoSpaceDE w:val="0"/>
        <w:autoSpaceDN w:val="0"/>
        <w:adjustRightInd w:val="0"/>
        <w:spacing w:line="276" w:lineRule="auto"/>
        <w:ind w:left="0" w:firstLine="284"/>
        <w:jc w:val="both"/>
        <w:rPr>
          <w:rFonts w:eastAsia="Calibri"/>
          <w:color w:val="000000" w:themeColor="text1"/>
          <w:sz w:val="28"/>
          <w:szCs w:val="28"/>
          <w:lang w:eastAsia="en-US"/>
        </w:rPr>
      </w:pPr>
      <w:r w:rsidRPr="002719B4">
        <w:rPr>
          <w:rFonts w:eastAsia="Calibri"/>
          <w:color w:val="000000" w:themeColor="text1"/>
          <w:sz w:val="28"/>
          <w:szCs w:val="28"/>
          <w:lang w:eastAsia="en-US"/>
        </w:rPr>
        <w:t xml:space="preserve">принцип системности – единство в подходах к диагностике, обучению и коррекции нарушений детей с ОВЗ, взаимодействие учителей и специалистов различного профиля в решении проблем этих детей; </w:t>
      </w:r>
    </w:p>
    <w:p w14:paraId="3196DC5E" w14:textId="77777777" w:rsidR="00477DDB" w:rsidRPr="002719B4" w:rsidRDefault="00477DDB" w:rsidP="00F02135">
      <w:pPr>
        <w:numPr>
          <w:ilvl w:val="0"/>
          <w:numId w:val="49"/>
        </w:numPr>
        <w:tabs>
          <w:tab w:val="left" w:pos="993"/>
        </w:tabs>
        <w:autoSpaceDE w:val="0"/>
        <w:autoSpaceDN w:val="0"/>
        <w:adjustRightInd w:val="0"/>
        <w:spacing w:line="276" w:lineRule="auto"/>
        <w:ind w:left="0" w:firstLine="284"/>
        <w:jc w:val="both"/>
        <w:rPr>
          <w:rFonts w:eastAsia="Calibri"/>
          <w:color w:val="000000" w:themeColor="text1"/>
          <w:sz w:val="28"/>
          <w:szCs w:val="28"/>
          <w:lang w:eastAsia="en-US"/>
        </w:rPr>
      </w:pPr>
      <w:r w:rsidRPr="002719B4">
        <w:rPr>
          <w:rFonts w:eastAsia="Calibri"/>
          <w:color w:val="000000" w:themeColor="text1"/>
          <w:sz w:val="28"/>
          <w:szCs w:val="28"/>
          <w:lang w:eastAsia="en-US"/>
        </w:rPr>
        <w:t xml:space="preserve">принцип обходного пути – формирование новой функциональной системы в обход пострадавшего звена, опоры на сохранные анализаторы; </w:t>
      </w:r>
    </w:p>
    <w:p w14:paraId="0390C55D" w14:textId="77777777" w:rsidR="00477DDB" w:rsidRPr="002719B4" w:rsidRDefault="00477DDB" w:rsidP="00F02135">
      <w:pPr>
        <w:numPr>
          <w:ilvl w:val="0"/>
          <w:numId w:val="49"/>
        </w:numPr>
        <w:tabs>
          <w:tab w:val="left" w:pos="993"/>
        </w:tabs>
        <w:autoSpaceDE w:val="0"/>
        <w:autoSpaceDN w:val="0"/>
        <w:adjustRightInd w:val="0"/>
        <w:spacing w:line="276" w:lineRule="auto"/>
        <w:ind w:left="0" w:firstLine="284"/>
        <w:jc w:val="both"/>
        <w:rPr>
          <w:rFonts w:eastAsia="Calibri"/>
          <w:color w:val="000000" w:themeColor="text1"/>
          <w:sz w:val="28"/>
          <w:szCs w:val="28"/>
          <w:lang w:eastAsia="en-US"/>
        </w:rPr>
      </w:pPr>
      <w:r w:rsidRPr="002719B4">
        <w:rPr>
          <w:rFonts w:eastAsia="Calibri"/>
          <w:color w:val="000000" w:themeColor="text1"/>
          <w:sz w:val="28"/>
          <w:szCs w:val="28"/>
          <w:lang w:eastAsia="en-US"/>
        </w:rPr>
        <w:t>принцип комплексности – преодоление нарушений должно носить комплексный медико-психолого-педагогический характер и включать совместную работу педагогов и ряда специалистов (учитель-логопед, учитель-дефектолог (</w:t>
      </w:r>
      <w:proofErr w:type="spellStart"/>
      <w:r w:rsidRPr="002719B4">
        <w:rPr>
          <w:rFonts w:eastAsia="Calibri"/>
          <w:color w:val="000000" w:themeColor="text1"/>
          <w:sz w:val="28"/>
          <w:szCs w:val="28"/>
          <w:lang w:eastAsia="en-US"/>
        </w:rPr>
        <w:t>олигофренопедагог</w:t>
      </w:r>
      <w:proofErr w:type="spellEnd"/>
      <w:r w:rsidRPr="002719B4">
        <w:rPr>
          <w:rFonts w:eastAsia="Calibri"/>
          <w:color w:val="000000" w:themeColor="text1"/>
          <w:sz w:val="28"/>
          <w:szCs w:val="28"/>
          <w:lang w:eastAsia="en-US"/>
        </w:rPr>
        <w:t xml:space="preserve">, сурдопедагог, тифлопедагог), педагог-психолог, медицинские работники, социальный педагог и др.). </w:t>
      </w:r>
    </w:p>
    <w:p w14:paraId="63F031A3" w14:textId="77777777" w:rsidR="00477DDB" w:rsidRPr="002719B4" w:rsidRDefault="00477DDB" w:rsidP="00F02135">
      <w:pPr>
        <w:numPr>
          <w:ilvl w:val="0"/>
          <w:numId w:val="41"/>
        </w:numPr>
        <w:spacing w:line="276" w:lineRule="auto"/>
        <w:ind w:left="0" w:firstLine="709"/>
        <w:contextualSpacing/>
        <w:jc w:val="both"/>
        <w:rPr>
          <w:color w:val="000000" w:themeColor="text1"/>
          <w:sz w:val="28"/>
          <w:szCs w:val="28"/>
        </w:rPr>
      </w:pPr>
      <w:r w:rsidRPr="002719B4">
        <w:rPr>
          <w:color w:val="000000" w:themeColor="text1"/>
          <w:sz w:val="28"/>
          <w:szCs w:val="28"/>
        </w:rPr>
        <w:t xml:space="preserve"> принцип вариативности - создание вариативных условий для получения образования детьми, имеющими различные недостатки в физическом и (или) психическом развитии.</w:t>
      </w:r>
    </w:p>
    <w:p w14:paraId="10AD248B" w14:textId="77777777" w:rsidR="00477DDB" w:rsidRPr="002719B4" w:rsidRDefault="00477DDB" w:rsidP="00477DDB">
      <w:pPr>
        <w:spacing w:line="360" w:lineRule="auto"/>
        <w:ind w:firstLine="284"/>
        <w:jc w:val="center"/>
        <w:outlineLvl w:val="2"/>
        <w:rPr>
          <w:b/>
          <w:bCs/>
          <w:color w:val="000000" w:themeColor="text1"/>
          <w:sz w:val="28"/>
          <w:szCs w:val="28"/>
        </w:rPr>
      </w:pPr>
      <w:bookmarkStart w:id="46" w:name="_Toc414553277"/>
    </w:p>
    <w:p w14:paraId="5D5F924E" w14:textId="6AE4CDE7" w:rsidR="00477DDB" w:rsidRPr="002719B4" w:rsidRDefault="00477DDB" w:rsidP="00C2233B">
      <w:pPr>
        <w:spacing w:line="276" w:lineRule="auto"/>
        <w:ind w:firstLine="284"/>
        <w:jc w:val="center"/>
        <w:outlineLvl w:val="2"/>
        <w:rPr>
          <w:b/>
          <w:bCs/>
          <w:color w:val="000000" w:themeColor="text1"/>
          <w:sz w:val="28"/>
          <w:szCs w:val="28"/>
        </w:rPr>
      </w:pPr>
      <w:bookmarkStart w:id="47" w:name="_Toc153884987"/>
      <w:r w:rsidRPr="002719B4">
        <w:rPr>
          <w:b/>
          <w:bCs/>
          <w:color w:val="000000" w:themeColor="text1"/>
          <w:sz w:val="28"/>
          <w:szCs w:val="28"/>
        </w:rPr>
        <w:t xml:space="preserve">2.4.2. Перечень и содержание индивидуально ориентированных коррекционных направлений работы, способствующих освоению обучающимися с особыми образовательными потребностями </w:t>
      </w:r>
      <w:bookmarkEnd w:id="46"/>
      <w:r w:rsidR="00C2233B" w:rsidRPr="002719B4">
        <w:rPr>
          <w:b/>
          <w:bCs/>
          <w:color w:val="000000" w:themeColor="text1"/>
          <w:sz w:val="28"/>
          <w:szCs w:val="28"/>
        </w:rPr>
        <w:t>ООП ООО</w:t>
      </w:r>
      <w:bookmarkEnd w:id="47"/>
    </w:p>
    <w:p w14:paraId="52A01F49" w14:textId="63DD2423" w:rsidR="00C2233B" w:rsidRPr="002719B4" w:rsidRDefault="00C2233B" w:rsidP="00C2233B">
      <w:pPr>
        <w:spacing w:line="276" w:lineRule="auto"/>
        <w:ind w:firstLine="284"/>
        <w:jc w:val="center"/>
        <w:outlineLvl w:val="2"/>
        <w:rPr>
          <w:b/>
          <w:bCs/>
          <w:color w:val="000000" w:themeColor="text1"/>
          <w:sz w:val="28"/>
          <w:szCs w:val="28"/>
        </w:rPr>
      </w:pPr>
    </w:p>
    <w:p w14:paraId="367CA1D0" w14:textId="77777777" w:rsidR="00477DDB" w:rsidRPr="002719B4" w:rsidRDefault="00477DDB" w:rsidP="00C2233B">
      <w:pPr>
        <w:spacing w:line="276" w:lineRule="auto"/>
        <w:ind w:firstLine="284"/>
        <w:jc w:val="both"/>
        <w:rPr>
          <w:color w:val="000000" w:themeColor="text1"/>
          <w:sz w:val="28"/>
          <w:szCs w:val="28"/>
        </w:rPr>
      </w:pPr>
      <w:r w:rsidRPr="002719B4">
        <w:rPr>
          <w:bCs/>
          <w:color w:val="000000" w:themeColor="text1"/>
          <w:sz w:val="28"/>
          <w:szCs w:val="28"/>
        </w:rPr>
        <w:t>Теоретико-методологической основой</w:t>
      </w:r>
      <w:r w:rsidRPr="002719B4">
        <w:rPr>
          <w:color w:val="000000" w:themeColor="text1"/>
          <w:sz w:val="28"/>
          <w:szCs w:val="28"/>
        </w:rPr>
        <w:t xml:space="preserve"> Программы коррекционной работы является взаимосвязь трех подходов:</w:t>
      </w:r>
    </w:p>
    <w:p w14:paraId="66587C7B" w14:textId="77777777" w:rsidR="00477DDB" w:rsidRPr="002719B4" w:rsidRDefault="00477DDB" w:rsidP="00F02135">
      <w:pPr>
        <w:numPr>
          <w:ilvl w:val="0"/>
          <w:numId w:val="42"/>
        </w:numPr>
        <w:spacing w:after="200" w:line="276" w:lineRule="auto"/>
        <w:ind w:left="0" w:firstLine="709"/>
        <w:contextualSpacing/>
        <w:jc w:val="both"/>
        <w:rPr>
          <w:color w:val="000000" w:themeColor="text1"/>
          <w:sz w:val="28"/>
          <w:szCs w:val="28"/>
        </w:rPr>
      </w:pPr>
      <w:r w:rsidRPr="002719B4">
        <w:rPr>
          <w:color w:val="000000" w:themeColor="text1"/>
          <w:sz w:val="28"/>
          <w:szCs w:val="28"/>
        </w:rPr>
        <w:t xml:space="preserve">нейропсихологического, выявляющего причины, лежащие в основе школьных трудностей; </w:t>
      </w:r>
    </w:p>
    <w:p w14:paraId="6BAC654E" w14:textId="77777777" w:rsidR="00477DDB" w:rsidRPr="002719B4" w:rsidRDefault="00477DDB" w:rsidP="00F02135">
      <w:pPr>
        <w:numPr>
          <w:ilvl w:val="0"/>
          <w:numId w:val="42"/>
        </w:numPr>
        <w:spacing w:after="200" w:line="276" w:lineRule="auto"/>
        <w:ind w:left="0" w:firstLine="709"/>
        <w:contextualSpacing/>
        <w:jc w:val="both"/>
        <w:rPr>
          <w:color w:val="000000" w:themeColor="text1"/>
          <w:sz w:val="28"/>
          <w:szCs w:val="28"/>
        </w:rPr>
      </w:pPr>
      <w:r w:rsidRPr="002719B4">
        <w:rPr>
          <w:color w:val="000000" w:themeColor="text1"/>
          <w:sz w:val="28"/>
          <w:szCs w:val="28"/>
        </w:rPr>
        <w:lastRenderedPageBreak/>
        <w:t xml:space="preserve">комплексного, обеспечивающего учет медико-психолого-педагогических знаний о ребенке; </w:t>
      </w:r>
    </w:p>
    <w:p w14:paraId="4FB74D62" w14:textId="77777777" w:rsidR="00477DDB" w:rsidRPr="002719B4" w:rsidRDefault="00477DDB" w:rsidP="00F02135">
      <w:pPr>
        <w:numPr>
          <w:ilvl w:val="0"/>
          <w:numId w:val="42"/>
        </w:numPr>
        <w:spacing w:after="200" w:line="276" w:lineRule="auto"/>
        <w:ind w:left="0" w:firstLine="709"/>
        <w:contextualSpacing/>
        <w:jc w:val="both"/>
        <w:rPr>
          <w:color w:val="000000" w:themeColor="text1"/>
          <w:sz w:val="28"/>
          <w:szCs w:val="28"/>
        </w:rPr>
      </w:pPr>
      <w:r w:rsidRPr="002719B4">
        <w:rPr>
          <w:color w:val="000000" w:themeColor="text1"/>
          <w:sz w:val="28"/>
          <w:szCs w:val="28"/>
        </w:rPr>
        <w:t xml:space="preserve">междисциплинарного, позволяющего осуществлять совместно-распределенную деятельность специалистов, сопровождающих развитие ребенка. Эта деятельность отражает, с одной стороны, специфику решения задач коррекции нарушенного развития детей конкретным содержанием профессиональной работы медицинских работников, педагогов и психологов, а с другой – интеграцию действий формирующегося коллективного субъекта этого процесса (от осознания необходимости совместных действий к развитому сотрудничеству). </w:t>
      </w:r>
    </w:p>
    <w:p w14:paraId="35264FBF" w14:textId="77777777" w:rsidR="00C2233B" w:rsidRPr="002719B4" w:rsidRDefault="00C2233B" w:rsidP="00477DDB">
      <w:pPr>
        <w:spacing w:line="360" w:lineRule="auto"/>
        <w:ind w:firstLine="284"/>
        <w:rPr>
          <w:rFonts w:eastAsia="Calibri"/>
          <w:b/>
          <w:bCs/>
          <w:color w:val="000000" w:themeColor="text1"/>
          <w:sz w:val="28"/>
          <w:szCs w:val="28"/>
          <w:lang w:eastAsia="en-US"/>
        </w:rPr>
      </w:pPr>
    </w:p>
    <w:p w14:paraId="534E1ED2" w14:textId="04FD8E2E" w:rsidR="00C2233B" w:rsidRPr="002719B4" w:rsidRDefault="00477DDB" w:rsidP="00C2233B">
      <w:pPr>
        <w:spacing w:line="276" w:lineRule="auto"/>
        <w:ind w:firstLine="284"/>
        <w:jc w:val="center"/>
        <w:rPr>
          <w:b/>
          <w:bCs/>
          <w:color w:val="000000" w:themeColor="text1"/>
          <w:sz w:val="28"/>
          <w:szCs w:val="28"/>
        </w:rPr>
      </w:pPr>
      <w:r w:rsidRPr="002719B4">
        <w:rPr>
          <w:rFonts w:eastAsia="Calibri"/>
          <w:b/>
          <w:bCs/>
          <w:color w:val="000000" w:themeColor="text1"/>
          <w:sz w:val="28"/>
          <w:szCs w:val="28"/>
          <w:lang w:eastAsia="en-US"/>
        </w:rPr>
        <w:t>Характеристика содержания направлений коррекционной работы</w:t>
      </w:r>
      <w:r w:rsidRPr="002719B4">
        <w:rPr>
          <w:b/>
          <w:bCs/>
          <w:color w:val="000000" w:themeColor="text1"/>
          <w:sz w:val="28"/>
          <w:szCs w:val="28"/>
        </w:rPr>
        <w:t xml:space="preserve"> </w:t>
      </w:r>
    </w:p>
    <w:p w14:paraId="0E44305D" w14:textId="77777777" w:rsidR="00C2233B" w:rsidRPr="002719B4" w:rsidRDefault="00C2233B" w:rsidP="00C2233B">
      <w:pPr>
        <w:spacing w:line="276" w:lineRule="auto"/>
        <w:ind w:firstLine="284"/>
        <w:jc w:val="center"/>
        <w:rPr>
          <w:bCs/>
          <w:color w:val="000000" w:themeColor="text1"/>
          <w:sz w:val="28"/>
          <w:szCs w:val="28"/>
        </w:rPr>
      </w:pPr>
    </w:p>
    <w:p w14:paraId="67D17F60" w14:textId="77777777" w:rsidR="00477DDB" w:rsidRPr="002719B4" w:rsidRDefault="00477DDB" w:rsidP="00C2233B">
      <w:pPr>
        <w:autoSpaceDE w:val="0"/>
        <w:autoSpaceDN w:val="0"/>
        <w:adjustRightInd w:val="0"/>
        <w:spacing w:line="276" w:lineRule="auto"/>
        <w:ind w:firstLine="709"/>
        <w:jc w:val="both"/>
        <w:rPr>
          <w:rFonts w:eastAsia="Calibri"/>
          <w:color w:val="000000" w:themeColor="text1"/>
          <w:sz w:val="28"/>
          <w:szCs w:val="28"/>
          <w:lang w:eastAsia="en-US"/>
        </w:rPr>
      </w:pPr>
      <w:r w:rsidRPr="002719B4">
        <w:rPr>
          <w:rFonts w:eastAsia="Calibri"/>
          <w:b/>
          <w:color w:val="000000" w:themeColor="text1"/>
          <w:sz w:val="28"/>
          <w:szCs w:val="28"/>
          <w:lang w:eastAsia="en-US"/>
        </w:rPr>
        <w:t xml:space="preserve">Диагностическая </w:t>
      </w:r>
      <w:proofErr w:type="gramStart"/>
      <w:r w:rsidRPr="002719B4">
        <w:rPr>
          <w:rFonts w:eastAsia="Calibri"/>
          <w:b/>
          <w:color w:val="000000" w:themeColor="text1"/>
          <w:sz w:val="28"/>
          <w:szCs w:val="28"/>
          <w:lang w:eastAsia="en-US"/>
        </w:rPr>
        <w:t>работа</w:t>
      </w:r>
      <w:r w:rsidRPr="002719B4">
        <w:rPr>
          <w:rFonts w:eastAsia="Calibri"/>
          <w:color w:val="000000" w:themeColor="text1"/>
          <w:sz w:val="28"/>
          <w:szCs w:val="28"/>
          <w:lang w:eastAsia="en-US"/>
        </w:rPr>
        <w:t xml:space="preserve">  включает</w:t>
      </w:r>
      <w:proofErr w:type="gramEnd"/>
      <w:r w:rsidRPr="002719B4">
        <w:rPr>
          <w:rFonts w:eastAsia="Calibri"/>
          <w:color w:val="000000" w:themeColor="text1"/>
          <w:sz w:val="28"/>
          <w:szCs w:val="28"/>
          <w:lang w:eastAsia="en-US"/>
        </w:rPr>
        <w:t xml:space="preserve"> в себя: </w:t>
      </w:r>
    </w:p>
    <w:p w14:paraId="6B108088" w14:textId="2E5E67A4" w:rsidR="00477DDB" w:rsidRPr="002719B4" w:rsidRDefault="00477DDB" w:rsidP="00F02135">
      <w:pPr>
        <w:numPr>
          <w:ilvl w:val="0"/>
          <w:numId w:val="49"/>
        </w:numPr>
        <w:tabs>
          <w:tab w:val="left" w:pos="993"/>
        </w:tabs>
        <w:autoSpaceDE w:val="0"/>
        <w:autoSpaceDN w:val="0"/>
        <w:adjustRightInd w:val="0"/>
        <w:spacing w:line="276" w:lineRule="auto"/>
        <w:ind w:left="0" w:firstLine="709"/>
        <w:jc w:val="both"/>
        <w:rPr>
          <w:rFonts w:eastAsia="Calibri"/>
          <w:color w:val="000000" w:themeColor="text1"/>
          <w:sz w:val="28"/>
          <w:szCs w:val="28"/>
          <w:lang w:eastAsia="en-US"/>
        </w:rPr>
      </w:pPr>
      <w:r w:rsidRPr="002719B4">
        <w:rPr>
          <w:rFonts w:eastAsia="Calibri"/>
          <w:color w:val="000000" w:themeColor="text1"/>
          <w:sz w:val="28"/>
          <w:szCs w:val="28"/>
          <w:lang w:eastAsia="en-US"/>
        </w:rPr>
        <w:t xml:space="preserve">выявление </w:t>
      </w:r>
      <w:proofErr w:type="gramStart"/>
      <w:r w:rsidRPr="002719B4">
        <w:rPr>
          <w:rFonts w:eastAsia="Calibri"/>
          <w:color w:val="000000" w:themeColor="text1"/>
          <w:sz w:val="28"/>
          <w:szCs w:val="28"/>
          <w:lang w:eastAsia="en-US"/>
        </w:rPr>
        <w:t>особых образовательных потребностей</w:t>
      </w:r>
      <w:proofErr w:type="gramEnd"/>
      <w:r w:rsidRPr="002719B4">
        <w:rPr>
          <w:rFonts w:eastAsia="Calibri"/>
          <w:color w:val="000000" w:themeColor="text1"/>
          <w:sz w:val="28"/>
          <w:szCs w:val="28"/>
          <w:lang w:eastAsia="en-US"/>
        </w:rPr>
        <w:t xml:space="preserve"> обучающихся с ОВЗ при освоении </w:t>
      </w:r>
      <w:r w:rsidR="00C2233B" w:rsidRPr="002719B4">
        <w:rPr>
          <w:rFonts w:eastAsia="Calibri"/>
          <w:color w:val="000000" w:themeColor="text1"/>
          <w:sz w:val="28"/>
          <w:szCs w:val="28"/>
          <w:lang w:eastAsia="en-US"/>
        </w:rPr>
        <w:t>ООП ООО</w:t>
      </w:r>
      <w:r w:rsidRPr="002719B4">
        <w:rPr>
          <w:rFonts w:eastAsia="Calibri"/>
          <w:color w:val="000000" w:themeColor="text1"/>
          <w:sz w:val="28"/>
          <w:szCs w:val="28"/>
          <w:lang w:eastAsia="en-US"/>
        </w:rPr>
        <w:t xml:space="preserve">; </w:t>
      </w:r>
    </w:p>
    <w:p w14:paraId="731FC881" w14:textId="77777777" w:rsidR="00477DDB" w:rsidRPr="002719B4" w:rsidRDefault="00477DDB" w:rsidP="00F02135">
      <w:pPr>
        <w:numPr>
          <w:ilvl w:val="0"/>
          <w:numId w:val="49"/>
        </w:numPr>
        <w:tabs>
          <w:tab w:val="left" w:pos="993"/>
        </w:tabs>
        <w:autoSpaceDE w:val="0"/>
        <w:autoSpaceDN w:val="0"/>
        <w:adjustRightInd w:val="0"/>
        <w:spacing w:line="276" w:lineRule="auto"/>
        <w:ind w:left="0" w:firstLine="709"/>
        <w:jc w:val="both"/>
        <w:rPr>
          <w:rFonts w:eastAsia="Calibri"/>
          <w:color w:val="000000" w:themeColor="text1"/>
          <w:sz w:val="28"/>
          <w:szCs w:val="28"/>
          <w:lang w:eastAsia="en-US"/>
        </w:rPr>
      </w:pPr>
      <w:r w:rsidRPr="002719B4">
        <w:rPr>
          <w:rFonts w:eastAsia="Calibri"/>
          <w:color w:val="000000" w:themeColor="text1"/>
          <w:sz w:val="28"/>
          <w:szCs w:val="28"/>
          <w:lang w:eastAsia="en-US"/>
        </w:rPr>
        <w:t xml:space="preserve">проведение комплексной социально-психолого-педагогической диагностики нарушений в психическом и(или) физическом развитии обучающихся с ОВЗ; </w:t>
      </w:r>
    </w:p>
    <w:p w14:paraId="255BFAAB" w14:textId="77777777" w:rsidR="00477DDB" w:rsidRPr="002719B4" w:rsidRDefault="00477DDB" w:rsidP="00F02135">
      <w:pPr>
        <w:numPr>
          <w:ilvl w:val="0"/>
          <w:numId w:val="49"/>
        </w:numPr>
        <w:tabs>
          <w:tab w:val="left" w:pos="993"/>
        </w:tabs>
        <w:autoSpaceDE w:val="0"/>
        <w:autoSpaceDN w:val="0"/>
        <w:adjustRightInd w:val="0"/>
        <w:spacing w:line="276" w:lineRule="auto"/>
        <w:ind w:left="0" w:firstLine="709"/>
        <w:jc w:val="both"/>
        <w:rPr>
          <w:rFonts w:eastAsia="Calibri"/>
          <w:color w:val="000000" w:themeColor="text1"/>
          <w:sz w:val="28"/>
          <w:szCs w:val="28"/>
          <w:lang w:eastAsia="en-US"/>
        </w:rPr>
      </w:pPr>
      <w:r w:rsidRPr="002719B4">
        <w:rPr>
          <w:rFonts w:eastAsia="Calibri"/>
          <w:color w:val="000000" w:themeColor="text1"/>
          <w:sz w:val="28"/>
          <w:szCs w:val="28"/>
          <w:lang w:eastAsia="en-US"/>
        </w:rPr>
        <w:t xml:space="preserve">определение уровня актуального и зоны </w:t>
      </w:r>
      <w:proofErr w:type="gramStart"/>
      <w:r w:rsidRPr="002719B4">
        <w:rPr>
          <w:rFonts w:eastAsia="Calibri"/>
          <w:color w:val="000000" w:themeColor="text1"/>
          <w:sz w:val="28"/>
          <w:szCs w:val="28"/>
          <w:lang w:eastAsia="en-US"/>
        </w:rPr>
        <w:t>ближайшего развития</w:t>
      </w:r>
      <w:proofErr w:type="gramEnd"/>
      <w:r w:rsidRPr="002719B4">
        <w:rPr>
          <w:rFonts w:eastAsia="Calibri"/>
          <w:color w:val="000000" w:themeColor="text1"/>
          <w:sz w:val="28"/>
          <w:szCs w:val="28"/>
          <w:lang w:eastAsia="en-US"/>
        </w:rPr>
        <w:t xml:space="preserve"> обучающегося с ОВЗ, выявление его резервных возможностей; </w:t>
      </w:r>
    </w:p>
    <w:p w14:paraId="54AC4B0F" w14:textId="77777777" w:rsidR="00477DDB" w:rsidRPr="002719B4" w:rsidRDefault="00477DDB" w:rsidP="00F02135">
      <w:pPr>
        <w:numPr>
          <w:ilvl w:val="0"/>
          <w:numId w:val="49"/>
        </w:numPr>
        <w:tabs>
          <w:tab w:val="left" w:pos="993"/>
        </w:tabs>
        <w:autoSpaceDE w:val="0"/>
        <w:autoSpaceDN w:val="0"/>
        <w:adjustRightInd w:val="0"/>
        <w:spacing w:line="276" w:lineRule="auto"/>
        <w:ind w:left="0" w:firstLine="709"/>
        <w:jc w:val="both"/>
        <w:rPr>
          <w:rFonts w:eastAsia="Calibri"/>
          <w:color w:val="000000" w:themeColor="text1"/>
          <w:sz w:val="28"/>
          <w:szCs w:val="28"/>
          <w:lang w:eastAsia="en-US"/>
        </w:rPr>
      </w:pPr>
      <w:r w:rsidRPr="002719B4">
        <w:rPr>
          <w:rFonts w:eastAsia="Calibri"/>
          <w:color w:val="000000" w:themeColor="text1"/>
          <w:sz w:val="28"/>
          <w:szCs w:val="28"/>
          <w:lang w:eastAsia="en-US"/>
        </w:rPr>
        <w:t xml:space="preserve">изучение развития эмоционально-волевой, познавательной, речевой сфер и личностных особенностей обучающихся; </w:t>
      </w:r>
    </w:p>
    <w:p w14:paraId="70C86F97" w14:textId="77777777" w:rsidR="00477DDB" w:rsidRPr="002719B4" w:rsidRDefault="00477DDB" w:rsidP="00F02135">
      <w:pPr>
        <w:numPr>
          <w:ilvl w:val="0"/>
          <w:numId w:val="49"/>
        </w:numPr>
        <w:tabs>
          <w:tab w:val="left" w:pos="993"/>
        </w:tabs>
        <w:autoSpaceDE w:val="0"/>
        <w:autoSpaceDN w:val="0"/>
        <w:adjustRightInd w:val="0"/>
        <w:spacing w:line="276" w:lineRule="auto"/>
        <w:ind w:left="0" w:firstLine="709"/>
        <w:jc w:val="both"/>
        <w:rPr>
          <w:rFonts w:eastAsia="Calibri"/>
          <w:color w:val="000000" w:themeColor="text1"/>
          <w:sz w:val="28"/>
          <w:szCs w:val="28"/>
          <w:lang w:eastAsia="en-US"/>
        </w:rPr>
      </w:pPr>
      <w:r w:rsidRPr="002719B4">
        <w:rPr>
          <w:rFonts w:eastAsia="Calibri"/>
          <w:color w:val="000000" w:themeColor="text1"/>
          <w:sz w:val="28"/>
          <w:szCs w:val="28"/>
          <w:lang w:eastAsia="en-US"/>
        </w:rPr>
        <w:t xml:space="preserve">изучение социальной ситуации развития и условий семейного воспитания ребенка; </w:t>
      </w:r>
    </w:p>
    <w:p w14:paraId="546DD855" w14:textId="77777777" w:rsidR="00477DDB" w:rsidRPr="002719B4" w:rsidRDefault="00477DDB" w:rsidP="00F02135">
      <w:pPr>
        <w:numPr>
          <w:ilvl w:val="0"/>
          <w:numId w:val="49"/>
        </w:numPr>
        <w:tabs>
          <w:tab w:val="left" w:pos="993"/>
        </w:tabs>
        <w:autoSpaceDE w:val="0"/>
        <w:autoSpaceDN w:val="0"/>
        <w:adjustRightInd w:val="0"/>
        <w:spacing w:line="276" w:lineRule="auto"/>
        <w:ind w:left="0" w:firstLine="709"/>
        <w:jc w:val="both"/>
        <w:rPr>
          <w:rFonts w:eastAsia="Calibri"/>
          <w:color w:val="000000" w:themeColor="text1"/>
          <w:sz w:val="28"/>
          <w:szCs w:val="28"/>
          <w:lang w:eastAsia="en-US"/>
        </w:rPr>
      </w:pPr>
      <w:r w:rsidRPr="002719B4">
        <w:rPr>
          <w:rFonts w:eastAsia="Calibri"/>
          <w:color w:val="000000" w:themeColor="text1"/>
          <w:sz w:val="28"/>
          <w:szCs w:val="28"/>
          <w:lang w:eastAsia="en-US"/>
        </w:rPr>
        <w:t xml:space="preserve">изучение адаптивных возможностей и уровня социализации ребенка с ОВЗ; </w:t>
      </w:r>
    </w:p>
    <w:p w14:paraId="1511250D" w14:textId="77777777" w:rsidR="00477DDB" w:rsidRPr="002719B4" w:rsidRDefault="00477DDB" w:rsidP="00F02135">
      <w:pPr>
        <w:numPr>
          <w:ilvl w:val="0"/>
          <w:numId w:val="49"/>
        </w:numPr>
        <w:tabs>
          <w:tab w:val="left" w:pos="993"/>
        </w:tabs>
        <w:autoSpaceDE w:val="0"/>
        <w:autoSpaceDN w:val="0"/>
        <w:adjustRightInd w:val="0"/>
        <w:spacing w:line="276" w:lineRule="auto"/>
        <w:ind w:left="0" w:firstLine="709"/>
        <w:jc w:val="both"/>
        <w:rPr>
          <w:rFonts w:eastAsia="Calibri"/>
          <w:color w:val="000000" w:themeColor="text1"/>
          <w:sz w:val="28"/>
          <w:szCs w:val="28"/>
          <w:lang w:eastAsia="en-US"/>
        </w:rPr>
      </w:pPr>
      <w:r w:rsidRPr="002719B4">
        <w:rPr>
          <w:rFonts w:eastAsia="Calibri"/>
          <w:color w:val="000000" w:themeColor="text1"/>
          <w:sz w:val="28"/>
          <w:szCs w:val="28"/>
          <w:lang w:eastAsia="en-US"/>
        </w:rPr>
        <w:t xml:space="preserve">мониторинг динамики развития, успешности освоения образовательных программ основного общего образования. </w:t>
      </w:r>
    </w:p>
    <w:p w14:paraId="4DC713FA" w14:textId="322F3974" w:rsidR="00477DDB" w:rsidRPr="002719B4" w:rsidRDefault="00477DDB" w:rsidP="00C2233B">
      <w:pPr>
        <w:autoSpaceDE w:val="0"/>
        <w:autoSpaceDN w:val="0"/>
        <w:adjustRightInd w:val="0"/>
        <w:spacing w:line="276" w:lineRule="auto"/>
        <w:ind w:firstLine="709"/>
        <w:jc w:val="both"/>
        <w:rPr>
          <w:rFonts w:eastAsia="Calibri"/>
          <w:color w:val="000000" w:themeColor="text1"/>
          <w:sz w:val="28"/>
          <w:szCs w:val="28"/>
          <w:lang w:eastAsia="en-US"/>
        </w:rPr>
      </w:pPr>
      <w:r w:rsidRPr="002719B4">
        <w:rPr>
          <w:rFonts w:eastAsia="Calibri"/>
          <w:b/>
          <w:color w:val="000000" w:themeColor="text1"/>
          <w:sz w:val="28"/>
          <w:szCs w:val="28"/>
          <w:lang w:eastAsia="en-US"/>
        </w:rPr>
        <w:t xml:space="preserve">Коррекционно-развивающая </w:t>
      </w:r>
      <w:r w:rsidR="00C2233B" w:rsidRPr="002719B4">
        <w:rPr>
          <w:rFonts w:eastAsia="Calibri"/>
          <w:b/>
          <w:color w:val="000000" w:themeColor="text1"/>
          <w:sz w:val="28"/>
          <w:szCs w:val="28"/>
          <w:lang w:eastAsia="en-US"/>
        </w:rPr>
        <w:t>работа</w:t>
      </w:r>
      <w:r w:rsidR="00C2233B" w:rsidRPr="002719B4">
        <w:rPr>
          <w:rFonts w:eastAsia="Calibri"/>
          <w:color w:val="000000" w:themeColor="text1"/>
          <w:sz w:val="28"/>
          <w:szCs w:val="28"/>
          <w:lang w:eastAsia="en-US"/>
        </w:rPr>
        <w:t xml:space="preserve"> включает</w:t>
      </w:r>
      <w:r w:rsidRPr="002719B4">
        <w:rPr>
          <w:rFonts w:eastAsia="Calibri"/>
          <w:color w:val="000000" w:themeColor="text1"/>
          <w:sz w:val="28"/>
          <w:szCs w:val="28"/>
          <w:lang w:eastAsia="en-US"/>
        </w:rPr>
        <w:t xml:space="preserve"> в себя: </w:t>
      </w:r>
    </w:p>
    <w:p w14:paraId="695636C2" w14:textId="77777777" w:rsidR="00477DDB" w:rsidRPr="002719B4" w:rsidRDefault="00477DDB" w:rsidP="00F02135">
      <w:pPr>
        <w:numPr>
          <w:ilvl w:val="0"/>
          <w:numId w:val="49"/>
        </w:numPr>
        <w:tabs>
          <w:tab w:val="left" w:pos="993"/>
        </w:tabs>
        <w:autoSpaceDE w:val="0"/>
        <w:autoSpaceDN w:val="0"/>
        <w:adjustRightInd w:val="0"/>
        <w:spacing w:line="276" w:lineRule="auto"/>
        <w:ind w:left="0" w:firstLine="709"/>
        <w:jc w:val="both"/>
        <w:rPr>
          <w:rFonts w:eastAsia="Calibri"/>
          <w:color w:val="000000" w:themeColor="text1"/>
          <w:sz w:val="28"/>
          <w:szCs w:val="28"/>
          <w:lang w:eastAsia="en-US"/>
        </w:rPr>
      </w:pPr>
      <w:r w:rsidRPr="002719B4">
        <w:rPr>
          <w:rFonts w:eastAsia="Calibri"/>
          <w:color w:val="000000" w:themeColor="text1"/>
          <w:sz w:val="28"/>
          <w:szCs w:val="28"/>
          <w:lang w:eastAsia="en-US"/>
        </w:rPr>
        <w:t xml:space="preserve">разработку и реализацию индивидуально ориентированных коррекционных программ; выбор и использование специальных методик, методов и приемов обучения в соответствии с особыми образовательными потребностями обучающихся с ОВЗ; </w:t>
      </w:r>
    </w:p>
    <w:p w14:paraId="2B7FA19F" w14:textId="77777777" w:rsidR="00477DDB" w:rsidRPr="002719B4" w:rsidRDefault="00477DDB" w:rsidP="00F02135">
      <w:pPr>
        <w:numPr>
          <w:ilvl w:val="0"/>
          <w:numId w:val="49"/>
        </w:numPr>
        <w:tabs>
          <w:tab w:val="left" w:pos="993"/>
        </w:tabs>
        <w:autoSpaceDE w:val="0"/>
        <w:autoSpaceDN w:val="0"/>
        <w:adjustRightInd w:val="0"/>
        <w:spacing w:line="276" w:lineRule="auto"/>
        <w:ind w:left="0" w:firstLine="709"/>
        <w:jc w:val="both"/>
        <w:rPr>
          <w:rFonts w:eastAsia="Calibri"/>
          <w:color w:val="000000" w:themeColor="text1"/>
          <w:sz w:val="28"/>
          <w:szCs w:val="28"/>
          <w:lang w:eastAsia="en-US"/>
        </w:rPr>
      </w:pPr>
      <w:r w:rsidRPr="002719B4">
        <w:rPr>
          <w:rFonts w:eastAsia="Calibri"/>
          <w:color w:val="000000" w:themeColor="text1"/>
          <w:sz w:val="28"/>
          <w:szCs w:val="28"/>
          <w:lang w:eastAsia="en-US"/>
        </w:rPr>
        <w:t xml:space="preserve">организацию и проведение индивидуальных и групповых коррекционно-развивающих занятий, необходимых для преодоления нарушений развития и трудностей обучения; </w:t>
      </w:r>
    </w:p>
    <w:p w14:paraId="5A680EE0" w14:textId="77777777" w:rsidR="00477DDB" w:rsidRPr="002719B4" w:rsidRDefault="00477DDB" w:rsidP="00F02135">
      <w:pPr>
        <w:numPr>
          <w:ilvl w:val="0"/>
          <w:numId w:val="49"/>
        </w:numPr>
        <w:tabs>
          <w:tab w:val="left" w:pos="993"/>
        </w:tabs>
        <w:autoSpaceDE w:val="0"/>
        <w:autoSpaceDN w:val="0"/>
        <w:adjustRightInd w:val="0"/>
        <w:spacing w:line="276" w:lineRule="auto"/>
        <w:ind w:left="0" w:firstLine="709"/>
        <w:jc w:val="both"/>
        <w:rPr>
          <w:rFonts w:eastAsia="Calibri"/>
          <w:color w:val="000000" w:themeColor="text1"/>
          <w:sz w:val="28"/>
          <w:szCs w:val="28"/>
          <w:lang w:eastAsia="en-US"/>
        </w:rPr>
      </w:pPr>
      <w:r w:rsidRPr="002719B4">
        <w:rPr>
          <w:rFonts w:eastAsia="Calibri"/>
          <w:color w:val="000000" w:themeColor="text1"/>
          <w:sz w:val="28"/>
          <w:szCs w:val="28"/>
          <w:lang w:eastAsia="en-US"/>
        </w:rPr>
        <w:t xml:space="preserve">коррекцию и развитие высших психических функций, эмоционально-волевой, познавательной и коммуникативно-речевой сфер; </w:t>
      </w:r>
    </w:p>
    <w:p w14:paraId="650F9777" w14:textId="77777777" w:rsidR="00477DDB" w:rsidRPr="002719B4" w:rsidRDefault="00477DDB" w:rsidP="00F02135">
      <w:pPr>
        <w:numPr>
          <w:ilvl w:val="0"/>
          <w:numId w:val="49"/>
        </w:numPr>
        <w:tabs>
          <w:tab w:val="left" w:pos="993"/>
        </w:tabs>
        <w:autoSpaceDE w:val="0"/>
        <w:autoSpaceDN w:val="0"/>
        <w:adjustRightInd w:val="0"/>
        <w:spacing w:line="276" w:lineRule="auto"/>
        <w:ind w:left="0" w:firstLine="709"/>
        <w:jc w:val="both"/>
        <w:rPr>
          <w:rFonts w:eastAsia="Calibri"/>
          <w:color w:val="000000" w:themeColor="text1"/>
          <w:sz w:val="28"/>
          <w:szCs w:val="28"/>
          <w:lang w:eastAsia="en-US"/>
        </w:rPr>
      </w:pPr>
      <w:r w:rsidRPr="002719B4">
        <w:rPr>
          <w:rFonts w:eastAsia="Calibri"/>
          <w:color w:val="000000" w:themeColor="text1"/>
          <w:sz w:val="28"/>
          <w:szCs w:val="28"/>
          <w:lang w:eastAsia="en-US"/>
        </w:rPr>
        <w:t xml:space="preserve">развитие и укрепление зрелых личностных установок, формирование адекватных форм утверждения самостоятельности, личностной автономии; </w:t>
      </w:r>
    </w:p>
    <w:p w14:paraId="2232A63F" w14:textId="77777777" w:rsidR="00477DDB" w:rsidRPr="002719B4" w:rsidRDefault="00477DDB" w:rsidP="00F02135">
      <w:pPr>
        <w:numPr>
          <w:ilvl w:val="0"/>
          <w:numId w:val="49"/>
        </w:numPr>
        <w:tabs>
          <w:tab w:val="left" w:pos="993"/>
        </w:tabs>
        <w:autoSpaceDE w:val="0"/>
        <w:autoSpaceDN w:val="0"/>
        <w:adjustRightInd w:val="0"/>
        <w:spacing w:line="276" w:lineRule="auto"/>
        <w:ind w:left="0" w:firstLine="709"/>
        <w:jc w:val="both"/>
        <w:rPr>
          <w:rFonts w:eastAsia="Calibri"/>
          <w:color w:val="000000" w:themeColor="text1"/>
          <w:sz w:val="28"/>
          <w:szCs w:val="28"/>
          <w:lang w:eastAsia="en-US"/>
        </w:rPr>
      </w:pPr>
      <w:r w:rsidRPr="002719B4">
        <w:rPr>
          <w:rFonts w:eastAsia="Calibri"/>
          <w:color w:val="000000" w:themeColor="text1"/>
          <w:sz w:val="28"/>
          <w:szCs w:val="28"/>
          <w:lang w:eastAsia="en-US"/>
        </w:rPr>
        <w:t xml:space="preserve">формирование способов регуляции поведения и эмоциональных состояний; </w:t>
      </w:r>
    </w:p>
    <w:p w14:paraId="0C207596" w14:textId="77777777" w:rsidR="00477DDB" w:rsidRPr="002719B4" w:rsidRDefault="00477DDB" w:rsidP="00F02135">
      <w:pPr>
        <w:numPr>
          <w:ilvl w:val="0"/>
          <w:numId w:val="49"/>
        </w:numPr>
        <w:tabs>
          <w:tab w:val="left" w:pos="993"/>
        </w:tabs>
        <w:autoSpaceDE w:val="0"/>
        <w:autoSpaceDN w:val="0"/>
        <w:adjustRightInd w:val="0"/>
        <w:spacing w:line="276" w:lineRule="auto"/>
        <w:ind w:left="0" w:firstLine="709"/>
        <w:jc w:val="both"/>
        <w:rPr>
          <w:rFonts w:eastAsia="Calibri"/>
          <w:color w:val="000000" w:themeColor="text1"/>
          <w:sz w:val="28"/>
          <w:szCs w:val="28"/>
          <w:lang w:eastAsia="en-US"/>
        </w:rPr>
      </w:pPr>
      <w:r w:rsidRPr="002719B4">
        <w:rPr>
          <w:rFonts w:eastAsia="Calibri"/>
          <w:color w:val="000000" w:themeColor="text1"/>
          <w:sz w:val="28"/>
          <w:szCs w:val="28"/>
          <w:lang w:eastAsia="en-US"/>
        </w:rPr>
        <w:lastRenderedPageBreak/>
        <w:t xml:space="preserve">развитие форм и навыков личностного общения в группе сверстников, коммуникативной компетенции; </w:t>
      </w:r>
    </w:p>
    <w:p w14:paraId="544BC5E5" w14:textId="77777777" w:rsidR="00477DDB" w:rsidRPr="002719B4" w:rsidRDefault="00477DDB" w:rsidP="00F02135">
      <w:pPr>
        <w:numPr>
          <w:ilvl w:val="0"/>
          <w:numId w:val="49"/>
        </w:numPr>
        <w:tabs>
          <w:tab w:val="left" w:pos="993"/>
        </w:tabs>
        <w:autoSpaceDE w:val="0"/>
        <w:autoSpaceDN w:val="0"/>
        <w:adjustRightInd w:val="0"/>
        <w:spacing w:line="276" w:lineRule="auto"/>
        <w:ind w:left="0" w:firstLine="709"/>
        <w:jc w:val="both"/>
        <w:rPr>
          <w:rFonts w:eastAsia="Calibri"/>
          <w:color w:val="000000" w:themeColor="text1"/>
          <w:sz w:val="28"/>
          <w:szCs w:val="28"/>
          <w:lang w:eastAsia="en-US"/>
        </w:rPr>
      </w:pPr>
      <w:r w:rsidRPr="002719B4">
        <w:rPr>
          <w:rFonts w:eastAsia="Calibri"/>
          <w:color w:val="000000" w:themeColor="text1"/>
          <w:sz w:val="28"/>
          <w:szCs w:val="28"/>
          <w:lang w:eastAsia="en-US"/>
        </w:rPr>
        <w:t xml:space="preserve">развитие компетенций, необходимых для продолжения образования и профессионального самоопределения; </w:t>
      </w:r>
    </w:p>
    <w:p w14:paraId="79F3CA30" w14:textId="77777777" w:rsidR="00477DDB" w:rsidRPr="002719B4" w:rsidRDefault="00477DDB" w:rsidP="00F02135">
      <w:pPr>
        <w:numPr>
          <w:ilvl w:val="0"/>
          <w:numId w:val="49"/>
        </w:numPr>
        <w:tabs>
          <w:tab w:val="left" w:pos="993"/>
        </w:tabs>
        <w:autoSpaceDE w:val="0"/>
        <w:autoSpaceDN w:val="0"/>
        <w:adjustRightInd w:val="0"/>
        <w:spacing w:line="276" w:lineRule="auto"/>
        <w:ind w:left="0" w:firstLine="709"/>
        <w:jc w:val="both"/>
        <w:rPr>
          <w:rFonts w:eastAsia="Calibri"/>
          <w:color w:val="000000" w:themeColor="text1"/>
          <w:sz w:val="28"/>
          <w:szCs w:val="28"/>
          <w:lang w:eastAsia="en-US"/>
        </w:rPr>
      </w:pPr>
      <w:r w:rsidRPr="002719B4">
        <w:rPr>
          <w:rFonts w:eastAsia="Calibri"/>
          <w:color w:val="000000" w:themeColor="text1"/>
          <w:sz w:val="28"/>
          <w:szCs w:val="28"/>
          <w:lang w:eastAsia="en-US"/>
        </w:rPr>
        <w:t xml:space="preserve">совершенствование навыков получения и использования информации (на основе ИКТ), способствующих повышению социальных компетенций и адаптации в реальных жизненных условиях; </w:t>
      </w:r>
    </w:p>
    <w:p w14:paraId="3A38BFF7" w14:textId="624D225A" w:rsidR="00C2233B" w:rsidRPr="002719B4" w:rsidRDefault="00477DDB" w:rsidP="00F02135">
      <w:pPr>
        <w:numPr>
          <w:ilvl w:val="0"/>
          <w:numId w:val="49"/>
        </w:numPr>
        <w:tabs>
          <w:tab w:val="left" w:pos="993"/>
        </w:tabs>
        <w:autoSpaceDE w:val="0"/>
        <w:autoSpaceDN w:val="0"/>
        <w:adjustRightInd w:val="0"/>
        <w:spacing w:line="276" w:lineRule="auto"/>
        <w:ind w:left="0" w:firstLine="709"/>
        <w:jc w:val="both"/>
        <w:rPr>
          <w:rFonts w:eastAsia="Calibri"/>
          <w:color w:val="000000" w:themeColor="text1"/>
          <w:sz w:val="28"/>
          <w:szCs w:val="28"/>
          <w:lang w:eastAsia="en-US"/>
        </w:rPr>
      </w:pPr>
      <w:r w:rsidRPr="002719B4">
        <w:rPr>
          <w:rFonts w:eastAsia="Calibri"/>
          <w:color w:val="000000" w:themeColor="text1"/>
          <w:sz w:val="28"/>
          <w:szCs w:val="28"/>
          <w:lang w:eastAsia="en-US"/>
        </w:rPr>
        <w:t xml:space="preserve">социальную защиту ребенка в случаях неблагоприятных условий жизни при психотравмирующих обстоятельствах. </w:t>
      </w:r>
    </w:p>
    <w:p w14:paraId="63F94490" w14:textId="58BBDDCC" w:rsidR="00477DDB" w:rsidRPr="002719B4" w:rsidRDefault="00477DDB" w:rsidP="00C2233B">
      <w:pPr>
        <w:autoSpaceDE w:val="0"/>
        <w:autoSpaceDN w:val="0"/>
        <w:adjustRightInd w:val="0"/>
        <w:spacing w:line="276" w:lineRule="auto"/>
        <w:ind w:firstLine="709"/>
        <w:jc w:val="both"/>
        <w:rPr>
          <w:rFonts w:eastAsia="Calibri"/>
          <w:color w:val="000000" w:themeColor="text1"/>
          <w:sz w:val="28"/>
          <w:szCs w:val="28"/>
          <w:lang w:eastAsia="en-US"/>
        </w:rPr>
      </w:pPr>
      <w:r w:rsidRPr="002719B4">
        <w:rPr>
          <w:rFonts w:eastAsia="Calibri"/>
          <w:b/>
          <w:color w:val="000000" w:themeColor="text1"/>
          <w:sz w:val="28"/>
          <w:szCs w:val="28"/>
          <w:lang w:eastAsia="en-US"/>
        </w:rPr>
        <w:t>Консультативная работа</w:t>
      </w:r>
      <w:r w:rsidRPr="002719B4">
        <w:rPr>
          <w:rFonts w:eastAsia="Calibri"/>
          <w:color w:val="000000" w:themeColor="text1"/>
          <w:sz w:val="28"/>
          <w:szCs w:val="28"/>
          <w:lang w:eastAsia="en-US"/>
        </w:rPr>
        <w:t xml:space="preserve"> включает в себя: </w:t>
      </w:r>
    </w:p>
    <w:p w14:paraId="6CC83DF3" w14:textId="77777777" w:rsidR="00477DDB" w:rsidRPr="002719B4" w:rsidRDefault="00477DDB" w:rsidP="00F02135">
      <w:pPr>
        <w:numPr>
          <w:ilvl w:val="0"/>
          <w:numId w:val="49"/>
        </w:numPr>
        <w:tabs>
          <w:tab w:val="left" w:pos="993"/>
        </w:tabs>
        <w:autoSpaceDE w:val="0"/>
        <w:autoSpaceDN w:val="0"/>
        <w:adjustRightInd w:val="0"/>
        <w:spacing w:line="276" w:lineRule="auto"/>
        <w:ind w:left="0" w:firstLine="709"/>
        <w:jc w:val="both"/>
        <w:rPr>
          <w:rFonts w:eastAsia="Calibri"/>
          <w:color w:val="000000" w:themeColor="text1"/>
          <w:sz w:val="28"/>
          <w:szCs w:val="28"/>
          <w:lang w:eastAsia="en-US"/>
        </w:rPr>
      </w:pPr>
      <w:r w:rsidRPr="002719B4">
        <w:rPr>
          <w:rFonts w:eastAsia="Calibri"/>
          <w:color w:val="000000" w:themeColor="text1"/>
          <w:sz w:val="28"/>
          <w:szCs w:val="28"/>
          <w:lang w:eastAsia="en-US"/>
        </w:rPr>
        <w:t xml:space="preserve">выработку совместных обоснованных рекомендаций по основным направлениям работы с обучающимися с ОВЗ, единых для всех участников образовательного процесса; </w:t>
      </w:r>
    </w:p>
    <w:p w14:paraId="58FD73DC" w14:textId="77777777" w:rsidR="00477DDB" w:rsidRPr="002719B4" w:rsidRDefault="00477DDB" w:rsidP="00F02135">
      <w:pPr>
        <w:numPr>
          <w:ilvl w:val="0"/>
          <w:numId w:val="49"/>
        </w:numPr>
        <w:tabs>
          <w:tab w:val="left" w:pos="993"/>
        </w:tabs>
        <w:autoSpaceDE w:val="0"/>
        <w:autoSpaceDN w:val="0"/>
        <w:adjustRightInd w:val="0"/>
        <w:spacing w:line="276" w:lineRule="auto"/>
        <w:ind w:left="0" w:firstLine="709"/>
        <w:jc w:val="both"/>
        <w:rPr>
          <w:rFonts w:eastAsia="Calibri"/>
          <w:color w:val="000000" w:themeColor="text1"/>
          <w:sz w:val="28"/>
          <w:szCs w:val="28"/>
          <w:lang w:eastAsia="en-US"/>
        </w:rPr>
      </w:pPr>
      <w:r w:rsidRPr="002719B4">
        <w:rPr>
          <w:rFonts w:eastAsia="Calibri"/>
          <w:color w:val="000000" w:themeColor="text1"/>
          <w:sz w:val="28"/>
          <w:szCs w:val="28"/>
          <w:lang w:eastAsia="en-US"/>
        </w:rPr>
        <w:t xml:space="preserve">консультирование специалистами педагогов по выбору индивидуально ориентированных методов и приемов работы с обучающимися с ОВЗ, отбора и адаптации содержания предметных программ; </w:t>
      </w:r>
    </w:p>
    <w:p w14:paraId="0E529E02" w14:textId="77777777" w:rsidR="00477DDB" w:rsidRPr="002719B4" w:rsidRDefault="00477DDB" w:rsidP="00F02135">
      <w:pPr>
        <w:numPr>
          <w:ilvl w:val="0"/>
          <w:numId w:val="49"/>
        </w:numPr>
        <w:tabs>
          <w:tab w:val="left" w:pos="993"/>
        </w:tabs>
        <w:autoSpaceDE w:val="0"/>
        <w:autoSpaceDN w:val="0"/>
        <w:adjustRightInd w:val="0"/>
        <w:spacing w:line="276" w:lineRule="auto"/>
        <w:ind w:left="0" w:firstLine="709"/>
        <w:jc w:val="both"/>
        <w:rPr>
          <w:rFonts w:eastAsia="Calibri"/>
          <w:color w:val="000000" w:themeColor="text1"/>
          <w:sz w:val="28"/>
          <w:szCs w:val="28"/>
          <w:lang w:eastAsia="en-US"/>
        </w:rPr>
      </w:pPr>
      <w:r w:rsidRPr="002719B4">
        <w:rPr>
          <w:rFonts w:eastAsia="Calibri"/>
          <w:color w:val="000000" w:themeColor="text1"/>
          <w:sz w:val="28"/>
          <w:szCs w:val="28"/>
          <w:lang w:eastAsia="en-US"/>
        </w:rPr>
        <w:t xml:space="preserve">консультативную помощь семье в вопросах выбора стратегии воспитания и приемов коррекционного обучения ребенка с ОВЗ; </w:t>
      </w:r>
    </w:p>
    <w:p w14:paraId="12847976" w14:textId="77777777" w:rsidR="00477DDB" w:rsidRPr="002719B4" w:rsidRDefault="00477DDB" w:rsidP="00F02135">
      <w:pPr>
        <w:numPr>
          <w:ilvl w:val="0"/>
          <w:numId w:val="49"/>
        </w:numPr>
        <w:tabs>
          <w:tab w:val="left" w:pos="993"/>
        </w:tabs>
        <w:autoSpaceDE w:val="0"/>
        <w:autoSpaceDN w:val="0"/>
        <w:adjustRightInd w:val="0"/>
        <w:spacing w:line="276" w:lineRule="auto"/>
        <w:ind w:left="0" w:firstLine="709"/>
        <w:jc w:val="both"/>
        <w:rPr>
          <w:rFonts w:eastAsia="Calibri"/>
          <w:color w:val="000000" w:themeColor="text1"/>
          <w:sz w:val="28"/>
          <w:szCs w:val="28"/>
          <w:lang w:eastAsia="en-US"/>
        </w:rPr>
      </w:pPr>
      <w:r w:rsidRPr="002719B4">
        <w:rPr>
          <w:rFonts w:eastAsia="Calibri"/>
          <w:color w:val="000000" w:themeColor="text1"/>
          <w:sz w:val="28"/>
          <w:szCs w:val="28"/>
          <w:lang w:eastAsia="en-US"/>
        </w:rPr>
        <w:t xml:space="preserve">консультационную поддержку и помощь, направленные на содействие свободному и осознанному выбору обучающимися с ОВЗ профессии, формы и места обучения в соответствии с профессиональными интересами, индивидуальными способностями и психофизиологическими особенностями. </w:t>
      </w:r>
    </w:p>
    <w:p w14:paraId="7F346952" w14:textId="3CD39527" w:rsidR="00477DDB" w:rsidRPr="002719B4" w:rsidRDefault="00477DDB" w:rsidP="00C2233B">
      <w:pPr>
        <w:autoSpaceDE w:val="0"/>
        <w:autoSpaceDN w:val="0"/>
        <w:adjustRightInd w:val="0"/>
        <w:spacing w:line="276" w:lineRule="auto"/>
        <w:ind w:firstLine="709"/>
        <w:jc w:val="both"/>
        <w:rPr>
          <w:rFonts w:eastAsia="Calibri"/>
          <w:color w:val="000000" w:themeColor="text1"/>
          <w:sz w:val="28"/>
          <w:szCs w:val="28"/>
          <w:lang w:eastAsia="en-US"/>
        </w:rPr>
      </w:pPr>
      <w:r w:rsidRPr="002719B4">
        <w:rPr>
          <w:rFonts w:eastAsia="Calibri"/>
          <w:b/>
          <w:color w:val="000000" w:themeColor="text1"/>
          <w:sz w:val="28"/>
          <w:szCs w:val="28"/>
          <w:lang w:eastAsia="en-US"/>
        </w:rPr>
        <w:t xml:space="preserve">Информационно-просветительская </w:t>
      </w:r>
      <w:r w:rsidR="00C2233B" w:rsidRPr="002719B4">
        <w:rPr>
          <w:rFonts w:eastAsia="Calibri"/>
          <w:b/>
          <w:color w:val="000000" w:themeColor="text1"/>
          <w:sz w:val="28"/>
          <w:szCs w:val="28"/>
          <w:lang w:eastAsia="en-US"/>
        </w:rPr>
        <w:t>работа</w:t>
      </w:r>
      <w:r w:rsidR="00C2233B" w:rsidRPr="002719B4">
        <w:rPr>
          <w:rFonts w:eastAsia="Calibri"/>
          <w:color w:val="000000" w:themeColor="text1"/>
          <w:sz w:val="28"/>
          <w:szCs w:val="28"/>
          <w:lang w:eastAsia="en-US"/>
        </w:rPr>
        <w:t xml:space="preserve"> включает</w:t>
      </w:r>
      <w:r w:rsidRPr="002719B4">
        <w:rPr>
          <w:rFonts w:eastAsia="Calibri"/>
          <w:color w:val="000000" w:themeColor="text1"/>
          <w:sz w:val="28"/>
          <w:szCs w:val="28"/>
          <w:lang w:eastAsia="en-US"/>
        </w:rPr>
        <w:t xml:space="preserve"> в себя: </w:t>
      </w:r>
    </w:p>
    <w:p w14:paraId="18B97D9B" w14:textId="77777777" w:rsidR="00477DDB" w:rsidRPr="002719B4" w:rsidRDefault="00477DDB" w:rsidP="00F02135">
      <w:pPr>
        <w:numPr>
          <w:ilvl w:val="0"/>
          <w:numId w:val="49"/>
        </w:numPr>
        <w:tabs>
          <w:tab w:val="left" w:pos="993"/>
        </w:tabs>
        <w:autoSpaceDE w:val="0"/>
        <w:autoSpaceDN w:val="0"/>
        <w:adjustRightInd w:val="0"/>
        <w:spacing w:line="276" w:lineRule="auto"/>
        <w:ind w:left="0" w:firstLine="709"/>
        <w:jc w:val="both"/>
        <w:rPr>
          <w:rFonts w:eastAsia="Calibri"/>
          <w:color w:val="000000" w:themeColor="text1"/>
          <w:sz w:val="28"/>
          <w:szCs w:val="28"/>
          <w:lang w:eastAsia="en-US"/>
        </w:rPr>
      </w:pPr>
      <w:r w:rsidRPr="002719B4">
        <w:rPr>
          <w:rFonts w:eastAsia="Calibri"/>
          <w:color w:val="000000" w:themeColor="text1"/>
          <w:sz w:val="28"/>
          <w:szCs w:val="28"/>
          <w:lang w:eastAsia="en-US"/>
        </w:rPr>
        <w:t xml:space="preserve">информационную поддержку образовательной деятельности обучающихся с особыми образовательными потребностями, их родителей (законных представителей), педагогических работников; </w:t>
      </w:r>
    </w:p>
    <w:p w14:paraId="1F145EE1" w14:textId="77777777" w:rsidR="00477DDB" w:rsidRPr="002719B4" w:rsidRDefault="00477DDB" w:rsidP="00F02135">
      <w:pPr>
        <w:numPr>
          <w:ilvl w:val="0"/>
          <w:numId w:val="49"/>
        </w:numPr>
        <w:tabs>
          <w:tab w:val="left" w:pos="993"/>
        </w:tabs>
        <w:autoSpaceDE w:val="0"/>
        <w:autoSpaceDN w:val="0"/>
        <w:adjustRightInd w:val="0"/>
        <w:spacing w:line="276" w:lineRule="auto"/>
        <w:ind w:left="0" w:firstLine="709"/>
        <w:jc w:val="both"/>
        <w:rPr>
          <w:rFonts w:eastAsia="Calibri"/>
          <w:color w:val="000000" w:themeColor="text1"/>
          <w:sz w:val="28"/>
          <w:szCs w:val="28"/>
          <w:lang w:eastAsia="en-US"/>
        </w:rPr>
      </w:pPr>
      <w:r w:rsidRPr="002719B4">
        <w:rPr>
          <w:rFonts w:eastAsia="Calibri"/>
          <w:color w:val="000000" w:themeColor="text1"/>
          <w:sz w:val="28"/>
          <w:szCs w:val="28"/>
          <w:lang w:eastAsia="en-US"/>
        </w:rPr>
        <w:t xml:space="preserve">различные формы просветительской деятельности (лекции, беседы, информационные стенды, печатные материалы), направленные на разъяснение участникам образовательного процесса – обучающимся (как имеющим, так и не имеющим недостатки в развитии), их родителям (законным представителям), педагогическим работникам – вопросов, связанных с особенностями образовательного процесса и сопровождения обучающихся с ОВЗ; </w:t>
      </w:r>
    </w:p>
    <w:p w14:paraId="6B88A0B9" w14:textId="77777777" w:rsidR="00477DDB" w:rsidRPr="002719B4" w:rsidRDefault="00477DDB" w:rsidP="00F02135">
      <w:pPr>
        <w:numPr>
          <w:ilvl w:val="0"/>
          <w:numId w:val="49"/>
        </w:numPr>
        <w:tabs>
          <w:tab w:val="left" w:pos="993"/>
        </w:tabs>
        <w:autoSpaceDE w:val="0"/>
        <w:autoSpaceDN w:val="0"/>
        <w:adjustRightInd w:val="0"/>
        <w:spacing w:line="276" w:lineRule="auto"/>
        <w:ind w:left="0" w:firstLine="709"/>
        <w:jc w:val="both"/>
        <w:rPr>
          <w:rFonts w:eastAsia="Calibri"/>
          <w:color w:val="000000" w:themeColor="text1"/>
          <w:sz w:val="28"/>
          <w:szCs w:val="28"/>
          <w:lang w:eastAsia="en-US"/>
        </w:rPr>
      </w:pPr>
      <w:r w:rsidRPr="002719B4">
        <w:rPr>
          <w:rFonts w:eastAsia="Calibri"/>
          <w:color w:val="000000" w:themeColor="text1"/>
          <w:sz w:val="28"/>
          <w:szCs w:val="28"/>
          <w:lang w:eastAsia="en-US"/>
        </w:rPr>
        <w:t xml:space="preserve">проведение тематических выступлений для педагогов и родителей (законных представителей) по разъяснению индивидуально-типологических особенностей различных категорий детей с ОВЗ. </w:t>
      </w:r>
    </w:p>
    <w:p w14:paraId="58F4AA71" w14:textId="77777777" w:rsidR="00C2233B" w:rsidRPr="002719B4" w:rsidRDefault="00C2233B" w:rsidP="00477DDB">
      <w:pPr>
        <w:spacing w:before="100" w:beforeAutospacing="1" w:after="100" w:afterAutospacing="1" w:line="360" w:lineRule="auto"/>
        <w:jc w:val="center"/>
        <w:outlineLvl w:val="2"/>
        <w:rPr>
          <w:b/>
          <w:bCs/>
          <w:color w:val="000000" w:themeColor="text1"/>
          <w:sz w:val="28"/>
          <w:szCs w:val="28"/>
        </w:rPr>
      </w:pPr>
      <w:bookmarkStart w:id="48" w:name="_Toc414553278"/>
    </w:p>
    <w:p w14:paraId="738AC1E1" w14:textId="6441661C" w:rsidR="00477DDB" w:rsidRPr="002719B4" w:rsidRDefault="00477DDB" w:rsidP="00C2233B">
      <w:pPr>
        <w:spacing w:line="276" w:lineRule="auto"/>
        <w:jc w:val="center"/>
        <w:outlineLvl w:val="2"/>
        <w:rPr>
          <w:b/>
          <w:bCs/>
          <w:color w:val="000000" w:themeColor="text1"/>
          <w:sz w:val="28"/>
          <w:szCs w:val="28"/>
        </w:rPr>
      </w:pPr>
      <w:bookmarkStart w:id="49" w:name="_Toc153884988"/>
      <w:r w:rsidRPr="002719B4">
        <w:rPr>
          <w:b/>
          <w:bCs/>
          <w:color w:val="000000" w:themeColor="text1"/>
          <w:sz w:val="28"/>
          <w:szCs w:val="28"/>
        </w:rPr>
        <w:t xml:space="preserve">2.4.3. Система комплексного психолого-медико-социального сопровождения и поддержки обучающихся с ограниченными возможностями здоровья, </w:t>
      </w:r>
      <w:r w:rsidRPr="002719B4">
        <w:rPr>
          <w:b/>
          <w:bCs/>
          <w:color w:val="000000" w:themeColor="text1"/>
          <w:sz w:val="28"/>
          <w:szCs w:val="28"/>
        </w:rPr>
        <w:lastRenderedPageBreak/>
        <w:t xml:space="preserve">включающая комплексное обследование, мониторинг динамики развития, успешности освоения </w:t>
      </w:r>
      <w:bookmarkEnd w:id="48"/>
      <w:r w:rsidR="00C2233B" w:rsidRPr="002719B4">
        <w:rPr>
          <w:b/>
          <w:bCs/>
          <w:color w:val="000000" w:themeColor="text1"/>
          <w:sz w:val="28"/>
          <w:szCs w:val="28"/>
        </w:rPr>
        <w:t>ООП ООО</w:t>
      </w:r>
      <w:bookmarkEnd w:id="49"/>
    </w:p>
    <w:p w14:paraId="0921A845" w14:textId="77777777" w:rsidR="00C2233B" w:rsidRPr="002719B4" w:rsidRDefault="00C2233B" w:rsidP="00477DDB">
      <w:pPr>
        <w:spacing w:line="360" w:lineRule="auto"/>
        <w:ind w:firstLine="284"/>
        <w:rPr>
          <w:b/>
          <w:bCs/>
          <w:color w:val="000000" w:themeColor="text1"/>
          <w:sz w:val="28"/>
          <w:szCs w:val="28"/>
        </w:rPr>
      </w:pPr>
    </w:p>
    <w:p w14:paraId="2D3CCB80" w14:textId="75D1B535" w:rsidR="00477DDB" w:rsidRPr="002719B4" w:rsidRDefault="00477DDB" w:rsidP="00477DDB">
      <w:pPr>
        <w:spacing w:line="360" w:lineRule="auto"/>
        <w:ind w:firstLine="284"/>
        <w:rPr>
          <w:b/>
          <w:color w:val="000000" w:themeColor="text1"/>
          <w:sz w:val="28"/>
          <w:szCs w:val="28"/>
        </w:rPr>
      </w:pPr>
      <w:r w:rsidRPr="002719B4">
        <w:rPr>
          <w:b/>
          <w:bCs/>
          <w:color w:val="000000" w:themeColor="text1"/>
          <w:sz w:val="28"/>
          <w:szCs w:val="28"/>
        </w:rPr>
        <w:t>Этапы реализации программы</w:t>
      </w:r>
    </w:p>
    <w:p w14:paraId="1057C399" w14:textId="77777777" w:rsidR="00477DDB" w:rsidRPr="002719B4" w:rsidRDefault="00477DDB" w:rsidP="00477DDB">
      <w:pPr>
        <w:spacing w:line="360" w:lineRule="auto"/>
        <w:ind w:firstLine="284"/>
        <w:rPr>
          <w:color w:val="000000" w:themeColor="text1"/>
          <w:sz w:val="28"/>
          <w:szCs w:val="28"/>
        </w:rPr>
      </w:pPr>
      <w:r w:rsidRPr="002719B4">
        <w:rPr>
          <w:color w:val="000000" w:themeColor="text1"/>
          <w:sz w:val="28"/>
          <w:szCs w:val="28"/>
        </w:rPr>
        <w:t> Коррекционная работа реализуется поэтапно.</w:t>
      </w:r>
    </w:p>
    <w:p w14:paraId="5D34137C" w14:textId="77777777" w:rsidR="00752B6E" w:rsidRPr="002719B4" w:rsidRDefault="00477DDB" w:rsidP="00F02135">
      <w:pPr>
        <w:numPr>
          <w:ilvl w:val="0"/>
          <w:numId w:val="50"/>
        </w:numPr>
        <w:autoSpaceDE w:val="0"/>
        <w:autoSpaceDN w:val="0"/>
        <w:adjustRightInd w:val="0"/>
        <w:spacing w:line="276" w:lineRule="auto"/>
        <w:ind w:left="0" w:firstLine="709"/>
        <w:jc w:val="both"/>
        <w:rPr>
          <w:rFonts w:eastAsia="Calibri"/>
          <w:color w:val="000000" w:themeColor="text1"/>
          <w:sz w:val="28"/>
          <w:szCs w:val="28"/>
          <w:lang w:eastAsia="en-US"/>
        </w:rPr>
      </w:pPr>
      <w:r w:rsidRPr="002719B4">
        <w:rPr>
          <w:b/>
          <w:bCs/>
          <w:color w:val="000000" w:themeColor="text1"/>
          <w:sz w:val="28"/>
          <w:szCs w:val="28"/>
        </w:rPr>
        <w:t>Этап сбора и анализа информации</w:t>
      </w:r>
      <w:r w:rsidRPr="002719B4">
        <w:rPr>
          <w:b/>
          <w:color w:val="000000" w:themeColor="text1"/>
          <w:sz w:val="28"/>
          <w:szCs w:val="28"/>
        </w:rPr>
        <w:t xml:space="preserve"> </w:t>
      </w:r>
      <w:r w:rsidRPr="002719B4">
        <w:rPr>
          <w:b/>
          <w:bCs/>
          <w:color w:val="000000" w:themeColor="text1"/>
          <w:sz w:val="28"/>
          <w:szCs w:val="28"/>
        </w:rPr>
        <w:t>(информационно-аналитическая деятельность).</w:t>
      </w:r>
      <w:r w:rsidRPr="002719B4">
        <w:rPr>
          <w:color w:val="000000" w:themeColor="text1"/>
          <w:sz w:val="28"/>
          <w:szCs w:val="28"/>
        </w:rPr>
        <w:t xml:space="preserve"> Результатом данного этапа является оценка контингента обучающихся для учёта особенностей развития детей, определения специфики и их особых образовательных потребностей; оценка образовательной среды с целью соответствия требованиям программно-методического обеспечения, материально-технической и кадровой базы школы</w:t>
      </w:r>
      <w:r w:rsidR="00752B6E" w:rsidRPr="002719B4">
        <w:rPr>
          <w:rFonts w:eastAsia="Calibri"/>
          <w:color w:val="000000" w:themeColor="text1"/>
          <w:sz w:val="28"/>
          <w:szCs w:val="28"/>
          <w:lang w:eastAsia="en-US"/>
        </w:rPr>
        <w:t>.</w:t>
      </w:r>
    </w:p>
    <w:p w14:paraId="5C139CA6" w14:textId="76F2D721" w:rsidR="00477DDB" w:rsidRPr="002719B4" w:rsidRDefault="00477DDB" w:rsidP="00F02135">
      <w:pPr>
        <w:numPr>
          <w:ilvl w:val="0"/>
          <w:numId w:val="50"/>
        </w:numPr>
        <w:autoSpaceDE w:val="0"/>
        <w:autoSpaceDN w:val="0"/>
        <w:adjustRightInd w:val="0"/>
        <w:spacing w:line="276" w:lineRule="auto"/>
        <w:ind w:left="0" w:firstLine="0"/>
        <w:jc w:val="both"/>
        <w:rPr>
          <w:rFonts w:eastAsia="Calibri"/>
          <w:b/>
          <w:color w:val="000000" w:themeColor="text1"/>
          <w:sz w:val="28"/>
          <w:szCs w:val="28"/>
          <w:lang w:eastAsia="en-US"/>
        </w:rPr>
      </w:pPr>
      <w:r w:rsidRPr="002719B4">
        <w:rPr>
          <w:b/>
          <w:bCs/>
          <w:color w:val="000000" w:themeColor="text1"/>
          <w:sz w:val="28"/>
          <w:szCs w:val="28"/>
        </w:rPr>
        <w:t>Этап планирования, организации, координации</w:t>
      </w:r>
      <w:r w:rsidRPr="002719B4">
        <w:rPr>
          <w:b/>
          <w:color w:val="000000" w:themeColor="text1"/>
          <w:sz w:val="28"/>
          <w:szCs w:val="28"/>
        </w:rPr>
        <w:t xml:space="preserve"> </w:t>
      </w:r>
      <w:r w:rsidRPr="002719B4">
        <w:rPr>
          <w:b/>
          <w:bCs/>
          <w:color w:val="000000" w:themeColor="text1"/>
          <w:sz w:val="28"/>
          <w:szCs w:val="28"/>
        </w:rPr>
        <w:t>(организационно</w:t>
      </w:r>
    </w:p>
    <w:p w14:paraId="3542249E" w14:textId="77777777" w:rsidR="00752B6E" w:rsidRPr="002719B4" w:rsidRDefault="00477DDB" w:rsidP="00752B6E">
      <w:pPr>
        <w:autoSpaceDE w:val="0"/>
        <w:autoSpaceDN w:val="0"/>
        <w:adjustRightInd w:val="0"/>
        <w:spacing w:line="276" w:lineRule="auto"/>
        <w:jc w:val="both"/>
        <w:rPr>
          <w:rFonts w:eastAsia="Calibri"/>
          <w:color w:val="000000" w:themeColor="text1"/>
          <w:sz w:val="28"/>
          <w:szCs w:val="28"/>
          <w:lang w:eastAsia="en-US"/>
        </w:rPr>
      </w:pPr>
      <w:r w:rsidRPr="002719B4">
        <w:rPr>
          <w:b/>
          <w:bCs/>
          <w:color w:val="000000" w:themeColor="text1"/>
          <w:sz w:val="28"/>
          <w:szCs w:val="28"/>
        </w:rPr>
        <w:t>исполнительская деятельность)</w:t>
      </w:r>
      <w:r w:rsidRPr="002719B4">
        <w:rPr>
          <w:bCs/>
          <w:color w:val="000000" w:themeColor="text1"/>
          <w:sz w:val="28"/>
          <w:szCs w:val="28"/>
        </w:rPr>
        <w:t>.</w:t>
      </w:r>
      <w:r w:rsidRPr="002719B4">
        <w:rPr>
          <w:color w:val="000000" w:themeColor="text1"/>
          <w:sz w:val="28"/>
          <w:szCs w:val="28"/>
        </w:rPr>
        <w:t xml:space="preserve"> Результатом работы является особым образом организованный образовательный процесс, имеющий коррекционно-развивающую направленность и процесс специального сопровождения детей с ограниченными возможностями здоровья при специально созданных (вариативных) условиях обучения, воспитания, развития, </w:t>
      </w:r>
      <w:proofErr w:type="gramStart"/>
      <w:r w:rsidRPr="002719B4">
        <w:rPr>
          <w:color w:val="000000" w:themeColor="text1"/>
          <w:sz w:val="28"/>
          <w:szCs w:val="28"/>
        </w:rPr>
        <w:t>социализации  рассматриваемой</w:t>
      </w:r>
      <w:proofErr w:type="gramEnd"/>
      <w:r w:rsidRPr="002719B4">
        <w:rPr>
          <w:color w:val="000000" w:themeColor="text1"/>
          <w:sz w:val="28"/>
          <w:szCs w:val="28"/>
        </w:rPr>
        <w:t xml:space="preserve"> категории детей.</w:t>
      </w:r>
    </w:p>
    <w:p w14:paraId="24FAF0BE" w14:textId="77777777" w:rsidR="00752B6E" w:rsidRPr="002719B4" w:rsidRDefault="00477DDB" w:rsidP="00F02135">
      <w:pPr>
        <w:pStyle w:val="a8"/>
        <w:numPr>
          <w:ilvl w:val="0"/>
          <w:numId w:val="50"/>
        </w:numPr>
        <w:autoSpaceDE w:val="0"/>
        <w:autoSpaceDN w:val="0"/>
        <w:adjustRightInd w:val="0"/>
        <w:spacing w:line="276" w:lineRule="auto"/>
        <w:ind w:left="0" w:firstLine="709"/>
        <w:jc w:val="both"/>
        <w:rPr>
          <w:rFonts w:eastAsia="Calibri"/>
          <w:color w:val="000000" w:themeColor="text1"/>
          <w:sz w:val="28"/>
          <w:szCs w:val="28"/>
          <w:lang w:eastAsia="en-US"/>
        </w:rPr>
      </w:pPr>
      <w:r w:rsidRPr="002719B4">
        <w:rPr>
          <w:b/>
          <w:bCs/>
          <w:color w:val="000000" w:themeColor="text1"/>
          <w:sz w:val="28"/>
          <w:szCs w:val="28"/>
        </w:rPr>
        <w:t>Этап диагностики коррекционно-развивающей образовательной среды</w:t>
      </w:r>
      <w:r w:rsidRPr="002719B4">
        <w:rPr>
          <w:b/>
          <w:bCs/>
          <w:i/>
          <w:iCs/>
          <w:color w:val="000000" w:themeColor="text1"/>
          <w:sz w:val="28"/>
          <w:szCs w:val="28"/>
        </w:rPr>
        <w:t xml:space="preserve"> </w:t>
      </w:r>
      <w:r w:rsidRPr="002719B4">
        <w:rPr>
          <w:b/>
          <w:bCs/>
          <w:color w:val="000000" w:themeColor="text1"/>
          <w:sz w:val="28"/>
          <w:szCs w:val="28"/>
        </w:rPr>
        <w:t>(контрольно-диагностическая деятельность).</w:t>
      </w:r>
      <w:r w:rsidRPr="002719B4">
        <w:rPr>
          <w:bCs/>
          <w:color w:val="000000" w:themeColor="text1"/>
          <w:sz w:val="28"/>
          <w:szCs w:val="28"/>
        </w:rPr>
        <w:t xml:space="preserve"> Результатом является констатация соответствия созданных условий и выбранных коррекционно-развивающих и образовательных программ особым образ</w:t>
      </w:r>
      <w:r w:rsidR="00752B6E" w:rsidRPr="002719B4">
        <w:rPr>
          <w:bCs/>
          <w:color w:val="000000" w:themeColor="text1"/>
          <w:sz w:val="28"/>
          <w:szCs w:val="28"/>
        </w:rPr>
        <w:t>овательным потребностям ребёнка.</w:t>
      </w:r>
    </w:p>
    <w:p w14:paraId="652C534C" w14:textId="10EE673B" w:rsidR="00477DDB" w:rsidRPr="002719B4" w:rsidRDefault="00477DDB" w:rsidP="00F02135">
      <w:pPr>
        <w:pStyle w:val="a8"/>
        <w:numPr>
          <w:ilvl w:val="0"/>
          <w:numId w:val="50"/>
        </w:numPr>
        <w:autoSpaceDE w:val="0"/>
        <w:autoSpaceDN w:val="0"/>
        <w:adjustRightInd w:val="0"/>
        <w:spacing w:line="276" w:lineRule="auto"/>
        <w:ind w:left="0" w:firstLine="709"/>
        <w:jc w:val="both"/>
        <w:rPr>
          <w:rFonts w:eastAsia="Calibri"/>
          <w:color w:val="000000" w:themeColor="text1"/>
          <w:sz w:val="28"/>
          <w:szCs w:val="28"/>
          <w:lang w:eastAsia="en-US"/>
        </w:rPr>
      </w:pPr>
      <w:r w:rsidRPr="002719B4">
        <w:rPr>
          <w:b/>
          <w:bCs/>
          <w:color w:val="000000" w:themeColor="text1"/>
          <w:sz w:val="28"/>
          <w:szCs w:val="28"/>
        </w:rPr>
        <w:t xml:space="preserve">Этап регуляции и корректировки. </w:t>
      </w:r>
      <w:r w:rsidRPr="002719B4">
        <w:rPr>
          <w:bCs/>
          <w:color w:val="000000" w:themeColor="text1"/>
          <w:sz w:val="28"/>
          <w:szCs w:val="28"/>
        </w:rPr>
        <w:t>Результатом является внесение необходимых изменений в образовательный процесс и процесс сопровождения детей с ограниченными возможностями здоровья, корректировка условий и форм обучения, методов и приёмов работы.</w:t>
      </w:r>
    </w:p>
    <w:p w14:paraId="708487E3" w14:textId="6696EF03" w:rsidR="00477DDB" w:rsidRPr="002719B4" w:rsidRDefault="00477DDB" w:rsidP="00752B6E">
      <w:pPr>
        <w:autoSpaceDE w:val="0"/>
        <w:autoSpaceDN w:val="0"/>
        <w:adjustRightInd w:val="0"/>
        <w:spacing w:line="276" w:lineRule="auto"/>
        <w:ind w:firstLine="709"/>
        <w:jc w:val="both"/>
        <w:rPr>
          <w:rFonts w:eastAsia="Calibri"/>
          <w:color w:val="000000" w:themeColor="text1"/>
          <w:sz w:val="28"/>
          <w:szCs w:val="28"/>
          <w:lang w:eastAsia="en-US"/>
        </w:rPr>
      </w:pPr>
      <w:r w:rsidRPr="002719B4">
        <w:rPr>
          <w:rFonts w:eastAsia="Calibri"/>
          <w:b/>
          <w:color w:val="000000" w:themeColor="text1"/>
          <w:sz w:val="28"/>
          <w:szCs w:val="28"/>
          <w:lang w:eastAsia="en-US"/>
        </w:rPr>
        <w:t>Комплексное психолого-медико-социальное сопровождение и поддержка</w:t>
      </w:r>
      <w:r w:rsidRPr="002719B4">
        <w:rPr>
          <w:rFonts w:eastAsia="Calibri"/>
          <w:color w:val="000000" w:themeColor="text1"/>
          <w:sz w:val="28"/>
          <w:szCs w:val="28"/>
          <w:lang w:eastAsia="en-US"/>
        </w:rPr>
        <w:t xml:space="preserve"> обучающихся с ОВЗ обеспечиваются специалистами </w:t>
      </w:r>
      <w:r w:rsidR="00752B6E" w:rsidRPr="002719B4">
        <w:rPr>
          <w:rFonts w:eastAsia="Calibri"/>
          <w:color w:val="000000" w:themeColor="text1"/>
          <w:sz w:val="28"/>
          <w:szCs w:val="28"/>
          <w:lang w:eastAsia="en-US"/>
        </w:rPr>
        <w:t>школы</w:t>
      </w:r>
      <w:r w:rsidRPr="002719B4">
        <w:rPr>
          <w:rFonts w:eastAsia="Calibri"/>
          <w:color w:val="000000" w:themeColor="text1"/>
          <w:sz w:val="28"/>
          <w:szCs w:val="28"/>
          <w:lang w:eastAsia="en-US"/>
        </w:rPr>
        <w:t xml:space="preserve"> (педагогом-психологом, медицинским работником, социальным педагогом, учителем-логопедом), регламентируются локальными нормативными актами </w:t>
      </w:r>
      <w:r w:rsidR="00752B6E" w:rsidRPr="002719B4">
        <w:rPr>
          <w:rFonts w:eastAsia="Calibri"/>
          <w:color w:val="000000" w:themeColor="text1"/>
          <w:sz w:val="28"/>
          <w:szCs w:val="28"/>
          <w:lang w:eastAsia="en-US"/>
        </w:rPr>
        <w:t>школы, а также ее У</w:t>
      </w:r>
      <w:r w:rsidRPr="002719B4">
        <w:rPr>
          <w:rFonts w:eastAsia="Calibri"/>
          <w:color w:val="000000" w:themeColor="text1"/>
          <w:sz w:val="28"/>
          <w:szCs w:val="28"/>
          <w:lang w:eastAsia="en-US"/>
        </w:rPr>
        <w:t xml:space="preserve">ставом. Реализуется преимущественно во внеурочной деятельности. </w:t>
      </w:r>
    </w:p>
    <w:p w14:paraId="275E0448" w14:textId="69FDC05D" w:rsidR="00477DDB" w:rsidRPr="002719B4" w:rsidRDefault="00477DDB" w:rsidP="00752B6E">
      <w:pPr>
        <w:autoSpaceDE w:val="0"/>
        <w:autoSpaceDN w:val="0"/>
        <w:adjustRightInd w:val="0"/>
        <w:spacing w:line="276" w:lineRule="auto"/>
        <w:ind w:firstLine="709"/>
        <w:jc w:val="both"/>
        <w:rPr>
          <w:rFonts w:eastAsia="Calibri"/>
          <w:color w:val="000000" w:themeColor="text1"/>
          <w:sz w:val="28"/>
          <w:szCs w:val="28"/>
          <w:lang w:eastAsia="en-US"/>
        </w:rPr>
      </w:pPr>
      <w:r w:rsidRPr="002719B4">
        <w:rPr>
          <w:rFonts w:eastAsia="Calibri"/>
          <w:color w:val="000000" w:themeColor="text1"/>
          <w:sz w:val="28"/>
          <w:szCs w:val="28"/>
          <w:lang w:eastAsia="en-US"/>
        </w:rPr>
        <w:t xml:space="preserve">Одним из условий комплексного сопровождения и поддержки обучающихся является тесное взаимодействие специалистов при участии педагогов </w:t>
      </w:r>
      <w:r w:rsidR="00752B6E" w:rsidRPr="002719B4">
        <w:rPr>
          <w:rFonts w:eastAsia="Calibri"/>
          <w:color w:val="000000" w:themeColor="text1"/>
          <w:sz w:val="28"/>
          <w:szCs w:val="28"/>
          <w:lang w:eastAsia="en-US"/>
        </w:rPr>
        <w:t>школы</w:t>
      </w:r>
      <w:r w:rsidRPr="002719B4">
        <w:rPr>
          <w:rFonts w:eastAsia="Calibri"/>
          <w:color w:val="000000" w:themeColor="text1"/>
          <w:sz w:val="28"/>
          <w:szCs w:val="28"/>
          <w:lang w:eastAsia="en-US"/>
        </w:rPr>
        <w:t xml:space="preserve">, представителей администрации и родителей (законных представителей). </w:t>
      </w:r>
    </w:p>
    <w:p w14:paraId="5CD6F886" w14:textId="493CCCE9" w:rsidR="00477DDB" w:rsidRPr="002719B4" w:rsidRDefault="00477DDB" w:rsidP="00752B6E">
      <w:pPr>
        <w:autoSpaceDE w:val="0"/>
        <w:autoSpaceDN w:val="0"/>
        <w:adjustRightInd w:val="0"/>
        <w:spacing w:line="276" w:lineRule="auto"/>
        <w:ind w:firstLine="709"/>
        <w:jc w:val="both"/>
        <w:rPr>
          <w:rFonts w:eastAsia="Calibri"/>
          <w:color w:val="000000" w:themeColor="text1"/>
          <w:sz w:val="28"/>
          <w:szCs w:val="28"/>
          <w:lang w:eastAsia="en-US"/>
        </w:rPr>
      </w:pPr>
      <w:r w:rsidRPr="002719B4">
        <w:rPr>
          <w:rFonts w:eastAsia="Calibri"/>
          <w:b/>
          <w:color w:val="000000" w:themeColor="text1"/>
          <w:sz w:val="28"/>
          <w:szCs w:val="28"/>
          <w:lang w:eastAsia="en-US"/>
        </w:rPr>
        <w:t>Медицинская поддержка и сопровождение обучающихся с ОВЗ</w:t>
      </w:r>
      <w:r w:rsidR="00752B6E" w:rsidRPr="002719B4">
        <w:rPr>
          <w:rFonts w:eastAsia="Calibri"/>
          <w:b/>
          <w:color w:val="000000" w:themeColor="text1"/>
          <w:sz w:val="28"/>
          <w:szCs w:val="28"/>
          <w:lang w:eastAsia="en-US"/>
        </w:rPr>
        <w:t xml:space="preserve"> </w:t>
      </w:r>
      <w:r w:rsidRPr="002719B4">
        <w:rPr>
          <w:rFonts w:eastAsia="Calibri"/>
          <w:color w:val="000000" w:themeColor="text1"/>
          <w:sz w:val="28"/>
          <w:szCs w:val="28"/>
          <w:lang w:eastAsia="en-US"/>
        </w:rPr>
        <w:t xml:space="preserve">в </w:t>
      </w:r>
      <w:r w:rsidR="00752B6E" w:rsidRPr="002719B4">
        <w:rPr>
          <w:rFonts w:eastAsia="Calibri"/>
          <w:color w:val="000000" w:themeColor="text1"/>
          <w:sz w:val="28"/>
          <w:szCs w:val="28"/>
          <w:lang w:eastAsia="en-US"/>
        </w:rPr>
        <w:t>школе</w:t>
      </w:r>
      <w:r w:rsidRPr="002719B4">
        <w:rPr>
          <w:rFonts w:eastAsia="Calibri"/>
          <w:color w:val="000000" w:themeColor="text1"/>
          <w:sz w:val="28"/>
          <w:szCs w:val="28"/>
          <w:lang w:eastAsia="en-US"/>
        </w:rPr>
        <w:t xml:space="preserve"> осуществляются медицинским работником (врачом, медицинской сестрой) на регулярной основе и, помимо общих направлений работы со всеми обучающимися, имеют определенную специфику в сопровождении школьников с ОВЗ. Так, медицинский работник может участвовать в диагностике школьников с ОВЗ и в </w:t>
      </w:r>
      <w:r w:rsidRPr="002719B4">
        <w:rPr>
          <w:rFonts w:eastAsia="Calibri"/>
          <w:color w:val="000000" w:themeColor="text1"/>
          <w:sz w:val="28"/>
          <w:szCs w:val="28"/>
          <w:lang w:eastAsia="en-US"/>
        </w:rPr>
        <w:lastRenderedPageBreak/>
        <w:t>определении их индивидуального образовательного маршрута, возможно проведение консультаций педагогов и родителей. В случае необходимости оказывает</w:t>
      </w:r>
      <w:r w:rsidR="00752B6E" w:rsidRPr="002719B4">
        <w:rPr>
          <w:rFonts w:eastAsia="Calibri"/>
          <w:color w:val="000000" w:themeColor="text1"/>
          <w:sz w:val="28"/>
          <w:szCs w:val="28"/>
          <w:lang w:eastAsia="en-US"/>
        </w:rPr>
        <w:t xml:space="preserve"> экстренную (неотложную) помощь</w:t>
      </w:r>
      <w:r w:rsidRPr="002719B4">
        <w:rPr>
          <w:rFonts w:eastAsia="Calibri"/>
          <w:color w:val="000000" w:themeColor="text1"/>
          <w:sz w:val="28"/>
          <w:szCs w:val="28"/>
          <w:lang w:eastAsia="en-US"/>
        </w:rPr>
        <w:t xml:space="preserve">, осуществляет взаимодействие с родителями детей с ОВЗ.  </w:t>
      </w:r>
    </w:p>
    <w:p w14:paraId="3E0919A0" w14:textId="5B28012A" w:rsidR="00477DDB" w:rsidRPr="002719B4" w:rsidRDefault="00477DDB" w:rsidP="00752B6E">
      <w:pPr>
        <w:autoSpaceDE w:val="0"/>
        <w:autoSpaceDN w:val="0"/>
        <w:adjustRightInd w:val="0"/>
        <w:spacing w:line="276" w:lineRule="auto"/>
        <w:ind w:firstLine="709"/>
        <w:jc w:val="both"/>
        <w:rPr>
          <w:rFonts w:eastAsia="Calibri"/>
          <w:color w:val="000000" w:themeColor="text1"/>
          <w:sz w:val="28"/>
          <w:szCs w:val="28"/>
          <w:lang w:eastAsia="en-US"/>
        </w:rPr>
      </w:pPr>
      <w:r w:rsidRPr="002719B4">
        <w:rPr>
          <w:rFonts w:eastAsia="Calibri"/>
          <w:b/>
          <w:color w:val="000000" w:themeColor="text1"/>
          <w:sz w:val="28"/>
          <w:szCs w:val="28"/>
          <w:lang w:eastAsia="en-US"/>
        </w:rPr>
        <w:t>Социально-педагогическое сопровождение школьников с ОВЗ</w:t>
      </w:r>
      <w:r w:rsidRPr="002719B4">
        <w:rPr>
          <w:rFonts w:eastAsia="Calibri"/>
          <w:color w:val="000000" w:themeColor="text1"/>
          <w:sz w:val="28"/>
          <w:szCs w:val="28"/>
          <w:lang w:eastAsia="en-US"/>
        </w:rPr>
        <w:t xml:space="preserve"> в </w:t>
      </w:r>
      <w:proofErr w:type="gramStart"/>
      <w:r w:rsidR="00752B6E" w:rsidRPr="002719B4">
        <w:rPr>
          <w:rFonts w:eastAsia="Calibri"/>
          <w:color w:val="000000" w:themeColor="text1"/>
          <w:sz w:val="28"/>
          <w:szCs w:val="28"/>
          <w:lang w:eastAsia="en-US"/>
        </w:rPr>
        <w:t>школе</w:t>
      </w:r>
      <w:r w:rsidRPr="002719B4">
        <w:rPr>
          <w:rFonts w:eastAsia="Calibri"/>
          <w:color w:val="000000" w:themeColor="text1"/>
          <w:sz w:val="28"/>
          <w:szCs w:val="28"/>
          <w:lang w:eastAsia="en-US"/>
        </w:rPr>
        <w:t xml:space="preserve">  осуществляет</w:t>
      </w:r>
      <w:proofErr w:type="gramEnd"/>
      <w:r w:rsidRPr="002719B4">
        <w:rPr>
          <w:rFonts w:eastAsia="Calibri"/>
          <w:color w:val="000000" w:themeColor="text1"/>
          <w:sz w:val="28"/>
          <w:szCs w:val="28"/>
          <w:lang w:eastAsia="en-US"/>
        </w:rPr>
        <w:t xml:space="preserve"> социальный педагог. Деятельность социального </w:t>
      </w:r>
      <w:proofErr w:type="gramStart"/>
      <w:r w:rsidRPr="002719B4">
        <w:rPr>
          <w:rFonts w:eastAsia="Calibri"/>
          <w:color w:val="000000" w:themeColor="text1"/>
          <w:sz w:val="28"/>
          <w:szCs w:val="28"/>
          <w:lang w:eastAsia="en-US"/>
        </w:rPr>
        <w:t>педагога  направлена</w:t>
      </w:r>
      <w:proofErr w:type="gramEnd"/>
      <w:r w:rsidRPr="002719B4">
        <w:rPr>
          <w:rFonts w:eastAsia="Calibri"/>
          <w:color w:val="000000" w:themeColor="text1"/>
          <w:sz w:val="28"/>
          <w:szCs w:val="28"/>
          <w:lang w:eastAsia="en-US"/>
        </w:rPr>
        <w:t xml:space="preserve"> на защиту прав всех обучающихся, охрану их жизни и здоровья, соблюдение их интересов; создание для школьников комфортной и безопасной образовательной среды. Социальный педагог (совместно с педагогом-психологом) участвует в изучении особенностей школьников с ОВЗ, их условий жизни и воспитания, социального статуса семьи; выявлении признаков семейного неблагополучия; своевременно оказывает социальную помощь и поддержку обучающимся и их семьям в разрешении конфликтов, проблем, трудных жизненных ситуаций, затрагивающих интересы подростков с ОВЗ. Социальный педагог </w:t>
      </w:r>
      <w:r w:rsidR="00752B6E" w:rsidRPr="002719B4">
        <w:rPr>
          <w:rFonts w:eastAsia="Calibri"/>
          <w:color w:val="000000" w:themeColor="text1"/>
          <w:sz w:val="28"/>
          <w:szCs w:val="28"/>
          <w:lang w:eastAsia="en-US"/>
        </w:rPr>
        <w:t xml:space="preserve">участвует </w:t>
      </w:r>
      <w:r w:rsidRPr="002719B4">
        <w:rPr>
          <w:rFonts w:eastAsia="Calibri"/>
          <w:color w:val="000000" w:themeColor="text1"/>
          <w:sz w:val="28"/>
          <w:szCs w:val="28"/>
          <w:lang w:eastAsia="en-US"/>
        </w:rPr>
        <w:t>в проведении профилактической и информационно-просветительской работы по защите прав и интересов школьников с ОВЗ; в выборе профессиональных склонностей и интересов. Основными формами работы социального педагога являются: урок (за счет классных часов), внеурочные индивидуальные (подгрупповые) занятия; беседы (со школьниками, родителями, педагогами), индивидуальные консультации (со школьниками, родителями, педагогами). Возможны также выступления специалиста на родительских собраниях, на классных часах в виде информационно-просветительских лекций и сообщений. Социальный педагог взаимодействует с педагогом-</w:t>
      </w:r>
      <w:proofErr w:type="gramStart"/>
      <w:r w:rsidRPr="002719B4">
        <w:rPr>
          <w:rFonts w:eastAsia="Calibri"/>
          <w:color w:val="000000" w:themeColor="text1"/>
          <w:sz w:val="28"/>
          <w:szCs w:val="28"/>
          <w:lang w:eastAsia="en-US"/>
        </w:rPr>
        <w:t>психологом,  учителем</w:t>
      </w:r>
      <w:proofErr w:type="gramEnd"/>
      <w:r w:rsidRPr="002719B4">
        <w:rPr>
          <w:rFonts w:eastAsia="Calibri"/>
          <w:color w:val="000000" w:themeColor="text1"/>
          <w:sz w:val="28"/>
          <w:szCs w:val="28"/>
          <w:lang w:eastAsia="en-US"/>
        </w:rPr>
        <w:t xml:space="preserve">-логопедом, педагогом класса, в случае необходимости с медицинским работником, а также с родителями (их законными представителями), специалистами социальных служб, органами исполнительной власти по защите прав детей. </w:t>
      </w:r>
    </w:p>
    <w:p w14:paraId="7E28ED02" w14:textId="77777777" w:rsidR="00477DDB" w:rsidRPr="002719B4" w:rsidRDefault="00477DDB" w:rsidP="00752B6E">
      <w:pPr>
        <w:autoSpaceDE w:val="0"/>
        <w:autoSpaceDN w:val="0"/>
        <w:adjustRightInd w:val="0"/>
        <w:spacing w:line="276" w:lineRule="auto"/>
        <w:ind w:firstLine="709"/>
        <w:jc w:val="both"/>
        <w:rPr>
          <w:rFonts w:eastAsia="Calibri"/>
          <w:color w:val="000000" w:themeColor="text1"/>
          <w:sz w:val="28"/>
          <w:szCs w:val="28"/>
          <w:lang w:eastAsia="en-US"/>
        </w:rPr>
      </w:pPr>
      <w:r w:rsidRPr="002719B4">
        <w:rPr>
          <w:rFonts w:eastAsia="Calibri"/>
          <w:b/>
          <w:color w:val="000000" w:themeColor="text1"/>
          <w:sz w:val="28"/>
          <w:szCs w:val="28"/>
          <w:lang w:eastAsia="en-US"/>
        </w:rPr>
        <w:t xml:space="preserve">Психологическое сопровождение обучающихся с </w:t>
      </w:r>
      <w:proofErr w:type="gramStart"/>
      <w:r w:rsidRPr="002719B4">
        <w:rPr>
          <w:rFonts w:eastAsia="Calibri"/>
          <w:b/>
          <w:color w:val="000000" w:themeColor="text1"/>
          <w:sz w:val="28"/>
          <w:szCs w:val="28"/>
          <w:lang w:eastAsia="en-US"/>
        </w:rPr>
        <w:t>ОВЗ</w:t>
      </w:r>
      <w:r w:rsidRPr="002719B4">
        <w:rPr>
          <w:rFonts w:eastAsia="Calibri"/>
          <w:color w:val="000000" w:themeColor="text1"/>
          <w:sz w:val="28"/>
          <w:szCs w:val="28"/>
          <w:lang w:eastAsia="en-US"/>
        </w:rPr>
        <w:t xml:space="preserve">  осуществляется</w:t>
      </w:r>
      <w:proofErr w:type="gramEnd"/>
      <w:r w:rsidRPr="002719B4">
        <w:rPr>
          <w:rFonts w:eastAsia="Calibri"/>
          <w:color w:val="000000" w:themeColor="text1"/>
          <w:sz w:val="28"/>
          <w:szCs w:val="28"/>
          <w:lang w:eastAsia="en-US"/>
        </w:rPr>
        <w:t xml:space="preserve"> в рамках реализации основных направлений психологической службы. Педагог-психолог проводит занятия по комплексному изучению и развитию личности школьников с ОВЗ. Работа может быть организована индивидуально и в мини-группах. Основные направления деятельности школьного педагога-психолога состоят в проведении психодиагностики; развитии и коррекции эмоционально-волевой сферы обучающихся; совершенствовании навыков социализации и расширении социального взаимодействия со сверстниками (совместно с социальным педагогом); разработке и осуществлении развивающих программ; психологической профилактике, направленной на сохранение, укрепление и развитие психологического здоровья учащихся с ОВЗ. </w:t>
      </w:r>
    </w:p>
    <w:p w14:paraId="0319566C" w14:textId="28C18000" w:rsidR="00477DDB" w:rsidRPr="002719B4" w:rsidRDefault="00477DDB" w:rsidP="00752B6E">
      <w:pPr>
        <w:autoSpaceDE w:val="0"/>
        <w:autoSpaceDN w:val="0"/>
        <w:adjustRightInd w:val="0"/>
        <w:spacing w:line="276" w:lineRule="auto"/>
        <w:ind w:firstLine="709"/>
        <w:jc w:val="both"/>
        <w:rPr>
          <w:rFonts w:eastAsia="Calibri"/>
          <w:color w:val="000000" w:themeColor="text1"/>
          <w:sz w:val="28"/>
          <w:szCs w:val="28"/>
          <w:lang w:eastAsia="en-US"/>
        </w:rPr>
      </w:pPr>
      <w:r w:rsidRPr="002719B4">
        <w:rPr>
          <w:rFonts w:eastAsia="Calibri"/>
          <w:color w:val="000000" w:themeColor="text1"/>
          <w:sz w:val="28"/>
          <w:szCs w:val="28"/>
          <w:lang w:eastAsia="en-US"/>
        </w:rPr>
        <w:t>Помимо работы со школьниками педагог-психолог проводи</w:t>
      </w:r>
      <w:r w:rsidR="00752B6E" w:rsidRPr="002719B4">
        <w:rPr>
          <w:rFonts w:eastAsia="Calibri"/>
          <w:color w:val="000000" w:themeColor="text1"/>
          <w:sz w:val="28"/>
          <w:szCs w:val="28"/>
          <w:lang w:eastAsia="en-US"/>
        </w:rPr>
        <w:t>т</w:t>
      </w:r>
      <w:r w:rsidRPr="002719B4">
        <w:rPr>
          <w:rFonts w:eastAsia="Calibri"/>
          <w:color w:val="000000" w:themeColor="text1"/>
          <w:sz w:val="28"/>
          <w:szCs w:val="28"/>
          <w:lang w:eastAsia="en-US"/>
        </w:rPr>
        <w:t xml:space="preserve"> консультативную работу с педагогами, администрацией школы и родителями по вопросам, связанным с обучением и воспитанием учащихся. Кроме того, в течение года педагог-психолог (психолог) осуществляет информационно-просветительскую работу с родителями и </w:t>
      </w:r>
      <w:r w:rsidRPr="002719B4">
        <w:rPr>
          <w:rFonts w:eastAsia="Calibri"/>
          <w:color w:val="000000" w:themeColor="text1"/>
          <w:sz w:val="28"/>
          <w:szCs w:val="28"/>
          <w:lang w:eastAsia="en-US"/>
        </w:rPr>
        <w:lastRenderedPageBreak/>
        <w:t xml:space="preserve">педагогами. Данная работа включает чтение лекций, проведение обучающих семинаров и тренингов. </w:t>
      </w:r>
    </w:p>
    <w:p w14:paraId="33CBC86F" w14:textId="32A65D3E" w:rsidR="00752B6E" w:rsidRPr="002719B4" w:rsidRDefault="00477DDB" w:rsidP="0060134D">
      <w:pPr>
        <w:autoSpaceDE w:val="0"/>
        <w:autoSpaceDN w:val="0"/>
        <w:adjustRightInd w:val="0"/>
        <w:spacing w:line="276" w:lineRule="auto"/>
        <w:ind w:firstLine="709"/>
        <w:jc w:val="both"/>
        <w:rPr>
          <w:rFonts w:eastAsia="Calibri"/>
          <w:color w:val="000000" w:themeColor="text1"/>
          <w:sz w:val="28"/>
          <w:szCs w:val="28"/>
          <w:lang w:eastAsia="en-US"/>
        </w:rPr>
      </w:pPr>
      <w:r w:rsidRPr="002719B4">
        <w:rPr>
          <w:rFonts w:eastAsia="Calibri"/>
          <w:color w:val="000000" w:themeColor="text1"/>
          <w:sz w:val="28"/>
          <w:szCs w:val="28"/>
          <w:lang w:eastAsia="en-US"/>
        </w:rPr>
        <w:t xml:space="preserve">В реализации диагностического направления </w:t>
      </w:r>
      <w:r w:rsidR="00752B6E" w:rsidRPr="002719B4">
        <w:rPr>
          <w:rFonts w:eastAsia="Calibri"/>
          <w:color w:val="000000" w:themeColor="text1"/>
          <w:sz w:val="28"/>
          <w:szCs w:val="28"/>
          <w:lang w:eastAsia="en-US"/>
        </w:rPr>
        <w:t>работы принимают</w:t>
      </w:r>
      <w:r w:rsidRPr="002719B4">
        <w:rPr>
          <w:rFonts w:eastAsia="Calibri"/>
          <w:color w:val="000000" w:themeColor="text1"/>
          <w:sz w:val="28"/>
          <w:szCs w:val="28"/>
          <w:lang w:eastAsia="en-US"/>
        </w:rPr>
        <w:t xml:space="preserve"> участие как учителя класса (аттестация учащихся в начале, середине и конце учебного года), так и специалисты (проведение диагностики в начале, середине и в конце учебного года). </w:t>
      </w:r>
    </w:p>
    <w:p w14:paraId="28D3C836" w14:textId="77777777" w:rsidR="00752B6E" w:rsidRPr="002719B4" w:rsidRDefault="00752B6E" w:rsidP="00752B6E">
      <w:pPr>
        <w:autoSpaceDE w:val="0"/>
        <w:autoSpaceDN w:val="0"/>
        <w:adjustRightInd w:val="0"/>
        <w:spacing w:line="276" w:lineRule="auto"/>
        <w:jc w:val="both"/>
        <w:rPr>
          <w:rFonts w:eastAsia="Calibri"/>
          <w:color w:val="000000" w:themeColor="text1"/>
          <w:sz w:val="28"/>
          <w:szCs w:val="28"/>
          <w:lang w:eastAsia="en-US"/>
        </w:rPr>
      </w:pPr>
    </w:p>
    <w:p w14:paraId="0CA8AB61" w14:textId="77777777" w:rsidR="00477DDB" w:rsidRPr="002719B4" w:rsidRDefault="00477DDB" w:rsidP="00752B6E">
      <w:pPr>
        <w:spacing w:line="276" w:lineRule="auto"/>
        <w:ind w:firstLine="709"/>
        <w:jc w:val="center"/>
        <w:outlineLvl w:val="2"/>
        <w:rPr>
          <w:b/>
          <w:bCs/>
          <w:color w:val="000000" w:themeColor="text1"/>
          <w:sz w:val="28"/>
          <w:szCs w:val="28"/>
        </w:rPr>
      </w:pPr>
      <w:bookmarkStart w:id="50" w:name="_Toc414553279"/>
      <w:bookmarkStart w:id="51" w:name="_Toc153884989"/>
      <w:r w:rsidRPr="002719B4">
        <w:rPr>
          <w:b/>
          <w:bCs/>
          <w:color w:val="000000" w:themeColor="text1"/>
          <w:sz w:val="28"/>
          <w:szCs w:val="28"/>
        </w:rPr>
        <w:t>2.4.4. Механизм взаимодействия, предусматривающий общую целевую и единую стратегическую направленность работы с учетом вариативно-</w:t>
      </w:r>
      <w:proofErr w:type="spellStart"/>
      <w:r w:rsidRPr="002719B4">
        <w:rPr>
          <w:b/>
          <w:bCs/>
          <w:color w:val="000000" w:themeColor="text1"/>
          <w:sz w:val="28"/>
          <w:szCs w:val="28"/>
        </w:rPr>
        <w:t>деятельностной</w:t>
      </w:r>
      <w:proofErr w:type="spellEnd"/>
      <w:r w:rsidRPr="002719B4">
        <w:rPr>
          <w:b/>
          <w:bCs/>
          <w:color w:val="000000" w:themeColor="text1"/>
          <w:sz w:val="28"/>
          <w:szCs w:val="28"/>
        </w:rPr>
        <w:t xml:space="preserve"> тактики учителей, специалистов в области коррекционной педагогики, специальной психологии, медицинских работников организации, осуществляющей образовательную деятельность, других образовательных организаций и институтов общества, реализующийся в единстве урочной, внеурочной и внешкольной деятельности</w:t>
      </w:r>
      <w:bookmarkEnd w:id="50"/>
      <w:bookmarkEnd w:id="51"/>
    </w:p>
    <w:p w14:paraId="2A8D5BED" w14:textId="77777777" w:rsidR="00752B6E" w:rsidRPr="002719B4" w:rsidRDefault="00752B6E" w:rsidP="00477DDB">
      <w:pPr>
        <w:spacing w:line="360" w:lineRule="auto"/>
        <w:ind w:firstLine="284"/>
        <w:rPr>
          <w:bCs/>
          <w:color w:val="000000" w:themeColor="text1"/>
          <w:sz w:val="28"/>
          <w:szCs w:val="28"/>
        </w:rPr>
      </w:pPr>
    </w:p>
    <w:p w14:paraId="3DC3665B" w14:textId="0AF85CF8" w:rsidR="00477DDB" w:rsidRPr="002719B4" w:rsidRDefault="00477DDB" w:rsidP="00752B6E">
      <w:pPr>
        <w:spacing w:line="276" w:lineRule="auto"/>
        <w:ind w:firstLine="709"/>
        <w:jc w:val="both"/>
        <w:rPr>
          <w:bCs/>
          <w:color w:val="000000" w:themeColor="text1"/>
          <w:sz w:val="28"/>
          <w:szCs w:val="28"/>
        </w:rPr>
      </w:pPr>
      <w:r w:rsidRPr="002719B4">
        <w:rPr>
          <w:bCs/>
          <w:color w:val="000000" w:themeColor="text1"/>
          <w:sz w:val="28"/>
          <w:szCs w:val="28"/>
        </w:rPr>
        <w:t xml:space="preserve">Механизмом реализации коррекционной работы является взаимодействие специалистов </w:t>
      </w:r>
      <w:r w:rsidR="00752B6E" w:rsidRPr="002719B4">
        <w:rPr>
          <w:bCs/>
          <w:color w:val="000000" w:themeColor="text1"/>
          <w:sz w:val="28"/>
          <w:szCs w:val="28"/>
        </w:rPr>
        <w:t>школы</w:t>
      </w:r>
      <w:r w:rsidRPr="002719B4">
        <w:rPr>
          <w:bCs/>
          <w:color w:val="000000" w:themeColor="text1"/>
          <w:sz w:val="28"/>
          <w:szCs w:val="28"/>
        </w:rPr>
        <w:t>, обеспечивающее системное сопровождение детей с ограниченными возможностями здоровья специалистами различного профиля в образовательном процессе.</w:t>
      </w:r>
    </w:p>
    <w:p w14:paraId="0C3A7ACB" w14:textId="77777777" w:rsidR="00477DDB" w:rsidRPr="002719B4" w:rsidRDefault="00477DDB" w:rsidP="00752B6E">
      <w:pPr>
        <w:spacing w:line="276" w:lineRule="auto"/>
        <w:ind w:firstLine="709"/>
        <w:jc w:val="both"/>
        <w:rPr>
          <w:bCs/>
          <w:color w:val="000000" w:themeColor="text1"/>
          <w:sz w:val="28"/>
          <w:szCs w:val="28"/>
        </w:rPr>
      </w:pPr>
      <w:r w:rsidRPr="002719B4">
        <w:rPr>
          <w:bCs/>
          <w:color w:val="000000" w:themeColor="text1"/>
          <w:sz w:val="28"/>
          <w:szCs w:val="28"/>
        </w:rPr>
        <w:t>Такое взаимодействие включает:</w:t>
      </w:r>
    </w:p>
    <w:p w14:paraId="3A856708" w14:textId="77777777" w:rsidR="00477DDB" w:rsidRPr="002719B4" w:rsidRDefault="00477DDB" w:rsidP="00F02135">
      <w:pPr>
        <w:numPr>
          <w:ilvl w:val="0"/>
          <w:numId w:val="43"/>
        </w:numPr>
        <w:spacing w:after="200" w:line="276" w:lineRule="auto"/>
        <w:ind w:left="0" w:firstLine="709"/>
        <w:contextualSpacing/>
        <w:jc w:val="both"/>
        <w:rPr>
          <w:bCs/>
          <w:color w:val="000000" w:themeColor="text1"/>
          <w:sz w:val="28"/>
          <w:szCs w:val="28"/>
        </w:rPr>
      </w:pPr>
      <w:r w:rsidRPr="002719B4">
        <w:rPr>
          <w:bCs/>
          <w:color w:val="000000" w:themeColor="text1"/>
          <w:sz w:val="28"/>
          <w:szCs w:val="28"/>
        </w:rPr>
        <w:t>комплексность в определении и решении проблем ребёнка, предоставлении ему квалифицированной помощи специалистов разного профиля;</w:t>
      </w:r>
    </w:p>
    <w:p w14:paraId="2ACE7AF8" w14:textId="77777777" w:rsidR="00477DDB" w:rsidRPr="002719B4" w:rsidRDefault="00477DDB" w:rsidP="00F02135">
      <w:pPr>
        <w:numPr>
          <w:ilvl w:val="0"/>
          <w:numId w:val="43"/>
        </w:numPr>
        <w:spacing w:after="200" w:line="276" w:lineRule="auto"/>
        <w:ind w:left="0" w:firstLine="709"/>
        <w:contextualSpacing/>
        <w:jc w:val="both"/>
        <w:rPr>
          <w:bCs/>
          <w:color w:val="000000" w:themeColor="text1"/>
          <w:sz w:val="28"/>
          <w:szCs w:val="28"/>
        </w:rPr>
      </w:pPr>
      <w:r w:rsidRPr="002719B4">
        <w:rPr>
          <w:bCs/>
          <w:color w:val="000000" w:themeColor="text1"/>
          <w:sz w:val="28"/>
          <w:szCs w:val="28"/>
        </w:rPr>
        <w:t>многоаспектный анализ личностного и познавательного развития ребёнка;</w:t>
      </w:r>
    </w:p>
    <w:p w14:paraId="4E50467F" w14:textId="77777777" w:rsidR="00477DDB" w:rsidRPr="002719B4" w:rsidRDefault="00477DDB" w:rsidP="00F02135">
      <w:pPr>
        <w:numPr>
          <w:ilvl w:val="0"/>
          <w:numId w:val="43"/>
        </w:numPr>
        <w:spacing w:after="200" w:line="276" w:lineRule="auto"/>
        <w:ind w:left="0" w:firstLine="709"/>
        <w:contextualSpacing/>
        <w:jc w:val="both"/>
        <w:rPr>
          <w:bCs/>
          <w:color w:val="000000" w:themeColor="text1"/>
          <w:sz w:val="28"/>
          <w:szCs w:val="28"/>
        </w:rPr>
      </w:pPr>
      <w:r w:rsidRPr="002719B4">
        <w:rPr>
          <w:bCs/>
          <w:color w:val="000000" w:themeColor="text1"/>
          <w:sz w:val="28"/>
          <w:szCs w:val="28"/>
        </w:rPr>
        <w:t>составление комплексных индивидуальных программ общего развития и коррекции отдельных сторон учебно-познавательной, речевой, эмоционально-волевой и личностной сфер ребёнка.</w:t>
      </w:r>
    </w:p>
    <w:p w14:paraId="78AD5E22" w14:textId="1F8242CE" w:rsidR="00477DDB" w:rsidRPr="002719B4" w:rsidRDefault="00477DDB" w:rsidP="00752B6E">
      <w:pPr>
        <w:spacing w:line="276" w:lineRule="auto"/>
        <w:ind w:firstLine="709"/>
        <w:jc w:val="both"/>
        <w:rPr>
          <w:bCs/>
          <w:color w:val="000000" w:themeColor="text1"/>
          <w:sz w:val="28"/>
          <w:szCs w:val="28"/>
        </w:rPr>
      </w:pPr>
      <w:r w:rsidRPr="002719B4">
        <w:rPr>
          <w:bCs/>
          <w:color w:val="000000" w:themeColor="text1"/>
          <w:sz w:val="28"/>
          <w:szCs w:val="28"/>
        </w:rPr>
        <w:t xml:space="preserve">Формой организованного взаимодействия специалистов </w:t>
      </w:r>
      <w:r w:rsidR="00752B6E" w:rsidRPr="002719B4">
        <w:rPr>
          <w:bCs/>
          <w:color w:val="000000" w:themeColor="text1"/>
          <w:sz w:val="28"/>
          <w:szCs w:val="28"/>
        </w:rPr>
        <w:t>школы</w:t>
      </w:r>
      <w:r w:rsidRPr="002719B4">
        <w:rPr>
          <w:bCs/>
          <w:color w:val="000000" w:themeColor="text1"/>
          <w:sz w:val="28"/>
          <w:szCs w:val="28"/>
        </w:rPr>
        <w:t xml:space="preserve"> являются </w:t>
      </w:r>
      <w:proofErr w:type="spellStart"/>
      <w:r w:rsidRPr="002719B4">
        <w:rPr>
          <w:bCs/>
          <w:color w:val="000000" w:themeColor="text1"/>
          <w:sz w:val="28"/>
          <w:szCs w:val="28"/>
        </w:rPr>
        <w:t>психологомедико</w:t>
      </w:r>
      <w:proofErr w:type="spellEnd"/>
      <w:r w:rsidRPr="002719B4">
        <w:rPr>
          <w:bCs/>
          <w:color w:val="000000" w:themeColor="text1"/>
          <w:sz w:val="28"/>
          <w:szCs w:val="28"/>
        </w:rPr>
        <w:t>-педагогический консилиум и служба комплексного сопровождения, которые предоставляют многопрофильную помощь ребёнку и его родителям (законным представителям).</w:t>
      </w:r>
    </w:p>
    <w:p w14:paraId="3010E0C5" w14:textId="77777777" w:rsidR="00DF6966" w:rsidRPr="002719B4" w:rsidRDefault="00477DDB" w:rsidP="00752B6E">
      <w:pPr>
        <w:spacing w:line="276" w:lineRule="auto"/>
        <w:ind w:firstLine="709"/>
        <w:jc w:val="both"/>
        <w:rPr>
          <w:bCs/>
          <w:color w:val="000000" w:themeColor="text1"/>
          <w:sz w:val="28"/>
          <w:szCs w:val="28"/>
        </w:rPr>
      </w:pPr>
      <w:r w:rsidRPr="002719B4">
        <w:rPr>
          <w:bCs/>
          <w:color w:val="000000" w:themeColor="text1"/>
          <w:sz w:val="28"/>
          <w:szCs w:val="28"/>
        </w:rPr>
        <w:t xml:space="preserve">В качестве ещё одного механизма реализации коррекционной работы следует обозначить социальное партнёрство, которое предполагает профессиональное взаимодействие </w:t>
      </w:r>
      <w:r w:rsidR="00DF6966" w:rsidRPr="002719B4">
        <w:rPr>
          <w:bCs/>
          <w:color w:val="000000" w:themeColor="text1"/>
          <w:sz w:val="28"/>
          <w:szCs w:val="28"/>
        </w:rPr>
        <w:t>школы</w:t>
      </w:r>
      <w:r w:rsidRPr="002719B4">
        <w:rPr>
          <w:bCs/>
          <w:color w:val="000000" w:themeColor="text1"/>
          <w:sz w:val="28"/>
          <w:szCs w:val="28"/>
        </w:rPr>
        <w:t xml:space="preserve"> с внешними ресурсами (организациями различных ведомств, общественными организациями и другими институтами общества).</w:t>
      </w:r>
    </w:p>
    <w:p w14:paraId="2E01430D" w14:textId="3D4235A5" w:rsidR="00477DDB" w:rsidRPr="002719B4" w:rsidRDefault="00477DDB" w:rsidP="00752B6E">
      <w:pPr>
        <w:spacing w:line="276" w:lineRule="auto"/>
        <w:ind w:firstLine="709"/>
        <w:jc w:val="both"/>
        <w:rPr>
          <w:b/>
          <w:bCs/>
          <w:color w:val="000000" w:themeColor="text1"/>
          <w:sz w:val="28"/>
          <w:szCs w:val="28"/>
        </w:rPr>
      </w:pPr>
      <w:r w:rsidRPr="002719B4">
        <w:rPr>
          <w:b/>
          <w:bCs/>
          <w:color w:val="000000" w:themeColor="text1"/>
          <w:sz w:val="28"/>
          <w:szCs w:val="28"/>
        </w:rPr>
        <w:t xml:space="preserve"> Социальное партнёрство включает:</w:t>
      </w:r>
    </w:p>
    <w:p w14:paraId="01761794" w14:textId="47C0F5DC" w:rsidR="00477DDB" w:rsidRPr="002719B4" w:rsidRDefault="00477DDB" w:rsidP="00F02135">
      <w:pPr>
        <w:numPr>
          <w:ilvl w:val="0"/>
          <w:numId w:val="44"/>
        </w:numPr>
        <w:spacing w:after="200" w:line="276" w:lineRule="auto"/>
        <w:ind w:left="0" w:firstLine="709"/>
        <w:contextualSpacing/>
        <w:jc w:val="both"/>
        <w:rPr>
          <w:bCs/>
          <w:color w:val="000000" w:themeColor="text1"/>
          <w:sz w:val="28"/>
          <w:szCs w:val="28"/>
        </w:rPr>
      </w:pPr>
      <w:r w:rsidRPr="002719B4">
        <w:rPr>
          <w:bCs/>
          <w:color w:val="000000" w:themeColor="text1"/>
          <w:sz w:val="28"/>
          <w:szCs w:val="28"/>
        </w:rPr>
        <w:t xml:space="preserve">сотрудничество с учреждениями образования и другими ведомствами по вопросам преемственности обучения, развития и адаптации, социализации, </w:t>
      </w:r>
      <w:proofErr w:type="spellStart"/>
      <w:r w:rsidRPr="002719B4">
        <w:rPr>
          <w:bCs/>
          <w:color w:val="000000" w:themeColor="text1"/>
          <w:sz w:val="28"/>
          <w:szCs w:val="28"/>
        </w:rPr>
        <w:t>здоровьесбережения</w:t>
      </w:r>
      <w:proofErr w:type="spellEnd"/>
      <w:r w:rsidRPr="002719B4">
        <w:rPr>
          <w:bCs/>
          <w:color w:val="000000" w:themeColor="text1"/>
          <w:sz w:val="28"/>
          <w:szCs w:val="28"/>
        </w:rPr>
        <w:t xml:space="preserve"> детей с </w:t>
      </w:r>
      <w:r w:rsidR="00DF6966" w:rsidRPr="002719B4">
        <w:rPr>
          <w:bCs/>
          <w:color w:val="000000" w:themeColor="text1"/>
          <w:sz w:val="28"/>
          <w:szCs w:val="28"/>
        </w:rPr>
        <w:t>ОВЗ</w:t>
      </w:r>
      <w:r w:rsidRPr="002719B4">
        <w:rPr>
          <w:bCs/>
          <w:color w:val="000000" w:themeColor="text1"/>
          <w:sz w:val="28"/>
          <w:szCs w:val="28"/>
        </w:rPr>
        <w:t>;</w:t>
      </w:r>
    </w:p>
    <w:p w14:paraId="2A7331AE" w14:textId="6896FFF3" w:rsidR="00477DDB" w:rsidRPr="002719B4" w:rsidRDefault="00477DDB" w:rsidP="00F02135">
      <w:pPr>
        <w:numPr>
          <w:ilvl w:val="0"/>
          <w:numId w:val="44"/>
        </w:numPr>
        <w:spacing w:after="200" w:line="276" w:lineRule="auto"/>
        <w:ind w:left="0" w:firstLine="709"/>
        <w:contextualSpacing/>
        <w:jc w:val="both"/>
        <w:rPr>
          <w:bCs/>
          <w:color w:val="000000" w:themeColor="text1"/>
          <w:sz w:val="28"/>
          <w:szCs w:val="28"/>
        </w:rPr>
      </w:pPr>
      <w:r w:rsidRPr="002719B4">
        <w:rPr>
          <w:bCs/>
          <w:color w:val="000000" w:themeColor="text1"/>
          <w:sz w:val="28"/>
          <w:szCs w:val="28"/>
        </w:rPr>
        <w:lastRenderedPageBreak/>
        <w:t xml:space="preserve">сотрудничество со средствами массовой информации, а также с негосударственными структурами, прежде всего с общественными объединениями инвалидов, организациями родителей детей с </w:t>
      </w:r>
      <w:r w:rsidR="00DF6966" w:rsidRPr="002719B4">
        <w:rPr>
          <w:bCs/>
          <w:color w:val="000000" w:themeColor="text1"/>
          <w:sz w:val="28"/>
          <w:szCs w:val="28"/>
        </w:rPr>
        <w:t>ОВЗ</w:t>
      </w:r>
      <w:r w:rsidRPr="002719B4">
        <w:rPr>
          <w:bCs/>
          <w:color w:val="000000" w:themeColor="text1"/>
          <w:sz w:val="28"/>
          <w:szCs w:val="28"/>
        </w:rPr>
        <w:t>;</w:t>
      </w:r>
    </w:p>
    <w:p w14:paraId="20459A6F" w14:textId="77777777" w:rsidR="00477DDB" w:rsidRPr="002719B4" w:rsidRDefault="00477DDB" w:rsidP="00F02135">
      <w:pPr>
        <w:numPr>
          <w:ilvl w:val="0"/>
          <w:numId w:val="44"/>
        </w:numPr>
        <w:spacing w:after="200" w:line="276" w:lineRule="auto"/>
        <w:ind w:left="0" w:firstLine="709"/>
        <w:contextualSpacing/>
        <w:jc w:val="both"/>
        <w:rPr>
          <w:bCs/>
          <w:color w:val="000000" w:themeColor="text1"/>
          <w:sz w:val="28"/>
          <w:szCs w:val="28"/>
        </w:rPr>
      </w:pPr>
      <w:r w:rsidRPr="002719B4">
        <w:rPr>
          <w:bCs/>
          <w:color w:val="000000" w:themeColor="text1"/>
          <w:sz w:val="28"/>
          <w:szCs w:val="28"/>
        </w:rPr>
        <w:t>сотрудничество с родительской общественностью.</w:t>
      </w:r>
    </w:p>
    <w:p w14:paraId="29425879" w14:textId="77777777" w:rsidR="00477DDB" w:rsidRPr="002719B4" w:rsidRDefault="00477DDB" w:rsidP="00752B6E">
      <w:pPr>
        <w:spacing w:line="276" w:lineRule="auto"/>
        <w:ind w:firstLine="709"/>
        <w:jc w:val="both"/>
        <w:rPr>
          <w:bCs/>
          <w:color w:val="000000" w:themeColor="text1"/>
          <w:sz w:val="28"/>
          <w:szCs w:val="28"/>
        </w:rPr>
      </w:pPr>
      <w:r w:rsidRPr="002719B4">
        <w:rPr>
          <w:bCs/>
          <w:color w:val="000000" w:themeColor="text1"/>
          <w:sz w:val="28"/>
          <w:szCs w:val="28"/>
        </w:rPr>
        <w:t> </w:t>
      </w:r>
    </w:p>
    <w:p w14:paraId="7148E85E" w14:textId="77777777" w:rsidR="00477DDB" w:rsidRPr="002719B4" w:rsidRDefault="00477DDB" w:rsidP="00DF6966">
      <w:pPr>
        <w:spacing w:line="276" w:lineRule="auto"/>
        <w:ind w:firstLine="709"/>
        <w:jc w:val="center"/>
        <w:rPr>
          <w:b/>
          <w:bCs/>
          <w:color w:val="000000" w:themeColor="text1"/>
          <w:sz w:val="28"/>
          <w:szCs w:val="28"/>
        </w:rPr>
      </w:pPr>
      <w:r w:rsidRPr="002719B4">
        <w:rPr>
          <w:b/>
          <w:bCs/>
          <w:color w:val="000000" w:themeColor="text1"/>
          <w:sz w:val="28"/>
          <w:szCs w:val="28"/>
        </w:rPr>
        <w:t>Структура и содержание Программы коррекционной работы</w:t>
      </w:r>
    </w:p>
    <w:p w14:paraId="2A5B27F9" w14:textId="77777777" w:rsidR="00DF6966" w:rsidRPr="002719B4" w:rsidRDefault="00DF6966" w:rsidP="00752B6E">
      <w:pPr>
        <w:spacing w:line="276" w:lineRule="auto"/>
        <w:ind w:firstLine="709"/>
        <w:jc w:val="both"/>
        <w:rPr>
          <w:bCs/>
          <w:color w:val="000000" w:themeColor="text1"/>
          <w:sz w:val="28"/>
          <w:szCs w:val="28"/>
        </w:rPr>
      </w:pPr>
    </w:p>
    <w:p w14:paraId="15074E82" w14:textId="03E60504" w:rsidR="00477DDB" w:rsidRPr="002719B4" w:rsidRDefault="00477DDB" w:rsidP="00752B6E">
      <w:pPr>
        <w:spacing w:line="276" w:lineRule="auto"/>
        <w:ind w:firstLine="709"/>
        <w:jc w:val="both"/>
        <w:rPr>
          <w:bCs/>
          <w:color w:val="000000" w:themeColor="text1"/>
          <w:sz w:val="28"/>
          <w:szCs w:val="28"/>
        </w:rPr>
      </w:pPr>
      <w:r w:rsidRPr="002719B4">
        <w:rPr>
          <w:bCs/>
          <w:color w:val="000000" w:themeColor="text1"/>
          <w:sz w:val="28"/>
          <w:szCs w:val="28"/>
        </w:rPr>
        <w:t xml:space="preserve">Программа включает в себя пять модулей: концептуальный, </w:t>
      </w:r>
      <w:proofErr w:type="spellStart"/>
      <w:r w:rsidRPr="002719B4">
        <w:rPr>
          <w:bCs/>
          <w:color w:val="000000" w:themeColor="text1"/>
          <w:sz w:val="28"/>
          <w:szCs w:val="28"/>
        </w:rPr>
        <w:t>диагностико</w:t>
      </w:r>
      <w:proofErr w:type="spellEnd"/>
      <w:r w:rsidRPr="002719B4">
        <w:rPr>
          <w:bCs/>
          <w:color w:val="000000" w:themeColor="text1"/>
          <w:sz w:val="28"/>
          <w:szCs w:val="28"/>
        </w:rPr>
        <w:t>-консультативный, коррекционно-развивающий, лечебно-профилактический, социально-педагогический.</w:t>
      </w:r>
    </w:p>
    <w:p w14:paraId="545B7FC2" w14:textId="77777777" w:rsidR="00477DDB" w:rsidRPr="002719B4" w:rsidRDefault="00477DDB" w:rsidP="00F02135">
      <w:pPr>
        <w:numPr>
          <w:ilvl w:val="0"/>
          <w:numId w:val="45"/>
        </w:numPr>
        <w:spacing w:after="200" w:line="276" w:lineRule="auto"/>
        <w:ind w:left="0" w:firstLine="709"/>
        <w:contextualSpacing/>
        <w:jc w:val="both"/>
        <w:rPr>
          <w:bCs/>
          <w:color w:val="000000" w:themeColor="text1"/>
          <w:sz w:val="28"/>
          <w:szCs w:val="28"/>
        </w:rPr>
      </w:pPr>
      <w:r w:rsidRPr="002719B4">
        <w:rPr>
          <w:b/>
          <w:bCs/>
          <w:color w:val="000000" w:themeColor="text1"/>
          <w:sz w:val="28"/>
          <w:szCs w:val="28"/>
        </w:rPr>
        <w:t>Концептуальный модуль</w:t>
      </w:r>
      <w:r w:rsidRPr="002719B4">
        <w:rPr>
          <w:bCs/>
          <w:color w:val="000000" w:themeColor="text1"/>
          <w:sz w:val="28"/>
          <w:szCs w:val="28"/>
        </w:rPr>
        <w:t xml:space="preserve"> раскрывает сущность </w:t>
      </w:r>
      <w:proofErr w:type="spellStart"/>
      <w:r w:rsidRPr="002719B4">
        <w:rPr>
          <w:bCs/>
          <w:color w:val="000000" w:themeColor="text1"/>
          <w:sz w:val="28"/>
          <w:szCs w:val="28"/>
        </w:rPr>
        <w:t>медико</w:t>
      </w:r>
      <w:proofErr w:type="spellEnd"/>
      <w:r w:rsidRPr="002719B4">
        <w:rPr>
          <w:bCs/>
          <w:color w:val="000000" w:themeColor="text1"/>
          <w:sz w:val="28"/>
          <w:szCs w:val="28"/>
        </w:rPr>
        <w:t>–</w:t>
      </w:r>
      <w:proofErr w:type="spellStart"/>
      <w:r w:rsidRPr="002719B4">
        <w:rPr>
          <w:bCs/>
          <w:color w:val="000000" w:themeColor="text1"/>
          <w:sz w:val="28"/>
          <w:szCs w:val="28"/>
        </w:rPr>
        <w:t>психолого</w:t>
      </w:r>
      <w:proofErr w:type="spellEnd"/>
      <w:r w:rsidRPr="002719B4">
        <w:rPr>
          <w:bCs/>
          <w:color w:val="000000" w:themeColor="text1"/>
          <w:sz w:val="28"/>
          <w:szCs w:val="28"/>
        </w:rPr>
        <w:t xml:space="preserve">–педагогического сопровождения, его цели, задачи, содержание и формы </w:t>
      </w:r>
      <w:proofErr w:type="spellStart"/>
      <w:r w:rsidRPr="002719B4">
        <w:rPr>
          <w:bCs/>
          <w:color w:val="000000" w:themeColor="text1"/>
          <w:sz w:val="28"/>
          <w:szCs w:val="28"/>
        </w:rPr>
        <w:t>соорганизации</w:t>
      </w:r>
      <w:proofErr w:type="spellEnd"/>
      <w:r w:rsidRPr="002719B4">
        <w:rPr>
          <w:bCs/>
          <w:color w:val="000000" w:themeColor="text1"/>
          <w:sz w:val="28"/>
          <w:szCs w:val="28"/>
        </w:rPr>
        <w:t xml:space="preserve"> субъектов сопровождения.</w:t>
      </w:r>
    </w:p>
    <w:p w14:paraId="55410799" w14:textId="77777777" w:rsidR="00477DDB" w:rsidRPr="002719B4" w:rsidRDefault="00477DDB" w:rsidP="00F02135">
      <w:pPr>
        <w:numPr>
          <w:ilvl w:val="0"/>
          <w:numId w:val="45"/>
        </w:numPr>
        <w:spacing w:after="200" w:line="276" w:lineRule="auto"/>
        <w:ind w:left="0" w:firstLine="709"/>
        <w:contextualSpacing/>
        <w:jc w:val="both"/>
        <w:rPr>
          <w:bCs/>
          <w:color w:val="000000" w:themeColor="text1"/>
          <w:sz w:val="28"/>
          <w:szCs w:val="28"/>
        </w:rPr>
      </w:pPr>
      <w:proofErr w:type="spellStart"/>
      <w:r w:rsidRPr="002719B4">
        <w:rPr>
          <w:b/>
          <w:bCs/>
          <w:color w:val="000000" w:themeColor="text1"/>
          <w:sz w:val="28"/>
          <w:szCs w:val="28"/>
        </w:rPr>
        <w:t>Диагностико</w:t>
      </w:r>
      <w:proofErr w:type="spellEnd"/>
      <w:r w:rsidRPr="002719B4">
        <w:rPr>
          <w:b/>
          <w:bCs/>
          <w:color w:val="000000" w:themeColor="text1"/>
          <w:sz w:val="28"/>
          <w:szCs w:val="28"/>
        </w:rPr>
        <w:t>-консультативный модуль</w:t>
      </w:r>
      <w:r w:rsidRPr="002719B4">
        <w:rPr>
          <w:bCs/>
          <w:color w:val="000000" w:themeColor="text1"/>
          <w:sz w:val="28"/>
          <w:szCs w:val="28"/>
        </w:rPr>
        <w:t xml:space="preserve"> включает в себя программы изучения ребенка различными специалистами (педагогами, психологами, медицинскими работниками, педагогами–дефектологами) и консультативную деятельность.</w:t>
      </w:r>
    </w:p>
    <w:p w14:paraId="3ACD556B" w14:textId="77777777" w:rsidR="00477DDB" w:rsidRPr="002719B4" w:rsidRDefault="00477DDB" w:rsidP="00F02135">
      <w:pPr>
        <w:numPr>
          <w:ilvl w:val="0"/>
          <w:numId w:val="45"/>
        </w:numPr>
        <w:spacing w:after="200" w:line="276" w:lineRule="auto"/>
        <w:ind w:left="0" w:firstLine="709"/>
        <w:contextualSpacing/>
        <w:jc w:val="both"/>
        <w:rPr>
          <w:bCs/>
          <w:color w:val="000000" w:themeColor="text1"/>
          <w:sz w:val="28"/>
          <w:szCs w:val="28"/>
        </w:rPr>
      </w:pPr>
      <w:r w:rsidRPr="002719B4">
        <w:rPr>
          <w:b/>
          <w:bCs/>
          <w:color w:val="000000" w:themeColor="text1"/>
          <w:sz w:val="28"/>
          <w:szCs w:val="28"/>
        </w:rPr>
        <w:t>Коррекционно-</w:t>
      </w:r>
      <w:proofErr w:type="spellStart"/>
      <w:r w:rsidRPr="002719B4">
        <w:rPr>
          <w:b/>
          <w:bCs/>
          <w:color w:val="000000" w:themeColor="text1"/>
          <w:sz w:val="28"/>
          <w:szCs w:val="28"/>
        </w:rPr>
        <w:t>развивающиий</w:t>
      </w:r>
      <w:proofErr w:type="spellEnd"/>
      <w:r w:rsidRPr="002719B4">
        <w:rPr>
          <w:b/>
          <w:bCs/>
          <w:color w:val="000000" w:themeColor="text1"/>
          <w:sz w:val="28"/>
          <w:szCs w:val="28"/>
        </w:rPr>
        <w:t xml:space="preserve"> модуль</w:t>
      </w:r>
      <w:r w:rsidRPr="002719B4">
        <w:rPr>
          <w:bCs/>
          <w:color w:val="000000" w:themeColor="text1"/>
          <w:sz w:val="28"/>
          <w:szCs w:val="28"/>
        </w:rPr>
        <w:t xml:space="preserve"> на основе диагностических данных обеспечивает создание педагогических условий для ребенка в соответствии с его возрастными и индивидуально–типологическими особенностями.</w:t>
      </w:r>
    </w:p>
    <w:p w14:paraId="7252C5BB" w14:textId="77777777" w:rsidR="00477DDB" w:rsidRPr="002719B4" w:rsidRDefault="00477DDB" w:rsidP="00F02135">
      <w:pPr>
        <w:numPr>
          <w:ilvl w:val="0"/>
          <w:numId w:val="45"/>
        </w:numPr>
        <w:spacing w:after="200" w:line="276" w:lineRule="auto"/>
        <w:ind w:left="0" w:firstLine="709"/>
        <w:contextualSpacing/>
        <w:jc w:val="both"/>
        <w:rPr>
          <w:bCs/>
          <w:color w:val="000000" w:themeColor="text1"/>
          <w:sz w:val="28"/>
          <w:szCs w:val="28"/>
        </w:rPr>
      </w:pPr>
      <w:r w:rsidRPr="002719B4">
        <w:rPr>
          <w:b/>
          <w:bCs/>
          <w:color w:val="000000" w:themeColor="text1"/>
          <w:sz w:val="28"/>
          <w:szCs w:val="28"/>
        </w:rPr>
        <w:t>Лечебно-профилактический модуль</w:t>
      </w:r>
      <w:r w:rsidRPr="002719B4">
        <w:rPr>
          <w:bCs/>
          <w:color w:val="000000" w:themeColor="text1"/>
          <w:sz w:val="28"/>
          <w:szCs w:val="28"/>
        </w:rPr>
        <w:t xml:space="preserve"> предполагает проведение лечебно-профилактических мероприятий; соблюдение </w:t>
      </w:r>
      <w:proofErr w:type="spellStart"/>
      <w:r w:rsidRPr="002719B4">
        <w:rPr>
          <w:bCs/>
          <w:color w:val="000000" w:themeColor="text1"/>
          <w:sz w:val="28"/>
          <w:szCs w:val="28"/>
        </w:rPr>
        <w:t>санитарно</w:t>
      </w:r>
      <w:proofErr w:type="spellEnd"/>
      <w:r w:rsidRPr="002719B4">
        <w:rPr>
          <w:bCs/>
          <w:color w:val="000000" w:themeColor="text1"/>
          <w:sz w:val="28"/>
          <w:szCs w:val="28"/>
        </w:rPr>
        <w:t>–гигиенических норм, режима дня, питания ребенка.</w:t>
      </w:r>
    </w:p>
    <w:p w14:paraId="6C788B4B" w14:textId="77777777" w:rsidR="00477DDB" w:rsidRPr="002719B4" w:rsidRDefault="00477DDB" w:rsidP="00F02135">
      <w:pPr>
        <w:numPr>
          <w:ilvl w:val="0"/>
          <w:numId w:val="45"/>
        </w:numPr>
        <w:spacing w:after="200" w:line="276" w:lineRule="auto"/>
        <w:ind w:left="0" w:firstLine="709"/>
        <w:contextualSpacing/>
        <w:jc w:val="both"/>
        <w:rPr>
          <w:bCs/>
          <w:color w:val="000000" w:themeColor="text1"/>
          <w:sz w:val="28"/>
          <w:szCs w:val="28"/>
        </w:rPr>
      </w:pPr>
      <w:r w:rsidRPr="002719B4">
        <w:rPr>
          <w:b/>
          <w:bCs/>
          <w:color w:val="000000" w:themeColor="text1"/>
          <w:sz w:val="28"/>
          <w:szCs w:val="28"/>
        </w:rPr>
        <w:t>Социально-педагогический модуль</w:t>
      </w:r>
      <w:r w:rsidRPr="002719B4">
        <w:rPr>
          <w:bCs/>
          <w:color w:val="000000" w:themeColor="text1"/>
          <w:sz w:val="28"/>
          <w:szCs w:val="28"/>
        </w:rPr>
        <w:t xml:space="preserve"> нацелен на повышение уровня профессионального образования педагогов; организацию социально-педагогической помощи детям и их родителям.</w:t>
      </w:r>
    </w:p>
    <w:p w14:paraId="788CE92F" w14:textId="77777777" w:rsidR="00DF6966" w:rsidRPr="002719B4" w:rsidRDefault="00DF6966" w:rsidP="00752B6E">
      <w:pPr>
        <w:spacing w:line="276" w:lineRule="auto"/>
        <w:ind w:firstLine="709"/>
        <w:jc w:val="both"/>
        <w:rPr>
          <w:b/>
          <w:bCs/>
          <w:color w:val="000000" w:themeColor="text1"/>
          <w:sz w:val="28"/>
          <w:szCs w:val="28"/>
        </w:rPr>
      </w:pPr>
    </w:p>
    <w:p w14:paraId="6784BFE5" w14:textId="28FC77CE" w:rsidR="00477DDB" w:rsidRPr="002719B4" w:rsidRDefault="00477DDB" w:rsidP="00DF6966">
      <w:pPr>
        <w:spacing w:line="276" w:lineRule="auto"/>
        <w:ind w:firstLine="709"/>
        <w:jc w:val="both"/>
        <w:rPr>
          <w:b/>
          <w:bCs/>
          <w:color w:val="000000" w:themeColor="text1"/>
          <w:sz w:val="28"/>
          <w:szCs w:val="28"/>
        </w:rPr>
      </w:pPr>
      <w:r w:rsidRPr="002719B4">
        <w:rPr>
          <w:b/>
          <w:bCs/>
          <w:color w:val="000000" w:themeColor="text1"/>
          <w:sz w:val="28"/>
          <w:szCs w:val="28"/>
        </w:rPr>
        <w:t>Концептуальный модуль</w:t>
      </w:r>
    </w:p>
    <w:p w14:paraId="6AC29393" w14:textId="77777777" w:rsidR="00477DDB" w:rsidRPr="002719B4" w:rsidRDefault="00477DDB" w:rsidP="00DF6966">
      <w:pPr>
        <w:spacing w:line="276" w:lineRule="auto"/>
        <w:ind w:firstLine="709"/>
        <w:jc w:val="both"/>
        <w:rPr>
          <w:bCs/>
          <w:color w:val="000000" w:themeColor="text1"/>
          <w:sz w:val="28"/>
          <w:szCs w:val="28"/>
        </w:rPr>
      </w:pPr>
      <w:r w:rsidRPr="002719B4">
        <w:rPr>
          <w:bCs/>
          <w:color w:val="000000" w:themeColor="text1"/>
          <w:sz w:val="28"/>
          <w:szCs w:val="28"/>
        </w:rPr>
        <w:t>В программе коррекционной работы медико-психолого-педагогическое сопровождение понимается как сложный процесс взаимодействия сопровождающего и сопровождаемого, результатом которого является решение и действие, ведущее к прогрессу в развитии сопровождаемого.</w:t>
      </w:r>
    </w:p>
    <w:p w14:paraId="45A45102" w14:textId="77777777" w:rsidR="00477DDB" w:rsidRPr="002719B4" w:rsidRDefault="00477DDB" w:rsidP="00DF6966">
      <w:pPr>
        <w:spacing w:line="276" w:lineRule="auto"/>
        <w:ind w:firstLine="709"/>
        <w:jc w:val="both"/>
        <w:rPr>
          <w:bCs/>
          <w:color w:val="000000" w:themeColor="text1"/>
          <w:sz w:val="28"/>
          <w:szCs w:val="28"/>
        </w:rPr>
      </w:pPr>
      <w:r w:rsidRPr="002719B4">
        <w:rPr>
          <w:bCs/>
          <w:color w:val="000000" w:themeColor="text1"/>
          <w:sz w:val="28"/>
          <w:szCs w:val="28"/>
        </w:rPr>
        <w:t xml:space="preserve">В основе сопровождения лежит единство четырех функций: диагностики сущности возникшей проблемы; информации о сути проблемы и путях ее решения; консультации на этапе принятия решения и разработка плана решения проблемы; помощи на этапе реализации плана решения. Основными принципами сопровождения ребенка в школе являются: </w:t>
      </w:r>
      <w:r w:rsidRPr="002719B4">
        <w:rPr>
          <w:b/>
          <w:bCs/>
          <w:color w:val="000000" w:themeColor="text1"/>
          <w:sz w:val="28"/>
          <w:szCs w:val="28"/>
        </w:rPr>
        <w:t>рекомендательный характер советов сопровождающего</w:t>
      </w:r>
      <w:r w:rsidRPr="002719B4">
        <w:rPr>
          <w:bCs/>
          <w:color w:val="000000" w:themeColor="text1"/>
          <w:sz w:val="28"/>
          <w:szCs w:val="28"/>
        </w:rPr>
        <w:t>; приоритет интересов сопровождаемого («на стороне ребенка»); непрерывность сопровождения; комплексный подход сопровождения.</w:t>
      </w:r>
    </w:p>
    <w:p w14:paraId="4BC49510" w14:textId="77777777" w:rsidR="00477DDB" w:rsidRPr="002719B4" w:rsidRDefault="00477DDB" w:rsidP="00752B6E">
      <w:pPr>
        <w:spacing w:line="276" w:lineRule="auto"/>
        <w:ind w:firstLine="709"/>
        <w:jc w:val="both"/>
        <w:rPr>
          <w:bCs/>
          <w:color w:val="000000" w:themeColor="text1"/>
          <w:sz w:val="28"/>
          <w:szCs w:val="28"/>
        </w:rPr>
      </w:pPr>
      <w:r w:rsidRPr="002719B4">
        <w:rPr>
          <w:bCs/>
          <w:color w:val="000000" w:themeColor="text1"/>
          <w:sz w:val="28"/>
          <w:szCs w:val="28"/>
        </w:rPr>
        <w:lastRenderedPageBreak/>
        <w:t>Основная цель сопровождения – оказание помощи в решении проблем. Задачи сопровождения: правильный выбор образовательного маршрута; преодоление затруднений в учебе; решение личностных проблем развития ребенка; формирование здорового образа жизни.</w:t>
      </w:r>
    </w:p>
    <w:p w14:paraId="4F9770C3" w14:textId="77777777" w:rsidR="00477DDB" w:rsidRPr="002719B4" w:rsidRDefault="00477DDB" w:rsidP="00752B6E">
      <w:pPr>
        <w:spacing w:line="276" w:lineRule="auto"/>
        <w:ind w:firstLine="709"/>
        <w:jc w:val="both"/>
        <w:rPr>
          <w:bCs/>
          <w:color w:val="000000" w:themeColor="text1"/>
          <w:sz w:val="28"/>
          <w:szCs w:val="28"/>
        </w:rPr>
      </w:pPr>
      <w:r w:rsidRPr="002719B4">
        <w:rPr>
          <w:bCs/>
          <w:color w:val="000000" w:themeColor="text1"/>
          <w:sz w:val="28"/>
          <w:szCs w:val="28"/>
        </w:rPr>
        <w:t>Организационно-управленческой формой сопровождения является медико-психолого-педагогический консилиум. Его главные задачи: защита прав и интересов ребенка; массовая диагностика по проблемам развития; выявление групп детей, требующих внимания специалистов; консультирование всех участников образовательного процесса.</w:t>
      </w:r>
    </w:p>
    <w:p w14:paraId="06ECB0EA" w14:textId="77777777" w:rsidR="00DF6966" w:rsidRPr="002719B4" w:rsidRDefault="00DF6966" w:rsidP="00752B6E">
      <w:pPr>
        <w:spacing w:line="276" w:lineRule="auto"/>
        <w:ind w:firstLine="709"/>
        <w:jc w:val="both"/>
        <w:rPr>
          <w:b/>
          <w:bCs/>
          <w:color w:val="000000" w:themeColor="text1"/>
          <w:sz w:val="28"/>
          <w:szCs w:val="28"/>
        </w:rPr>
      </w:pPr>
    </w:p>
    <w:p w14:paraId="7FCDBC88" w14:textId="7614617B" w:rsidR="00477DDB" w:rsidRPr="002719B4" w:rsidRDefault="00477DDB" w:rsidP="00752B6E">
      <w:pPr>
        <w:spacing w:line="276" w:lineRule="auto"/>
        <w:ind w:firstLine="709"/>
        <w:jc w:val="both"/>
        <w:rPr>
          <w:b/>
          <w:bCs/>
          <w:color w:val="000000" w:themeColor="text1"/>
          <w:sz w:val="28"/>
          <w:szCs w:val="28"/>
        </w:rPr>
      </w:pPr>
      <w:proofErr w:type="spellStart"/>
      <w:r w:rsidRPr="002719B4">
        <w:rPr>
          <w:b/>
          <w:bCs/>
          <w:color w:val="000000" w:themeColor="text1"/>
          <w:sz w:val="28"/>
          <w:szCs w:val="28"/>
        </w:rPr>
        <w:t>Диагностико</w:t>
      </w:r>
      <w:proofErr w:type="spellEnd"/>
      <w:r w:rsidRPr="002719B4">
        <w:rPr>
          <w:b/>
          <w:bCs/>
          <w:color w:val="000000" w:themeColor="text1"/>
          <w:sz w:val="28"/>
          <w:szCs w:val="28"/>
        </w:rPr>
        <w:t xml:space="preserve"> - консультативный модуль</w:t>
      </w:r>
    </w:p>
    <w:p w14:paraId="12C6A97E" w14:textId="77777777" w:rsidR="00477DDB" w:rsidRPr="002719B4" w:rsidRDefault="00477DDB" w:rsidP="00752B6E">
      <w:pPr>
        <w:spacing w:line="276" w:lineRule="auto"/>
        <w:ind w:firstLine="709"/>
        <w:jc w:val="both"/>
        <w:rPr>
          <w:bCs/>
          <w:color w:val="000000" w:themeColor="text1"/>
          <w:sz w:val="28"/>
          <w:szCs w:val="28"/>
        </w:rPr>
      </w:pPr>
      <w:r w:rsidRPr="002719B4">
        <w:rPr>
          <w:bCs/>
          <w:color w:val="000000" w:themeColor="text1"/>
          <w:sz w:val="28"/>
          <w:szCs w:val="28"/>
        </w:rPr>
        <w:t>В данном модуле разрабатывается программа изучения ребенка различными специалистами. Педагог устанавливает усвоенный детьми объем знаний, умений, навыков; выявляет трудности, которые испытывают они в обучении, и условия, при которых эти трудности могут быть преодолены. Педагог отмечает особенности личности, адекватность поведения в различных ситуациях. В сложных случаях, когда педагог не может сам объяснить причину и добиться желаемых результатов, он обращается к специалистам (психологу, логопеду).</w:t>
      </w:r>
    </w:p>
    <w:p w14:paraId="6A60F274" w14:textId="77777777" w:rsidR="00477DDB" w:rsidRPr="002719B4" w:rsidRDefault="00477DDB" w:rsidP="00752B6E">
      <w:pPr>
        <w:spacing w:line="276" w:lineRule="auto"/>
        <w:ind w:firstLine="709"/>
        <w:jc w:val="both"/>
        <w:rPr>
          <w:bCs/>
          <w:color w:val="000000" w:themeColor="text1"/>
          <w:sz w:val="28"/>
          <w:szCs w:val="28"/>
        </w:rPr>
      </w:pPr>
      <w:r w:rsidRPr="002719B4">
        <w:rPr>
          <w:bCs/>
          <w:color w:val="000000" w:themeColor="text1"/>
          <w:sz w:val="28"/>
          <w:szCs w:val="28"/>
        </w:rPr>
        <w:t>В содержание исследования ребенка психологом входит следующее:</w:t>
      </w:r>
    </w:p>
    <w:p w14:paraId="24424860" w14:textId="77777777" w:rsidR="00477DDB" w:rsidRPr="002719B4" w:rsidRDefault="00477DDB" w:rsidP="00752B6E">
      <w:pPr>
        <w:spacing w:line="276" w:lineRule="auto"/>
        <w:ind w:firstLine="709"/>
        <w:jc w:val="both"/>
        <w:rPr>
          <w:bCs/>
          <w:color w:val="000000" w:themeColor="text1"/>
          <w:sz w:val="28"/>
          <w:szCs w:val="28"/>
        </w:rPr>
      </w:pPr>
      <w:r w:rsidRPr="002719B4">
        <w:rPr>
          <w:bCs/>
          <w:color w:val="000000" w:themeColor="text1"/>
          <w:sz w:val="28"/>
          <w:szCs w:val="28"/>
        </w:rPr>
        <w:t>Сбор сведений о ребенке у педагогов, родителей. Важно получить факты жалоб, с которыми обращаются. При этом необходимо учитывать сами проявления, а не квалификацию их родителями, педагогами или самими детьми.</w:t>
      </w:r>
    </w:p>
    <w:p w14:paraId="1DDF447F" w14:textId="77777777" w:rsidR="00477DDB" w:rsidRPr="002719B4" w:rsidRDefault="00477DDB" w:rsidP="00752B6E">
      <w:pPr>
        <w:spacing w:line="276" w:lineRule="auto"/>
        <w:ind w:firstLine="709"/>
        <w:jc w:val="both"/>
        <w:rPr>
          <w:bCs/>
          <w:color w:val="000000" w:themeColor="text1"/>
          <w:sz w:val="28"/>
          <w:szCs w:val="28"/>
        </w:rPr>
      </w:pPr>
      <w:r w:rsidRPr="002719B4">
        <w:rPr>
          <w:bCs/>
          <w:color w:val="000000" w:themeColor="text1"/>
          <w:sz w:val="28"/>
          <w:szCs w:val="28"/>
        </w:rPr>
        <w:t>Изучение истории развития ребенка. Подробный анализ собирает и анализирует врач. Психолог выявляет обстоятельства, которые могли повлиять на развитие ребенка (внутриутробные поражения, родовые травмы, тяжелые заболевания в первые месяцы и годы жизни). Имеют значение наследственность (психические заболевания или некоторые конституциональные черты); семья, среда, в которой живет ребенок. Необходимо знать характер воспитания ребенка (чрезмерная опека, отсутствие внимания к нему и др.).</w:t>
      </w:r>
    </w:p>
    <w:p w14:paraId="195389C4" w14:textId="77777777" w:rsidR="00477DDB" w:rsidRPr="002719B4" w:rsidRDefault="00477DDB" w:rsidP="00752B6E">
      <w:pPr>
        <w:spacing w:line="276" w:lineRule="auto"/>
        <w:ind w:firstLine="709"/>
        <w:jc w:val="both"/>
        <w:rPr>
          <w:bCs/>
          <w:color w:val="000000" w:themeColor="text1"/>
          <w:sz w:val="28"/>
          <w:szCs w:val="28"/>
        </w:rPr>
      </w:pPr>
      <w:r w:rsidRPr="002719B4">
        <w:rPr>
          <w:bCs/>
          <w:color w:val="000000" w:themeColor="text1"/>
          <w:sz w:val="28"/>
          <w:szCs w:val="28"/>
        </w:rPr>
        <w:t>Изучение работ ребенка (тетради, рисунки, поделки и т. п.).</w:t>
      </w:r>
    </w:p>
    <w:p w14:paraId="34D8DE93" w14:textId="77777777" w:rsidR="00477DDB" w:rsidRPr="002719B4" w:rsidRDefault="00477DDB" w:rsidP="00752B6E">
      <w:pPr>
        <w:spacing w:line="276" w:lineRule="auto"/>
        <w:ind w:firstLine="709"/>
        <w:jc w:val="both"/>
        <w:rPr>
          <w:bCs/>
          <w:color w:val="000000" w:themeColor="text1"/>
          <w:sz w:val="28"/>
          <w:szCs w:val="28"/>
        </w:rPr>
      </w:pPr>
      <w:r w:rsidRPr="002719B4">
        <w:rPr>
          <w:bCs/>
          <w:color w:val="000000" w:themeColor="text1"/>
          <w:sz w:val="28"/>
          <w:szCs w:val="28"/>
        </w:rPr>
        <w:t>Непосредственное обследование ребенка. Беседа с целью уточнения мотивации, запаса представлений об окружающем мире, уровня развития речи.</w:t>
      </w:r>
    </w:p>
    <w:p w14:paraId="7EDF73FB" w14:textId="77777777" w:rsidR="00477DDB" w:rsidRPr="002719B4" w:rsidRDefault="00477DDB" w:rsidP="00752B6E">
      <w:pPr>
        <w:spacing w:line="276" w:lineRule="auto"/>
        <w:ind w:firstLine="709"/>
        <w:jc w:val="both"/>
        <w:rPr>
          <w:bCs/>
          <w:color w:val="000000" w:themeColor="text1"/>
          <w:sz w:val="28"/>
          <w:szCs w:val="28"/>
        </w:rPr>
      </w:pPr>
      <w:r w:rsidRPr="002719B4">
        <w:rPr>
          <w:bCs/>
          <w:color w:val="000000" w:themeColor="text1"/>
          <w:sz w:val="28"/>
          <w:szCs w:val="28"/>
        </w:rPr>
        <w:t>Выявление и раскрытие причин и характера тех или иных особенностей психического развития детей.</w:t>
      </w:r>
    </w:p>
    <w:p w14:paraId="5D71686E" w14:textId="77777777" w:rsidR="00477DDB" w:rsidRPr="002719B4" w:rsidRDefault="00477DDB" w:rsidP="00752B6E">
      <w:pPr>
        <w:spacing w:line="276" w:lineRule="auto"/>
        <w:ind w:firstLine="709"/>
        <w:jc w:val="both"/>
        <w:rPr>
          <w:bCs/>
          <w:color w:val="000000" w:themeColor="text1"/>
          <w:sz w:val="28"/>
          <w:szCs w:val="28"/>
        </w:rPr>
      </w:pPr>
      <w:r w:rsidRPr="002719B4">
        <w:rPr>
          <w:bCs/>
          <w:color w:val="000000" w:themeColor="text1"/>
          <w:sz w:val="28"/>
          <w:szCs w:val="28"/>
        </w:rPr>
        <w:t>Анализ материалов обследования. Психолог анализирует все полученные о ребенке сведения и данные собственного обследования, выявляются его резервные возможности. В сложных дифференциально–диагностических случаях проводятся повторные обследования.</w:t>
      </w:r>
    </w:p>
    <w:p w14:paraId="62C034BA" w14:textId="77777777" w:rsidR="00477DDB" w:rsidRPr="002719B4" w:rsidRDefault="00477DDB" w:rsidP="00752B6E">
      <w:pPr>
        <w:spacing w:line="276" w:lineRule="auto"/>
        <w:ind w:firstLine="709"/>
        <w:jc w:val="both"/>
        <w:rPr>
          <w:bCs/>
          <w:color w:val="000000" w:themeColor="text1"/>
          <w:sz w:val="28"/>
          <w:szCs w:val="28"/>
        </w:rPr>
      </w:pPr>
      <w:r w:rsidRPr="002719B4">
        <w:rPr>
          <w:bCs/>
          <w:color w:val="000000" w:themeColor="text1"/>
          <w:sz w:val="28"/>
          <w:szCs w:val="28"/>
        </w:rPr>
        <w:lastRenderedPageBreak/>
        <w:t>Выработка рекомендаций по обучению и воспитанию. Составление индивидуальных образовательных маршрутов медико-психолого-педагогического сопровождения.</w:t>
      </w:r>
    </w:p>
    <w:p w14:paraId="02B3AB93" w14:textId="77777777" w:rsidR="00477DDB" w:rsidRPr="002719B4" w:rsidRDefault="00477DDB" w:rsidP="00752B6E">
      <w:pPr>
        <w:spacing w:line="276" w:lineRule="auto"/>
        <w:ind w:firstLine="709"/>
        <w:jc w:val="both"/>
        <w:rPr>
          <w:bCs/>
          <w:color w:val="000000" w:themeColor="text1"/>
          <w:sz w:val="28"/>
          <w:szCs w:val="28"/>
        </w:rPr>
      </w:pPr>
      <w:r w:rsidRPr="002719B4">
        <w:rPr>
          <w:bCs/>
          <w:color w:val="000000" w:themeColor="text1"/>
          <w:sz w:val="28"/>
          <w:szCs w:val="28"/>
        </w:rPr>
        <w:t>В каждом конкретном случае определяются ведущие направления в работе с ребенком. Для одних детей на первый план выступает ликвидация пробелов в знаниях учебного материала; для других – формирование произвольной деятельности, выработка навыка самоконтроля; для третьих необходимы специальные занятия по развитию моторики и т. д.</w:t>
      </w:r>
    </w:p>
    <w:p w14:paraId="41C9DE60" w14:textId="77777777" w:rsidR="00477DDB" w:rsidRPr="002719B4" w:rsidRDefault="00477DDB" w:rsidP="00752B6E">
      <w:pPr>
        <w:spacing w:line="276" w:lineRule="auto"/>
        <w:ind w:firstLine="709"/>
        <w:jc w:val="both"/>
        <w:rPr>
          <w:bCs/>
          <w:color w:val="000000" w:themeColor="text1"/>
          <w:sz w:val="28"/>
          <w:szCs w:val="28"/>
        </w:rPr>
      </w:pPr>
      <w:r w:rsidRPr="002719B4">
        <w:rPr>
          <w:bCs/>
          <w:color w:val="000000" w:themeColor="text1"/>
          <w:sz w:val="28"/>
          <w:szCs w:val="28"/>
        </w:rPr>
        <w:t>Эти рекомендации психолог обсуждает с учителем, медицинским работником и родителями, осуществляя постоянное взаимодействие. Составляется комплексный план оказания ребенку медико-психолого-педагогической помощи с указанием этапов и методов коррекционной работы.</w:t>
      </w:r>
    </w:p>
    <w:p w14:paraId="2E8B6261" w14:textId="77777777" w:rsidR="00752B6E" w:rsidRPr="002719B4" w:rsidRDefault="00752B6E" w:rsidP="00752B6E">
      <w:pPr>
        <w:spacing w:line="360" w:lineRule="auto"/>
        <w:jc w:val="center"/>
        <w:rPr>
          <w:b/>
          <w:bCs/>
          <w:color w:val="000000" w:themeColor="text1"/>
          <w:sz w:val="28"/>
          <w:szCs w:val="28"/>
        </w:rPr>
      </w:pPr>
    </w:p>
    <w:p w14:paraId="7864D6A6" w14:textId="5074DE92" w:rsidR="00477DDB" w:rsidRPr="002719B4" w:rsidRDefault="00477DDB" w:rsidP="00752B6E">
      <w:pPr>
        <w:spacing w:line="360" w:lineRule="auto"/>
        <w:jc w:val="center"/>
        <w:rPr>
          <w:b/>
          <w:bCs/>
          <w:color w:val="000000" w:themeColor="text1"/>
          <w:sz w:val="28"/>
          <w:szCs w:val="28"/>
        </w:rPr>
      </w:pPr>
      <w:r w:rsidRPr="002719B4">
        <w:rPr>
          <w:b/>
          <w:bCs/>
          <w:color w:val="000000" w:themeColor="text1"/>
          <w:sz w:val="28"/>
          <w:szCs w:val="28"/>
        </w:rPr>
        <w:t>Программа медико-психолого-педагогического изучения ребенка</w:t>
      </w:r>
    </w:p>
    <w:tbl>
      <w:tblPr>
        <w:tblStyle w:val="23"/>
        <w:tblW w:w="9634" w:type="dxa"/>
        <w:tblLook w:val="04A0" w:firstRow="1" w:lastRow="0" w:firstColumn="1" w:lastColumn="0" w:noHBand="0" w:noVBand="1"/>
      </w:tblPr>
      <w:tblGrid>
        <w:gridCol w:w="1963"/>
        <w:gridCol w:w="4411"/>
        <w:gridCol w:w="2971"/>
        <w:gridCol w:w="289"/>
      </w:tblGrid>
      <w:tr w:rsidR="00477DDB" w:rsidRPr="002719B4" w14:paraId="6D8A3F86" w14:textId="77777777" w:rsidTr="00DF6966">
        <w:tc>
          <w:tcPr>
            <w:tcW w:w="0" w:type="auto"/>
            <w:hideMark/>
          </w:tcPr>
          <w:p w14:paraId="4F8BA3FA" w14:textId="77777777" w:rsidR="00477DDB" w:rsidRPr="002719B4" w:rsidRDefault="00477DDB" w:rsidP="00DF6966">
            <w:pPr>
              <w:spacing w:line="276" w:lineRule="auto"/>
              <w:jc w:val="center"/>
              <w:rPr>
                <w:rFonts w:ascii="Times New Roman" w:hAnsi="Times New Roman"/>
                <w:color w:val="000000" w:themeColor="text1"/>
                <w:sz w:val="24"/>
                <w:szCs w:val="28"/>
              </w:rPr>
            </w:pPr>
            <w:r w:rsidRPr="002719B4">
              <w:rPr>
                <w:rFonts w:ascii="Times New Roman" w:hAnsi="Times New Roman"/>
                <w:color w:val="000000" w:themeColor="text1"/>
                <w:sz w:val="24"/>
                <w:szCs w:val="28"/>
              </w:rPr>
              <w:t>Изучение</w:t>
            </w:r>
          </w:p>
          <w:p w14:paraId="3B1E8975" w14:textId="77777777" w:rsidR="00477DDB" w:rsidRPr="002719B4" w:rsidRDefault="00477DDB" w:rsidP="00DF6966">
            <w:pPr>
              <w:spacing w:line="276" w:lineRule="auto"/>
              <w:jc w:val="center"/>
              <w:rPr>
                <w:rFonts w:ascii="Times New Roman" w:hAnsi="Times New Roman"/>
                <w:color w:val="000000" w:themeColor="text1"/>
                <w:sz w:val="24"/>
                <w:szCs w:val="28"/>
              </w:rPr>
            </w:pPr>
            <w:r w:rsidRPr="002719B4">
              <w:rPr>
                <w:rFonts w:ascii="Times New Roman" w:hAnsi="Times New Roman"/>
                <w:color w:val="000000" w:themeColor="text1"/>
                <w:sz w:val="24"/>
                <w:szCs w:val="28"/>
              </w:rPr>
              <w:t>ребенка</w:t>
            </w:r>
          </w:p>
        </w:tc>
        <w:tc>
          <w:tcPr>
            <w:tcW w:w="4411" w:type="dxa"/>
            <w:hideMark/>
          </w:tcPr>
          <w:p w14:paraId="1D8C2CF7" w14:textId="77777777" w:rsidR="00477DDB" w:rsidRPr="002719B4" w:rsidRDefault="00477DDB" w:rsidP="00DF6966">
            <w:pPr>
              <w:spacing w:line="276" w:lineRule="auto"/>
              <w:jc w:val="center"/>
              <w:rPr>
                <w:rFonts w:ascii="Times New Roman" w:hAnsi="Times New Roman"/>
                <w:color w:val="000000" w:themeColor="text1"/>
                <w:sz w:val="24"/>
                <w:szCs w:val="28"/>
              </w:rPr>
            </w:pPr>
            <w:r w:rsidRPr="002719B4">
              <w:rPr>
                <w:rFonts w:ascii="Times New Roman" w:hAnsi="Times New Roman"/>
                <w:color w:val="000000" w:themeColor="text1"/>
                <w:sz w:val="24"/>
                <w:szCs w:val="28"/>
              </w:rPr>
              <w:t>Содержание работы</w:t>
            </w:r>
          </w:p>
        </w:tc>
        <w:tc>
          <w:tcPr>
            <w:tcW w:w="3260" w:type="dxa"/>
            <w:gridSpan w:val="2"/>
            <w:hideMark/>
          </w:tcPr>
          <w:p w14:paraId="25A5C2F1" w14:textId="77777777" w:rsidR="00477DDB" w:rsidRPr="002719B4" w:rsidRDefault="00477DDB" w:rsidP="00DF6966">
            <w:pPr>
              <w:spacing w:line="276" w:lineRule="auto"/>
              <w:jc w:val="center"/>
              <w:rPr>
                <w:rFonts w:ascii="Times New Roman" w:hAnsi="Times New Roman"/>
                <w:color w:val="000000" w:themeColor="text1"/>
                <w:sz w:val="24"/>
                <w:szCs w:val="28"/>
              </w:rPr>
            </w:pPr>
            <w:r w:rsidRPr="002719B4">
              <w:rPr>
                <w:rFonts w:ascii="Times New Roman" w:hAnsi="Times New Roman"/>
                <w:color w:val="000000" w:themeColor="text1"/>
                <w:sz w:val="24"/>
                <w:szCs w:val="28"/>
              </w:rPr>
              <w:t>Где и кем выполняется</w:t>
            </w:r>
          </w:p>
          <w:p w14:paraId="63346EC4" w14:textId="77777777" w:rsidR="00477DDB" w:rsidRPr="002719B4" w:rsidRDefault="00477DDB" w:rsidP="00DF6966">
            <w:pPr>
              <w:spacing w:line="276" w:lineRule="auto"/>
              <w:jc w:val="center"/>
              <w:rPr>
                <w:rFonts w:ascii="Times New Roman" w:hAnsi="Times New Roman"/>
                <w:color w:val="000000" w:themeColor="text1"/>
                <w:sz w:val="24"/>
                <w:szCs w:val="28"/>
              </w:rPr>
            </w:pPr>
            <w:r w:rsidRPr="002719B4">
              <w:rPr>
                <w:rFonts w:ascii="Times New Roman" w:hAnsi="Times New Roman"/>
                <w:color w:val="000000" w:themeColor="text1"/>
                <w:sz w:val="24"/>
                <w:szCs w:val="28"/>
              </w:rPr>
              <w:t>работа</w:t>
            </w:r>
          </w:p>
        </w:tc>
      </w:tr>
      <w:tr w:rsidR="00477DDB" w:rsidRPr="002719B4" w14:paraId="0433CE6A" w14:textId="77777777" w:rsidTr="00DF6966">
        <w:tc>
          <w:tcPr>
            <w:tcW w:w="0" w:type="auto"/>
            <w:hideMark/>
          </w:tcPr>
          <w:p w14:paraId="6BB3EE37" w14:textId="2FDAEDC0" w:rsidR="00477DDB" w:rsidRPr="002719B4" w:rsidRDefault="00477DDB" w:rsidP="00DF6966">
            <w:pPr>
              <w:spacing w:line="276" w:lineRule="auto"/>
              <w:jc w:val="center"/>
              <w:rPr>
                <w:rFonts w:ascii="Times New Roman" w:hAnsi="Times New Roman"/>
                <w:color w:val="000000" w:themeColor="text1"/>
                <w:sz w:val="24"/>
                <w:szCs w:val="28"/>
              </w:rPr>
            </w:pPr>
          </w:p>
          <w:p w14:paraId="70C69B9B" w14:textId="7CDF9BE3" w:rsidR="00477DDB" w:rsidRPr="002719B4" w:rsidRDefault="00477DDB" w:rsidP="00DF6966">
            <w:pPr>
              <w:spacing w:line="276" w:lineRule="auto"/>
              <w:jc w:val="center"/>
              <w:rPr>
                <w:rFonts w:ascii="Times New Roman" w:hAnsi="Times New Roman"/>
                <w:color w:val="000000" w:themeColor="text1"/>
                <w:sz w:val="24"/>
                <w:szCs w:val="28"/>
              </w:rPr>
            </w:pPr>
          </w:p>
          <w:p w14:paraId="0E4C6B3E" w14:textId="77777777" w:rsidR="00477DDB" w:rsidRPr="002719B4" w:rsidRDefault="00477DDB" w:rsidP="00DF6966">
            <w:pPr>
              <w:spacing w:line="276" w:lineRule="auto"/>
              <w:jc w:val="center"/>
              <w:rPr>
                <w:rFonts w:ascii="Times New Roman" w:hAnsi="Times New Roman"/>
                <w:color w:val="000000" w:themeColor="text1"/>
                <w:sz w:val="24"/>
                <w:szCs w:val="28"/>
              </w:rPr>
            </w:pPr>
            <w:r w:rsidRPr="002719B4">
              <w:rPr>
                <w:rFonts w:ascii="Times New Roman" w:hAnsi="Times New Roman"/>
                <w:color w:val="000000" w:themeColor="text1"/>
                <w:sz w:val="24"/>
                <w:szCs w:val="28"/>
              </w:rPr>
              <w:t>Медицинское</w:t>
            </w:r>
          </w:p>
        </w:tc>
        <w:tc>
          <w:tcPr>
            <w:tcW w:w="4411" w:type="dxa"/>
            <w:hideMark/>
          </w:tcPr>
          <w:p w14:paraId="24BAEC96" w14:textId="77777777" w:rsidR="00477DDB" w:rsidRPr="002719B4" w:rsidRDefault="00477DDB" w:rsidP="00DF6966">
            <w:pPr>
              <w:spacing w:line="276" w:lineRule="auto"/>
              <w:jc w:val="center"/>
              <w:rPr>
                <w:rFonts w:ascii="Times New Roman" w:hAnsi="Times New Roman"/>
                <w:color w:val="000000" w:themeColor="text1"/>
                <w:sz w:val="24"/>
                <w:szCs w:val="28"/>
              </w:rPr>
            </w:pPr>
            <w:r w:rsidRPr="002719B4">
              <w:rPr>
                <w:rFonts w:ascii="Times New Roman" w:hAnsi="Times New Roman"/>
                <w:color w:val="000000" w:themeColor="text1"/>
                <w:sz w:val="24"/>
                <w:szCs w:val="28"/>
              </w:rPr>
              <w:t>Выявление состояния физического и психического здоровья. Изучение медицинской документации: история развития ребенка, здоровье родителей, как протекала беременность, роды.</w:t>
            </w:r>
          </w:p>
          <w:p w14:paraId="3212FFC6" w14:textId="77777777" w:rsidR="00477DDB" w:rsidRPr="002719B4" w:rsidRDefault="00477DDB" w:rsidP="00DF6966">
            <w:pPr>
              <w:spacing w:line="276" w:lineRule="auto"/>
              <w:jc w:val="center"/>
              <w:rPr>
                <w:rFonts w:ascii="Times New Roman" w:hAnsi="Times New Roman"/>
                <w:color w:val="000000" w:themeColor="text1"/>
                <w:sz w:val="24"/>
                <w:szCs w:val="28"/>
              </w:rPr>
            </w:pPr>
            <w:r w:rsidRPr="002719B4">
              <w:rPr>
                <w:rFonts w:ascii="Times New Roman" w:hAnsi="Times New Roman"/>
                <w:color w:val="000000" w:themeColor="text1"/>
                <w:sz w:val="24"/>
                <w:szCs w:val="28"/>
              </w:rPr>
              <w:t>Физическое состояние учащегося; изменения в физическом развитии (рост, вес и т. д.); нарушения движений (скованность, расторможенность, параличи, парезы, стереотипные и навязчивые движения); утомляемость; состояние анализаторов.</w:t>
            </w:r>
          </w:p>
        </w:tc>
        <w:tc>
          <w:tcPr>
            <w:tcW w:w="3260" w:type="dxa"/>
            <w:gridSpan w:val="2"/>
            <w:hideMark/>
          </w:tcPr>
          <w:p w14:paraId="1DEB1B22" w14:textId="77777777" w:rsidR="00477DDB" w:rsidRPr="002719B4" w:rsidRDefault="00477DDB" w:rsidP="00DF6966">
            <w:pPr>
              <w:spacing w:line="276" w:lineRule="auto"/>
              <w:jc w:val="center"/>
              <w:rPr>
                <w:rFonts w:ascii="Times New Roman" w:hAnsi="Times New Roman"/>
                <w:color w:val="000000" w:themeColor="text1"/>
                <w:sz w:val="24"/>
                <w:szCs w:val="28"/>
              </w:rPr>
            </w:pPr>
            <w:r w:rsidRPr="002719B4">
              <w:rPr>
                <w:rFonts w:ascii="Times New Roman" w:hAnsi="Times New Roman"/>
                <w:color w:val="000000" w:themeColor="text1"/>
                <w:sz w:val="24"/>
                <w:szCs w:val="28"/>
              </w:rPr>
              <w:t>Медицинский работник, педагог.</w:t>
            </w:r>
          </w:p>
          <w:p w14:paraId="5F7CB6C6" w14:textId="296C5C10" w:rsidR="00477DDB" w:rsidRPr="002719B4" w:rsidRDefault="00477DDB" w:rsidP="00DF6966">
            <w:pPr>
              <w:spacing w:line="276" w:lineRule="auto"/>
              <w:jc w:val="center"/>
              <w:rPr>
                <w:rFonts w:ascii="Times New Roman" w:hAnsi="Times New Roman"/>
                <w:color w:val="000000" w:themeColor="text1"/>
                <w:sz w:val="24"/>
                <w:szCs w:val="28"/>
              </w:rPr>
            </w:pPr>
          </w:p>
          <w:p w14:paraId="4E7CB873" w14:textId="77777777" w:rsidR="00477DDB" w:rsidRPr="002719B4" w:rsidRDefault="00477DDB" w:rsidP="00DF6966">
            <w:pPr>
              <w:spacing w:line="276" w:lineRule="auto"/>
              <w:jc w:val="center"/>
              <w:rPr>
                <w:rFonts w:ascii="Times New Roman" w:hAnsi="Times New Roman"/>
                <w:color w:val="000000" w:themeColor="text1"/>
                <w:sz w:val="24"/>
                <w:szCs w:val="28"/>
              </w:rPr>
            </w:pPr>
            <w:r w:rsidRPr="002719B4">
              <w:rPr>
                <w:rFonts w:ascii="Times New Roman" w:hAnsi="Times New Roman"/>
                <w:color w:val="000000" w:themeColor="text1"/>
                <w:sz w:val="24"/>
                <w:szCs w:val="28"/>
              </w:rPr>
              <w:t>Наблюдения во время занятий, на переменах, во время игр и т. д. (педагог).</w:t>
            </w:r>
          </w:p>
          <w:p w14:paraId="21BCEA8C" w14:textId="77777777" w:rsidR="00477DDB" w:rsidRPr="002719B4" w:rsidRDefault="00477DDB" w:rsidP="00DF6966">
            <w:pPr>
              <w:spacing w:line="276" w:lineRule="auto"/>
              <w:jc w:val="center"/>
              <w:rPr>
                <w:rFonts w:ascii="Times New Roman" w:hAnsi="Times New Roman"/>
                <w:color w:val="000000" w:themeColor="text1"/>
                <w:sz w:val="24"/>
                <w:szCs w:val="28"/>
              </w:rPr>
            </w:pPr>
            <w:r w:rsidRPr="002719B4">
              <w:rPr>
                <w:rFonts w:ascii="Times New Roman" w:hAnsi="Times New Roman"/>
                <w:color w:val="000000" w:themeColor="text1"/>
                <w:sz w:val="24"/>
                <w:szCs w:val="28"/>
              </w:rPr>
              <w:t>Обследование ребенка врачом.</w:t>
            </w:r>
          </w:p>
          <w:p w14:paraId="677EBD5F" w14:textId="77777777" w:rsidR="00477DDB" w:rsidRPr="002719B4" w:rsidRDefault="00477DDB" w:rsidP="00DF6966">
            <w:pPr>
              <w:spacing w:line="276" w:lineRule="auto"/>
              <w:jc w:val="center"/>
              <w:rPr>
                <w:rFonts w:ascii="Times New Roman" w:hAnsi="Times New Roman"/>
                <w:color w:val="000000" w:themeColor="text1"/>
                <w:sz w:val="24"/>
                <w:szCs w:val="28"/>
              </w:rPr>
            </w:pPr>
            <w:r w:rsidRPr="002719B4">
              <w:rPr>
                <w:rFonts w:ascii="Times New Roman" w:hAnsi="Times New Roman"/>
                <w:color w:val="000000" w:themeColor="text1"/>
                <w:sz w:val="24"/>
                <w:szCs w:val="28"/>
              </w:rPr>
              <w:t>Беседа врача с родителями.</w:t>
            </w:r>
          </w:p>
        </w:tc>
      </w:tr>
      <w:tr w:rsidR="00477DDB" w:rsidRPr="002719B4" w14:paraId="0550E785" w14:textId="77777777" w:rsidTr="00DF6966">
        <w:trPr>
          <w:gridAfter w:val="1"/>
          <w:wAfter w:w="289" w:type="dxa"/>
        </w:trPr>
        <w:tc>
          <w:tcPr>
            <w:tcW w:w="0" w:type="auto"/>
            <w:hideMark/>
          </w:tcPr>
          <w:p w14:paraId="5282775F" w14:textId="0305BC69" w:rsidR="00477DDB" w:rsidRPr="002719B4" w:rsidRDefault="00477DDB" w:rsidP="00DF6966">
            <w:pPr>
              <w:spacing w:line="276" w:lineRule="auto"/>
              <w:jc w:val="center"/>
              <w:rPr>
                <w:rFonts w:ascii="Times New Roman" w:hAnsi="Times New Roman"/>
                <w:color w:val="000000" w:themeColor="text1"/>
                <w:sz w:val="24"/>
                <w:szCs w:val="28"/>
              </w:rPr>
            </w:pPr>
          </w:p>
          <w:p w14:paraId="722A608F" w14:textId="0E19B6E7" w:rsidR="00477DDB" w:rsidRPr="002719B4" w:rsidRDefault="00477DDB" w:rsidP="00DF6966">
            <w:pPr>
              <w:spacing w:line="276" w:lineRule="auto"/>
              <w:jc w:val="center"/>
              <w:rPr>
                <w:rFonts w:ascii="Times New Roman" w:hAnsi="Times New Roman"/>
                <w:color w:val="000000" w:themeColor="text1"/>
                <w:sz w:val="24"/>
                <w:szCs w:val="28"/>
              </w:rPr>
            </w:pPr>
          </w:p>
          <w:p w14:paraId="5EC7411D" w14:textId="77777777" w:rsidR="00477DDB" w:rsidRPr="002719B4" w:rsidRDefault="00477DDB" w:rsidP="00DF6966">
            <w:pPr>
              <w:spacing w:line="276" w:lineRule="auto"/>
              <w:jc w:val="center"/>
              <w:rPr>
                <w:rFonts w:ascii="Times New Roman" w:hAnsi="Times New Roman"/>
                <w:color w:val="000000" w:themeColor="text1"/>
                <w:sz w:val="24"/>
                <w:szCs w:val="28"/>
              </w:rPr>
            </w:pPr>
            <w:proofErr w:type="spellStart"/>
            <w:r w:rsidRPr="002719B4">
              <w:rPr>
                <w:rFonts w:ascii="Times New Roman" w:hAnsi="Times New Roman"/>
                <w:color w:val="000000" w:themeColor="text1"/>
                <w:sz w:val="24"/>
                <w:szCs w:val="28"/>
              </w:rPr>
              <w:t>Психолого</w:t>
            </w:r>
            <w:proofErr w:type="spellEnd"/>
            <w:r w:rsidRPr="002719B4">
              <w:rPr>
                <w:rFonts w:ascii="Times New Roman" w:hAnsi="Times New Roman"/>
                <w:color w:val="000000" w:themeColor="text1"/>
                <w:sz w:val="24"/>
                <w:szCs w:val="28"/>
              </w:rPr>
              <w:t>–логопедическое</w:t>
            </w:r>
          </w:p>
        </w:tc>
        <w:tc>
          <w:tcPr>
            <w:tcW w:w="4411" w:type="dxa"/>
            <w:hideMark/>
          </w:tcPr>
          <w:p w14:paraId="1D19D66B" w14:textId="77777777" w:rsidR="00477DDB" w:rsidRPr="002719B4" w:rsidRDefault="00477DDB" w:rsidP="00DF6966">
            <w:pPr>
              <w:spacing w:line="276" w:lineRule="auto"/>
              <w:jc w:val="center"/>
              <w:rPr>
                <w:rFonts w:ascii="Times New Roman" w:hAnsi="Times New Roman"/>
                <w:color w:val="000000" w:themeColor="text1"/>
                <w:sz w:val="24"/>
                <w:szCs w:val="28"/>
              </w:rPr>
            </w:pPr>
            <w:r w:rsidRPr="002719B4">
              <w:rPr>
                <w:rFonts w:ascii="Times New Roman" w:hAnsi="Times New Roman"/>
                <w:color w:val="000000" w:themeColor="text1"/>
                <w:sz w:val="24"/>
                <w:szCs w:val="28"/>
              </w:rPr>
              <w:t>Обследование актуального уровня психического и речевого развития, определение зоны ближайшего развития.</w:t>
            </w:r>
          </w:p>
          <w:p w14:paraId="03439B65" w14:textId="77777777" w:rsidR="00477DDB" w:rsidRPr="002719B4" w:rsidRDefault="00477DDB" w:rsidP="00DF6966">
            <w:pPr>
              <w:spacing w:line="276" w:lineRule="auto"/>
              <w:jc w:val="center"/>
              <w:rPr>
                <w:rFonts w:ascii="Times New Roman" w:hAnsi="Times New Roman"/>
                <w:color w:val="000000" w:themeColor="text1"/>
                <w:sz w:val="24"/>
                <w:szCs w:val="28"/>
              </w:rPr>
            </w:pPr>
            <w:r w:rsidRPr="002719B4">
              <w:rPr>
                <w:rFonts w:ascii="Times New Roman" w:hAnsi="Times New Roman"/>
                <w:color w:val="000000" w:themeColor="text1"/>
                <w:sz w:val="24"/>
                <w:szCs w:val="28"/>
                <w:u w:val="single"/>
              </w:rPr>
              <w:t>Внимание</w:t>
            </w:r>
            <w:r w:rsidRPr="002719B4">
              <w:rPr>
                <w:rFonts w:ascii="Times New Roman" w:hAnsi="Times New Roman"/>
                <w:color w:val="000000" w:themeColor="text1"/>
                <w:sz w:val="24"/>
                <w:szCs w:val="28"/>
              </w:rPr>
              <w:t>: устойчивость, переключаемость с одного вида деятельности на другой, объем, работоспособность.</w:t>
            </w:r>
          </w:p>
          <w:p w14:paraId="53AD20F8" w14:textId="77777777" w:rsidR="00477DDB" w:rsidRPr="002719B4" w:rsidRDefault="00477DDB" w:rsidP="00DF6966">
            <w:pPr>
              <w:spacing w:line="276" w:lineRule="auto"/>
              <w:jc w:val="center"/>
              <w:rPr>
                <w:rFonts w:ascii="Times New Roman" w:hAnsi="Times New Roman"/>
                <w:color w:val="000000" w:themeColor="text1"/>
                <w:sz w:val="24"/>
                <w:szCs w:val="28"/>
              </w:rPr>
            </w:pPr>
            <w:r w:rsidRPr="002719B4">
              <w:rPr>
                <w:rFonts w:ascii="Times New Roman" w:hAnsi="Times New Roman"/>
                <w:color w:val="000000" w:themeColor="text1"/>
                <w:sz w:val="24"/>
                <w:szCs w:val="28"/>
                <w:u w:val="single"/>
              </w:rPr>
              <w:t>Мышление</w:t>
            </w:r>
            <w:r w:rsidRPr="002719B4">
              <w:rPr>
                <w:rFonts w:ascii="Times New Roman" w:hAnsi="Times New Roman"/>
                <w:color w:val="000000" w:themeColor="text1"/>
                <w:sz w:val="24"/>
                <w:szCs w:val="28"/>
              </w:rPr>
              <w:t>: визуальное (линейное, структурное); понятийное (интуитивное, логическое); абстрактное, речевое, образное.</w:t>
            </w:r>
          </w:p>
          <w:p w14:paraId="33D6BB8A" w14:textId="77777777" w:rsidR="00477DDB" w:rsidRPr="002719B4" w:rsidRDefault="00477DDB" w:rsidP="00DF6966">
            <w:pPr>
              <w:spacing w:line="276" w:lineRule="auto"/>
              <w:jc w:val="center"/>
              <w:rPr>
                <w:rFonts w:ascii="Times New Roman" w:hAnsi="Times New Roman"/>
                <w:color w:val="000000" w:themeColor="text1"/>
                <w:sz w:val="24"/>
                <w:szCs w:val="28"/>
              </w:rPr>
            </w:pPr>
            <w:r w:rsidRPr="002719B4">
              <w:rPr>
                <w:rFonts w:ascii="Times New Roman" w:hAnsi="Times New Roman"/>
                <w:color w:val="000000" w:themeColor="text1"/>
                <w:sz w:val="24"/>
                <w:szCs w:val="28"/>
                <w:u w:val="single"/>
              </w:rPr>
              <w:t>Память</w:t>
            </w:r>
            <w:r w:rsidRPr="002719B4">
              <w:rPr>
                <w:rFonts w:ascii="Times New Roman" w:hAnsi="Times New Roman"/>
                <w:color w:val="000000" w:themeColor="text1"/>
                <w:sz w:val="24"/>
                <w:szCs w:val="28"/>
              </w:rPr>
              <w:t xml:space="preserve">: зрительная, слуховая, моторная, смешанная. Быстрота и прочность </w:t>
            </w:r>
            <w:r w:rsidRPr="002719B4">
              <w:rPr>
                <w:rFonts w:ascii="Times New Roman" w:hAnsi="Times New Roman"/>
                <w:color w:val="000000" w:themeColor="text1"/>
                <w:sz w:val="24"/>
                <w:szCs w:val="28"/>
              </w:rPr>
              <w:lastRenderedPageBreak/>
              <w:t>запоминания; индивидуальные особенности; моторика; речь.</w:t>
            </w:r>
          </w:p>
        </w:tc>
        <w:tc>
          <w:tcPr>
            <w:tcW w:w="2971" w:type="dxa"/>
            <w:hideMark/>
          </w:tcPr>
          <w:p w14:paraId="4FE567C3" w14:textId="77777777" w:rsidR="00477DDB" w:rsidRPr="002719B4" w:rsidRDefault="00477DDB" w:rsidP="00DF6966">
            <w:pPr>
              <w:spacing w:line="276" w:lineRule="auto"/>
              <w:jc w:val="center"/>
              <w:rPr>
                <w:rFonts w:ascii="Times New Roman" w:hAnsi="Times New Roman"/>
                <w:color w:val="000000" w:themeColor="text1"/>
                <w:sz w:val="24"/>
                <w:szCs w:val="28"/>
              </w:rPr>
            </w:pPr>
            <w:r w:rsidRPr="002719B4">
              <w:rPr>
                <w:rFonts w:ascii="Times New Roman" w:hAnsi="Times New Roman"/>
                <w:color w:val="000000" w:themeColor="text1"/>
                <w:sz w:val="24"/>
                <w:szCs w:val="28"/>
              </w:rPr>
              <w:lastRenderedPageBreak/>
              <w:t>Наблюдение за ребенком на занятиях и во внеурочное время (учитель).</w:t>
            </w:r>
          </w:p>
          <w:p w14:paraId="2ECA7A62" w14:textId="77777777" w:rsidR="00477DDB" w:rsidRPr="002719B4" w:rsidRDefault="00477DDB" w:rsidP="00DF6966">
            <w:pPr>
              <w:spacing w:line="276" w:lineRule="auto"/>
              <w:jc w:val="center"/>
              <w:rPr>
                <w:rFonts w:ascii="Times New Roman" w:hAnsi="Times New Roman"/>
                <w:color w:val="000000" w:themeColor="text1"/>
                <w:sz w:val="24"/>
                <w:szCs w:val="28"/>
              </w:rPr>
            </w:pPr>
            <w:r w:rsidRPr="002719B4">
              <w:rPr>
                <w:rFonts w:ascii="Times New Roman" w:hAnsi="Times New Roman"/>
                <w:color w:val="000000" w:themeColor="text1"/>
                <w:sz w:val="24"/>
                <w:szCs w:val="28"/>
              </w:rPr>
              <w:t>Специальный эксперимент (психолог).</w:t>
            </w:r>
          </w:p>
          <w:p w14:paraId="28C5D393" w14:textId="77777777" w:rsidR="00477DDB" w:rsidRPr="002719B4" w:rsidRDefault="00477DDB" w:rsidP="00DF6966">
            <w:pPr>
              <w:spacing w:line="276" w:lineRule="auto"/>
              <w:jc w:val="center"/>
              <w:rPr>
                <w:rFonts w:ascii="Times New Roman" w:hAnsi="Times New Roman"/>
                <w:color w:val="000000" w:themeColor="text1"/>
                <w:sz w:val="24"/>
                <w:szCs w:val="28"/>
              </w:rPr>
            </w:pPr>
            <w:r w:rsidRPr="002719B4">
              <w:rPr>
                <w:rFonts w:ascii="Times New Roman" w:hAnsi="Times New Roman"/>
                <w:color w:val="000000" w:themeColor="text1"/>
                <w:sz w:val="24"/>
                <w:szCs w:val="28"/>
              </w:rPr>
              <w:t>Беседы с ребенком, с родителями.</w:t>
            </w:r>
          </w:p>
          <w:p w14:paraId="48527D4D" w14:textId="77777777" w:rsidR="00477DDB" w:rsidRPr="002719B4" w:rsidRDefault="00477DDB" w:rsidP="00DF6966">
            <w:pPr>
              <w:spacing w:line="276" w:lineRule="auto"/>
              <w:jc w:val="center"/>
              <w:rPr>
                <w:rFonts w:ascii="Times New Roman" w:hAnsi="Times New Roman"/>
                <w:color w:val="000000" w:themeColor="text1"/>
                <w:sz w:val="24"/>
                <w:szCs w:val="28"/>
              </w:rPr>
            </w:pPr>
            <w:r w:rsidRPr="002719B4">
              <w:rPr>
                <w:rFonts w:ascii="Times New Roman" w:hAnsi="Times New Roman"/>
                <w:color w:val="000000" w:themeColor="text1"/>
                <w:sz w:val="24"/>
                <w:szCs w:val="28"/>
              </w:rPr>
              <w:t>Наблюдения за речью ребенка на занятиях и в свободное время.</w:t>
            </w:r>
          </w:p>
          <w:p w14:paraId="1F9DD714" w14:textId="77777777" w:rsidR="00477DDB" w:rsidRPr="002719B4" w:rsidRDefault="00477DDB" w:rsidP="00DF6966">
            <w:pPr>
              <w:spacing w:line="276" w:lineRule="auto"/>
              <w:jc w:val="center"/>
              <w:rPr>
                <w:rFonts w:ascii="Times New Roman" w:hAnsi="Times New Roman"/>
                <w:color w:val="000000" w:themeColor="text1"/>
                <w:sz w:val="24"/>
                <w:szCs w:val="28"/>
              </w:rPr>
            </w:pPr>
            <w:r w:rsidRPr="002719B4">
              <w:rPr>
                <w:rFonts w:ascii="Times New Roman" w:hAnsi="Times New Roman"/>
                <w:color w:val="000000" w:themeColor="text1"/>
                <w:sz w:val="24"/>
                <w:szCs w:val="28"/>
              </w:rPr>
              <w:t>Изучение письменных работ (учитель). Специальный эксперимент (логопед)</w:t>
            </w:r>
          </w:p>
        </w:tc>
      </w:tr>
      <w:tr w:rsidR="00477DDB" w:rsidRPr="002719B4" w14:paraId="0EEC37B3" w14:textId="77777777" w:rsidTr="00DF6966">
        <w:trPr>
          <w:gridAfter w:val="1"/>
          <w:wAfter w:w="289" w:type="dxa"/>
        </w:trPr>
        <w:tc>
          <w:tcPr>
            <w:tcW w:w="0" w:type="auto"/>
            <w:hideMark/>
          </w:tcPr>
          <w:p w14:paraId="0BCE9736" w14:textId="0B8A7C96" w:rsidR="00477DDB" w:rsidRPr="002719B4" w:rsidRDefault="00477DDB" w:rsidP="00DF6966">
            <w:pPr>
              <w:spacing w:line="276" w:lineRule="auto"/>
              <w:jc w:val="center"/>
              <w:rPr>
                <w:rFonts w:ascii="Times New Roman" w:hAnsi="Times New Roman"/>
                <w:color w:val="000000" w:themeColor="text1"/>
                <w:sz w:val="24"/>
                <w:szCs w:val="28"/>
              </w:rPr>
            </w:pPr>
          </w:p>
          <w:p w14:paraId="0F8BA772" w14:textId="77777777" w:rsidR="00477DDB" w:rsidRPr="002719B4" w:rsidRDefault="00477DDB" w:rsidP="00DF6966">
            <w:pPr>
              <w:spacing w:line="276" w:lineRule="auto"/>
              <w:jc w:val="center"/>
              <w:rPr>
                <w:rFonts w:ascii="Times New Roman" w:hAnsi="Times New Roman"/>
                <w:color w:val="000000" w:themeColor="text1"/>
                <w:sz w:val="24"/>
                <w:szCs w:val="28"/>
              </w:rPr>
            </w:pPr>
            <w:r w:rsidRPr="002719B4">
              <w:rPr>
                <w:rFonts w:ascii="Times New Roman" w:hAnsi="Times New Roman"/>
                <w:color w:val="000000" w:themeColor="text1"/>
                <w:sz w:val="24"/>
                <w:szCs w:val="28"/>
              </w:rPr>
              <w:t>Социально–педагогическое</w:t>
            </w:r>
          </w:p>
          <w:p w14:paraId="7BA3760F" w14:textId="5ADA479B" w:rsidR="00477DDB" w:rsidRPr="002719B4" w:rsidRDefault="00477DDB" w:rsidP="00DF6966">
            <w:pPr>
              <w:spacing w:line="276" w:lineRule="auto"/>
              <w:jc w:val="center"/>
              <w:rPr>
                <w:rFonts w:ascii="Times New Roman" w:hAnsi="Times New Roman"/>
                <w:color w:val="000000" w:themeColor="text1"/>
                <w:sz w:val="24"/>
                <w:szCs w:val="28"/>
              </w:rPr>
            </w:pPr>
          </w:p>
        </w:tc>
        <w:tc>
          <w:tcPr>
            <w:tcW w:w="4411" w:type="dxa"/>
            <w:hideMark/>
          </w:tcPr>
          <w:p w14:paraId="48F51FC0" w14:textId="77777777" w:rsidR="00477DDB" w:rsidRPr="002719B4" w:rsidRDefault="00477DDB" w:rsidP="00DF6966">
            <w:pPr>
              <w:spacing w:line="276" w:lineRule="auto"/>
              <w:jc w:val="center"/>
              <w:rPr>
                <w:rFonts w:ascii="Times New Roman" w:hAnsi="Times New Roman"/>
                <w:color w:val="000000" w:themeColor="text1"/>
                <w:sz w:val="24"/>
                <w:szCs w:val="28"/>
              </w:rPr>
            </w:pPr>
            <w:r w:rsidRPr="002719B4">
              <w:rPr>
                <w:rFonts w:ascii="Times New Roman" w:hAnsi="Times New Roman"/>
                <w:color w:val="000000" w:themeColor="text1"/>
                <w:sz w:val="24"/>
                <w:szCs w:val="28"/>
              </w:rPr>
              <w:t>Семья ребенка: состав семьи, условия воспитания.</w:t>
            </w:r>
          </w:p>
          <w:p w14:paraId="7ECFDDCA" w14:textId="77777777" w:rsidR="00477DDB" w:rsidRPr="002719B4" w:rsidRDefault="00477DDB" w:rsidP="00DF6966">
            <w:pPr>
              <w:spacing w:line="276" w:lineRule="auto"/>
              <w:jc w:val="center"/>
              <w:rPr>
                <w:rFonts w:ascii="Times New Roman" w:hAnsi="Times New Roman"/>
                <w:color w:val="000000" w:themeColor="text1"/>
                <w:sz w:val="24"/>
                <w:szCs w:val="28"/>
              </w:rPr>
            </w:pPr>
            <w:r w:rsidRPr="002719B4">
              <w:rPr>
                <w:rFonts w:ascii="Times New Roman" w:hAnsi="Times New Roman"/>
                <w:color w:val="000000" w:themeColor="text1"/>
                <w:sz w:val="24"/>
                <w:szCs w:val="28"/>
              </w:rPr>
              <w:t>Умение учиться: организованность, выполнение требований педагогов, самостоятельная работа, самоконтроль. Трудности в овладении новым материалом.</w:t>
            </w:r>
          </w:p>
          <w:p w14:paraId="077C94CF" w14:textId="77777777" w:rsidR="00477DDB" w:rsidRPr="002719B4" w:rsidRDefault="00477DDB" w:rsidP="00DF6966">
            <w:pPr>
              <w:spacing w:line="276" w:lineRule="auto"/>
              <w:jc w:val="center"/>
              <w:rPr>
                <w:rFonts w:ascii="Times New Roman" w:hAnsi="Times New Roman"/>
                <w:color w:val="000000" w:themeColor="text1"/>
                <w:sz w:val="24"/>
                <w:szCs w:val="28"/>
              </w:rPr>
            </w:pPr>
            <w:r w:rsidRPr="002719B4">
              <w:rPr>
                <w:rFonts w:ascii="Times New Roman" w:hAnsi="Times New Roman"/>
                <w:color w:val="000000" w:themeColor="text1"/>
                <w:sz w:val="24"/>
                <w:szCs w:val="28"/>
              </w:rPr>
              <w:t>Мотивы учебной деятельности: прилежание, отношение к отметке, похвале или порицанию учителя, воспитателя.</w:t>
            </w:r>
          </w:p>
          <w:p w14:paraId="51657794" w14:textId="77777777" w:rsidR="00477DDB" w:rsidRPr="002719B4" w:rsidRDefault="00477DDB" w:rsidP="00DF6966">
            <w:pPr>
              <w:spacing w:line="276" w:lineRule="auto"/>
              <w:jc w:val="center"/>
              <w:rPr>
                <w:rFonts w:ascii="Times New Roman" w:hAnsi="Times New Roman"/>
                <w:color w:val="000000" w:themeColor="text1"/>
                <w:sz w:val="24"/>
                <w:szCs w:val="28"/>
              </w:rPr>
            </w:pPr>
            <w:r w:rsidRPr="002719B4">
              <w:rPr>
                <w:rFonts w:ascii="Times New Roman" w:hAnsi="Times New Roman"/>
                <w:color w:val="000000" w:themeColor="text1"/>
                <w:sz w:val="24"/>
                <w:szCs w:val="28"/>
              </w:rPr>
              <w:t>Эмоционально-волевая сфера: преобладание настроения ребенка; наличие аффективных вспышек; способность к волевому усилию, внушаемость, проявления негативизма.</w:t>
            </w:r>
          </w:p>
          <w:p w14:paraId="3CA95350" w14:textId="77777777" w:rsidR="00477DDB" w:rsidRPr="002719B4" w:rsidRDefault="00477DDB" w:rsidP="00DF6966">
            <w:pPr>
              <w:spacing w:line="276" w:lineRule="auto"/>
              <w:jc w:val="center"/>
              <w:rPr>
                <w:rFonts w:ascii="Times New Roman" w:hAnsi="Times New Roman"/>
                <w:color w:val="000000" w:themeColor="text1"/>
                <w:sz w:val="24"/>
                <w:szCs w:val="28"/>
              </w:rPr>
            </w:pPr>
            <w:r w:rsidRPr="002719B4">
              <w:rPr>
                <w:rFonts w:ascii="Times New Roman" w:hAnsi="Times New Roman"/>
                <w:color w:val="000000" w:themeColor="text1"/>
                <w:sz w:val="24"/>
                <w:szCs w:val="28"/>
              </w:rPr>
              <w:t>Особенности личности: интересы, потребности, идеалы, убеждения; наличие чувства долга и ответственности. Соблюдение правил поведения в обществе, школе, дома;</w:t>
            </w:r>
          </w:p>
          <w:p w14:paraId="46EE0924" w14:textId="77777777" w:rsidR="00477DDB" w:rsidRPr="002719B4" w:rsidRDefault="00477DDB" w:rsidP="00DF6966">
            <w:pPr>
              <w:spacing w:line="276" w:lineRule="auto"/>
              <w:jc w:val="center"/>
              <w:rPr>
                <w:rFonts w:ascii="Times New Roman" w:hAnsi="Times New Roman"/>
                <w:color w:val="000000" w:themeColor="text1"/>
                <w:sz w:val="24"/>
                <w:szCs w:val="28"/>
              </w:rPr>
            </w:pPr>
            <w:r w:rsidRPr="002719B4">
              <w:rPr>
                <w:rFonts w:ascii="Times New Roman" w:hAnsi="Times New Roman"/>
                <w:color w:val="000000" w:themeColor="text1"/>
                <w:sz w:val="24"/>
                <w:szCs w:val="28"/>
              </w:rPr>
              <w:t xml:space="preserve">взаимоотношения с коллективом: роль в коллективе, симпатии, дружба с детьми, отношение к младшим и старшим товарищам. Нарушения в поведении: </w:t>
            </w:r>
            <w:proofErr w:type="spellStart"/>
            <w:r w:rsidRPr="002719B4">
              <w:rPr>
                <w:rFonts w:ascii="Times New Roman" w:hAnsi="Times New Roman"/>
                <w:color w:val="000000" w:themeColor="text1"/>
                <w:sz w:val="24"/>
                <w:szCs w:val="28"/>
              </w:rPr>
              <w:t>гиперактивность</w:t>
            </w:r>
            <w:proofErr w:type="spellEnd"/>
            <w:r w:rsidRPr="002719B4">
              <w:rPr>
                <w:rFonts w:ascii="Times New Roman" w:hAnsi="Times New Roman"/>
                <w:color w:val="000000" w:themeColor="text1"/>
                <w:sz w:val="24"/>
                <w:szCs w:val="28"/>
              </w:rPr>
              <w:t>, замкнутость, аутистические проявления, обидчивость, эгоизм. Уровень притязаний и самооценка</w:t>
            </w:r>
          </w:p>
        </w:tc>
        <w:tc>
          <w:tcPr>
            <w:tcW w:w="2971" w:type="dxa"/>
            <w:hideMark/>
          </w:tcPr>
          <w:p w14:paraId="34E18531" w14:textId="77777777" w:rsidR="00477DDB" w:rsidRPr="002719B4" w:rsidRDefault="00477DDB" w:rsidP="00DF6966">
            <w:pPr>
              <w:spacing w:line="276" w:lineRule="auto"/>
              <w:jc w:val="center"/>
              <w:rPr>
                <w:rFonts w:ascii="Times New Roman" w:hAnsi="Times New Roman"/>
                <w:color w:val="000000" w:themeColor="text1"/>
                <w:sz w:val="24"/>
                <w:szCs w:val="28"/>
              </w:rPr>
            </w:pPr>
            <w:r w:rsidRPr="002719B4">
              <w:rPr>
                <w:rFonts w:ascii="Times New Roman" w:hAnsi="Times New Roman"/>
                <w:color w:val="000000" w:themeColor="text1"/>
                <w:sz w:val="24"/>
                <w:szCs w:val="28"/>
              </w:rPr>
              <w:t>Посещение семьи ребенка (учитель, социальный педагог).</w:t>
            </w:r>
          </w:p>
          <w:p w14:paraId="4ABF7DD8" w14:textId="77777777" w:rsidR="00477DDB" w:rsidRPr="002719B4" w:rsidRDefault="00477DDB" w:rsidP="00DF6966">
            <w:pPr>
              <w:spacing w:line="276" w:lineRule="auto"/>
              <w:jc w:val="center"/>
              <w:rPr>
                <w:rFonts w:ascii="Times New Roman" w:hAnsi="Times New Roman"/>
                <w:color w:val="000000" w:themeColor="text1"/>
                <w:sz w:val="24"/>
                <w:szCs w:val="28"/>
              </w:rPr>
            </w:pPr>
            <w:r w:rsidRPr="002719B4">
              <w:rPr>
                <w:rFonts w:ascii="Times New Roman" w:hAnsi="Times New Roman"/>
                <w:color w:val="000000" w:themeColor="text1"/>
                <w:sz w:val="24"/>
                <w:szCs w:val="28"/>
              </w:rPr>
              <w:t>Наблюдения во время занятий, изучение работ ученика (педагог).</w:t>
            </w:r>
          </w:p>
          <w:p w14:paraId="2F4BA787" w14:textId="77777777" w:rsidR="00477DDB" w:rsidRPr="002719B4" w:rsidRDefault="00477DDB" w:rsidP="00DF6966">
            <w:pPr>
              <w:spacing w:line="276" w:lineRule="auto"/>
              <w:jc w:val="center"/>
              <w:rPr>
                <w:rFonts w:ascii="Times New Roman" w:hAnsi="Times New Roman"/>
                <w:color w:val="000000" w:themeColor="text1"/>
                <w:sz w:val="24"/>
                <w:szCs w:val="28"/>
              </w:rPr>
            </w:pPr>
            <w:r w:rsidRPr="002719B4">
              <w:rPr>
                <w:rFonts w:ascii="Times New Roman" w:hAnsi="Times New Roman"/>
                <w:color w:val="000000" w:themeColor="text1"/>
                <w:sz w:val="24"/>
                <w:szCs w:val="28"/>
              </w:rPr>
              <w:t>Анкетирование по выявлению школьных трудностей (учитель).</w:t>
            </w:r>
          </w:p>
          <w:p w14:paraId="0466BAA4" w14:textId="02F9D93B" w:rsidR="00477DDB" w:rsidRPr="002719B4" w:rsidRDefault="00477DDB" w:rsidP="00DF6966">
            <w:pPr>
              <w:spacing w:line="276" w:lineRule="auto"/>
              <w:jc w:val="center"/>
              <w:rPr>
                <w:rFonts w:ascii="Times New Roman" w:hAnsi="Times New Roman"/>
                <w:color w:val="000000" w:themeColor="text1"/>
                <w:sz w:val="24"/>
                <w:szCs w:val="28"/>
              </w:rPr>
            </w:pPr>
          </w:p>
          <w:p w14:paraId="7412DBD3" w14:textId="77777777" w:rsidR="00477DDB" w:rsidRPr="002719B4" w:rsidRDefault="00477DDB" w:rsidP="00DF6966">
            <w:pPr>
              <w:spacing w:line="276" w:lineRule="auto"/>
              <w:jc w:val="center"/>
              <w:rPr>
                <w:rFonts w:ascii="Times New Roman" w:hAnsi="Times New Roman"/>
                <w:color w:val="000000" w:themeColor="text1"/>
                <w:sz w:val="24"/>
                <w:szCs w:val="28"/>
              </w:rPr>
            </w:pPr>
            <w:r w:rsidRPr="002719B4">
              <w:rPr>
                <w:rFonts w:ascii="Times New Roman" w:hAnsi="Times New Roman"/>
                <w:color w:val="000000" w:themeColor="text1"/>
                <w:sz w:val="24"/>
                <w:szCs w:val="28"/>
              </w:rPr>
              <w:t>Беседа с родителями и учителями- предметниками.</w:t>
            </w:r>
          </w:p>
          <w:p w14:paraId="12881AFA" w14:textId="460F70B1" w:rsidR="00477DDB" w:rsidRPr="002719B4" w:rsidRDefault="00477DDB" w:rsidP="00DF6966">
            <w:pPr>
              <w:spacing w:line="276" w:lineRule="auto"/>
              <w:jc w:val="center"/>
              <w:rPr>
                <w:rFonts w:ascii="Times New Roman" w:hAnsi="Times New Roman"/>
                <w:color w:val="000000" w:themeColor="text1"/>
                <w:sz w:val="24"/>
                <w:szCs w:val="28"/>
              </w:rPr>
            </w:pPr>
          </w:p>
          <w:p w14:paraId="0A7F9CE6" w14:textId="77777777" w:rsidR="00477DDB" w:rsidRPr="002719B4" w:rsidRDefault="00477DDB" w:rsidP="00DF6966">
            <w:pPr>
              <w:spacing w:line="276" w:lineRule="auto"/>
              <w:jc w:val="center"/>
              <w:rPr>
                <w:rFonts w:ascii="Times New Roman" w:hAnsi="Times New Roman"/>
                <w:color w:val="000000" w:themeColor="text1"/>
                <w:sz w:val="24"/>
                <w:szCs w:val="28"/>
              </w:rPr>
            </w:pPr>
            <w:r w:rsidRPr="002719B4">
              <w:rPr>
                <w:rFonts w:ascii="Times New Roman" w:hAnsi="Times New Roman"/>
                <w:color w:val="000000" w:themeColor="text1"/>
                <w:sz w:val="24"/>
                <w:szCs w:val="28"/>
              </w:rPr>
              <w:t>Специальный эксперимент (педагог-психолог).</w:t>
            </w:r>
          </w:p>
          <w:p w14:paraId="5CB2E03F" w14:textId="59632259" w:rsidR="00477DDB" w:rsidRPr="002719B4" w:rsidRDefault="00477DDB" w:rsidP="00DF6966">
            <w:pPr>
              <w:spacing w:line="276" w:lineRule="auto"/>
              <w:jc w:val="center"/>
              <w:rPr>
                <w:rFonts w:ascii="Times New Roman" w:hAnsi="Times New Roman"/>
                <w:color w:val="000000" w:themeColor="text1"/>
                <w:sz w:val="24"/>
                <w:szCs w:val="28"/>
              </w:rPr>
            </w:pPr>
          </w:p>
          <w:p w14:paraId="5551AFAC" w14:textId="77777777" w:rsidR="00477DDB" w:rsidRPr="002719B4" w:rsidRDefault="00477DDB" w:rsidP="00DF6966">
            <w:pPr>
              <w:spacing w:line="276" w:lineRule="auto"/>
              <w:jc w:val="center"/>
              <w:rPr>
                <w:rFonts w:ascii="Times New Roman" w:hAnsi="Times New Roman"/>
                <w:color w:val="000000" w:themeColor="text1"/>
                <w:sz w:val="24"/>
                <w:szCs w:val="28"/>
              </w:rPr>
            </w:pPr>
            <w:r w:rsidRPr="002719B4">
              <w:rPr>
                <w:rFonts w:ascii="Times New Roman" w:hAnsi="Times New Roman"/>
                <w:color w:val="000000" w:themeColor="text1"/>
                <w:sz w:val="24"/>
                <w:szCs w:val="28"/>
              </w:rPr>
              <w:t>Анкета для родителей и учителей.</w:t>
            </w:r>
          </w:p>
          <w:p w14:paraId="39CD2AB5" w14:textId="77777777" w:rsidR="00477DDB" w:rsidRPr="002719B4" w:rsidRDefault="00477DDB" w:rsidP="00DF6966">
            <w:pPr>
              <w:spacing w:line="276" w:lineRule="auto"/>
              <w:jc w:val="center"/>
              <w:rPr>
                <w:rFonts w:ascii="Times New Roman" w:hAnsi="Times New Roman"/>
                <w:color w:val="000000" w:themeColor="text1"/>
                <w:sz w:val="24"/>
                <w:szCs w:val="28"/>
              </w:rPr>
            </w:pPr>
            <w:r w:rsidRPr="002719B4">
              <w:rPr>
                <w:rFonts w:ascii="Times New Roman" w:hAnsi="Times New Roman"/>
                <w:color w:val="000000" w:themeColor="text1"/>
                <w:sz w:val="24"/>
                <w:szCs w:val="28"/>
              </w:rPr>
              <w:t>Наблюдение за ребенком в различных видах деятельности</w:t>
            </w:r>
          </w:p>
        </w:tc>
      </w:tr>
    </w:tbl>
    <w:p w14:paraId="1837F923" w14:textId="77777777" w:rsidR="00DF6966" w:rsidRPr="002719B4" w:rsidRDefault="00477DDB" w:rsidP="00477DDB">
      <w:pPr>
        <w:spacing w:line="360" w:lineRule="auto"/>
        <w:rPr>
          <w:bCs/>
          <w:color w:val="000000" w:themeColor="text1"/>
          <w:sz w:val="28"/>
          <w:szCs w:val="28"/>
        </w:rPr>
      </w:pPr>
      <w:r w:rsidRPr="002719B4">
        <w:rPr>
          <w:bCs/>
          <w:color w:val="000000" w:themeColor="text1"/>
          <w:sz w:val="28"/>
          <w:szCs w:val="28"/>
        </w:rPr>
        <w:t> </w:t>
      </w:r>
    </w:p>
    <w:p w14:paraId="17218E9E" w14:textId="734E26EB" w:rsidR="00477DDB" w:rsidRPr="002719B4" w:rsidRDefault="00477DDB" w:rsidP="00477DDB">
      <w:pPr>
        <w:spacing w:line="360" w:lineRule="auto"/>
        <w:rPr>
          <w:b/>
          <w:bCs/>
          <w:color w:val="000000" w:themeColor="text1"/>
          <w:sz w:val="28"/>
          <w:szCs w:val="28"/>
        </w:rPr>
      </w:pPr>
      <w:r w:rsidRPr="002719B4">
        <w:rPr>
          <w:b/>
          <w:bCs/>
          <w:color w:val="000000" w:themeColor="text1"/>
          <w:sz w:val="28"/>
          <w:szCs w:val="28"/>
        </w:rPr>
        <w:t>Коррекционно-развивающий модуль</w:t>
      </w:r>
    </w:p>
    <w:p w14:paraId="7D690CE6" w14:textId="77777777" w:rsidR="00477DDB" w:rsidRPr="002719B4" w:rsidRDefault="00477DDB" w:rsidP="00DF6966">
      <w:pPr>
        <w:spacing w:line="276" w:lineRule="auto"/>
        <w:jc w:val="both"/>
        <w:rPr>
          <w:bCs/>
          <w:color w:val="000000" w:themeColor="text1"/>
          <w:sz w:val="28"/>
          <w:szCs w:val="28"/>
        </w:rPr>
      </w:pPr>
      <w:r w:rsidRPr="002719B4">
        <w:rPr>
          <w:bCs/>
          <w:color w:val="000000" w:themeColor="text1"/>
          <w:sz w:val="28"/>
          <w:szCs w:val="28"/>
        </w:rPr>
        <w:t>Содержание и формы коррекционной работы учителя:</w:t>
      </w:r>
    </w:p>
    <w:p w14:paraId="4220DB06" w14:textId="77777777" w:rsidR="00477DDB" w:rsidRPr="002719B4" w:rsidRDefault="00477DDB" w:rsidP="00F02135">
      <w:pPr>
        <w:numPr>
          <w:ilvl w:val="0"/>
          <w:numId w:val="46"/>
        </w:numPr>
        <w:spacing w:line="276" w:lineRule="auto"/>
        <w:ind w:left="0" w:firstLine="709"/>
        <w:contextualSpacing/>
        <w:jc w:val="both"/>
        <w:rPr>
          <w:bCs/>
          <w:color w:val="000000" w:themeColor="text1"/>
          <w:sz w:val="28"/>
          <w:szCs w:val="28"/>
        </w:rPr>
      </w:pPr>
      <w:r w:rsidRPr="002719B4">
        <w:rPr>
          <w:bCs/>
          <w:color w:val="000000" w:themeColor="text1"/>
          <w:sz w:val="28"/>
          <w:szCs w:val="28"/>
        </w:rPr>
        <w:t>наблюдение за учениками во время учебной и внеурочной деятельности (ежедневно);</w:t>
      </w:r>
    </w:p>
    <w:p w14:paraId="017F5E9C" w14:textId="77777777" w:rsidR="00477DDB" w:rsidRPr="002719B4" w:rsidRDefault="00477DDB" w:rsidP="00F02135">
      <w:pPr>
        <w:numPr>
          <w:ilvl w:val="0"/>
          <w:numId w:val="46"/>
        </w:numPr>
        <w:spacing w:line="276" w:lineRule="auto"/>
        <w:ind w:left="0" w:firstLine="709"/>
        <w:contextualSpacing/>
        <w:jc w:val="both"/>
        <w:rPr>
          <w:bCs/>
          <w:color w:val="000000" w:themeColor="text1"/>
          <w:sz w:val="28"/>
          <w:szCs w:val="28"/>
        </w:rPr>
      </w:pPr>
      <w:r w:rsidRPr="002719B4">
        <w:rPr>
          <w:bCs/>
          <w:color w:val="000000" w:themeColor="text1"/>
          <w:sz w:val="28"/>
          <w:szCs w:val="28"/>
        </w:rPr>
        <w:t>поддержание постоянной связи с учителями-предметниками, школьным психологом, медицинским работником, администрацией школы, родителями;</w:t>
      </w:r>
    </w:p>
    <w:p w14:paraId="0E5D2998" w14:textId="77777777" w:rsidR="00477DDB" w:rsidRPr="002719B4" w:rsidRDefault="00477DDB" w:rsidP="00F02135">
      <w:pPr>
        <w:numPr>
          <w:ilvl w:val="0"/>
          <w:numId w:val="46"/>
        </w:numPr>
        <w:spacing w:line="276" w:lineRule="auto"/>
        <w:ind w:left="0" w:firstLine="709"/>
        <w:contextualSpacing/>
        <w:jc w:val="both"/>
        <w:rPr>
          <w:bCs/>
          <w:color w:val="000000" w:themeColor="text1"/>
          <w:sz w:val="28"/>
          <w:szCs w:val="28"/>
        </w:rPr>
      </w:pPr>
      <w:r w:rsidRPr="002719B4">
        <w:rPr>
          <w:bCs/>
          <w:color w:val="000000" w:themeColor="text1"/>
          <w:sz w:val="28"/>
          <w:szCs w:val="28"/>
        </w:rPr>
        <w:t>составление психолого-педагогической характеристики обучающегося с ОВЗ при помощи методов наблюдения, беседы, экспериментального обследования, где отражаются особенности его личности, поведения, межличностных отношений с родителями и одноклассниками, уровень и особенности интеллектуального развития и результаты учебы, основные виды трудностей при обучении ребенка;</w:t>
      </w:r>
    </w:p>
    <w:p w14:paraId="27115210" w14:textId="77777777" w:rsidR="00477DDB" w:rsidRPr="002719B4" w:rsidRDefault="00477DDB" w:rsidP="00F02135">
      <w:pPr>
        <w:numPr>
          <w:ilvl w:val="0"/>
          <w:numId w:val="46"/>
        </w:numPr>
        <w:spacing w:after="200" w:line="276" w:lineRule="auto"/>
        <w:ind w:left="0" w:firstLine="709"/>
        <w:contextualSpacing/>
        <w:jc w:val="both"/>
        <w:rPr>
          <w:bCs/>
          <w:color w:val="000000" w:themeColor="text1"/>
          <w:sz w:val="28"/>
          <w:szCs w:val="28"/>
        </w:rPr>
      </w:pPr>
      <w:r w:rsidRPr="002719B4">
        <w:rPr>
          <w:bCs/>
          <w:color w:val="000000" w:themeColor="text1"/>
          <w:sz w:val="28"/>
          <w:szCs w:val="28"/>
        </w:rPr>
        <w:lastRenderedPageBreak/>
        <w:t xml:space="preserve">составление индивидуального маршрута </w:t>
      </w:r>
      <w:proofErr w:type="gramStart"/>
      <w:r w:rsidRPr="002719B4">
        <w:rPr>
          <w:bCs/>
          <w:color w:val="000000" w:themeColor="text1"/>
          <w:sz w:val="28"/>
          <w:szCs w:val="28"/>
        </w:rPr>
        <w:t>сопровождения</w:t>
      </w:r>
      <w:proofErr w:type="gramEnd"/>
      <w:r w:rsidRPr="002719B4">
        <w:rPr>
          <w:bCs/>
          <w:color w:val="000000" w:themeColor="text1"/>
          <w:sz w:val="28"/>
          <w:szCs w:val="28"/>
        </w:rPr>
        <w:t xml:space="preserve"> обучающегося (вместе с психологом и учителями-предметниками), где отражаются пробелы знаний и намечаются пути их ликвидации, способ предъявления учебного материала, темп обучения, направления коррекционной работы;</w:t>
      </w:r>
    </w:p>
    <w:p w14:paraId="5E85E460" w14:textId="77777777" w:rsidR="00477DDB" w:rsidRPr="002719B4" w:rsidRDefault="00477DDB" w:rsidP="00F02135">
      <w:pPr>
        <w:numPr>
          <w:ilvl w:val="0"/>
          <w:numId w:val="46"/>
        </w:numPr>
        <w:spacing w:after="200" w:line="276" w:lineRule="auto"/>
        <w:ind w:left="0" w:firstLine="709"/>
        <w:contextualSpacing/>
        <w:jc w:val="both"/>
        <w:rPr>
          <w:bCs/>
          <w:color w:val="000000" w:themeColor="text1"/>
          <w:sz w:val="28"/>
          <w:szCs w:val="28"/>
        </w:rPr>
      </w:pPr>
      <w:proofErr w:type="gramStart"/>
      <w:r w:rsidRPr="002719B4">
        <w:rPr>
          <w:bCs/>
          <w:color w:val="000000" w:themeColor="text1"/>
          <w:sz w:val="28"/>
          <w:szCs w:val="28"/>
        </w:rPr>
        <w:t>контроль  успеваемости</w:t>
      </w:r>
      <w:proofErr w:type="gramEnd"/>
      <w:r w:rsidRPr="002719B4">
        <w:rPr>
          <w:bCs/>
          <w:color w:val="000000" w:themeColor="text1"/>
          <w:sz w:val="28"/>
          <w:szCs w:val="28"/>
        </w:rPr>
        <w:t xml:space="preserve"> и поведения обучающихся в классе;</w:t>
      </w:r>
    </w:p>
    <w:p w14:paraId="51970DAE" w14:textId="77777777" w:rsidR="00477DDB" w:rsidRPr="002719B4" w:rsidRDefault="00477DDB" w:rsidP="00F02135">
      <w:pPr>
        <w:numPr>
          <w:ilvl w:val="0"/>
          <w:numId w:val="46"/>
        </w:numPr>
        <w:spacing w:after="200" w:line="276" w:lineRule="auto"/>
        <w:ind w:left="0" w:firstLine="709"/>
        <w:contextualSpacing/>
        <w:jc w:val="both"/>
        <w:rPr>
          <w:bCs/>
          <w:color w:val="000000" w:themeColor="text1"/>
          <w:sz w:val="28"/>
          <w:szCs w:val="28"/>
        </w:rPr>
      </w:pPr>
      <w:r w:rsidRPr="002719B4">
        <w:rPr>
          <w:bCs/>
          <w:color w:val="000000" w:themeColor="text1"/>
          <w:sz w:val="28"/>
          <w:szCs w:val="28"/>
        </w:rPr>
        <w:t>формирование такого микроклимата в классе, который способствовал бы тому, чтобы каждый обучающийся с ОВЗ чувствовал себя комфортно;</w:t>
      </w:r>
    </w:p>
    <w:p w14:paraId="2AF4A36E" w14:textId="77777777" w:rsidR="00477DDB" w:rsidRPr="002719B4" w:rsidRDefault="00477DDB" w:rsidP="00F02135">
      <w:pPr>
        <w:numPr>
          <w:ilvl w:val="0"/>
          <w:numId w:val="46"/>
        </w:numPr>
        <w:spacing w:after="200" w:line="276" w:lineRule="auto"/>
        <w:ind w:left="0" w:firstLine="0"/>
        <w:contextualSpacing/>
        <w:jc w:val="both"/>
        <w:rPr>
          <w:bCs/>
          <w:color w:val="000000" w:themeColor="text1"/>
          <w:sz w:val="28"/>
          <w:szCs w:val="28"/>
        </w:rPr>
      </w:pPr>
      <w:r w:rsidRPr="002719B4">
        <w:rPr>
          <w:bCs/>
          <w:color w:val="000000" w:themeColor="text1"/>
          <w:sz w:val="28"/>
          <w:szCs w:val="28"/>
        </w:rPr>
        <w:t>ведение документации (психолого-педагогические дневники наблюдения за обучающимися и др.);</w:t>
      </w:r>
    </w:p>
    <w:p w14:paraId="062E76ED" w14:textId="77777777" w:rsidR="00477DDB" w:rsidRPr="002719B4" w:rsidRDefault="00477DDB" w:rsidP="00F02135">
      <w:pPr>
        <w:numPr>
          <w:ilvl w:val="0"/>
          <w:numId w:val="46"/>
        </w:numPr>
        <w:spacing w:after="200" w:line="276" w:lineRule="auto"/>
        <w:ind w:left="0" w:firstLine="0"/>
        <w:contextualSpacing/>
        <w:jc w:val="both"/>
        <w:rPr>
          <w:bCs/>
          <w:color w:val="000000" w:themeColor="text1"/>
          <w:sz w:val="28"/>
          <w:szCs w:val="28"/>
        </w:rPr>
      </w:pPr>
      <w:r w:rsidRPr="002719B4">
        <w:rPr>
          <w:bCs/>
          <w:color w:val="000000" w:themeColor="text1"/>
          <w:sz w:val="28"/>
          <w:szCs w:val="28"/>
        </w:rPr>
        <w:t>организация внеурочной деятельности, направленной на развитие познавательных интересов обучающихся, их общее развитие.</w:t>
      </w:r>
    </w:p>
    <w:p w14:paraId="3F950BE8" w14:textId="77777777" w:rsidR="00477DDB" w:rsidRPr="002719B4" w:rsidRDefault="00477DDB" w:rsidP="00DF6966">
      <w:pPr>
        <w:spacing w:line="276" w:lineRule="auto"/>
        <w:ind w:firstLine="709"/>
        <w:jc w:val="both"/>
        <w:rPr>
          <w:b/>
          <w:bCs/>
          <w:color w:val="000000" w:themeColor="text1"/>
          <w:sz w:val="28"/>
          <w:szCs w:val="28"/>
        </w:rPr>
      </w:pPr>
      <w:r w:rsidRPr="002719B4">
        <w:rPr>
          <w:b/>
          <w:bCs/>
          <w:color w:val="000000" w:themeColor="text1"/>
          <w:sz w:val="28"/>
          <w:szCs w:val="28"/>
        </w:rPr>
        <w:t>Для повышения качества коррекционной работы необходимо выполнение следующих условий:</w:t>
      </w:r>
    </w:p>
    <w:p w14:paraId="23A987B6" w14:textId="77777777" w:rsidR="00DF6966" w:rsidRPr="002719B4" w:rsidRDefault="00477DDB" w:rsidP="00F02135">
      <w:pPr>
        <w:numPr>
          <w:ilvl w:val="0"/>
          <w:numId w:val="47"/>
        </w:numPr>
        <w:spacing w:after="200" w:line="276" w:lineRule="auto"/>
        <w:ind w:left="0" w:firstLine="709"/>
        <w:contextualSpacing/>
        <w:jc w:val="both"/>
        <w:rPr>
          <w:bCs/>
          <w:color w:val="000000" w:themeColor="text1"/>
          <w:sz w:val="28"/>
          <w:szCs w:val="28"/>
        </w:rPr>
      </w:pPr>
      <w:r w:rsidRPr="002719B4">
        <w:rPr>
          <w:bCs/>
          <w:color w:val="000000" w:themeColor="text1"/>
          <w:sz w:val="28"/>
          <w:szCs w:val="28"/>
        </w:rPr>
        <w:t>формирование УУД на всех этапах учебного процесса;</w:t>
      </w:r>
    </w:p>
    <w:p w14:paraId="0FBD6B1B" w14:textId="77777777" w:rsidR="00DF6966" w:rsidRPr="002719B4" w:rsidRDefault="00477DDB" w:rsidP="00F02135">
      <w:pPr>
        <w:numPr>
          <w:ilvl w:val="0"/>
          <w:numId w:val="47"/>
        </w:numPr>
        <w:spacing w:after="200" w:line="276" w:lineRule="auto"/>
        <w:ind w:left="0" w:firstLine="709"/>
        <w:contextualSpacing/>
        <w:jc w:val="both"/>
        <w:rPr>
          <w:bCs/>
          <w:color w:val="000000" w:themeColor="text1"/>
          <w:sz w:val="28"/>
          <w:szCs w:val="28"/>
        </w:rPr>
      </w:pPr>
      <w:r w:rsidRPr="002719B4">
        <w:rPr>
          <w:bCs/>
          <w:color w:val="000000" w:themeColor="text1"/>
          <w:sz w:val="28"/>
          <w:szCs w:val="28"/>
        </w:rPr>
        <w:t>обучение детей (в процессе формирования представлений) выявлению характерных, существенных признаков предметов, развитие умений сравнивать, сопоставлять;</w:t>
      </w:r>
    </w:p>
    <w:p w14:paraId="56585FB5" w14:textId="77777777" w:rsidR="00DF6966" w:rsidRPr="002719B4" w:rsidRDefault="00477DDB" w:rsidP="00F02135">
      <w:pPr>
        <w:numPr>
          <w:ilvl w:val="0"/>
          <w:numId w:val="47"/>
        </w:numPr>
        <w:spacing w:after="200" w:line="276" w:lineRule="auto"/>
        <w:ind w:left="0" w:firstLine="709"/>
        <w:contextualSpacing/>
        <w:jc w:val="both"/>
        <w:rPr>
          <w:bCs/>
          <w:color w:val="000000" w:themeColor="text1"/>
          <w:sz w:val="28"/>
          <w:szCs w:val="28"/>
        </w:rPr>
      </w:pPr>
      <w:r w:rsidRPr="002719B4">
        <w:rPr>
          <w:bCs/>
          <w:color w:val="000000" w:themeColor="text1"/>
          <w:sz w:val="28"/>
          <w:szCs w:val="28"/>
        </w:rPr>
        <w:t xml:space="preserve">побуждение к речевой деятельности, осуществление контроля за речевой </w:t>
      </w:r>
      <w:proofErr w:type="gramStart"/>
      <w:r w:rsidRPr="002719B4">
        <w:rPr>
          <w:bCs/>
          <w:color w:val="000000" w:themeColor="text1"/>
          <w:sz w:val="28"/>
          <w:szCs w:val="28"/>
        </w:rPr>
        <w:t>деятельностью  детей</w:t>
      </w:r>
      <w:proofErr w:type="gramEnd"/>
      <w:r w:rsidRPr="002719B4">
        <w:rPr>
          <w:bCs/>
          <w:color w:val="000000" w:themeColor="text1"/>
          <w:sz w:val="28"/>
          <w:szCs w:val="28"/>
        </w:rPr>
        <w:t>;</w:t>
      </w:r>
    </w:p>
    <w:p w14:paraId="03E8C1C0" w14:textId="77777777" w:rsidR="00DF6966" w:rsidRPr="002719B4" w:rsidRDefault="00477DDB" w:rsidP="00F02135">
      <w:pPr>
        <w:numPr>
          <w:ilvl w:val="0"/>
          <w:numId w:val="47"/>
        </w:numPr>
        <w:spacing w:after="200" w:line="276" w:lineRule="auto"/>
        <w:ind w:left="0" w:firstLine="709"/>
        <w:contextualSpacing/>
        <w:jc w:val="both"/>
        <w:rPr>
          <w:bCs/>
          <w:color w:val="000000" w:themeColor="text1"/>
          <w:sz w:val="28"/>
          <w:szCs w:val="28"/>
        </w:rPr>
      </w:pPr>
      <w:r w:rsidRPr="002719B4">
        <w:rPr>
          <w:bCs/>
          <w:color w:val="000000" w:themeColor="text1"/>
          <w:sz w:val="28"/>
          <w:szCs w:val="28"/>
        </w:rPr>
        <w:t>установление взаимосвязи между воспринимаемым предметом, его словесным обозначением и практическим действием;</w:t>
      </w:r>
    </w:p>
    <w:p w14:paraId="22D9AFCC" w14:textId="77777777" w:rsidR="00DF6966" w:rsidRPr="002719B4" w:rsidRDefault="00477DDB" w:rsidP="00F02135">
      <w:pPr>
        <w:numPr>
          <w:ilvl w:val="0"/>
          <w:numId w:val="47"/>
        </w:numPr>
        <w:spacing w:after="200" w:line="276" w:lineRule="auto"/>
        <w:ind w:left="0" w:firstLine="709"/>
        <w:contextualSpacing/>
        <w:jc w:val="both"/>
        <w:rPr>
          <w:bCs/>
          <w:color w:val="000000" w:themeColor="text1"/>
          <w:sz w:val="28"/>
          <w:szCs w:val="28"/>
        </w:rPr>
      </w:pPr>
      <w:r w:rsidRPr="002719B4">
        <w:rPr>
          <w:bCs/>
          <w:color w:val="000000" w:themeColor="text1"/>
          <w:sz w:val="28"/>
          <w:szCs w:val="28"/>
        </w:rPr>
        <w:t>использование более медленного темпа обучения, многократного возвращения к изученному материалу;</w:t>
      </w:r>
    </w:p>
    <w:p w14:paraId="7C26A1C1" w14:textId="77777777" w:rsidR="00DF6966" w:rsidRPr="002719B4" w:rsidRDefault="00477DDB" w:rsidP="00F02135">
      <w:pPr>
        <w:numPr>
          <w:ilvl w:val="0"/>
          <w:numId w:val="47"/>
        </w:numPr>
        <w:spacing w:after="200" w:line="276" w:lineRule="auto"/>
        <w:ind w:left="0" w:firstLine="709"/>
        <w:contextualSpacing/>
        <w:jc w:val="both"/>
        <w:rPr>
          <w:bCs/>
          <w:color w:val="000000" w:themeColor="text1"/>
          <w:sz w:val="28"/>
          <w:szCs w:val="28"/>
        </w:rPr>
      </w:pPr>
      <w:r w:rsidRPr="002719B4">
        <w:rPr>
          <w:bCs/>
          <w:color w:val="000000" w:themeColor="text1"/>
          <w:sz w:val="28"/>
          <w:szCs w:val="28"/>
        </w:rPr>
        <w:t>максимальное использование сохранных анализаторов ребенка;</w:t>
      </w:r>
    </w:p>
    <w:p w14:paraId="450818B3" w14:textId="77777777" w:rsidR="00DF6966" w:rsidRPr="002719B4" w:rsidRDefault="00477DDB" w:rsidP="00F02135">
      <w:pPr>
        <w:numPr>
          <w:ilvl w:val="0"/>
          <w:numId w:val="47"/>
        </w:numPr>
        <w:spacing w:after="200" w:line="276" w:lineRule="auto"/>
        <w:ind w:left="0" w:firstLine="709"/>
        <w:contextualSpacing/>
        <w:jc w:val="both"/>
        <w:rPr>
          <w:bCs/>
          <w:color w:val="000000" w:themeColor="text1"/>
          <w:sz w:val="28"/>
          <w:szCs w:val="28"/>
        </w:rPr>
      </w:pPr>
      <w:r w:rsidRPr="002719B4">
        <w:rPr>
          <w:bCs/>
          <w:color w:val="000000" w:themeColor="text1"/>
          <w:sz w:val="28"/>
          <w:szCs w:val="28"/>
        </w:rPr>
        <w:t>разделение деятельности на отдельные составные части, элементы, операции, позволяющее осмысливать их во внутреннем отношении друг к другу;</w:t>
      </w:r>
    </w:p>
    <w:p w14:paraId="2992FBD9" w14:textId="575723DF" w:rsidR="00477DDB" w:rsidRPr="002719B4" w:rsidRDefault="00477DDB" w:rsidP="00F02135">
      <w:pPr>
        <w:numPr>
          <w:ilvl w:val="0"/>
          <w:numId w:val="47"/>
        </w:numPr>
        <w:spacing w:after="200" w:line="276" w:lineRule="auto"/>
        <w:ind w:left="0" w:firstLine="709"/>
        <w:contextualSpacing/>
        <w:jc w:val="both"/>
        <w:rPr>
          <w:bCs/>
          <w:color w:val="000000" w:themeColor="text1"/>
          <w:sz w:val="28"/>
          <w:szCs w:val="28"/>
        </w:rPr>
      </w:pPr>
      <w:r w:rsidRPr="002719B4">
        <w:rPr>
          <w:bCs/>
          <w:color w:val="000000" w:themeColor="text1"/>
          <w:sz w:val="28"/>
          <w:szCs w:val="28"/>
        </w:rPr>
        <w:t>использование упражнений, направленных на развитие внимания, памяти, восприятия.</w:t>
      </w:r>
    </w:p>
    <w:p w14:paraId="06D46C55" w14:textId="77777777" w:rsidR="00477DDB" w:rsidRPr="002719B4" w:rsidRDefault="00477DDB" w:rsidP="00DF6966">
      <w:pPr>
        <w:spacing w:line="276" w:lineRule="auto"/>
        <w:ind w:firstLine="709"/>
        <w:jc w:val="both"/>
        <w:rPr>
          <w:bCs/>
          <w:color w:val="000000" w:themeColor="text1"/>
          <w:sz w:val="28"/>
          <w:szCs w:val="28"/>
        </w:rPr>
      </w:pPr>
      <w:r w:rsidRPr="002719B4">
        <w:rPr>
          <w:bCs/>
          <w:color w:val="000000" w:themeColor="text1"/>
          <w:sz w:val="28"/>
          <w:szCs w:val="28"/>
        </w:rPr>
        <w:t>Еще одним условием успешного обучения детей с ОВЗ является организация групповых и индивидуальных занятий, которые дополняют коррекционно-развивающую работу и направлены на преодоление специфических трудностей и недостатков, характерных для обучающихся с ОВЗ.</w:t>
      </w:r>
    </w:p>
    <w:p w14:paraId="1E4CAAB5" w14:textId="77777777" w:rsidR="00477DDB" w:rsidRPr="002719B4" w:rsidRDefault="00477DDB" w:rsidP="00DF6966">
      <w:pPr>
        <w:spacing w:line="276" w:lineRule="auto"/>
        <w:ind w:firstLine="709"/>
        <w:jc w:val="both"/>
        <w:rPr>
          <w:bCs/>
          <w:color w:val="000000" w:themeColor="text1"/>
          <w:sz w:val="28"/>
          <w:szCs w:val="28"/>
        </w:rPr>
      </w:pPr>
      <w:r w:rsidRPr="002719B4">
        <w:rPr>
          <w:bCs/>
          <w:color w:val="000000" w:themeColor="text1"/>
          <w:sz w:val="28"/>
          <w:szCs w:val="28"/>
        </w:rPr>
        <w:t>Цель коррекционно-развивающих занятий</w:t>
      </w:r>
      <w:r w:rsidRPr="002719B4">
        <w:rPr>
          <w:bCs/>
          <w:i/>
          <w:iCs/>
          <w:color w:val="000000" w:themeColor="text1"/>
          <w:sz w:val="28"/>
          <w:szCs w:val="28"/>
        </w:rPr>
        <w:t xml:space="preserve"> </w:t>
      </w:r>
      <w:r w:rsidRPr="002719B4">
        <w:rPr>
          <w:bCs/>
          <w:color w:val="000000" w:themeColor="text1"/>
          <w:sz w:val="28"/>
          <w:szCs w:val="28"/>
        </w:rPr>
        <w:t>– коррекция недостатков познавательной и эмоционально-личностной сферы детей средствами изучаемого программного материала.</w:t>
      </w:r>
    </w:p>
    <w:p w14:paraId="7E3DB392" w14:textId="77777777" w:rsidR="00477DDB" w:rsidRPr="002719B4" w:rsidRDefault="00477DDB" w:rsidP="00DF6966">
      <w:pPr>
        <w:spacing w:line="276" w:lineRule="auto"/>
        <w:ind w:firstLine="709"/>
        <w:jc w:val="both"/>
        <w:rPr>
          <w:b/>
          <w:bCs/>
          <w:color w:val="000000" w:themeColor="text1"/>
          <w:sz w:val="28"/>
          <w:szCs w:val="28"/>
        </w:rPr>
      </w:pPr>
      <w:r w:rsidRPr="002719B4">
        <w:rPr>
          <w:b/>
          <w:bCs/>
          <w:color w:val="000000" w:themeColor="text1"/>
          <w:sz w:val="28"/>
          <w:szCs w:val="28"/>
        </w:rPr>
        <w:t>Задачи, решаемые на коррекционно-развивающих занятиях:</w:t>
      </w:r>
    </w:p>
    <w:p w14:paraId="201EF5BB" w14:textId="77777777" w:rsidR="00477DDB" w:rsidRPr="002719B4" w:rsidRDefault="00477DDB" w:rsidP="00F02135">
      <w:pPr>
        <w:numPr>
          <w:ilvl w:val="0"/>
          <w:numId w:val="48"/>
        </w:numPr>
        <w:spacing w:after="200" w:line="276" w:lineRule="auto"/>
        <w:ind w:left="0" w:firstLine="709"/>
        <w:contextualSpacing/>
        <w:jc w:val="both"/>
        <w:rPr>
          <w:bCs/>
          <w:color w:val="000000" w:themeColor="text1"/>
          <w:sz w:val="28"/>
          <w:szCs w:val="28"/>
        </w:rPr>
      </w:pPr>
      <w:r w:rsidRPr="002719B4">
        <w:rPr>
          <w:bCs/>
          <w:color w:val="000000" w:themeColor="text1"/>
          <w:sz w:val="28"/>
          <w:szCs w:val="28"/>
        </w:rPr>
        <w:t xml:space="preserve">создание условий для развития сохранных функций; </w:t>
      </w:r>
    </w:p>
    <w:p w14:paraId="5EC5CCFD" w14:textId="77777777" w:rsidR="00477DDB" w:rsidRPr="002719B4" w:rsidRDefault="00477DDB" w:rsidP="00F02135">
      <w:pPr>
        <w:numPr>
          <w:ilvl w:val="0"/>
          <w:numId w:val="48"/>
        </w:numPr>
        <w:spacing w:after="200" w:line="276" w:lineRule="auto"/>
        <w:ind w:left="0" w:firstLine="709"/>
        <w:contextualSpacing/>
        <w:jc w:val="both"/>
        <w:rPr>
          <w:bCs/>
          <w:color w:val="000000" w:themeColor="text1"/>
          <w:sz w:val="28"/>
          <w:szCs w:val="28"/>
        </w:rPr>
      </w:pPr>
      <w:r w:rsidRPr="002719B4">
        <w:rPr>
          <w:bCs/>
          <w:color w:val="000000" w:themeColor="text1"/>
          <w:sz w:val="28"/>
          <w:szCs w:val="28"/>
        </w:rPr>
        <w:t>формирование положительной мотивации к обучению;</w:t>
      </w:r>
    </w:p>
    <w:p w14:paraId="6555FFBE" w14:textId="77777777" w:rsidR="00477DDB" w:rsidRPr="002719B4" w:rsidRDefault="00477DDB" w:rsidP="00F02135">
      <w:pPr>
        <w:numPr>
          <w:ilvl w:val="0"/>
          <w:numId w:val="48"/>
        </w:numPr>
        <w:spacing w:after="200" w:line="276" w:lineRule="auto"/>
        <w:ind w:left="0" w:firstLine="709"/>
        <w:contextualSpacing/>
        <w:jc w:val="both"/>
        <w:rPr>
          <w:bCs/>
          <w:color w:val="000000" w:themeColor="text1"/>
          <w:sz w:val="28"/>
          <w:szCs w:val="28"/>
        </w:rPr>
      </w:pPr>
      <w:r w:rsidRPr="002719B4">
        <w:rPr>
          <w:bCs/>
          <w:color w:val="000000" w:themeColor="text1"/>
          <w:sz w:val="28"/>
          <w:szCs w:val="28"/>
        </w:rPr>
        <w:lastRenderedPageBreak/>
        <w:t xml:space="preserve">повышение уровня общего развития, восполнение пробелов предшествующего развития и обучения; </w:t>
      </w:r>
    </w:p>
    <w:p w14:paraId="2F410333" w14:textId="77777777" w:rsidR="00477DDB" w:rsidRPr="002719B4" w:rsidRDefault="00477DDB" w:rsidP="00F02135">
      <w:pPr>
        <w:numPr>
          <w:ilvl w:val="0"/>
          <w:numId w:val="48"/>
        </w:numPr>
        <w:spacing w:after="200" w:line="276" w:lineRule="auto"/>
        <w:ind w:left="0" w:firstLine="709"/>
        <w:contextualSpacing/>
        <w:jc w:val="both"/>
        <w:rPr>
          <w:bCs/>
          <w:color w:val="000000" w:themeColor="text1"/>
          <w:sz w:val="28"/>
          <w:szCs w:val="28"/>
        </w:rPr>
      </w:pPr>
      <w:r w:rsidRPr="002719B4">
        <w:rPr>
          <w:bCs/>
          <w:color w:val="000000" w:themeColor="text1"/>
          <w:sz w:val="28"/>
          <w:szCs w:val="28"/>
        </w:rPr>
        <w:t xml:space="preserve">коррекция отклонений в развитии познавательной и эмоционально–личностной сферы; формирование механизмов волевой регуляции в процессе осуществления заданной деятельности; </w:t>
      </w:r>
    </w:p>
    <w:p w14:paraId="6C2499EF" w14:textId="77777777" w:rsidR="00477DDB" w:rsidRPr="002719B4" w:rsidRDefault="00477DDB" w:rsidP="00F02135">
      <w:pPr>
        <w:numPr>
          <w:ilvl w:val="0"/>
          <w:numId w:val="48"/>
        </w:numPr>
        <w:spacing w:after="200" w:line="276" w:lineRule="auto"/>
        <w:ind w:left="0" w:firstLine="709"/>
        <w:contextualSpacing/>
        <w:jc w:val="both"/>
        <w:rPr>
          <w:bCs/>
          <w:color w:val="000000" w:themeColor="text1"/>
          <w:sz w:val="28"/>
          <w:szCs w:val="28"/>
        </w:rPr>
      </w:pPr>
      <w:r w:rsidRPr="002719B4">
        <w:rPr>
          <w:bCs/>
          <w:color w:val="000000" w:themeColor="text1"/>
          <w:sz w:val="28"/>
          <w:szCs w:val="28"/>
        </w:rPr>
        <w:t>воспитание умения общаться, развитие коммуникативных навыков.</w:t>
      </w:r>
    </w:p>
    <w:p w14:paraId="533260EE" w14:textId="77777777" w:rsidR="00477DDB" w:rsidRPr="002719B4" w:rsidRDefault="00477DDB" w:rsidP="00DF6966">
      <w:pPr>
        <w:spacing w:line="276" w:lineRule="auto"/>
        <w:ind w:firstLine="709"/>
        <w:jc w:val="both"/>
        <w:rPr>
          <w:bCs/>
          <w:color w:val="000000" w:themeColor="text1"/>
          <w:sz w:val="28"/>
          <w:szCs w:val="28"/>
        </w:rPr>
      </w:pPr>
      <w:r w:rsidRPr="002719B4">
        <w:rPr>
          <w:bCs/>
          <w:color w:val="000000" w:themeColor="text1"/>
          <w:sz w:val="28"/>
          <w:szCs w:val="28"/>
        </w:rPr>
        <w:t>Занятия строятся с учетом основных принципов коррекционно-развивающего обучения.</w:t>
      </w:r>
    </w:p>
    <w:p w14:paraId="4EBD7515" w14:textId="77777777" w:rsidR="00477DDB" w:rsidRPr="002719B4" w:rsidRDefault="00477DDB" w:rsidP="00DF6966">
      <w:pPr>
        <w:spacing w:line="276" w:lineRule="auto"/>
        <w:ind w:firstLine="709"/>
        <w:jc w:val="both"/>
        <w:rPr>
          <w:bCs/>
          <w:color w:val="000000" w:themeColor="text1"/>
          <w:sz w:val="28"/>
          <w:szCs w:val="28"/>
        </w:rPr>
      </w:pPr>
      <w:r w:rsidRPr="002719B4">
        <w:rPr>
          <w:bCs/>
          <w:color w:val="000000" w:themeColor="text1"/>
          <w:sz w:val="28"/>
          <w:szCs w:val="28"/>
        </w:rPr>
        <w:t>1</w:t>
      </w:r>
      <w:r w:rsidRPr="002719B4">
        <w:rPr>
          <w:b/>
          <w:bCs/>
          <w:color w:val="000000" w:themeColor="text1"/>
          <w:sz w:val="28"/>
          <w:szCs w:val="28"/>
        </w:rPr>
        <w:t>. Принцип системности</w:t>
      </w:r>
      <w:r w:rsidRPr="002719B4">
        <w:rPr>
          <w:bCs/>
          <w:color w:val="000000" w:themeColor="text1"/>
          <w:sz w:val="28"/>
          <w:szCs w:val="28"/>
        </w:rPr>
        <w:t xml:space="preserve"> коррекционных (исправление или сглаживание отклонений и нарушений развития, преодоление трудностей развития), профилактических (предупреждение отклонений и трудностей в развитии) и развивающих</w:t>
      </w:r>
      <w:r w:rsidRPr="002719B4">
        <w:rPr>
          <w:bCs/>
          <w:i/>
          <w:iCs/>
          <w:color w:val="000000" w:themeColor="text1"/>
          <w:sz w:val="28"/>
          <w:szCs w:val="28"/>
        </w:rPr>
        <w:t xml:space="preserve"> </w:t>
      </w:r>
      <w:r w:rsidRPr="002719B4">
        <w:rPr>
          <w:bCs/>
          <w:color w:val="000000" w:themeColor="text1"/>
          <w:sz w:val="28"/>
          <w:szCs w:val="28"/>
        </w:rPr>
        <w:t>(стимулирование, обогащение содержания развития, опора на зону ближайшего развития) задач</w:t>
      </w:r>
      <w:r w:rsidRPr="002719B4">
        <w:rPr>
          <w:bCs/>
          <w:i/>
          <w:iCs/>
          <w:color w:val="000000" w:themeColor="text1"/>
          <w:sz w:val="28"/>
          <w:szCs w:val="28"/>
        </w:rPr>
        <w:t>.</w:t>
      </w:r>
    </w:p>
    <w:p w14:paraId="554192AD" w14:textId="77777777" w:rsidR="00477DDB" w:rsidRPr="002719B4" w:rsidRDefault="00477DDB" w:rsidP="00DF6966">
      <w:pPr>
        <w:spacing w:line="276" w:lineRule="auto"/>
        <w:ind w:firstLine="709"/>
        <w:jc w:val="both"/>
        <w:rPr>
          <w:bCs/>
          <w:color w:val="000000" w:themeColor="text1"/>
          <w:sz w:val="28"/>
          <w:szCs w:val="28"/>
        </w:rPr>
      </w:pPr>
      <w:r w:rsidRPr="002719B4">
        <w:rPr>
          <w:bCs/>
          <w:color w:val="000000" w:themeColor="text1"/>
          <w:sz w:val="28"/>
          <w:szCs w:val="28"/>
        </w:rPr>
        <w:t xml:space="preserve">2. </w:t>
      </w:r>
      <w:r w:rsidRPr="002719B4">
        <w:rPr>
          <w:b/>
          <w:bCs/>
          <w:color w:val="000000" w:themeColor="text1"/>
          <w:sz w:val="28"/>
          <w:szCs w:val="28"/>
        </w:rPr>
        <w:t>Принцип единства диагностики</w:t>
      </w:r>
      <w:r w:rsidRPr="002719B4">
        <w:rPr>
          <w:bCs/>
          <w:color w:val="000000" w:themeColor="text1"/>
          <w:sz w:val="28"/>
          <w:szCs w:val="28"/>
        </w:rPr>
        <w:t xml:space="preserve"> и коррекции</w:t>
      </w:r>
      <w:r w:rsidRPr="002719B4">
        <w:rPr>
          <w:bCs/>
          <w:i/>
          <w:iCs/>
          <w:color w:val="000000" w:themeColor="text1"/>
          <w:sz w:val="28"/>
          <w:szCs w:val="28"/>
        </w:rPr>
        <w:t xml:space="preserve"> </w:t>
      </w:r>
      <w:r w:rsidRPr="002719B4">
        <w:rPr>
          <w:bCs/>
          <w:color w:val="000000" w:themeColor="text1"/>
          <w:sz w:val="28"/>
          <w:szCs w:val="28"/>
        </w:rPr>
        <w:t>реализуется в двух аспектах:</w:t>
      </w:r>
    </w:p>
    <w:p w14:paraId="4FA4CDD7" w14:textId="77777777" w:rsidR="00477DDB" w:rsidRPr="002719B4" w:rsidRDefault="00477DDB" w:rsidP="00DF6966">
      <w:pPr>
        <w:spacing w:line="276" w:lineRule="auto"/>
        <w:ind w:firstLine="709"/>
        <w:jc w:val="both"/>
        <w:rPr>
          <w:bCs/>
          <w:color w:val="000000" w:themeColor="text1"/>
          <w:sz w:val="28"/>
          <w:szCs w:val="28"/>
        </w:rPr>
      </w:pPr>
      <w:r w:rsidRPr="002719B4">
        <w:rPr>
          <w:bCs/>
          <w:color w:val="000000" w:themeColor="text1"/>
          <w:sz w:val="28"/>
          <w:szCs w:val="28"/>
        </w:rPr>
        <w:t>Началу коррекционной работы должен предшествовать этап комплексного диагностического обследования, позволяющий выявить характер и интенсивность трудностей развития, сделать заключение об их возможных причинах и на основании этого заключения строить коррекционную работу, исходя из ближайшего прогноза развития (совместно с психологом).</w:t>
      </w:r>
    </w:p>
    <w:p w14:paraId="00798687" w14:textId="77777777" w:rsidR="00477DDB" w:rsidRPr="002719B4" w:rsidRDefault="00477DDB" w:rsidP="00DF6966">
      <w:pPr>
        <w:spacing w:line="276" w:lineRule="auto"/>
        <w:ind w:firstLine="709"/>
        <w:jc w:val="both"/>
        <w:rPr>
          <w:bCs/>
          <w:color w:val="000000" w:themeColor="text1"/>
          <w:sz w:val="28"/>
          <w:szCs w:val="28"/>
        </w:rPr>
      </w:pPr>
      <w:r w:rsidRPr="002719B4">
        <w:rPr>
          <w:bCs/>
          <w:color w:val="000000" w:themeColor="text1"/>
          <w:sz w:val="28"/>
          <w:szCs w:val="28"/>
        </w:rPr>
        <w:t>Реализация коррекционно-развивающей работы требует от педагога постоянного контроля динамики изменений личности, поведения и деятельности, эмоциональных состояний, чувств и переживаний ребенка. Такой контроль позволяет вовремя вносить коррективы в коррекционно-развивающую работу.</w:t>
      </w:r>
    </w:p>
    <w:p w14:paraId="512A9F37" w14:textId="77777777" w:rsidR="00477DDB" w:rsidRPr="002719B4" w:rsidRDefault="00477DDB" w:rsidP="00DF6966">
      <w:pPr>
        <w:spacing w:line="276" w:lineRule="auto"/>
        <w:ind w:firstLine="709"/>
        <w:jc w:val="both"/>
        <w:rPr>
          <w:bCs/>
          <w:color w:val="000000" w:themeColor="text1"/>
          <w:sz w:val="28"/>
          <w:szCs w:val="28"/>
        </w:rPr>
      </w:pPr>
      <w:r w:rsidRPr="002719B4">
        <w:rPr>
          <w:bCs/>
          <w:color w:val="000000" w:themeColor="text1"/>
          <w:sz w:val="28"/>
          <w:szCs w:val="28"/>
        </w:rPr>
        <w:t xml:space="preserve">3. </w:t>
      </w:r>
      <w:proofErr w:type="spellStart"/>
      <w:r w:rsidRPr="002719B4">
        <w:rPr>
          <w:b/>
          <w:bCs/>
          <w:color w:val="000000" w:themeColor="text1"/>
          <w:sz w:val="28"/>
          <w:szCs w:val="28"/>
        </w:rPr>
        <w:t>Деятельностный</w:t>
      </w:r>
      <w:proofErr w:type="spellEnd"/>
      <w:r w:rsidRPr="002719B4">
        <w:rPr>
          <w:b/>
          <w:bCs/>
          <w:color w:val="000000" w:themeColor="text1"/>
          <w:sz w:val="28"/>
          <w:szCs w:val="28"/>
        </w:rPr>
        <w:t xml:space="preserve"> принцип</w:t>
      </w:r>
      <w:r w:rsidRPr="002719B4">
        <w:rPr>
          <w:bCs/>
          <w:color w:val="000000" w:themeColor="text1"/>
          <w:sz w:val="28"/>
          <w:szCs w:val="28"/>
        </w:rPr>
        <w:t xml:space="preserve"> коррекции определяет тактику проведения коррекционной работы через активизацию деятельности каждого ученика, в ходе которой создается необходимая основа для позитивных сдвигов в развитии личности ребенка.</w:t>
      </w:r>
    </w:p>
    <w:p w14:paraId="6B2AE755" w14:textId="77777777" w:rsidR="00477DDB" w:rsidRPr="002719B4" w:rsidRDefault="00477DDB" w:rsidP="00DF6966">
      <w:pPr>
        <w:spacing w:line="276" w:lineRule="auto"/>
        <w:ind w:firstLine="709"/>
        <w:jc w:val="both"/>
        <w:rPr>
          <w:bCs/>
          <w:color w:val="000000" w:themeColor="text1"/>
          <w:sz w:val="28"/>
          <w:szCs w:val="28"/>
        </w:rPr>
      </w:pPr>
      <w:r w:rsidRPr="002719B4">
        <w:rPr>
          <w:bCs/>
          <w:color w:val="000000" w:themeColor="text1"/>
          <w:sz w:val="28"/>
          <w:szCs w:val="28"/>
        </w:rPr>
        <w:t xml:space="preserve">4. </w:t>
      </w:r>
      <w:r w:rsidRPr="002719B4">
        <w:rPr>
          <w:b/>
          <w:bCs/>
          <w:color w:val="000000" w:themeColor="text1"/>
          <w:sz w:val="28"/>
          <w:szCs w:val="28"/>
        </w:rPr>
        <w:t>Учет индивидуальных особенностей</w:t>
      </w:r>
      <w:r w:rsidRPr="002719B4">
        <w:rPr>
          <w:bCs/>
          <w:color w:val="000000" w:themeColor="text1"/>
          <w:sz w:val="28"/>
          <w:szCs w:val="28"/>
        </w:rPr>
        <w:t xml:space="preserve"> личности позволяет наметить программу оптимизации в пределах психофизических особенностей каждого ребенка. Коррекционная работа должна создавать оптимальные возможности для индивидуализации развития.</w:t>
      </w:r>
    </w:p>
    <w:p w14:paraId="67F991D3" w14:textId="77777777" w:rsidR="00477DDB" w:rsidRPr="002719B4" w:rsidRDefault="00477DDB" w:rsidP="00DF6966">
      <w:pPr>
        <w:spacing w:line="276" w:lineRule="auto"/>
        <w:ind w:firstLine="709"/>
        <w:jc w:val="both"/>
        <w:rPr>
          <w:bCs/>
          <w:color w:val="000000" w:themeColor="text1"/>
          <w:sz w:val="28"/>
          <w:szCs w:val="28"/>
        </w:rPr>
      </w:pPr>
      <w:r w:rsidRPr="002719B4">
        <w:rPr>
          <w:bCs/>
          <w:color w:val="000000" w:themeColor="text1"/>
          <w:sz w:val="28"/>
          <w:szCs w:val="28"/>
        </w:rPr>
        <w:t xml:space="preserve">5. </w:t>
      </w:r>
      <w:r w:rsidRPr="002719B4">
        <w:rPr>
          <w:b/>
          <w:bCs/>
          <w:color w:val="000000" w:themeColor="text1"/>
          <w:sz w:val="28"/>
          <w:szCs w:val="28"/>
        </w:rPr>
        <w:t>Принцип динамичности восприятия</w:t>
      </w:r>
      <w:r w:rsidRPr="002719B4">
        <w:rPr>
          <w:bCs/>
          <w:color w:val="000000" w:themeColor="text1"/>
          <w:sz w:val="28"/>
          <w:szCs w:val="28"/>
        </w:rPr>
        <w:t xml:space="preserve"> заключается в разработке таких заданий, при решении которых возникают какие–либо препятствия. Их </w:t>
      </w:r>
      <w:proofErr w:type="gramStart"/>
      <w:r w:rsidRPr="002719B4">
        <w:rPr>
          <w:bCs/>
          <w:color w:val="000000" w:themeColor="text1"/>
          <w:sz w:val="28"/>
          <w:szCs w:val="28"/>
        </w:rPr>
        <w:t>преодоление  способствует</w:t>
      </w:r>
      <w:proofErr w:type="gramEnd"/>
      <w:r w:rsidRPr="002719B4">
        <w:rPr>
          <w:bCs/>
          <w:color w:val="000000" w:themeColor="text1"/>
          <w:sz w:val="28"/>
          <w:szCs w:val="28"/>
        </w:rPr>
        <w:t xml:space="preserve"> развитию обучающихся, раскрытию возможностей и способностей. Каждое задание должно проходить ряд этапов от простого к сложному. Уровень сложности должен быть доступен конкретному ребенку. Это позволяет поддерживать интерес к работе и дает возможность испытать радость преодоления трудностей.</w:t>
      </w:r>
    </w:p>
    <w:p w14:paraId="6C5C45DC" w14:textId="77777777" w:rsidR="00477DDB" w:rsidRPr="002719B4" w:rsidRDefault="00477DDB" w:rsidP="00DF6966">
      <w:pPr>
        <w:spacing w:line="276" w:lineRule="auto"/>
        <w:ind w:firstLine="709"/>
        <w:jc w:val="both"/>
        <w:rPr>
          <w:bCs/>
          <w:color w:val="000000" w:themeColor="text1"/>
          <w:sz w:val="28"/>
          <w:szCs w:val="28"/>
        </w:rPr>
      </w:pPr>
      <w:r w:rsidRPr="002719B4">
        <w:rPr>
          <w:bCs/>
          <w:color w:val="000000" w:themeColor="text1"/>
          <w:sz w:val="28"/>
          <w:szCs w:val="28"/>
        </w:rPr>
        <w:t xml:space="preserve">6. </w:t>
      </w:r>
      <w:r w:rsidRPr="002719B4">
        <w:rPr>
          <w:b/>
          <w:bCs/>
          <w:color w:val="000000" w:themeColor="text1"/>
          <w:sz w:val="28"/>
          <w:szCs w:val="28"/>
        </w:rPr>
        <w:t>Принцип продуктивной обработки информации</w:t>
      </w:r>
      <w:r w:rsidRPr="002719B4">
        <w:rPr>
          <w:bCs/>
          <w:i/>
          <w:iCs/>
          <w:color w:val="000000" w:themeColor="text1"/>
          <w:sz w:val="28"/>
          <w:szCs w:val="28"/>
        </w:rPr>
        <w:t xml:space="preserve"> </w:t>
      </w:r>
      <w:r w:rsidRPr="002719B4">
        <w:rPr>
          <w:bCs/>
          <w:color w:val="000000" w:themeColor="text1"/>
          <w:sz w:val="28"/>
          <w:szCs w:val="28"/>
        </w:rPr>
        <w:t xml:space="preserve">заключается в организации обучения таким образом, чтобы у учащихся развивался навык переноса </w:t>
      </w:r>
      <w:r w:rsidRPr="002719B4">
        <w:rPr>
          <w:bCs/>
          <w:color w:val="000000" w:themeColor="text1"/>
          <w:sz w:val="28"/>
          <w:szCs w:val="28"/>
        </w:rPr>
        <w:lastRenderedPageBreak/>
        <w:t>обработки информации, следовательно – механизм самостоятельного поиска, выбора и принятия решения.</w:t>
      </w:r>
    </w:p>
    <w:p w14:paraId="2AF0EC94" w14:textId="77777777" w:rsidR="00477DDB" w:rsidRPr="002719B4" w:rsidRDefault="00477DDB" w:rsidP="00DF6966">
      <w:pPr>
        <w:spacing w:line="276" w:lineRule="auto"/>
        <w:ind w:firstLine="709"/>
        <w:jc w:val="both"/>
        <w:rPr>
          <w:bCs/>
          <w:color w:val="000000" w:themeColor="text1"/>
          <w:sz w:val="28"/>
          <w:szCs w:val="28"/>
        </w:rPr>
      </w:pPr>
      <w:r w:rsidRPr="002719B4">
        <w:rPr>
          <w:bCs/>
          <w:color w:val="000000" w:themeColor="text1"/>
          <w:sz w:val="28"/>
          <w:szCs w:val="28"/>
        </w:rPr>
        <w:t xml:space="preserve">7. </w:t>
      </w:r>
      <w:r w:rsidRPr="002719B4">
        <w:rPr>
          <w:b/>
          <w:bCs/>
          <w:color w:val="000000" w:themeColor="text1"/>
          <w:sz w:val="28"/>
          <w:szCs w:val="28"/>
        </w:rPr>
        <w:t>Принцип учета эмоциональной окрашенности</w:t>
      </w:r>
      <w:r w:rsidRPr="002719B4">
        <w:rPr>
          <w:bCs/>
          <w:color w:val="000000" w:themeColor="text1"/>
          <w:sz w:val="28"/>
          <w:szCs w:val="28"/>
        </w:rPr>
        <w:t xml:space="preserve"> материала предполагает, чтобы игры, задания и упражнения создавали благоприятный, эмоциональный фон, стимулировали положительные эмоции.</w:t>
      </w:r>
    </w:p>
    <w:p w14:paraId="77B0B3B7" w14:textId="77777777" w:rsidR="00477DDB" w:rsidRPr="002719B4" w:rsidRDefault="00477DDB" w:rsidP="00DF6966">
      <w:pPr>
        <w:spacing w:line="276" w:lineRule="auto"/>
        <w:ind w:firstLine="709"/>
        <w:jc w:val="both"/>
        <w:rPr>
          <w:bCs/>
          <w:color w:val="000000" w:themeColor="text1"/>
          <w:sz w:val="28"/>
          <w:szCs w:val="28"/>
        </w:rPr>
      </w:pPr>
      <w:r w:rsidRPr="002719B4">
        <w:rPr>
          <w:bCs/>
          <w:color w:val="000000" w:themeColor="text1"/>
          <w:sz w:val="28"/>
          <w:szCs w:val="28"/>
        </w:rPr>
        <w:t>Коррекционные занятия проводятся с обучающимися по мере выявления педагогом и психологом индивидуальных пробелов в их развитии и обучении. Индивидуальные и групповые коррекционные занятия оказываются за пределами максимальной нагрузки обучающихся.</w:t>
      </w:r>
    </w:p>
    <w:p w14:paraId="50EB7E66" w14:textId="77777777" w:rsidR="00477DDB" w:rsidRPr="002719B4" w:rsidRDefault="00477DDB" w:rsidP="00DF6966">
      <w:pPr>
        <w:spacing w:line="276" w:lineRule="auto"/>
        <w:ind w:firstLine="709"/>
        <w:jc w:val="both"/>
        <w:rPr>
          <w:bCs/>
          <w:color w:val="000000" w:themeColor="text1"/>
          <w:sz w:val="28"/>
          <w:szCs w:val="28"/>
        </w:rPr>
      </w:pPr>
      <w:r w:rsidRPr="002719B4">
        <w:rPr>
          <w:bCs/>
          <w:color w:val="000000" w:themeColor="text1"/>
          <w:sz w:val="28"/>
          <w:szCs w:val="28"/>
        </w:rPr>
        <w:t>Работа с целым классом или с большим числом детей на этих занятиях не допускается. Обучающиеся, удовлетворительно усваивающие учебный материал в ходе фронтальной работы, к индивидуальным занятиям не привлекаются, помощь оказывается ученикам, испытывающим особые затруднения в обучении. Периодически на индивидуальные занятия привлекаются также обучающиеся, не усвоившие материал вследствие пропусков уроков по болезни либо из-за «нерабочих» состояний (чрезмерной возбудимости или заторможенности) во время уроков.</w:t>
      </w:r>
    </w:p>
    <w:p w14:paraId="755CDFE6" w14:textId="77777777" w:rsidR="00477DDB" w:rsidRPr="002719B4" w:rsidRDefault="00477DDB" w:rsidP="00DF6966">
      <w:pPr>
        <w:spacing w:line="276" w:lineRule="auto"/>
        <w:ind w:firstLine="709"/>
        <w:jc w:val="both"/>
        <w:rPr>
          <w:bCs/>
          <w:color w:val="000000" w:themeColor="text1"/>
          <w:sz w:val="28"/>
          <w:szCs w:val="28"/>
        </w:rPr>
      </w:pPr>
      <w:r w:rsidRPr="002719B4">
        <w:rPr>
          <w:bCs/>
          <w:color w:val="000000" w:themeColor="text1"/>
          <w:sz w:val="28"/>
          <w:szCs w:val="28"/>
        </w:rPr>
        <w:t xml:space="preserve">Индивидуальные и групповые коррекционные занятия проводит учитель во внеурочное время. Коррекционная работа осуществляется в рамках целостного подхода к воспитанию и развитию ребенка. В связи с этим работа в часы индивидуальных и групповых занятий ориентирована на общее развитие, а не на тренировку отдельных психических процессов или способностей обучающихся. Планируется не столько достижение отдельного результата, сколько создание условий </w:t>
      </w:r>
      <w:proofErr w:type="gramStart"/>
      <w:r w:rsidRPr="002719B4">
        <w:rPr>
          <w:bCs/>
          <w:color w:val="000000" w:themeColor="text1"/>
          <w:sz w:val="28"/>
          <w:szCs w:val="28"/>
        </w:rPr>
        <w:t>для  развития</w:t>
      </w:r>
      <w:proofErr w:type="gramEnd"/>
      <w:r w:rsidRPr="002719B4">
        <w:rPr>
          <w:bCs/>
          <w:color w:val="000000" w:themeColor="text1"/>
          <w:sz w:val="28"/>
          <w:szCs w:val="28"/>
        </w:rPr>
        <w:t xml:space="preserve"> ребенка.</w:t>
      </w:r>
    </w:p>
    <w:p w14:paraId="1E91D6F2" w14:textId="77777777" w:rsidR="00477DDB" w:rsidRPr="002719B4" w:rsidRDefault="00477DDB" w:rsidP="00DF6966">
      <w:pPr>
        <w:spacing w:line="276" w:lineRule="auto"/>
        <w:ind w:firstLine="709"/>
        <w:jc w:val="both"/>
        <w:rPr>
          <w:bCs/>
          <w:color w:val="000000" w:themeColor="text1"/>
          <w:sz w:val="28"/>
          <w:szCs w:val="28"/>
        </w:rPr>
      </w:pPr>
      <w:r w:rsidRPr="002719B4">
        <w:rPr>
          <w:bCs/>
          <w:color w:val="000000" w:themeColor="text1"/>
          <w:sz w:val="28"/>
          <w:szCs w:val="28"/>
        </w:rPr>
        <w:t>При организации коррекционных занятий следует исходить из возможностей ребенка: задание должно лежать в зоне умеренной трудности, но быть доступным, так как на первых этапах коррекционной работы необходимо обеспечить ученику субъективное переживание успеха на фоне определенной затраты усилий. В дальнейшем трудность задания следует увеличивать пропорционально возрастающим возможностям ребенка.</w:t>
      </w:r>
    </w:p>
    <w:p w14:paraId="5BEFD77B" w14:textId="77777777" w:rsidR="00477DDB" w:rsidRPr="002719B4" w:rsidRDefault="00477DDB" w:rsidP="00DF6966">
      <w:pPr>
        <w:spacing w:line="276" w:lineRule="auto"/>
        <w:ind w:firstLine="709"/>
        <w:jc w:val="both"/>
        <w:rPr>
          <w:bCs/>
          <w:color w:val="000000" w:themeColor="text1"/>
          <w:sz w:val="28"/>
          <w:szCs w:val="28"/>
        </w:rPr>
      </w:pPr>
      <w:r w:rsidRPr="002719B4">
        <w:rPr>
          <w:bCs/>
          <w:color w:val="000000" w:themeColor="text1"/>
          <w:sz w:val="28"/>
          <w:szCs w:val="28"/>
        </w:rPr>
        <w:t xml:space="preserve">Изучение </w:t>
      </w:r>
      <w:proofErr w:type="gramStart"/>
      <w:r w:rsidRPr="002719B4">
        <w:rPr>
          <w:bCs/>
          <w:color w:val="000000" w:themeColor="text1"/>
          <w:sz w:val="28"/>
          <w:szCs w:val="28"/>
        </w:rPr>
        <w:t>индивидуальных особенностей</w:t>
      </w:r>
      <w:proofErr w:type="gramEnd"/>
      <w:r w:rsidRPr="002719B4">
        <w:rPr>
          <w:bCs/>
          <w:color w:val="000000" w:themeColor="text1"/>
          <w:sz w:val="28"/>
          <w:szCs w:val="28"/>
        </w:rPr>
        <w:t xml:space="preserve"> обучающихся позволяет планировать сроки, этапы и основные направления коррекционной работы. Дети, успешно справляющиеся с программой, освобождаются от посещения коррекционно-развивающих занятий.</w:t>
      </w:r>
    </w:p>
    <w:p w14:paraId="1B2A7429" w14:textId="77777777" w:rsidR="00477DDB" w:rsidRPr="002719B4" w:rsidRDefault="00477DDB" w:rsidP="00DF6966">
      <w:pPr>
        <w:spacing w:line="276" w:lineRule="auto"/>
        <w:ind w:firstLine="709"/>
        <w:jc w:val="both"/>
        <w:rPr>
          <w:bCs/>
          <w:color w:val="000000" w:themeColor="text1"/>
          <w:sz w:val="28"/>
          <w:szCs w:val="28"/>
        </w:rPr>
      </w:pPr>
      <w:r w:rsidRPr="002719B4">
        <w:rPr>
          <w:bCs/>
          <w:color w:val="000000" w:themeColor="text1"/>
          <w:sz w:val="28"/>
          <w:szCs w:val="28"/>
        </w:rPr>
        <w:t>По мере выявления индивидуальных пробелов в развитии и обучении детей с ОВЗ проектируется программа коррекционной работы в последующие годы обучения.</w:t>
      </w:r>
    </w:p>
    <w:p w14:paraId="244CF883" w14:textId="77777777" w:rsidR="00B0361A" w:rsidRPr="002719B4" w:rsidRDefault="00B0361A" w:rsidP="00B0361A">
      <w:pPr>
        <w:spacing w:line="276" w:lineRule="auto"/>
        <w:ind w:firstLine="709"/>
        <w:jc w:val="center"/>
        <w:rPr>
          <w:b/>
          <w:bCs/>
          <w:color w:val="000000" w:themeColor="text1"/>
          <w:sz w:val="28"/>
          <w:szCs w:val="28"/>
        </w:rPr>
      </w:pPr>
    </w:p>
    <w:p w14:paraId="46B700A4" w14:textId="6B28479B" w:rsidR="00477DDB" w:rsidRPr="002719B4" w:rsidRDefault="00477DDB" w:rsidP="00B0361A">
      <w:pPr>
        <w:spacing w:line="276" w:lineRule="auto"/>
        <w:ind w:firstLine="709"/>
        <w:jc w:val="center"/>
        <w:rPr>
          <w:b/>
          <w:bCs/>
          <w:color w:val="000000" w:themeColor="text1"/>
          <w:sz w:val="28"/>
          <w:szCs w:val="28"/>
        </w:rPr>
      </w:pPr>
      <w:r w:rsidRPr="002719B4">
        <w:rPr>
          <w:b/>
          <w:bCs/>
          <w:color w:val="000000" w:themeColor="text1"/>
          <w:sz w:val="28"/>
          <w:szCs w:val="28"/>
        </w:rPr>
        <w:t>Комплексная медико-психолого-педагогическая коррекция обучающихся с ОВЗ</w:t>
      </w:r>
      <w:r w:rsidR="00B0361A" w:rsidRPr="002719B4">
        <w:rPr>
          <w:b/>
          <w:bCs/>
          <w:color w:val="000000" w:themeColor="text1"/>
          <w:sz w:val="28"/>
          <w:szCs w:val="28"/>
        </w:rPr>
        <w:t>:</w:t>
      </w:r>
    </w:p>
    <w:tbl>
      <w:tblPr>
        <w:tblStyle w:val="23"/>
        <w:tblW w:w="9918" w:type="dxa"/>
        <w:tblLook w:val="04A0" w:firstRow="1" w:lastRow="0" w:firstColumn="1" w:lastColumn="0" w:noHBand="0" w:noVBand="1"/>
      </w:tblPr>
      <w:tblGrid>
        <w:gridCol w:w="1702"/>
        <w:gridCol w:w="1582"/>
        <w:gridCol w:w="2382"/>
        <w:gridCol w:w="2090"/>
        <w:gridCol w:w="2162"/>
      </w:tblGrid>
      <w:tr w:rsidR="00B0361A" w:rsidRPr="002719B4" w14:paraId="4913618E" w14:textId="77777777" w:rsidTr="00B0361A">
        <w:tc>
          <w:tcPr>
            <w:tcW w:w="0" w:type="auto"/>
            <w:hideMark/>
          </w:tcPr>
          <w:p w14:paraId="75A072CF" w14:textId="77777777" w:rsidR="00477DDB" w:rsidRPr="002719B4" w:rsidRDefault="00477DDB" w:rsidP="00B0361A">
            <w:pPr>
              <w:spacing w:line="276" w:lineRule="auto"/>
              <w:jc w:val="center"/>
              <w:rPr>
                <w:rFonts w:ascii="Times New Roman" w:hAnsi="Times New Roman"/>
                <w:color w:val="000000" w:themeColor="text1"/>
                <w:sz w:val="20"/>
                <w:szCs w:val="28"/>
              </w:rPr>
            </w:pPr>
            <w:proofErr w:type="spellStart"/>
            <w:r w:rsidRPr="002719B4">
              <w:rPr>
                <w:rFonts w:ascii="Times New Roman" w:hAnsi="Times New Roman"/>
                <w:color w:val="000000" w:themeColor="text1"/>
                <w:sz w:val="20"/>
                <w:szCs w:val="28"/>
              </w:rPr>
              <w:lastRenderedPageBreak/>
              <w:t>Направ</w:t>
            </w:r>
            <w:proofErr w:type="spellEnd"/>
          </w:p>
          <w:p w14:paraId="27616A3C" w14:textId="77777777" w:rsidR="00477DDB" w:rsidRPr="002719B4" w:rsidRDefault="00477DDB" w:rsidP="00B0361A">
            <w:pPr>
              <w:spacing w:line="276" w:lineRule="auto"/>
              <w:jc w:val="center"/>
              <w:rPr>
                <w:rFonts w:ascii="Times New Roman" w:hAnsi="Times New Roman"/>
                <w:color w:val="000000" w:themeColor="text1"/>
                <w:sz w:val="20"/>
                <w:szCs w:val="28"/>
              </w:rPr>
            </w:pPr>
            <w:proofErr w:type="spellStart"/>
            <w:r w:rsidRPr="002719B4">
              <w:rPr>
                <w:rFonts w:ascii="Times New Roman" w:hAnsi="Times New Roman"/>
                <w:color w:val="000000" w:themeColor="text1"/>
                <w:sz w:val="20"/>
                <w:szCs w:val="28"/>
              </w:rPr>
              <w:t>ление</w:t>
            </w:r>
            <w:proofErr w:type="spellEnd"/>
          </w:p>
        </w:tc>
        <w:tc>
          <w:tcPr>
            <w:tcW w:w="1582" w:type="dxa"/>
            <w:hideMark/>
          </w:tcPr>
          <w:p w14:paraId="5F353D29" w14:textId="77777777" w:rsidR="00477DDB" w:rsidRPr="002719B4" w:rsidRDefault="00477DDB" w:rsidP="00B0361A">
            <w:pPr>
              <w:spacing w:line="276" w:lineRule="auto"/>
              <w:jc w:val="center"/>
              <w:rPr>
                <w:rFonts w:ascii="Times New Roman" w:hAnsi="Times New Roman"/>
                <w:color w:val="000000" w:themeColor="text1"/>
                <w:sz w:val="20"/>
                <w:szCs w:val="28"/>
              </w:rPr>
            </w:pPr>
            <w:r w:rsidRPr="002719B4">
              <w:rPr>
                <w:rFonts w:ascii="Times New Roman" w:hAnsi="Times New Roman"/>
                <w:color w:val="000000" w:themeColor="text1"/>
                <w:sz w:val="20"/>
                <w:szCs w:val="28"/>
              </w:rPr>
              <w:t>Цель</w:t>
            </w:r>
          </w:p>
        </w:tc>
        <w:tc>
          <w:tcPr>
            <w:tcW w:w="2382" w:type="dxa"/>
            <w:hideMark/>
          </w:tcPr>
          <w:p w14:paraId="18784509" w14:textId="77777777" w:rsidR="00477DDB" w:rsidRPr="002719B4" w:rsidRDefault="00477DDB" w:rsidP="00B0361A">
            <w:pPr>
              <w:spacing w:line="276" w:lineRule="auto"/>
              <w:jc w:val="center"/>
              <w:rPr>
                <w:rFonts w:ascii="Times New Roman" w:hAnsi="Times New Roman"/>
                <w:color w:val="000000" w:themeColor="text1"/>
                <w:sz w:val="20"/>
                <w:szCs w:val="28"/>
              </w:rPr>
            </w:pPr>
            <w:r w:rsidRPr="002719B4">
              <w:rPr>
                <w:rFonts w:ascii="Times New Roman" w:hAnsi="Times New Roman"/>
                <w:color w:val="000000" w:themeColor="text1"/>
                <w:sz w:val="20"/>
                <w:szCs w:val="28"/>
              </w:rPr>
              <w:t>Форма</w:t>
            </w:r>
          </w:p>
        </w:tc>
        <w:tc>
          <w:tcPr>
            <w:tcW w:w="2090" w:type="dxa"/>
            <w:hideMark/>
          </w:tcPr>
          <w:p w14:paraId="58FD1667" w14:textId="77777777" w:rsidR="00477DDB" w:rsidRPr="002719B4" w:rsidRDefault="00477DDB" w:rsidP="00B0361A">
            <w:pPr>
              <w:spacing w:line="276" w:lineRule="auto"/>
              <w:jc w:val="center"/>
              <w:rPr>
                <w:rFonts w:ascii="Times New Roman" w:hAnsi="Times New Roman"/>
                <w:color w:val="000000" w:themeColor="text1"/>
                <w:sz w:val="20"/>
                <w:szCs w:val="28"/>
              </w:rPr>
            </w:pPr>
            <w:r w:rsidRPr="002719B4">
              <w:rPr>
                <w:rFonts w:ascii="Times New Roman" w:hAnsi="Times New Roman"/>
                <w:color w:val="000000" w:themeColor="text1"/>
                <w:sz w:val="20"/>
                <w:szCs w:val="28"/>
              </w:rPr>
              <w:t>Содержание</w:t>
            </w:r>
          </w:p>
        </w:tc>
        <w:tc>
          <w:tcPr>
            <w:tcW w:w="2162" w:type="dxa"/>
            <w:hideMark/>
          </w:tcPr>
          <w:p w14:paraId="005146BD" w14:textId="77777777" w:rsidR="00477DDB" w:rsidRPr="002719B4" w:rsidRDefault="00477DDB" w:rsidP="00B0361A">
            <w:pPr>
              <w:spacing w:line="276" w:lineRule="auto"/>
              <w:jc w:val="center"/>
              <w:rPr>
                <w:rFonts w:ascii="Times New Roman" w:hAnsi="Times New Roman"/>
                <w:color w:val="000000" w:themeColor="text1"/>
                <w:sz w:val="20"/>
                <w:szCs w:val="28"/>
              </w:rPr>
            </w:pPr>
            <w:r w:rsidRPr="002719B4">
              <w:rPr>
                <w:rFonts w:ascii="Times New Roman" w:hAnsi="Times New Roman"/>
                <w:color w:val="000000" w:themeColor="text1"/>
                <w:sz w:val="20"/>
                <w:szCs w:val="28"/>
              </w:rPr>
              <w:t>Предполагаемый результат</w:t>
            </w:r>
          </w:p>
        </w:tc>
      </w:tr>
      <w:tr w:rsidR="00B0361A" w:rsidRPr="002719B4" w14:paraId="2003B61A" w14:textId="77777777" w:rsidTr="00B0361A">
        <w:tc>
          <w:tcPr>
            <w:tcW w:w="0" w:type="auto"/>
            <w:hideMark/>
          </w:tcPr>
          <w:p w14:paraId="07925477" w14:textId="77777777" w:rsidR="00477DDB" w:rsidRPr="002719B4" w:rsidRDefault="00477DDB" w:rsidP="00B0361A">
            <w:pPr>
              <w:spacing w:line="276" w:lineRule="auto"/>
              <w:jc w:val="center"/>
              <w:rPr>
                <w:rFonts w:ascii="Times New Roman" w:hAnsi="Times New Roman"/>
                <w:color w:val="000000" w:themeColor="text1"/>
                <w:sz w:val="20"/>
                <w:szCs w:val="28"/>
              </w:rPr>
            </w:pPr>
            <w:r w:rsidRPr="002719B4">
              <w:rPr>
                <w:rFonts w:ascii="Times New Roman" w:hAnsi="Times New Roman"/>
                <w:color w:val="000000" w:themeColor="text1"/>
                <w:sz w:val="20"/>
                <w:szCs w:val="28"/>
              </w:rPr>
              <w:t>Педагогическая коррекция</w:t>
            </w:r>
          </w:p>
        </w:tc>
        <w:tc>
          <w:tcPr>
            <w:tcW w:w="1582" w:type="dxa"/>
            <w:hideMark/>
          </w:tcPr>
          <w:p w14:paraId="13BF0CDC" w14:textId="77777777" w:rsidR="00477DDB" w:rsidRPr="002719B4" w:rsidRDefault="00477DDB" w:rsidP="00B0361A">
            <w:pPr>
              <w:spacing w:line="276" w:lineRule="auto"/>
              <w:jc w:val="center"/>
              <w:rPr>
                <w:rFonts w:ascii="Times New Roman" w:hAnsi="Times New Roman"/>
                <w:color w:val="000000" w:themeColor="text1"/>
                <w:sz w:val="20"/>
                <w:szCs w:val="28"/>
              </w:rPr>
            </w:pPr>
            <w:r w:rsidRPr="002719B4">
              <w:rPr>
                <w:rFonts w:ascii="Times New Roman" w:hAnsi="Times New Roman"/>
                <w:color w:val="000000" w:themeColor="text1"/>
                <w:sz w:val="20"/>
                <w:szCs w:val="28"/>
              </w:rPr>
              <w:t>Исправление или сглаживание отклонений и нарушений развития, преодоление трудностей обучения</w:t>
            </w:r>
          </w:p>
          <w:p w14:paraId="235D0D2B" w14:textId="00719348" w:rsidR="00477DDB" w:rsidRPr="002719B4" w:rsidRDefault="00477DDB" w:rsidP="00B0361A">
            <w:pPr>
              <w:spacing w:line="276" w:lineRule="auto"/>
              <w:jc w:val="center"/>
              <w:rPr>
                <w:rFonts w:ascii="Times New Roman" w:hAnsi="Times New Roman"/>
                <w:color w:val="000000" w:themeColor="text1"/>
                <w:sz w:val="20"/>
                <w:szCs w:val="28"/>
              </w:rPr>
            </w:pPr>
          </w:p>
        </w:tc>
        <w:tc>
          <w:tcPr>
            <w:tcW w:w="2382" w:type="dxa"/>
            <w:hideMark/>
          </w:tcPr>
          <w:p w14:paraId="43CEFBC5" w14:textId="77777777" w:rsidR="00477DDB" w:rsidRPr="002719B4" w:rsidRDefault="00477DDB" w:rsidP="00B0361A">
            <w:pPr>
              <w:spacing w:line="276" w:lineRule="auto"/>
              <w:jc w:val="center"/>
              <w:rPr>
                <w:rFonts w:ascii="Times New Roman" w:hAnsi="Times New Roman"/>
                <w:color w:val="000000" w:themeColor="text1"/>
                <w:sz w:val="20"/>
                <w:szCs w:val="28"/>
              </w:rPr>
            </w:pPr>
            <w:r w:rsidRPr="002719B4">
              <w:rPr>
                <w:rFonts w:ascii="Times New Roman" w:hAnsi="Times New Roman"/>
                <w:color w:val="000000" w:themeColor="text1"/>
                <w:sz w:val="20"/>
                <w:szCs w:val="28"/>
              </w:rPr>
              <w:t>уроки и внеурочные занятия</w:t>
            </w:r>
          </w:p>
        </w:tc>
        <w:tc>
          <w:tcPr>
            <w:tcW w:w="2090" w:type="dxa"/>
            <w:hideMark/>
          </w:tcPr>
          <w:p w14:paraId="769D838A" w14:textId="77777777" w:rsidR="00477DDB" w:rsidRPr="002719B4" w:rsidRDefault="00477DDB" w:rsidP="00B0361A">
            <w:pPr>
              <w:spacing w:line="276" w:lineRule="auto"/>
              <w:jc w:val="center"/>
              <w:rPr>
                <w:rFonts w:ascii="Times New Roman" w:hAnsi="Times New Roman"/>
                <w:color w:val="000000" w:themeColor="text1"/>
                <w:sz w:val="20"/>
                <w:szCs w:val="28"/>
              </w:rPr>
            </w:pPr>
            <w:r w:rsidRPr="002719B4">
              <w:rPr>
                <w:rFonts w:ascii="Times New Roman" w:hAnsi="Times New Roman"/>
                <w:color w:val="000000" w:themeColor="text1"/>
                <w:sz w:val="20"/>
                <w:szCs w:val="28"/>
              </w:rPr>
              <w:t>Реализация программ коррекционных занятий на основе УМК программы «Перспективная школа»</w:t>
            </w:r>
          </w:p>
          <w:p w14:paraId="13CC3035" w14:textId="77777777" w:rsidR="00477DDB" w:rsidRPr="002719B4" w:rsidRDefault="00477DDB" w:rsidP="00B0361A">
            <w:pPr>
              <w:spacing w:line="276" w:lineRule="auto"/>
              <w:jc w:val="center"/>
              <w:rPr>
                <w:rFonts w:ascii="Times New Roman" w:hAnsi="Times New Roman"/>
                <w:color w:val="000000" w:themeColor="text1"/>
                <w:sz w:val="20"/>
                <w:szCs w:val="28"/>
              </w:rPr>
            </w:pPr>
            <w:r w:rsidRPr="002719B4">
              <w:rPr>
                <w:rFonts w:ascii="Times New Roman" w:hAnsi="Times New Roman"/>
                <w:color w:val="000000" w:themeColor="text1"/>
                <w:sz w:val="20"/>
                <w:szCs w:val="28"/>
              </w:rPr>
              <w:t>Осуществление индивидуального подхода обучения ребенка с ОВЗ.</w:t>
            </w:r>
          </w:p>
        </w:tc>
        <w:tc>
          <w:tcPr>
            <w:tcW w:w="2162" w:type="dxa"/>
            <w:hideMark/>
          </w:tcPr>
          <w:p w14:paraId="1B622A76" w14:textId="44F300F2" w:rsidR="00477DDB" w:rsidRPr="002719B4" w:rsidRDefault="00477DDB" w:rsidP="00B0361A">
            <w:pPr>
              <w:spacing w:line="276" w:lineRule="auto"/>
              <w:jc w:val="center"/>
              <w:rPr>
                <w:rFonts w:ascii="Times New Roman" w:hAnsi="Times New Roman"/>
                <w:color w:val="000000" w:themeColor="text1"/>
                <w:sz w:val="20"/>
                <w:szCs w:val="28"/>
              </w:rPr>
            </w:pPr>
            <w:r w:rsidRPr="002719B4">
              <w:rPr>
                <w:rFonts w:ascii="Times New Roman" w:hAnsi="Times New Roman"/>
                <w:color w:val="000000" w:themeColor="text1"/>
                <w:sz w:val="20"/>
                <w:szCs w:val="28"/>
              </w:rPr>
              <w:t xml:space="preserve">Освоение обучающимися </w:t>
            </w:r>
            <w:r w:rsidR="00B0361A" w:rsidRPr="002719B4">
              <w:rPr>
                <w:rFonts w:ascii="Times New Roman" w:hAnsi="Times New Roman"/>
                <w:color w:val="000000" w:themeColor="text1"/>
                <w:sz w:val="20"/>
                <w:szCs w:val="28"/>
              </w:rPr>
              <w:t>о</w:t>
            </w:r>
            <w:r w:rsidRPr="002719B4">
              <w:rPr>
                <w:rFonts w:ascii="Times New Roman" w:hAnsi="Times New Roman"/>
                <w:color w:val="000000" w:themeColor="text1"/>
                <w:sz w:val="20"/>
                <w:szCs w:val="28"/>
              </w:rPr>
              <w:t>бразовательной программы</w:t>
            </w:r>
          </w:p>
        </w:tc>
      </w:tr>
      <w:tr w:rsidR="00B0361A" w:rsidRPr="002719B4" w14:paraId="35A37972" w14:textId="77777777" w:rsidTr="00B0361A">
        <w:tc>
          <w:tcPr>
            <w:tcW w:w="0" w:type="auto"/>
            <w:hideMark/>
          </w:tcPr>
          <w:p w14:paraId="496DD6FD" w14:textId="77777777" w:rsidR="00477DDB" w:rsidRPr="002719B4" w:rsidRDefault="00477DDB" w:rsidP="00B0361A">
            <w:pPr>
              <w:spacing w:line="276" w:lineRule="auto"/>
              <w:jc w:val="center"/>
              <w:rPr>
                <w:rFonts w:ascii="Times New Roman" w:hAnsi="Times New Roman"/>
                <w:color w:val="000000" w:themeColor="text1"/>
                <w:sz w:val="20"/>
                <w:szCs w:val="28"/>
              </w:rPr>
            </w:pPr>
            <w:r w:rsidRPr="002719B4">
              <w:rPr>
                <w:rFonts w:ascii="Times New Roman" w:hAnsi="Times New Roman"/>
                <w:color w:val="000000" w:themeColor="text1"/>
                <w:sz w:val="20"/>
                <w:szCs w:val="28"/>
              </w:rPr>
              <w:t>Психологическая коррекция</w:t>
            </w:r>
          </w:p>
        </w:tc>
        <w:tc>
          <w:tcPr>
            <w:tcW w:w="1582" w:type="dxa"/>
            <w:hideMark/>
          </w:tcPr>
          <w:p w14:paraId="15DD960F" w14:textId="77777777" w:rsidR="00477DDB" w:rsidRPr="002719B4" w:rsidRDefault="00477DDB" w:rsidP="00B0361A">
            <w:pPr>
              <w:spacing w:line="276" w:lineRule="auto"/>
              <w:jc w:val="center"/>
              <w:rPr>
                <w:rFonts w:ascii="Times New Roman" w:hAnsi="Times New Roman"/>
                <w:color w:val="000000" w:themeColor="text1"/>
                <w:sz w:val="20"/>
                <w:szCs w:val="28"/>
              </w:rPr>
            </w:pPr>
            <w:r w:rsidRPr="002719B4">
              <w:rPr>
                <w:rFonts w:ascii="Times New Roman" w:hAnsi="Times New Roman"/>
                <w:color w:val="000000" w:themeColor="text1"/>
                <w:sz w:val="20"/>
                <w:szCs w:val="28"/>
              </w:rPr>
              <w:t>Коррекция и развитие познавательной и эмоционально-волевой сферы ребенка</w:t>
            </w:r>
          </w:p>
        </w:tc>
        <w:tc>
          <w:tcPr>
            <w:tcW w:w="2382" w:type="dxa"/>
            <w:hideMark/>
          </w:tcPr>
          <w:p w14:paraId="70D2715F" w14:textId="77777777" w:rsidR="00477DDB" w:rsidRPr="002719B4" w:rsidRDefault="00477DDB" w:rsidP="00B0361A">
            <w:pPr>
              <w:spacing w:line="276" w:lineRule="auto"/>
              <w:jc w:val="center"/>
              <w:rPr>
                <w:rFonts w:ascii="Times New Roman" w:hAnsi="Times New Roman"/>
                <w:color w:val="000000" w:themeColor="text1"/>
                <w:sz w:val="20"/>
                <w:szCs w:val="28"/>
              </w:rPr>
            </w:pPr>
            <w:r w:rsidRPr="002719B4">
              <w:rPr>
                <w:rFonts w:ascii="Times New Roman" w:hAnsi="Times New Roman"/>
                <w:color w:val="000000" w:themeColor="text1"/>
                <w:sz w:val="20"/>
                <w:szCs w:val="28"/>
              </w:rPr>
              <w:t>коррекционно-развивающие занятия</w:t>
            </w:r>
          </w:p>
        </w:tc>
        <w:tc>
          <w:tcPr>
            <w:tcW w:w="2090" w:type="dxa"/>
            <w:hideMark/>
          </w:tcPr>
          <w:p w14:paraId="545444FE" w14:textId="77777777" w:rsidR="00477DDB" w:rsidRPr="002719B4" w:rsidRDefault="00477DDB" w:rsidP="00B0361A">
            <w:pPr>
              <w:spacing w:line="276" w:lineRule="auto"/>
              <w:jc w:val="center"/>
              <w:rPr>
                <w:rFonts w:ascii="Times New Roman" w:hAnsi="Times New Roman"/>
                <w:color w:val="000000" w:themeColor="text1"/>
                <w:sz w:val="20"/>
                <w:szCs w:val="28"/>
              </w:rPr>
            </w:pPr>
            <w:r w:rsidRPr="002719B4">
              <w:rPr>
                <w:rFonts w:ascii="Times New Roman" w:hAnsi="Times New Roman"/>
                <w:color w:val="000000" w:themeColor="text1"/>
                <w:sz w:val="20"/>
                <w:szCs w:val="28"/>
              </w:rPr>
              <w:t xml:space="preserve">Реализация </w:t>
            </w:r>
            <w:proofErr w:type="spellStart"/>
            <w:r w:rsidRPr="002719B4">
              <w:rPr>
                <w:rFonts w:ascii="Times New Roman" w:hAnsi="Times New Roman"/>
                <w:color w:val="000000" w:themeColor="text1"/>
                <w:sz w:val="20"/>
                <w:szCs w:val="28"/>
              </w:rPr>
              <w:t>коррекционно</w:t>
            </w:r>
            <w:proofErr w:type="spellEnd"/>
            <w:r w:rsidRPr="002719B4">
              <w:rPr>
                <w:rFonts w:ascii="Times New Roman" w:hAnsi="Times New Roman"/>
                <w:color w:val="000000" w:themeColor="text1"/>
                <w:sz w:val="20"/>
                <w:szCs w:val="28"/>
              </w:rPr>
              <w:t xml:space="preserve"> – развивающих программ и методических разработок с обучающимися с ОВЗ</w:t>
            </w:r>
          </w:p>
        </w:tc>
        <w:tc>
          <w:tcPr>
            <w:tcW w:w="2162" w:type="dxa"/>
            <w:hideMark/>
          </w:tcPr>
          <w:p w14:paraId="3FE7AB4D" w14:textId="4F794E07" w:rsidR="00477DDB" w:rsidRPr="002719B4" w:rsidRDefault="00477DDB" w:rsidP="00B0361A">
            <w:pPr>
              <w:spacing w:line="276" w:lineRule="auto"/>
              <w:jc w:val="center"/>
              <w:rPr>
                <w:rFonts w:ascii="Times New Roman" w:hAnsi="Times New Roman"/>
                <w:color w:val="000000" w:themeColor="text1"/>
                <w:sz w:val="20"/>
                <w:szCs w:val="28"/>
              </w:rPr>
            </w:pPr>
            <w:proofErr w:type="spellStart"/>
            <w:r w:rsidRPr="002719B4">
              <w:rPr>
                <w:rFonts w:ascii="Times New Roman" w:hAnsi="Times New Roman"/>
                <w:color w:val="000000" w:themeColor="text1"/>
                <w:sz w:val="20"/>
                <w:szCs w:val="28"/>
              </w:rPr>
              <w:t>Сформированность</w:t>
            </w:r>
            <w:proofErr w:type="spellEnd"/>
            <w:r w:rsidRPr="002719B4">
              <w:rPr>
                <w:rFonts w:ascii="Times New Roman" w:hAnsi="Times New Roman"/>
                <w:color w:val="000000" w:themeColor="text1"/>
                <w:sz w:val="20"/>
                <w:szCs w:val="28"/>
              </w:rPr>
              <w:t xml:space="preserve"> психических процессов, необходимых для освоения </w:t>
            </w:r>
            <w:r w:rsidR="00B0361A" w:rsidRPr="002719B4">
              <w:rPr>
                <w:rFonts w:ascii="Times New Roman" w:hAnsi="Times New Roman"/>
                <w:color w:val="000000" w:themeColor="text1"/>
                <w:sz w:val="20"/>
                <w:szCs w:val="28"/>
              </w:rPr>
              <w:t>о</w:t>
            </w:r>
            <w:r w:rsidRPr="002719B4">
              <w:rPr>
                <w:rFonts w:ascii="Times New Roman" w:hAnsi="Times New Roman"/>
                <w:color w:val="000000" w:themeColor="text1"/>
                <w:sz w:val="20"/>
                <w:szCs w:val="28"/>
              </w:rPr>
              <w:t>бразовательной программы</w:t>
            </w:r>
          </w:p>
        </w:tc>
      </w:tr>
      <w:tr w:rsidR="00B0361A" w:rsidRPr="002719B4" w14:paraId="4E486524" w14:textId="77777777" w:rsidTr="00B0361A">
        <w:tc>
          <w:tcPr>
            <w:tcW w:w="0" w:type="auto"/>
            <w:hideMark/>
          </w:tcPr>
          <w:p w14:paraId="5B76E766" w14:textId="77777777" w:rsidR="00477DDB" w:rsidRPr="002719B4" w:rsidRDefault="00477DDB" w:rsidP="00B0361A">
            <w:pPr>
              <w:spacing w:line="276" w:lineRule="auto"/>
              <w:jc w:val="center"/>
              <w:rPr>
                <w:rFonts w:ascii="Times New Roman" w:hAnsi="Times New Roman"/>
                <w:color w:val="000000" w:themeColor="text1"/>
                <w:sz w:val="20"/>
                <w:szCs w:val="28"/>
              </w:rPr>
            </w:pPr>
            <w:r w:rsidRPr="002719B4">
              <w:rPr>
                <w:rFonts w:ascii="Times New Roman" w:hAnsi="Times New Roman"/>
                <w:color w:val="000000" w:themeColor="text1"/>
                <w:sz w:val="20"/>
                <w:szCs w:val="28"/>
              </w:rPr>
              <w:t>Логопедическая коррекция</w:t>
            </w:r>
          </w:p>
        </w:tc>
        <w:tc>
          <w:tcPr>
            <w:tcW w:w="1582" w:type="dxa"/>
            <w:hideMark/>
          </w:tcPr>
          <w:p w14:paraId="7B981DDA" w14:textId="77777777" w:rsidR="00477DDB" w:rsidRPr="002719B4" w:rsidRDefault="00477DDB" w:rsidP="00B0361A">
            <w:pPr>
              <w:spacing w:line="276" w:lineRule="auto"/>
              <w:jc w:val="center"/>
              <w:rPr>
                <w:rFonts w:ascii="Times New Roman" w:hAnsi="Times New Roman"/>
                <w:color w:val="000000" w:themeColor="text1"/>
                <w:sz w:val="20"/>
                <w:szCs w:val="28"/>
              </w:rPr>
            </w:pPr>
            <w:r w:rsidRPr="002719B4">
              <w:rPr>
                <w:rFonts w:ascii="Times New Roman" w:hAnsi="Times New Roman"/>
                <w:color w:val="000000" w:themeColor="text1"/>
                <w:sz w:val="20"/>
                <w:szCs w:val="28"/>
              </w:rPr>
              <w:t>Коррекция речевого развития обучающихся с ОВЗ</w:t>
            </w:r>
          </w:p>
        </w:tc>
        <w:tc>
          <w:tcPr>
            <w:tcW w:w="2382" w:type="dxa"/>
            <w:hideMark/>
          </w:tcPr>
          <w:p w14:paraId="15BE2052" w14:textId="77777777" w:rsidR="00477DDB" w:rsidRPr="002719B4" w:rsidRDefault="00477DDB" w:rsidP="00B0361A">
            <w:pPr>
              <w:spacing w:line="276" w:lineRule="auto"/>
              <w:jc w:val="center"/>
              <w:rPr>
                <w:rFonts w:ascii="Times New Roman" w:hAnsi="Times New Roman"/>
                <w:color w:val="000000" w:themeColor="text1"/>
                <w:sz w:val="20"/>
                <w:szCs w:val="28"/>
              </w:rPr>
            </w:pPr>
            <w:proofErr w:type="spellStart"/>
            <w:r w:rsidRPr="002719B4">
              <w:rPr>
                <w:rFonts w:ascii="Times New Roman" w:hAnsi="Times New Roman"/>
                <w:color w:val="000000" w:themeColor="text1"/>
                <w:sz w:val="20"/>
                <w:szCs w:val="28"/>
              </w:rPr>
              <w:t>коррекционно</w:t>
            </w:r>
            <w:proofErr w:type="spellEnd"/>
            <w:r w:rsidRPr="002719B4">
              <w:rPr>
                <w:rFonts w:ascii="Times New Roman" w:hAnsi="Times New Roman"/>
                <w:color w:val="000000" w:themeColor="text1"/>
                <w:sz w:val="20"/>
                <w:szCs w:val="28"/>
              </w:rPr>
              <w:t xml:space="preserve"> – развивающие  групповые и индивидуальные занятия</w:t>
            </w:r>
          </w:p>
        </w:tc>
        <w:tc>
          <w:tcPr>
            <w:tcW w:w="2090" w:type="dxa"/>
            <w:hideMark/>
          </w:tcPr>
          <w:p w14:paraId="39EAA176" w14:textId="77777777" w:rsidR="00477DDB" w:rsidRPr="002719B4" w:rsidRDefault="00477DDB" w:rsidP="00B0361A">
            <w:pPr>
              <w:spacing w:line="276" w:lineRule="auto"/>
              <w:jc w:val="center"/>
              <w:rPr>
                <w:rFonts w:ascii="Times New Roman" w:hAnsi="Times New Roman"/>
                <w:color w:val="000000" w:themeColor="text1"/>
                <w:sz w:val="20"/>
                <w:szCs w:val="28"/>
              </w:rPr>
            </w:pPr>
            <w:r w:rsidRPr="002719B4">
              <w:rPr>
                <w:rFonts w:ascii="Times New Roman" w:hAnsi="Times New Roman"/>
                <w:color w:val="000000" w:themeColor="text1"/>
                <w:sz w:val="20"/>
                <w:szCs w:val="28"/>
              </w:rPr>
              <w:t>Реализация программ и методических разработок с детьми с ОВЗ</w:t>
            </w:r>
          </w:p>
        </w:tc>
        <w:tc>
          <w:tcPr>
            <w:tcW w:w="2162" w:type="dxa"/>
            <w:hideMark/>
          </w:tcPr>
          <w:p w14:paraId="79410421" w14:textId="4EB9293B" w:rsidR="00477DDB" w:rsidRPr="002719B4" w:rsidRDefault="00477DDB" w:rsidP="00B0361A">
            <w:pPr>
              <w:spacing w:line="276" w:lineRule="auto"/>
              <w:jc w:val="center"/>
              <w:rPr>
                <w:rFonts w:ascii="Times New Roman" w:hAnsi="Times New Roman"/>
                <w:color w:val="000000" w:themeColor="text1"/>
                <w:sz w:val="20"/>
                <w:szCs w:val="28"/>
              </w:rPr>
            </w:pPr>
            <w:proofErr w:type="spellStart"/>
            <w:r w:rsidRPr="002719B4">
              <w:rPr>
                <w:rFonts w:ascii="Times New Roman" w:hAnsi="Times New Roman"/>
                <w:color w:val="000000" w:themeColor="text1"/>
                <w:sz w:val="20"/>
                <w:szCs w:val="28"/>
              </w:rPr>
              <w:t>Сформированность</w:t>
            </w:r>
            <w:proofErr w:type="spellEnd"/>
            <w:r w:rsidRPr="002719B4">
              <w:rPr>
                <w:rFonts w:ascii="Times New Roman" w:hAnsi="Times New Roman"/>
                <w:color w:val="000000" w:themeColor="text1"/>
                <w:sz w:val="20"/>
                <w:szCs w:val="28"/>
              </w:rPr>
              <w:t xml:space="preserve"> устной и письменной речи для успешного освоения </w:t>
            </w:r>
            <w:r w:rsidR="00B0361A" w:rsidRPr="002719B4">
              <w:rPr>
                <w:rFonts w:ascii="Times New Roman" w:hAnsi="Times New Roman"/>
                <w:color w:val="000000" w:themeColor="text1"/>
                <w:sz w:val="20"/>
                <w:szCs w:val="28"/>
              </w:rPr>
              <w:t>о</w:t>
            </w:r>
            <w:r w:rsidRPr="002719B4">
              <w:rPr>
                <w:rFonts w:ascii="Times New Roman" w:hAnsi="Times New Roman"/>
                <w:color w:val="000000" w:themeColor="text1"/>
                <w:sz w:val="20"/>
                <w:szCs w:val="28"/>
              </w:rPr>
              <w:t>бразовательной программы</w:t>
            </w:r>
          </w:p>
        </w:tc>
      </w:tr>
    </w:tbl>
    <w:p w14:paraId="38B3971D" w14:textId="77777777" w:rsidR="008B1C47" w:rsidRPr="002719B4" w:rsidRDefault="008B1C47" w:rsidP="00477DDB">
      <w:pPr>
        <w:spacing w:line="360" w:lineRule="auto"/>
        <w:rPr>
          <w:b/>
          <w:bCs/>
          <w:color w:val="000000" w:themeColor="text1"/>
          <w:sz w:val="28"/>
          <w:szCs w:val="28"/>
        </w:rPr>
      </w:pPr>
    </w:p>
    <w:p w14:paraId="288971A8" w14:textId="77FCCF8F" w:rsidR="00477DDB" w:rsidRPr="002719B4" w:rsidRDefault="00477DDB" w:rsidP="00477DDB">
      <w:pPr>
        <w:spacing w:line="360" w:lineRule="auto"/>
        <w:rPr>
          <w:b/>
          <w:bCs/>
          <w:color w:val="000000" w:themeColor="text1"/>
          <w:sz w:val="28"/>
          <w:szCs w:val="28"/>
        </w:rPr>
      </w:pPr>
      <w:r w:rsidRPr="002719B4">
        <w:rPr>
          <w:b/>
          <w:bCs/>
          <w:color w:val="000000" w:themeColor="text1"/>
          <w:sz w:val="28"/>
          <w:szCs w:val="28"/>
        </w:rPr>
        <w:t> </w:t>
      </w:r>
      <w:proofErr w:type="spellStart"/>
      <w:r w:rsidRPr="002719B4">
        <w:rPr>
          <w:b/>
          <w:bCs/>
          <w:color w:val="000000" w:themeColor="text1"/>
          <w:sz w:val="28"/>
          <w:szCs w:val="28"/>
        </w:rPr>
        <w:t>Лечебно</w:t>
      </w:r>
      <w:proofErr w:type="spellEnd"/>
      <w:r w:rsidRPr="002719B4">
        <w:rPr>
          <w:b/>
          <w:bCs/>
          <w:color w:val="000000" w:themeColor="text1"/>
          <w:sz w:val="28"/>
          <w:szCs w:val="28"/>
        </w:rPr>
        <w:t>–профилактический модуль</w:t>
      </w:r>
    </w:p>
    <w:p w14:paraId="3BD9FC1E" w14:textId="51362545" w:rsidR="00477DDB" w:rsidRPr="002719B4" w:rsidRDefault="00477DDB" w:rsidP="008B1C47">
      <w:pPr>
        <w:spacing w:line="276" w:lineRule="auto"/>
        <w:ind w:firstLine="709"/>
        <w:jc w:val="both"/>
        <w:rPr>
          <w:bCs/>
          <w:color w:val="000000" w:themeColor="text1"/>
          <w:sz w:val="28"/>
          <w:szCs w:val="28"/>
        </w:rPr>
      </w:pPr>
      <w:r w:rsidRPr="002719B4">
        <w:rPr>
          <w:bCs/>
          <w:color w:val="000000" w:themeColor="text1"/>
          <w:sz w:val="28"/>
          <w:szCs w:val="28"/>
        </w:rPr>
        <w:t xml:space="preserve">Модуль предполагает осуществление контроля за соблюдением </w:t>
      </w:r>
      <w:proofErr w:type="spellStart"/>
      <w:r w:rsidRPr="002719B4">
        <w:rPr>
          <w:bCs/>
          <w:color w:val="000000" w:themeColor="text1"/>
          <w:sz w:val="28"/>
          <w:szCs w:val="28"/>
        </w:rPr>
        <w:t>санитарно</w:t>
      </w:r>
      <w:proofErr w:type="spellEnd"/>
      <w:r w:rsidRPr="002719B4">
        <w:rPr>
          <w:bCs/>
          <w:color w:val="000000" w:themeColor="text1"/>
          <w:sz w:val="28"/>
          <w:szCs w:val="28"/>
        </w:rPr>
        <w:t xml:space="preserve">–гигиенических норм, режимом дня, питанием ребенка, проведение индивидуальных </w:t>
      </w:r>
      <w:proofErr w:type="spellStart"/>
      <w:r w:rsidRPr="002719B4">
        <w:rPr>
          <w:bCs/>
          <w:color w:val="000000" w:themeColor="text1"/>
          <w:sz w:val="28"/>
          <w:szCs w:val="28"/>
        </w:rPr>
        <w:t>лечебно</w:t>
      </w:r>
      <w:proofErr w:type="spellEnd"/>
      <w:r w:rsidRPr="002719B4">
        <w:rPr>
          <w:bCs/>
          <w:color w:val="000000" w:themeColor="text1"/>
          <w:sz w:val="28"/>
          <w:szCs w:val="28"/>
        </w:rPr>
        <w:t>–профилактических действ</w:t>
      </w:r>
      <w:r w:rsidR="008B1C47" w:rsidRPr="002719B4">
        <w:rPr>
          <w:bCs/>
          <w:color w:val="000000" w:themeColor="text1"/>
          <w:sz w:val="28"/>
          <w:szCs w:val="28"/>
        </w:rPr>
        <w:t>ий в зависимости от нарушения (</w:t>
      </w:r>
      <w:r w:rsidRPr="002719B4">
        <w:rPr>
          <w:bCs/>
          <w:color w:val="000000" w:themeColor="text1"/>
          <w:sz w:val="28"/>
          <w:szCs w:val="28"/>
        </w:rPr>
        <w:t xml:space="preserve">специальные коррекционные занятия лечебной физкультурой, соблюдение режима дня, мероприятия по физическому и психическому закаливанию, специальные игры с музыкальным сопровождением, игры с перевоплощением, особые приемы психотерапевтической работы при прослушивании сказок, рисовании, использование </w:t>
      </w:r>
      <w:proofErr w:type="spellStart"/>
      <w:r w:rsidRPr="002719B4">
        <w:rPr>
          <w:bCs/>
          <w:color w:val="000000" w:themeColor="text1"/>
          <w:sz w:val="28"/>
          <w:szCs w:val="28"/>
        </w:rPr>
        <w:t>здоровьесберегающих</w:t>
      </w:r>
      <w:proofErr w:type="spellEnd"/>
      <w:r w:rsidRPr="002719B4">
        <w:rPr>
          <w:bCs/>
          <w:color w:val="000000" w:themeColor="text1"/>
          <w:sz w:val="28"/>
          <w:szCs w:val="28"/>
        </w:rPr>
        <w:t xml:space="preserve"> технологий на уроках и во внеурочной деятельности).</w:t>
      </w:r>
    </w:p>
    <w:p w14:paraId="4B9EA41B" w14:textId="2DFB106D" w:rsidR="008B1C47" w:rsidRPr="002719B4" w:rsidRDefault="008B1C47" w:rsidP="008175B1">
      <w:pPr>
        <w:spacing w:line="276" w:lineRule="auto"/>
        <w:jc w:val="both"/>
        <w:rPr>
          <w:bCs/>
          <w:color w:val="000000" w:themeColor="text1"/>
          <w:sz w:val="28"/>
          <w:szCs w:val="28"/>
        </w:rPr>
      </w:pPr>
    </w:p>
    <w:tbl>
      <w:tblPr>
        <w:tblStyle w:val="23"/>
        <w:tblW w:w="0" w:type="auto"/>
        <w:tblLook w:val="04A0" w:firstRow="1" w:lastRow="0" w:firstColumn="1" w:lastColumn="0" w:noHBand="0" w:noVBand="1"/>
      </w:tblPr>
      <w:tblGrid>
        <w:gridCol w:w="2463"/>
        <w:gridCol w:w="5680"/>
        <w:gridCol w:w="2052"/>
      </w:tblGrid>
      <w:tr w:rsidR="00477DDB" w:rsidRPr="002719B4" w14:paraId="599290DC" w14:textId="77777777" w:rsidTr="003D709F">
        <w:tc>
          <w:tcPr>
            <w:tcW w:w="0" w:type="auto"/>
            <w:hideMark/>
          </w:tcPr>
          <w:p w14:paraId="34A9ECAE" w14:textId="77777777" w:rsidR="00477DDB" w:rsidRPr="002719B4" w:rsidRDefault="00477DDB" w:rsidP="008B1C47">
            <w:pPr>
              <w:spacing w:line="276" w:lineRule="auto"/>
              <w:jc w:val="center"/>
              <w:rPr>
                <w:rFonts w:ascii="Times New Roman" w:hAnsi="Times New Roman"/>
                <w:color w:val="000000" w:themeColor="text1"/>
                <w:sz w:val="24"/>
                <w:szCs w:val="28"/>
              </w:rPr>
            </w:pPr>
            <w:r w:rsidRPr="002719B4">
              <w:rPr>
                <w:rFonts w:ascii="Times New Roman" w:hAnsi="Times New Roman"/>
                <w:color w:val="000000" w:themeColor="text1"/>
                <w:sz w:val="24"/>
                <w:szCs w:val="28"/>
              </w:rPr>
              <w:t>Направление</w:t>
            </w:r>
          </w:p>
        </w:tc>
        <w:tc>
          <w:tcPr>
            <w:tcW w:w="0" w:type="auto"/>
            <w:hideMark/>
          </w:tcPr>
          <w:p w14:paraId="75E9AA9F" w14:textId="77777777" w:rsidR="00477DDB" w:rsidRPr="002719B4" w:rsidRDefault="00477DDB" w:rsidP="008B1C47">
            <w:pPr>
              <w:spacing w:line="276" w:lineRule="auto"/>
              <w:jc w:val="center"/>
              <w:rPr>
                <w:rFonts w:ascii="Times New Roman" w:hAnsi="Times New Roman"/>
                <w:color w:val="000000" w:themeColor="text1"/>
                <w:sz w:val="24"/>
                <w:szCs w:val="28"/>
              </w:rPr>
            </w:pPr>
            <w:r w:rsidRPr="002719B4">
              <w:rPr>
                <w:rFonts w:ascii="Times New Roman" w:hAnsi="Times New Roman"/>
                <w:color w:val="000000" w:themeColor="text1"/>
                <w:sz w:val="24"/>
                <w:szCs w:val="28"/>
              </w:rPr>
              <w:t>содержание</w:t>
            </w:r>
          </w:p>
        </w:tc>
        <w:tc>
          <w:tcPr>
            <w:tcW w:w="0" w:type="auto"/>
            <w:hideMark/>
          </w:tcPr>
          <w:p w14:paraId="204386AE" w14:textId="77777777" w:rsidR="00477DDB" w:rsidRPr="002719B4" w:rsidRDefault="00477DDB" w:rsidP="008B1C47">
            <w:pPr>
              <w:spacing w:line="276" w:lineRule="auto"/>
              <w:jc w:val="center"/>
              <w:rPr>
                <w:rFonts w:ascii="Times New Roman" w:hAnsi="Times New Roman"/>
                <w:color w:val="000000" w:themeColor="text1"/>
                <w:sz w:val="24"/>
                <w:szCs w:val="28"/>
              </w:rPr>
            </w:pPr>
            <w:r w:rsidRPr="002719B4">
              <w:rPr>
                <w:rFonts w:ascii="Times New Roman" w:hAnsi="Times New Roman"/>
                <w:color w:val="000000" w:themeColor="text1"/>
                <w:sz w:val="24"/>
                <w:szCs w:val="28"/>
              </w:rPr>
              <w:t>Ответственный</w:t>
            </w:r>
          </w:p>
        </w:tc>
      </w:tr>
      <w:tr w:rsidR="00477DDB" w:rsidRPr="002719B4" w14:paraId="5814B520" w14:textId="77777777" w:rsidTr="003D709F">
        <w:tc>
          <w:tcPr>
            <w:tcW w:w="0" w:type="auto"/>
            <w:hideMark/>
          </w:tcPr>
          <w:p w14:paraId="66CC24FB" w14:textId="77777777" w:rsidR="00477DDB" w:rsidRPr="002719B4" w:rsidRDefault="00477DDB" w:rsidP="008B1C47">
            <w:pPr>
              <w:spacing w:line="276" w:lineRule="auto"/>
              <w:jc w:val="center"/>
              <w:rPr>
                <w:rFonts w:ascii="Times New Roman" w:hAnsi="Times New Roman"/>
                <w:color w:val="000000" w:themeColor="text1"/>
                <w:sz w:val="24"/>
                <w:szCs w:val="28"/>
              </w:rPr>
            </w:pPr>
            <w:proofErr w:type="spellStart"/>
            <w:r w:rsidRPr="002719B4">
              <w:rPr>
                <w:rFonts w:ascii="Times New Roman" w:hAnsi="Times New Roman"/>
                <w:color w:val="000000" w:themeColor="text1"/>
                <w:sz w:val="24"/>
                <w:szCs w:val="28"/>
              </w:rPr>
              <w:t>Лечебно</w:t>
            </w:r>
            <w:proofErr w:type="spellEnd"/>
            <w:r w:rsidRPr="002719B4">
              <w:rPr>
                <w:rFonts w:ascii="Times New Roman" w:hAnsi="Times New Roman"/>
                <w:color w:val="000000" w:themeColor="text1"/>
                <w:sz w:val="24"/>
                <w:szCs w:val="28"/>
              </w:rPr>
              <w:t>–профилактические мероприятия</w:t>
            </w:r>
          </w:p>
        </w:tc>
        <w:tc>
          <w:tcPr>
            <w:tcW w:w="0" w:type="auto"/>
            <w:hideMark/>
          </w:tcPr>
          <w:p w14:paraId="40B3A1F3" w14:textId="77777777" w:rsidR="00477DDB" w:rsidRPr="002719B4" w:rsidRDefault="00477DDB" w:rsidP="008B1C47">
            <w:pPr>
              <w:spacing w:line="276" w:lineRule="auto"/>
              <w:jc w:val="center"/>
              <w:rPr>
                <w:rFonts w:ascii="Times New Roman" w:hAnsi="Times New Roman"/>
                <w:color w:val="000000" w:themeColor="text1"/>
                <w:sz w:val="24"/>
                <w:szCs w:val="28"/>
              </w:rPr>
            </w:pPr>
            <w:r w:rsidRPr="002719B4">
              <w:rPr>
                <w:rFonts w:ascii="Times New Roman" w:hAnsi="Times New Roman"/>
                <w:color w:val="000000" w:themeColor="text1"/>
                <w:sz w:val="24"/>
                <w:szCs w:val="28"/>
              </w:rPr>
              <w:t xml:space="preserve">осуществление контроля за соблюдением </w:t>
            </w:r>
            <w:proofErr w:type="spellStart"/>
            <w:r w:rsidRPr="002719B4">
              <w:rPr>
                <w:rFonts w:ascii="Times New Roman" w:hAnsi="Times New Roman"/>
                <w:color w:val="000000" w:themeColor="text1"/>
                <w:sz w:val="24"/>
                <w:szCs w:val="28"/>
              </w:rPr>
              <w:t>санитарно</w:t>
            </w:r>
            <w:proofErr w:type="spellEnd"/>
            <w:r w:rsidRPr="002719B4">
              <w:rPr>
                <w:rFonts w:ascii="Times New Roman" w:hAnsi="Times New Roman"/>
                <w:color w:val="000000" w:themeColor="text1"/>
                <w:sz w:val="24"/>
                <w:szCs w:val="28"/>
              </w:rPr>
              <w:t>–гигиенических норм, режимом дня, питанием ребенка, чередование труда и отдыха, смена видов деятельности на уроках для обучающихся с ОВЗ</w:t>
            </w:r>
          </w:p>
        </w:tc>
        <w:tc>
          <w:tcPr>
            <w:tcW w:w="0" w:type="auto"/>
            <w:hideMark/>
          </w:tcPr>
          <w:p w14:paraId="4658CF47" w14:textId="77777777" w:rsidR="00477DDB" w:rsidRPr="002719B4" w:rsidRDefault="00477DDB" w:rsidP="008B1C47">
            <w:pPr>
              <w:spacing w:line="276" w:lineRule="auto"/>
              <w:jc w:val="center"/>
              <w:rPr>
                <w:rFonts w:ascii="Times New Roman" w:hAnsi="Times New Roman"/>
                <w:color w:val="000000" w:themeColor="text1"/>
                <w:sz w:val="24"/>
                <w:szCs w:val="28"/>
              </w:rPr>
            </w:pPr>
            <w:r w:rsidRPr="002719B4">
              <w:rPr>
                <w:rFonts w:ascii="Times New Roman" w:hAnsi="Times New Roman"/>
                <w:color w:val="000000" w:themeColor="text1"/>
                <w:sz w:val="24"/>
                <w:szCs w:val="28"/>
              </w:rPr>
              <w:t>врач, педагог</w:t>
            </w:r>
          </w:p>
        </w:tc>
      </w:tr>
      <w:tr w:rsidR="00477DDB" w:rsidRPr="002719B4" w14:paraId="7F3C2B18" w14:textId="77777777" w:rsidTr="003D709F">
        <w:tc>
          <w:tcPr>
            <w:tcW w:w="0" w:type="auto"/>
            <w:hideMark/>
          </w:tcPr>
          <w:p w14:paraId="2D7580C4" w14:textId="77777777" w:rsidR="00477DDB" w:rsidRPr="002719B4" w:rsidRDefault="00477DDB" w:rsidP="008B1C47">
            <w:pPr>
              <w:spacing w:line="276" w:lineRule="auto"/>
              <w:jc w:val="center"/>
              <w:rPr>
                <w:rFonts w:ascii="Times New Roman" w:hAnsi="Times New Roman"/>
                <w:color w:val="000000" w:themeColor="text1"/>
                <w:sz w:val="24"/>
                <w:szCs w:val="28"/>
              </w:rPr>
            </w:pPr>
            <w:proofErr w:type="spellStart"/>
            <w:r w:rsidRPr="002719B4">
              <w:rPr>
                <w:rFonts w:ascii="Times New Roman" w:hAnsi="Times New Roman"/>
                <w:color w:val="000000" w:themeColor="text1"/>
                <w:sz w:val="24"/>
                <w:szCs w:val="28"/>
              </w:rPr>
              <w:t>Лечебно</w:t>
            </w:r>
            <w:proofErr w:type="spellEnd"/>
            <w:r w:rsidRPr="002719B4">
              <w:rPr>
                <w:rFonts w:ascii="Times New Roman" w:hAnsi="Times New Roman"/>
                <w:color w:val="000000" w:themeColor="text1"/>
                <w:sz w:val="24"/>
                <w:szCs w:val="28"/>
              </w:rPr>
              <w:t>–профилактические действия</w:t>
            </w:r>
          </w:p>
        </w:tc>
        <w:tc>
          <w:tcPr>
            <w:tcW w:w="0" w:type="auto"/>
            <w:hideMark/>
          </w:tcPr>
          <w:p w14:paraId="0FD9A783" w14:textId="77777777" w:rsidR="00477DDB" w:rsidRPr="002719B4" w:rsidRDefault="00477DDB" w:rsidP="008B1C47">
            <w:pPr>
              <w:spacing w:line="276" w:lineRule="auto"/>
              <w:jc w:val="center"/>
              <w:rPr>
                <w:rFonts w:ascii="Times New Roman" w:hAnsi="Times New Roman"/>
                <w:color w:val="000000" w:themeColor="text1"/>
                <w:sz w:val="24"/>
                <w:szCs w:val="28"/>
              </w:rPr>
            </w:pPr>
            <w:r w:rsidRPr="002719B4">
              <w:rPr>
                <w:rFonts w:ascii="Times New Roman" w:hAnsi="Times New Roman"/>
                <w:color w:val="000000" w:themeColor="text1"/>
                <w:sz w:val="24"/>
                <w:szCs w:val="28"/>
              </w:rPr>
              <w:t xml:space="preserve">соблюдение режима дня, </w:t>
            </w:r>
            <w:proofErr w:type="spellStart"/>
            <w:r w:rsidRPr="002719B4">
              <w:rPr>
                <w:rFonts w:ascii="Times New Roman" w:hAnsi="Times New Roman"/>
                <w:color w:val="000000" w:themeColor="text1"/>
                <w:sz w:val="24"/>
                <w:szCs w:val="28"/>
              </w:rPr>
              <w:t>физминутки</w:t>
            </w:r>
            <w:proofErr w:type="spellEnd"/>
            <w:r w:rsidRPr="002719B4">
              <w:rPr>
                <w:rFonts w:ascii="Times New Roman" w:hAnsi="Times New Roman"/>
                <w:color w:val="000000" w:themeColor="text1"/>
                <w:sz w:val="24"/>
                <w:szCs w:val="28"/>
              </w:rPr>
              <w:t xml:space="preserve">, мероприятия по физическому и психическому закаливанию, музыкотерапия, </w:t>
            </w:r>
            <w:proofErr w:type="spellStart"/>
            <w:r w:rsidRPr="002719B4">
              <w:rPr>
                <w:rFonts w:ascii="Times New Roman" w:hAnsi="Times New Roman"/>
                <w:color w:val="000000" w:themeColor="text1"/>
                <w:sz w:val="24"/>
                <w:szCs w:val="28"/>
              </w:rPr>
              <w:t>сказкотерапия</w:t>
            </w:r>
            <w:proofErr w:type="spellEnd"/>
            <w:r w:rsidRPr="002719B4">
              <w:rPr>
                <w:rFonts w:ascii="Times New Roman" w:hAnsi="Times New Roman"/>
                <w:color w:val="000000" w:themeColor="text1"/>
                <w:sz w:val="24"/>
                <w:szCs w:val="28"/>
              </w:rPr>
              <w:t xml:space="preserve">, </w:t>
            </w:r>
            <w:proofErr w:type="spellStart"/>
            <w:r w:rsidRPr="002719B4">
              <w:rPr>
                <w:rFonts w:ascii="Times New Roman" w:hAnsi="Times New Roman"/>
                <w:color w:val="000000" w:themeColor="text1"/>
                <w:sz w:val="24"/>
                <w:szCs w:val="28"/>
              </w:rPr>
              <w:t>арттерапия</w:t>
            </w:r>
            <w:proofErr w:type="spellEnd"/>
            <w:r w:rsidRPr="002719B4">
              <w:rPr>
                <w:rFonts w:ascii="Times New Roman" w:hAnsi="Times New Roman"/>
                <w:color w:val="000000" w:themeColor="text1"/>
                <w:sz w:val="24"/>
                <w:szCs w:val="28"/>
              </w:rPr>
              <w:t xml:space="preserve">, пальчиковая, дыхательная, </w:t>
            </w:r>
            <w:proofErr w:type="spellStart"/>
            <w:r w:rsidRPr="002719B4">
              <w:rPr>
                <w:rFonts w:ascii="Times New Roman" w:hAnsi="Times New Roman"/>
                <w:color w:val="000000" w:themeColor="text1"/>
                <w:sz w:val="24"/>
                <w:szCs w:val="28"/>
              </w:rPr>
              <w:t>кинезиологическая</w:t>
            </w:r>
            <w:proofErr w:type="spellEnd"/>
            <w:r w:rsidRPr="002719B4">
              <w:rPr>
                <w:rFonts w:ascii="Times New Roman" w:hAnsi="Times New Roman"/>
                <w:color w:val="000000" w:themeColor="text1"/>
                <w:sz w:val="24"/>
                <w:szCs w:val="28"/>
              </w:rPr>
              <w:t xml:space="preserve">, </w:t>
            </w:r>
            <w:r w:rsidRPr="002719B4">
              <w:rPr>
                <w:rFonts w:ascii="Times New Roman" w:hAnsi="Times New Roman"/>
                <w:color w:val="000000" w:themeColor="text1"/>
                <w:sz w:val="24"/>
                <w:szCs w:val="28"/>
              </w:rPr>
              <w:lastRenderedPageBreak/>
              <w:t>релаксационная, артикуляционная гимнастики, гимнастика для глаз</w:t>
            </w:r>
          </w:p>
        </w:tc>
        <w:tc>
          <w:tcPr>
            <w:tcW w:w="0" w:type="auto"/>
            <w:hideMark/>
          </w:tcPr>
          <w:p w14:paraId="2BFC0AEF" w14:textId="77777777" w:rsidR="00477DDB" w:rsidRPr="002719B4" w:rsidRDefault="00477DDB" w:rsidP="008B1C47">
            <w:pPr>
              <w:spacing w:line="276" w:lineRule="auto"/>
              <w:jc w:val="center"/>
              <w:rPr>
                <w:rFonts w:ascii="Times New Roman" w:hAnsi="Times New Roman"/>
                <w:color w:val="000000" w:themeColor="text1"/>
                <w:sz w:val="24"/>
                <w:szCs w:val="28"/>
              </w:rPr>
            </w:pPr>
            <w:r w:rsidRPr="002719B4">
              <w:rPr>
                <w:rFonts w:ascii="Times New Roman" w:hAnsi="Times New Roman"/>
                <w:color w:val="000000" w:themeColor="text1"/>
                <w:sz w:val="24"/>
                <w:szCs w:val="28"/>
              </w:rPr>
              <w:lastRenderedPageBreak/>
              <w:t>Врач, педагог, психолог, логопед</w:t>
            </w:r>
          </w:p>
        </w:tc>
      </w:tr>
    </w:tbl>
    <w:p w14:paraId="1585ECEC" w14:textId="77777777" w:rsidR="008B1C47" w:rsidRPr="002719B4" w:rsidRDefault="008B1C47" w:rsidP="00477DDB">
      <w:pPr>
        <w:spacing w:line="360" w:lineRule="auto"/>
        <w:rPr>
          <w:b/>
          <w:bCs/>
          <w:color w:val="000000" w:themeColor="text1"/>
          <w:sz w:val="28"/>
          <w:szCs w:val="28"/>
        </w:rPr>
      </w:pPr>
    </w:p>
    <w:p w14:paraId="424E215E" w14:textId="57092965" w:rsidR="00477DDB" w:rsidRPr="002719B4" w:rsidRDefault="00477DDB" w:rsidP="00477DDB">
      <w:pPr>
        <w:spacing w:line="360" w:lineRule="auto"/>
        <w:rPr>
          <w:b/>
          <w:bCs/>
          <w:color w:val="000000" w:themeColor="text1"/>
          <w:sz w:val="28"/>
          <w:szCs w:val="28"/>
        </w:rPr>
      </w:pPr>
      <w:r w:rsidRPr="002719B4">
        <w:rPr>
          <w:b/>
          <w:bCs/>
          <w:color w:val="000000" w:themeColor="text1"/>
          <w:sz w:val="28"/>
          <w:szCs w:val="28"/>
        </w:rPr>
        <w:t>Социально–педагогический модуль</w:t>
      </w:r>
    </w:p>
    <w:p w14:paraId="4A62F17C" w14:textId="1242E6B8" w:rsidR="00477DDB" w:rsidRPr="002719B4" w:rsidRDefault="00477DDB" w:rsidP="008B1C47">
      <w:pPr>
        <w:spacing w:line="276" w:lineRule="auto"/>
        <w:ind w:firstLine="709"/>
        <w:jc w:val="both"/>
        <w:rPr>
          <w:bCs/>
          <w:color w:val="000000" w:themeColor="text1"/>
          <w:sz w:val="28"/>
          <w:szCs w:val="28"/>
        </w:rPr>
      </w:pPr>
      <w:r w:rsidRPr="002719B4">
        <w:rPr>
          <w:b/>
          <w:bCs/>
          <w:color w:val="000000" w:themeColor="text1"/>
          <w:sz w:val="28"/>
          <w:szCs w:val="28"/>
        </w:rPr>
        <w:t>1.</w:t>
      </w:r>
      <w:r w:rsidRPr="002719B4">
        <w:rPr>
          <w:bCs/>
          <w:color w:val="000000" w:themeColor="text1"/>
          <w:sz w:val="28"/>
          <w:szCs w:val="28"/>
        </w:rPr>
        <w:t xml:space="preserve"> </w:t>
      </w:r>
      <w:r w:rsidRPr="002719B4">
        <w:rPr>
          <w:b/>
          <w:bCs/>
          <w:color w:val="000000" w:themeColor="text1"/>
          <w:sz w:val="28"/>
          <w:szCs w:val="28"/>
        </w:rPr>
        <w:t>Программы повышения профессиональной компетентности педагогов.</w:t>
      </w:r>
      <w:r w:rsidRPr="002719B4">
        <w:rPr>
          <w:bCs/>
          <w:color w:val="000000" w:themeColor="text1"/>
          <w:sz w:val="28"/>
          <w:szCs w:val="28"/>
        </w:rPr>
        <w:t xml:space="preserve"> Педагог должен быть знаком с особенностями развития данной неоднородной группы детей. Это необходимо для того, чтобы иметь возможность разобраться в комплексе </w:t>
      </w:r>
      <w:r w:rsidR="008B1C47" w:rsidRPr="002719B4">
        <w:rPr>
          <w:bCs/>
          <w:color w:val="000000" w:themeColor="text1"/>
          <w:sz w:val="28"/>
          <w:szCs w:val="28"/>
        </w:rPr>
        <w:t>проблем, грамотно</w:t>
      </w:r>
      <w:r w:rsidRPr="002719B4">
        <w:rPr>
          <w:bCs/>
          <w:color w:val="000000" w:themeColor="text1"/>
          <w:sz w:val="28"/>
          <w:szCs w:val="28"/>
        </w:rPr>
        <w:t xml:space="preserve"> поставить вопрос перед психологами–консультантами, правильно интерпретировать их рекомендации, координировать работу учителей–предметников и родителей, вести коррекционные занятия с учениками, имеющими нарушения. Педагог под руководством психолога может провести диагностику, используя несложные методики. </w:t>
      </w:r>
    </w:p>
    <w:p w14:paraId="50D6EFD2" w14:textId="77777777" w:rsidR="00477DDB" w:rsidRPr="002719B4" w:rsidRDefault="00477DDB" w:rsidP="008B1C47">
      <w:pPr>
        <w:spacing w:line="276" w:lineRule="auto"/>
        <w:ind w:firstLine="709"/>
        <w:jc w:val="both"/>
        <w:rPr>
          <w:bCs/>
          <w:color w:val="000000" w:themeColor="text1"/>
          <w:sz w:val="28"/>
          <w:szCs w:val="28"/>
        </w:rPr>
      </w:pPr>
      <w:r w:rsidRPr="002719B4">
        <w:rPr>
          <w:b/>
          <w:bCs/>
          <w:color w:val="000000" w:themeColor="text1"/>
          <w:sz w:val="28"/>
          <w:szCs w:val="28"/>
        </w:rPr>
        <w:t>2.</w:t>
      </w:r>
      <w:r w:rsidRPr="002719B4">
        <w:rPr>
          <w:bCs/>
          <w:color w:val="000000" w:themeColor="text1"/>
          <w:sz w:val="28"/>
          <w:szCs w:val="28"/>
        </w:rPr>
        <w:t xml:space="preserve"> </w:t>
      </w:r>
      <w:r w:rsidRPr="002719B4">
        <w:rPr>
          <w:b/>
          <w:bCs/>
          <w:color w:val="000000" w:themeColor="text1"/>
          <w:sz w:val="28"/>
          <w:szCs w:val="28"/>
        </w:rPr>
        <w:t>Психотерапевтическая работа с семьей</w:t>
      </w:r>
      <w:r w:rsidRPr="002719B4">
        <w:rPr>
          <w:bCs/>
          <w:i/>
          <w:iCs/>
          <w:color w:val="000000" w:themeColor="text1"/>
          <w:sz w:val="28"/>
          <w:szCs w:val="28"/>
        </w:rPr>
        <w:t xml:space="preserve">. </w:t>
      </w:r>
      <w:r w:rsidRPr="002719B4">
        <w:rPr>
          <w:bCs/>
          <w:color w:val="000000" w:themeColor="text1"/>
          <w:sz w:val="28"/>
          <w:szCs w:val="28"/>
        </w:rPr>
        <w:t>Цель – повышение уровня родительской компетентности и активизация роли родителей в воспитании и обучении ребенка. Проводится на индивидуальных консультациях специалистами, на родительских собраниях.</w:t>
      </w:r>
    </w:p>
    <w:p w14:paraId="60BB39F5" w14:textId="77777777" w:rsidR="00477DDB" w:rsidRPr="002719B4" w:rsidRDefault="00477DDB" w:rsidP="008B1C47">
      <w:pPr>
        <w:spacing w:line="276" w:lineRule="auto"/>
        <w:ind w:firstLine="709"/>
        <w:jc w:val="both"/>
        <w:rPr>
          <w:bCs/>
          <w:color w:val="000000" w:themeColor="text1"/>
          <w:sz w:val="28"/>
          <w:szCs w:val="28"/>
        </w:rPr>
      </w:pPr>
      <w:r w:rsidRPr="002719B4">
        <w:rPr>
          <w:bCs/>
          <w:color w:val="000000" w:themeColor="text1"/>
          <w:sz w:val="28"/>
          <w:szCs w:val="28"/>
        </w:rPr>
        <w:t>Реализация индивидуального образовательного маршрута требует постоянного отслеживания направления развития детей, что делает необходимым разработку системы начальной, текущей и итоговой диагностики по годам обучения.</w:t>
      </w:r>
    </w:p>
    <w:p w14:paraId="6EB9A8B5" w14:textId="67190657" w:rsidR="008B1C47" w:rsidRPr="002719B4" w:rsidRDefault="008B1C47" w:rsidP="00477DDB">
      <w:pPr>
        <w:spacing w:line="360" w:lineRule="auto"/>
        <w:rPr>
          <w:b/>
          <w:bCs/>
          <w:color w:val="000000" w:themeColor="text1"/>
          <w:sz w:val="28"/>
          <w:szCs w:val="28"/>
        </w:rPr>
      </w:pPr>
    </w:p>
    <w:p w14:paraId="46153363" w14:textId="77777777" w:rsidR="008175B1" w:rsidRPr="002719B4" w:rsidRDefault="008175B1" w:rsidP="00477DDB">
      <w:pPr>
        <w:spacing w:line="360" w:lineRule="auto"/>
        <w:rPr>
          <w:b/>
          <w:bCs/>
          <w:color w:val="000000" w:themeColor="text1"/>
          <w:sz w:val="28"/>
          <w:szCs w:val="28"/>
        </w:rPr>
      </w:pPr>
    </w:p>
    <w:p w14:paraId="09AB50B6" w14:textId="08CC4B3C" w:rsidR="00477DDB" w:rsidRPr="002719B4" w:rsidRDefault="00477DDB" w:rsidP="008B1C47">
      <w:pPr>
        <w:spacing w:line="360" w:lineRule="auto"/>
        <w:jc w:val="center"/>
        <w:rPr>
          <w:b/>
          <w:bCs/>
          <w:color w:val="000000" w:themeColor="text1"/>
          <w:sz w:val="28"/>
          <w:szCs w:val="28"/>
        </w:rPr>
      </w:pPr>
      <w:r w:rsidRPr="002719B4">
        <w:rPr>
          <w:b/>
          <w:bCs/>
          <w:color w:val="000000" w:themeColor="text1"/>
          <w:sz w:val="28"/>
          <w:szCs w:val="28"/>
        </w:rPr>
        <w:t>Программы повышения профессиональной компетентности педагогов</w:t>
      </w:r>
    </w:p>
    <w:p w14:paraId="0C440E64" w14:textId="77777777" w:rsidR="00477DDB" w:rsidRPr="002719B4" w:rsidRDefault="00477DDB" w:rsidP="008B1C47">
      <w:pPr>
        <w:spacing w:line="276" w:lineRule="auto"/>
        <w:rPr>
          <w:bCs/>
          <w:color w:val="000000" w:themeColor="text1"/>
          <w:sz w:val="28"/>
          <w:szCs w:val="28"/>
        </w:rPr>
      </w:pPr>
      <w:r w:rsidRPr="002719B4">
        <w:rPr>
          <w:b/>
          <w:bCs/>
          <w:color w:val="000000" w:themeColor="text1"/>
          <w:sz w:val="28"/>
          <w:szCs w:val="28"/>
        </w:rPr>
        <w:t>Цель:</w:t>
      </w:r>
      <w:r w:rsidRPr="002719B4">
        <w:rPr>
          <w:bCs/>
          <w:color w:val="000000" w:themeColor="text1"/>
          <w:sz w:val="28"/>
          <w:szCs w:val="28"/>
        </w:rPr>
        <w:t xml:space="preserve"> Повышение профессиональной компетентности педагогов в обучении и воспитании детей с ОВЗ.</w:t>
      </w:r>
    </w:p>
    <w:tbl>
      <w:tblPr>
        <w:tblStyle w:val="23"/>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firstRow="1" w:lastRow="0" w:firstColumn="1" w:lastColumn="0" w:noHBand="0" w:noVBand="1"/>
      </w:tblPr>
      <w:tblGrid>
        <w:gridCol w:w="2321"/>
        <w:gridCol w:w="5649"/>
        <w:gridCol w:w="2219"/>
      </w:tblGrid>
      <w:tr w:rsidR="00477DDB" w:rsidRPr="002719B4" w14:paraId="6AF22368" w14:textId="77777777" w:rsidTr="008B1C47">
        <w:trPr>
          <w:jc w:val="center"/>
        </w:trPr>
        <w:tc>
          <w:tcPr>
            <w:tcW w:w="0" w:type="auto"/>
            <w:hideMark/>
          </w:tcPr>
          <w:p w14:paraId="29E8D59E" w14:textId="77777777" w:rsidR="00477DDB" w:rsidRPr="002719B4" w:rsidRDefault="00477DDB" w:rsidP="008B1C47">
            <w:pPr>
              <w:spacing w:line="276" w:lineRule="auto"/>
              <w:jc w:val="center"/>
              <w:rPr>
                <w:rFonts w:ascii="Times New Roman" w:hAnsi="Times New Roman"/>
                <w:color w:val="000000" w:themeColor="text1"/>
                <w:sz w:val="24"/>
                <w:szCs w:val="28"/>
              </w:rPr>
            </w:pPr>
            <w:r w:rsidRPr="002719B4">
              <w:rPr>
                <w:rFonts w:ascii="Times New Roman" w:hAnsi="Times New Roman"/>
                <w:color w:val="000000" w:themeColor="text1"/>
                <w:sz w:val="24"/>
                <w:szCs w:val="28"/>
              </w:rPr>
              <w:t>Направление</w:t>
            </w:r>
          </w:p>
        </w:tc>
        <w:tc>
          <w:tcPr>
            <w:tcW w:w="0" w:type="auto"/>
            <w:hideMark/>
          </w:tcPr>
          <w:p w14:paraId="6457C638" w14:textId="77777777" w:rsidR="00477DDB" w:rsidRPr="002719B4" w:rsidRDefault="00477DDB" w:rsidP="008B1C47">
            <w:pPr>
              <w:spacing w:line="276" w:lineRule="auto"/>
              <w:jc w:val="center"/>
              <w:rPr>
                <w:rFonts w:ascii="Times New Roman" w:hAnsi="Times New Roman"/>
                <w:color w:val="000000" w:themeColor="text1"/>
                <w:sz w:val="24"/>
                <w:szCs w:val="28"/>
              </w:rPr>
            </w:pPr>
            <w:r w:rsidRPr="002719B4">
              <w:rPr>
                <w:rFonts w:ascii="Times New Roman" w:hAnsi="Times New Roman"/>
                <w:color w:val="000000" w:themeColor="text1"/>
                <w:sz w:val="24"/>
                <w:szCs w:val="28"/>
              </w:rPr>
              <w:t>Содержание работы</w:t>
            </w:r>
          </w:p>
        </w:tc>
        <w:tc>
          <w:tcPr>
            <w:tcW w:w="0" w:type="auto"/>
            <w:hideMark/>
          </w:tcPr>
          <w:p w14:paraId="165C388C" w14:textId="77777777" w:rsidR="00477DDB" w:rsidRPr="002719B4" w:rsidRDefault="00477DDB" w:rsidP="008B1C47">
            <w:pPr>
              <w:spacing w:line="276" w:lineRule="auto"/>
              <w:jc w:val="center"/>
              <w:rPr>
                <w:rFonts w:ascii="Times New Roman" w:hAnsi="Times New Roman"/>
                <w:color w:val="000000" w:themeColor="text1"/>
                <w:sz w:val="24"/>
                <w:szCs w:val="28"/>
              </w:rPr>
            </w:pPr>
            <w:r w:rsidRPr="002719B4">
              <w:rPr>
                <w:rFonts w:ascii="Times New Roman" w:hAnsi="Times New Roman"/>
                <w:color w:val="000000" w:themeColor="text1"/>
                <w:sz w:val="24"/>
                <w:szCs w:val="28"/>
              </w:rPr>
              <w:t>Ответственный</w:t>
            </w:r>
          </w:p>
        </w:tc>
      </w:tr>
      <w:tr w:rsidR="00477DDB" w:rsidRPr="002719B4" w14:paraId="3E8B53DC" w14:textId="77777777" w:rsidTr="008B1C47">
        <w:trPr>
          <w:jc w:val="center"/>
        </w:trPr>
        <w:tc>
          <w:tcPr>
            <w:tcW w:w="0" w:type="auto"/>
            <w:hideMark/>
          </w:tcPr>
          <w:p w14:paraId="664530BC" w14:textId="77777777" w:rsidR="00477DDB" w:rsidRPr="002719B4" w:rsidRDefault="00477DDB" w:rsidP="008B1C47">
            <w:pPr>
              <w:spacing w:line="276" w:lineRule="auto"/>
              <w:jc w:val="center"/>
              <w:rPr>
                <w:rFonts w:ascii="Times New Roman" w:hAnsi="Times New Roman"/>
                <w:color w:val="000000" w:themeColor="text1"/>
                <w:sz w:val="24"/>
                <w:szCs w:val="28"/>
              </w:rPr>
            </w:pPr>
            <w:r w:rsidRPr="002719B4">
              <w:rPr>
                <w:rFonts w:ascii="Times New Roman" w:hAnsi="Times New Roman"/>
                <w:color w:val="000000" w:themeColor="text1"/>
                <w:sz w:val="24"/>
                <w:szCs w:val="28"/>
              </w:rPr>
              <w:t>Консультирование</w:t>
            </w:r>
          </w:p>
        </w:tc>
        <w:tc>
          <w:tcPr>
            <w:tcW w:w="0" w:type="auto"/>
            <w:hideMark/>
          </w:tcPr>
          <w:p w14:paraId="076B8221" w14:textId="77777777" w:rsidR="00477DDB" w:rsidRPr="002719B4" w:rsidRDefault="00477DDB" w:rsidP="008B1C47">
            <w:pPr>
              <w:spacing w:line="276" w:lineRule="auto"/>
              <w:jc w:val="center"/>
              <w:rPr>
                <w:rFonts w:ascii="Times New Roman" w:hAnsi="Times New Roman"/>
                <w:color w:val="000000" w:themeColor="text1"/>
                <w:sz w:val="24"/>
                <w:szCs w:val="28"/>
              </w:rPr>
            </w:pPr>
            <w:r w:rsidRPr="002719B4">
              <w:rPr>
                <w:rFonts w:ascii="Times New Roman" w:hAnsi="Times New Roman"/>
                <w:color w:val="000000" w:themeColor="text1"/>
                <w:sz w:val="24"/>
                <w:szCs w:val="28"/>
              </w:rPr>
              <w:t>Ознакомление с психологическими, возрастными особенностями, нарушениями физического здоровья и развития, по проблемам  воспитания и обучения обучающихся с ОВЗ</w:t>
            </w:r>
          </w:p>
        </w:tc>
        <w:tc>
          <w:tcPr>
            <w:tcW w:w="0" w:type="auto"/>
            <w:hideMark/>
          </w:tcPr>
          <w:p w14:paraId="426BD9B2" w14:textId="77777777" w:rsidR="00477DDB" w:rsidRPr="002719B4" w:rsidRDefault="00477DDB" w:rsidP="008B1C47">
            <w:pPr>
              <w:spacing w:line="276" w:lineRule="auto"/>
              <w:jc w:val="center"/>
              <w:rPr>
                <w:rFonts w:ascii="Times New Roman" w:hAnsi="Times New Roman"/>
                <w:color w:val="000000" w:themeColor="text1"/>
                <w:sz w:val="24"/>
                <w:szCs w:val="28"/>
              </w:rPr>
            </w:pPr>
            <w:r w:rsidRPr="002719B4">
              <w:rPr>
                <w:rFonts w:ascii="Times New Roman" w:hAnsi="Times New Roman"/>
                <w:color w:val="000000" w:themeColor="text1"/>
                <w:sz w:val="24"/>
                <w:szCs w:val="28"/>
              </w:rPr>
              <w:t>логопед, психолог, врач</w:t>
            </w:r>
          </w:p>
        </w:tc>
      </w:tr>
      <w:tr w:rsidR="00477DDB" w:rsidRPr="002719B4" w14:paraId="38F43745" w14:textId="77777777" w:rsidTr="008B1C47">
        <w:trPr>
          <w:jc w:val="center"/>
        </w:trPr>
        <w:tc>
          <w:tcPr>
            <w:tcW w:w="0" w:type="auto"/>
            <w:hideMark/>
          </w:tcPr>
          <w:p w14:paraId="021D02BB" w14:textId="77777777" w:rsidR="00477DDB" w:rsidRPr="002719B4" w:rsidRDefault="00477DDB" w:rsidP="008B1C47">
            <w:pPr>
              <w:spacing w:line="276" w:lineRule="auto"/>
              <w:jc w:val="center"/>
              <w:rPr>
                <w:rFonts w:ascii="Times New Roman" w:hAnsi="Times New Roman"/>
                <w:color w:val="000000" w:themeColor="text1"/>
                <w:sz w:val="24"/>
                <w:szCs w:val="28"/>
              </w:rPr>
            </w:pPr>
            <w:r w:rsidRPr="002719B4">
              <w:rPr>
                <w:rFonts w:ascii="Times New Roman" w:hAnsi="Times New Roman"/>
                <w:color w:val="000000" w:themeColor="text1"/>
                <w:sz w:val="24"/>
                <w:szCs w:val="28"/>
              </w:rPr>
              <w:t>Семинары, тренинги, консилиумы,</w:t>
            </w:r>
          </w:p>
          <w:p w14:paraId="2DFE7150" w14:textId="77777777" w:rsidR="00477DDB" w:rsidRPr="002719B4" w:rsidRDefault="00477DDB" w:rsidP="008B1C47">
            <w:pPr>
              <w:spacing w:line="276" w:lineRule="auto"/>
              <w:jc w:val="center"/>
              <w:rPr>
                <w:rFonts w:ascii="Times New Roman" w:hAnsi="Times New Roman"/>
                <w:color w:val="000000" w:themeColor="text1"/>
                <w:sz w:val="24"/>
                <w:szCs w:val="28"/>
              </w:rPr>
            </w:pPr>
            <w:r w:rsidRPr="002719B4">
              <w:rPr>
                <w:rFonts w:ascii="Times New Roman" w:hAnsi="Times New Roman"/>
                <w:color w:val="000000" w:themeColor="text1"/>
                <w:sz w:val="24"/>
                <w:szCs w:val="28"/>
              </w:rPr>
              <w:t>Лектории</w:t>
            </w:r>
          </w:p>
        </w:tc>
        <w:tc>
          <w:tcPr>
            <w:tcW w:w="0" w:type="auto"/>
            <w:hideMark/>
          </w:tcPr>
          <w:p w14:paraId="154DD871" w14:textId="77777777" w:rsidR="00477DDB" w:rsidRPr="002719B4" w:rsidRDefault="00477DDB" w:rsidP="008B1C47">
            <w:pPr>
              <w:spacing w:line="276" w:lineRule="auto"/>
              <w:jc w:val="center"/>
              <w:rPr>
                <w:rFonts w:ascii="Times New Roman" w:hAnsi="Times New Roman"/>
                <w:color w:val="000000" w:themeColor="text1"/>
                <w:sz w:val="24"/>
                <w:szCs w:val="28"/>
              </w:rPr>
            </w:pPr>
            <w:r w:rsidRPr="002719B4">
              <w:rPr>
                <w:rFonts w:ascii="Times New Roman" w:hAnsi="Times New Roman"/>
                <w:color w:val="000000" w:themeColor="text1"/>
                <w:sz w:val="24"/>
                <w:szCs w:val="28"/>
              </w:rPr>
              <w:t>Обучающие тренинги и семинары с педагогами по взаимодействию с детьми с ОВЗ, участие в педсоветах, консилиумах по вопросам обучения и воспитания, лектории по образовательному подходу к ребенку с ОВЗ, обучение приёмам и методам коррекционной и диагностической работы.</w:t>
            </w:r>
          </w:p>
        </w:tc>
        <w:tc>
          <w:tcPr>
            <w:tcW w:w="0" w:type="auto"/>
            <w:hideMark/>
          </w:tcPr>
          <w:p w14:paraId="66753161" w14:textId="77777777" w:rsidR="00477DDB" w:rsidRPr="002719B4" w:rsidRDefault="00477DDB" w:rsidP="008B1C47">
            <w:pPr>
              <w:spacing w:line="276" w:lineRule="auto"/>
              <w:jc w:val="center"/>
              <w:rPr>
                <w:rFonts w:ascii="Times New Roman" w:hAnsi="Times New Roman"/>
                <w:color w:val="000000" w:themeColor="text1"/>
                <w:sz w:val="24"/>
                <w:szCs w:val="28"/>
              </w:rPr>
            </w:pPr>
            <w:r w:rsidRPr="002719B4">
              <w:rPr>
                <w:rFonts w:ascii="Times New Roman" w:hAnsi="Times New Roman"/>
                <w:color w:val="000000" w:themeColor="text1"/>
                <w:sz w:val="24"/>
                <w:szCs w:val="28"/>
              </w:rPr>
              <w:t>курсы повышения квалификации, психолог, логопед</w:t>
            </w:r>
          </w:p>
        </w:tc>
      </w:tr>
    </w:tbl>
    <w:p w14:paraId="20FEC387" w14:textId="77777777" w:rsidR="008B1C47" w:rsidRPr="002719B4" w:rsidRDefault="008B1C47" w:rsidP="00477DDB">
      <w:pPr>
        <w:spacing w:line="360" w:lineRule="auto"/>
        <w:rPr>
          <w:b/>
          <w:bCs/>
          <w:color w:val="000000" w:themeColor="text1"/>
          <w:sz w:val="28"/>
          <w:szCs w:val="28"/>
        </w:rPr>
      </w:pPr>
    </w:p>
    <w:p w14:paraId="0BF93487" w14:textId="786A4C51" w:rsidR="00477DDB" w:rsidRPr="002719B4" w:rsidRDefault="00477DDB" w:rsidP="008B1C47">
      <w:pPr>
        <w:spacing w:line="276" w:lineRule="auto"/>
        <w:jc w:val="center"/>
        <w:rPr>
          <w:b/>
          <w:color w:val="000000" w:themeColor="text1"/>
          <w:sz w:val="28"/>
          <w:szCs w:val="28"/>
        </w:rPr>
      </w:pPr>
      <w:r w:rsidRPr="002719B4">
        <w:rPr>
          <w:b/>
          <w:bCs/>
          <w:color w:val="000000" w:themeColor="text1"/>
          <w:sz w:val="28"/>
          <w:szCs w:val="28"/>
        </w:rPr>
        <w:t>Программа повышения психолого- педагогической компетентности родителей</w:t>
      </w:r>
    </w:p>
    <w:p w14:paraId="7260C614" w14:textId="77777777" w:rsidR="00477DDB" w:rsidRPr="002719B4" w:rsidRDefault="00477DDB" w:rsidP="008B1C47">
      <w:pPr>
        <w:spacing w:line="276" w:lineRule="auto"/>
        <w:ind w:firstLine="709"/>
        <w:rPr>
          <w:bCs/>
          <w:color w:val="000000" w:themeColor="text1"/>
          <w:sz w:val="28"/>
          <w:szCs w:val="28"/>
        </w:rPr>
      </w:pPr>
      <w:r w:rsidRPr="002719B4">
        <w:rPr>
          <w:b/>
          <w:bCs/>
          <w:color w:val="000000" w:themeColor="text1"/>
          <w:sz w:val="28"/>
          <w:szCs w:val="28"/>
        </w:rPr>
        <w:t>Цель:</w:t>
      </w:r>
      <w:r w:rsidRPr="002719B4">
        <w:rPr>
          <w:bCs/>
          <w:color w:val="000000" w:themeColor="text1"/>
          <w:sz w:val="28"/>
          <w:szCs w:val="28"/>
        </w:rPr>
        <w:t xml:space="preserve"> повышение компетентности родителей в вопросах воспитания и обучения детей с ОВЗ.</w:t>
      </w:r>
    </w:p>
    <w:tbl>
      <w:tblPr>
        <w:tblStyle w:val="23"/>
        <w:tblW w:w="0" w:type="auto"/>
        <w:tblLook w:val="04A0" w:firstRow="1" w:lastRow="0" w:firstColumn="1" w:lastColumn="0" w:noHBand="0" w:noVBand="1"/>
      </w:tblPr>
      <w:tblGrid>
        <w:gridCol w:w="2179"/>
        <w:gridCol w:w="6066"/>
        <w:gridCol w:w="1950"/>
      </w:tblGrid>
      <w:tr w:rsidR="00477DDB" w:rsidRPr="002719B4" w14:paraId="34E80907" w14:textId="77777777" w:rsidTr="003D709F">
        <w:tc>
          <w:tcPr>
            <w:tcW w:w="0" w:type="auto"/>
            <w:hideMark/>
          </w:tcPr>
          <w:p w14:paraId="059BDF76" w14:textId="77777777" w:rsidR="00477DDB" w:rsidRPr="002719B4" w:rsidRDefault="00477DDB" w:rsidP="008B1C47">
            <w:pPr>
              <w:spacing w:line="276" w:lineRule="auto"/>
              <w:jc w:val="center"/>
              <w:rPr>
                <w:rFonts w:ascii="Times New Roman" w:hAnsi="Times New Roman"/>
                <w:color w:val="000000" w:themeColor="text1"/>
                <w:sz w:val="24"/>
                <w:szCs w:val="28"/>
              </w:rPr>
            </w:pPr>
            <w:r w:rsidRPr="002719B4">
              <w:rPr>
                <w:rFonts w:ascii="Times New Roman" w:hAnsi="Times New Roman"/>
                <w:color w:val="000000" w:themeColor="text1"/>
                <w:sz w:val="24"/>
                <w:szCs w:val="28"/>
              </w:rPr>
              <w:t>Направление</w:t>
            </w:r>
          </w:p>
        </w:tc>
        <w:tc>
          <w:tcPr>
            <w:tcW w:w="0" w:type="auto"/>
            <w:hideMark/>
          </w:tcPr>
          <w:p w14:paraId="47D85E73" w14:textId="77777777" w:rsidR="00477DDB" w:rsidRPr="002719B4" w:rsidRDefault="00477DDB" w:rsidP="008B1C47">
            <w:pPr>
              <w:spacing w:line="276" w:lineRule="auto"/>
              <w:jc w:val="center"/>
              <w:rPr>
                <w:rFonts w:ascii="Times New Roman" w:hAnsi="Times New Roman"/>
                <w:color w:val="000000" w:themeColor="text1"/>
                <w:sz w:val="24"/>
                <w:szCs w:val="28"/>
              </w:rPr>
            </w:pPr>
            <w:r w:rsidRPr="002719B4">
              <w:rPr>
                <w:rFonts w:ascii="Times New Roman" w:hAnsi="Times New Roman"/>
                <w:color w:val="000000" w:themeColor="text1"/>
                <w:sz w:val="24"/>
                <w:szCs w:val="28"/>
              </w:rPr>
              <w:t>Содержание работы</w:t>
            </w:r>
          </w:p>
        </w:tc>
        <w:tc>
          <w:tcPr>
            <w:tcW w:w="0" w:type="auto"/>
            <w:hideMark/>
          </w:tcPr>
          <w:p w14:paraId="52AC3E8A" w14:textId="77777777" w:rsidR="00477DDB" w:rsidRPr="002719B4" w:rsidRDefault="00477DDB" w:rsidP="008B1C47">
            <w:pPr>
              <w:spacing w:line="276" w:lineRule="auto"/>
              <w:jc w:val="center"/>
              <w:rPr>
                <w:rFonts w:ascii="Times New Roman" w:hAnsi="Times New Roman"/>
                <w:color w:val="000000" w:themeColor="text1"/>
                <w:sz w:val="24"/>
                <w:szCs w:val="28"/>
              </w:rPr>
            </w:pPr>
            <w:r w:rsidRPr="002719B4">
              <w:rPr>
                <w:rFonts w:ascii="Times New Roman" w:hAnsi="Times New Roman"/>
                <w:color w:val="000000" w:themeColor="text1"/>
                <w:sz w:val="24"/>
                <w:szCs w:val="28"/>
              </w:rPr>
              <w:t>Ответственный</w:t>
            </w:r>
          </w:p>
        </w:tc>
      </w:tr>
      <w:tr w:rsidR="00477DDB" w:rsidRPr="002719B4" w14:paraId="505480B3" w14:textId="77777777" w:rsidTr="003D709F">
        <w:tc>
          <w:tcPr>
            <w:tcW w:w="0" w:type="auto"/>
            <w:hideMark/>
          </w:tcPr>
          <w:p w14:paraId="44AF23AA" w14:textId="77777777" w:rsidR="00477DDB" w:rsidRPr="002719B4" w:rsidRDefault="00477DDB" w:rsidP="008B1C47">
            <w:pPr>
              <w:spacing w:line="276" w:lineRule="auto"/>
              <w:jc w:val="center"/>
              <w:rPr>
                <w:rFonts w:ascii="Times New Roman" w:hAnsi="Times New Roman"/>
                <w:color w:val="000000" w:themeColor="text1"/>
                <w:sz w:val="24"/>
                <w:szCs w:val="28"/>
              </w:rPr>
            </w:pPr>
            <w:r w:rsidRPr="002719B4">
              <w:rPr>
                <w:rFonts w:ascii="Times New Roman" w:hAnsi="Times New Roman"/>
                <w:color w:val="000000" w:themeColor="text1"/>
                <w:sz w:val="24"/>
                <w:szCs w:val="28"/>
              </w:rPr>
              <w:lastRenderedPageBreak/>
              <w:t>Консультирование</w:t>
            </w:r>
          </w:p>
        </w:tc>
        <w:tc>
          <w:tcPr>
            <w:tcW w:w="0" w:type="auto"/>
            <w:hideMark/>
          </w:tcPr>
          <w:p w14:paraId="0DF80D99" w14:textId="77777777" w:rsidR="00477DDB" w:rsidRPr="002719B4" w:rsidRDefault="00477DDB" w:rsidP="008B1C47">
            <w:pPr>
              <w:spacing w:line="276" w:lineRule="auto"/>
              <w:jc w:val="center"/>
              <w:rPr>
                <w:rFonts w:ascii="Times New Roman" w:hAnsi="Times New Roman"/>
                <w:color w:val="000000" w:themeColor="text1"/>
                <w:sz w:val="24"/>
                <w:szCs w:val="28"/>
              </w:rPr>
            </w:pPr>
            <w:r w:rsidRPr="002719B4">
              <w:rPr>
                <w:rFonts w:ascii="Times New Roman" w:hAnsi="Times New Roman"/>
                <w:color w:val="000000" w:themeColor="text1"/>
                <w:sz w:val="24"/>
                <w:szCs w:val="28"/>
              </w:rPr>
              <w:t>ознакомление с психолого-педагогическими,  физиологическими и возрастными особенностями обучающихся, педагогическая и психологическая помощь в решении трудностей в обучении и воспитании</w:t>
            </w:r>
          </w:p>
        </w:tc>
        <w:tc>
          <w:tcPr>
            <w:tcW w:w="0" w:type="auto"/>
            <w:hideMark/>
          </w:tcPr>
          <w:p w14:paraId="002E5C16" w14:textId="77777777" w:rsidR="00477DDB" w:rsidRPr="002719B4" w:rsidRDefault="00477DDB" w:rsidP="008B1C47">
            <w:pPr>
              <w:spacing w:line="276" w:lineRule="auto"/>
              <w:jc w:val="center"/>
              <w:rPr>
                <w:rFonts w:ascii="Times New Roman" w:hAnsi="Times New Roman"/>
                <w:color w:val="000000" w:themeColor="text1"/>
                <w:sz w:val="24"/>
                <w:szCs w:val="28"/>
              </w:rPr>
            </w:pPr>
            <w:r w:rsidRPr="002719B4">
              <w:rPr>
                <w:rFonts w:ascii="Times New Roman" w:hAnsi="Times New Roman"/>
                <w:color w:val="000000" w:themeColor="text1"/>
                <w:sz w:val="24"/>
                <w:szCs w:val="28"/>
              </w:rPr>
              <w:t>Психолог, логопед, педагог,</w:t>
            </w:r>
          </w:p>
          <w:p w14:paraId="0D8F5FA2" w14:textId="77777777" w:rsidR="00477DDB" w:rsidRPr="002719B4" w:rsidRDefault="00477DDB" w:rsidP="008B1C47">
            <w:pPr>
              <w:spacing w:line="276" w:lineRule="auto"/>
              <w:jc w:val="center"/>
              <w:rPr>
                <w:rFonts w:ascii="Times New Roman" w:hAnsi="Times New Roman"/>
                <w:color w:val="000000" w:themeColor="text1"/>
                <w:sz w:val="24"/>
                <w:szCs w:val="28"/>
              </w:rPr>
            </w:pPr>
            <w:r w:rsidRPr="002719B4">
              <w:rPr>
                <w:rFonts w:ascii="Times New Roman" w:hAnsi="Times New Roman"/>
                <w:color w:val="000000" w:themeColor="text1"/>
                <w:sz w:val="24"/>
                <w:szCs w:val="28"/>
              </w:rPr>
              <w:t>врач</w:t>
            </w:r>
          </w:p>
        </w:tc>
      </w:tr>
      <w:tr w:rsidR="00477DDB" w:rsidRPr="002719B4" w14:paraId="067BF53D" w14:textId="77777777" w:rsidTr="003D709F">
        <w:tc>
          <w:tcPr>
            <w:tcW w:w="0" w:type="auto"/>
            <w:hideMark/>
          </w:tcPr>
          <w:p w14:paraId="54DA39BC" w14:textId="77777777" w:rsidR="00477DDB" w:rsidRPr="002719B4" w:rsidRDefault="00477DDB" w:rsidP="008B1C47">
            <w:pPr>
              <w:spacing w:line="276" w:lineRule="auto"/>
              <w:jc w:val="center"/>
              <w:rPr>
                <w:rFonts w:ascii="Times New Roman" w:hAnsi="Times New Roman"/>
                <w:color w:val="000000" w:themeColor="text1"/>
                <w:sz w:val="24"/>
                <w:szCs w:val="28"/>
              </w:rPr>
            </w:pPr>
            <w:r w:rsidRPr="002719B4">
              <w:rPr>
                <w:rFonts w:ascii="Times New Roman" w:hAnsi="Times New Roman"/>
                <w:color w:val="000000" w:themeColor="text1"/>
                <w:sz w:val="24"/>
                <w:szCs w:val="28"/>
              </w:rPr>
              <w:t>Родительские собрания</w:t>
            </w:r>
          </w:p>
        </w:tc>
        <w:tc>
          <w:tcPr>
            <w:tcW w:w="0" w:type="auto"/>
            <w:hideMark/>
          </w:tcPr>
          <w:p w14:paraId="52E5C420" w14:textId="77777777" w:rsidR="00477DDB" w:rsidRPr="002719B4" w:rsidRDefault="00477DDB" w:rsidP="008B1C47">
            <w:pPr>
              <w:spacing w:line="276" w:lineRule="auto"/>
              <w:jc w:val="center"/>
              <w:rPr>
                <w:rFonts w:ascii="Times New Roman" w:hAnsi="Times New Roman"/>
                <w:color w:val="000000" w:themeColor="text1"/>
                <w:sz w:val="24"/>
                <w:szCs w:val="28"/>
              </w:rPr>
            </w:pPr>
            <w:r w:rsidRPr="002719B4">
              <w:rPr>
                <w:rFonts w:ascii="Times New Roman" w:hAnsi="Times New Roman"/>
                <w:color w:val="000000" w:themeColor="text1"/>
                <w:sz w:val="24"/>
                <w:szCs w:val="28"/>
              </w:rPr>
              <w:t xml:space="preserve">Лекции по профилактике школьной </w:t>
            </w:r>
            <w:proofErr w:type="spellStart"/>
            <w:r w:rsidRPr="002719B4">
              <w:rPr>
                <w:rFonts w:ascii="Times New Roman" w:hAnsi="Times New Roman"/>
                <w:color w:val="000000" w:themeColor="text1"/>
                <w:sz w:val="24"/>
                <w:szCs w:val="28"/>
              </w:rPr>
              <w:t>дезадаптации</w:t>
            </w:r>
            <w:proofErr w:type="spellEnd"/>
            <w:r w:rsidRPr="002719B4">
              <w:rPr>
                <w:rFonts w:ascii="Times New Roman" w:hAnsi="Times New Roman"/>
                <w:color w:val="000000" w:themeColor="text1"/>
                <w:sz w:val="24"/>
                <w:szCs w:val="28"/>
              </w:rPr>
              <w:t xml:space="preserve">, кризисам возрастного развития, по формированию детского коллектива, по возрастным особенностям детей, профилактике </w:t>
            </w:r>
            <w:proofErr w:type="spellStart"/>
            <w:r w:rsidRPr="002719B4">
              <w:rPr>
                <w:rFonts w:ascii="Times New Roman" w:hAnsi="Times New Roman"/>
                <w:color w:val="000000" w:themeColor="text1"/>
                <w:sz w:val="24"/>
                <w:szCs w:val="28"/>
              </w:rPr>
              <w:t>девиантного</w:t>
            </w:r>
            <w:proofErr w:type="spellEnd"/>
            <w:r w:rsidRPr="002719B4">
              <w:rPr>
                <w:rFonts w:ascii="Times New Roman" w:hAnsi="Times New Roman"/>
                <w:color w:val="000000" w:themeColor="text1"/>
                <w:sz w:val="24"/>
                <w:szCs w:val="28"/>
              </w:rPr>
              <w:t xml:space="preserve"> и </w:t>
            </w:r>
            <w:proofErr w:type="spellStart"/>
            <w:r w:rsidRPr="002719B4">
              <w:rPr>
                <w:rFonts w:ascii="Times New Roman" w:hAnsi="Times New Roman"/>
                <w:color w:val="000000" w:themeColor="text1"/>
                <w:sz w:val="24"/>
                <w:szCs w:val="28"/>
              </w:rPr>
              <w:t>аддиктивного</w:t>
            </w:r>
            <w:proofErr w:type="spellEnd"/>
            <w:r w:rsidRPr="002719B4">
              <w:rPr>
                <w:rFonts w:ascii="Times New Roman" w:hAnsi="Times New Roman"/>
                <w:color w:val="000000" w:themeColor="text1"/>
                <w:sz w:val="24"/>
                <w:szCs w:val="28"/>
              </w:rPr>
              <w:t xml:space="preserve"> поведения и проблем школьного обучения, физического развития.</w:t>
            </w:r>
          </w:p>
        </w:tc>
        <w:tc>
          <w:tcPr>
            <w:tcW w:w="0" w:type="auto"/>
            <w:hideMark/>
          </w:tcPr>
          <w:p w14:paraId="53A1EFDE" w14:textId="77777777" w:rsidR="00477DDB" w:rsidRPr="002719B4" w:rsidRDefault="00477DDB" w:rsidP="008B1C47">
            <w:pPr>
              <w:spacing w:line="276" w:lineRule="auto"/>
              <w:jc w:val="center"/>
              <w:rPr>
                <w:rFonts w:ascii="Times New Roman" w:hAnsi="Times New Roman"/>
                <w:color w:val="000000" w:themeColor="text1"/>
                <w:sz w:val="24"/>
                <w:szCs w:val="28"/>
              </w:rPr>
            </w:pPr>
            <w:r w:rsidRPr="002719B4">
              <w:rPr>
                <w:rFonts w:ascii="Times New Roman" w:hAnsi="Times New Roman"/>
                <w:color w:val="000000" w:themeColor="text1"/>
                <w:sz w:val="24"/>
                <w:szCs w:val="28"/>
              </w:rPr>
              <w:t>Психолог, педагог, врач</w:t>
            </w:r>
          </w:p>
        </w:tc>
      </w:tr>
      <w:tr w:rsidR="00477DDB" w:rsidRPr="002719B4" w14:paraId="3B37D133" w14:textId="77777777" w:rsidTr="003D709F">
        <w:tc>
          <w:tcPr>
            <w:tcW w:w="0" w:type="auto"/>
            <w:hideMark/>
          </w:tcPr>
          <w:p w14:paraId="5C7BD39D" w14:textId="77777777" w:rsidR="00477DDB" w:rsidRPr="002719B4" w:rsidRDefault="00477DDB" w:rsidP="008B1C47">
            <w:pPr>
              <w:spacing w:line="276" w:lineRule="auto"/>
              <w:jc w:val="center"/>
              <w:rPr>
                <w:rFonts w:ascii="Times New Roman" w:hAnsi="Times New Roman"/>
                <w:color w:val="000000" w:themeColor="text1"/>
                <w:sz w:val="24"/>
                <w:szCs w:val="28"/>
              </w:rPr>
            </w:pPr>
            <w:r w:rsidRPr="002719B4">
              <w:rPr>
                <w:rFonts w:ascii="Times New Roman" w:hAnsi="Times New Roman"/>
                <w:color w:val="000000" w:themeColor="text1"/>
                <w:sz w:val="24"/>
                <w:szCs w:val="28"/>
              </w:rPr>
              <w:t>Анкетирование</w:t>
            </w:r>
          </w:p>
        </w:tc>
        <w:tc>
          <w:tcPr>
            <w:tcW w:w="0" w:type="auto"/>
            <w:hideMark/>
          </w:tcPr>
          <w:p w14:paraId="15721F8E" w14:textId="77777777" w:rsidR="00477DDB" w:rsidRPr="002719B4" w:rsidRDefault="00477DDB" w:rsidP="008B1C47">
            <w:pPr>
              <w:spacing w:line="276" w:lineRule="auto"/>
              <w:jc w:val="center"/>
              <w:rPr>
                <w:rFonts w:ascii="Times New Roman" w:hAnsi="Times New Roman"/>
                <w:color w:val="000000" w:themeColor="text1"/>
                <w:sz w:val="24"/>
                <w:szCs w:val="28"/>
              </w:rPr>
            </w:pPr>
            <w:r w:rsidRPr="002719B4">
              <w:rPr>
                <w:rFonts w:ascii="Times New Roman" w:hAnsi="Times New Roman"/>
                <w:color w:val="000000" w:themeColor="text1"/>
                <w:sz w:val="24"/>
                <w:szCs w:val="28"/>
              </w:rPr>
              <w:t>Опрос родителей по вопросам обучения и воспитания</w:t>
            </w:r>
          </w:p>
        </w:tc>
        <w:tc>
          <w:tcPr>
            <w:tcW w:w="0" w:type="auto"/>
            <w:hideMark/>
          </w:tcPr>
          <w:p w14:paraId="5631452E" w14:textId="77777777" w:rsidR="00477DDB" w:rsidRPr="002719B4" w:rsidRDefault="00477DDB" w:rsidP="008B1C47">
            <w:pPr>
              <w:spacing w:line="276" w:lineRule="auto"/>
              <w:jc w:val="center"/>
              <w:rPr>
                <w:rFonts w:ascii="Times New Roman" w:hAnsi="Times New Roman"/>
                <w:color w:val="000000" w:themeColor="text1"/>
                <w:sz w:val="24"/>
                <w:szCs w:val="28"/>
              </w:rPr>
            </w:pPr>
            <w:r w:rsidRPr="002719B4">
              <w:rPr>
                <w:rFonts w:ascii="Times New Roman" w:hAnsi="Times New Roman"/>
                <w:color w:val="000000" w:themeColor="text1"/>
                <w:sz w:val="24"/>
                <w:szCs w:val="28"/>
              </w:rPr>
              <w:t>администрация, психолог</w:t>
            </w:r>
          </w:p>
        </w:tc>
      </w:tr>
      <w:tr w:rsidR="00477DDB" w:rsidRPr="002719B4" w14:paraId="6F58FDED" w14:textId="77777777" w:rsidTr="003D709F">
        <w:tc>
          <w:tcPr>
            <w:tcW w:w="0" w:type="auto"/>
            <w:hideMark/>
          </w:tcPr>
          <w:p w14:paraId="6761630C" w14:textId="77777777" w:rsidR="00477DDB" w:rsidRPr="002719B4" w:rsidRDefault="00477DDB" w:rsidP="008B1C47">
            <w:pPr>
              <w:spacing w:line="276" w:lineRule="auto"/>
              <w:jc w:val="center"/>
              <w:rPr>
                <w:rFonts w:ascii="Times New Roman" w:hAnsi="Times New Roman"/>
                <w:color w:val="000000" w:themeColor="text1"/>
                <w:sz w:val="24"/>
                <w:szCs w:val="28"/>
              </w:rPr>
            </w:pPr>
            <w:r w:rsidRPr="002719B4">
              <w:rPr>
                <w:rFonts w:ascii="Times New Roman" w:hAnsi="Times New Roman"/>
                <w:color w:val="000000" w:themeColor="text1"/>
                <w:sz w:val="24"/>
                <w:szCs w:val="28"/>
              </w:rPr>
              <w:t>Открытые мероприятия</w:t>
            </w:r>
          </w:p>
        </w:tc>
        <w:tc>
          <w:tcPr>
            <w:tcW w:w="0" w:type="auto"/>
            <w:hideMark/>
          </w:tcPr>
          <w:p w14:paraId="1E21B52E" w14:textId="77777777" w:rsidR="00477DDB" w:rsidRPr="002719B4" w:rsidRDefault="00477DDB" w:rsidP="008B1C47">
            <w:pPr>
              <w:spacing w:line="276" w:lineRule="auto"/>
              <w:jc w:val="center"/>
              <w:rPr>
                <w:rFonts w:ascii="Times New Roman" w:hAnsi="Times New Roman"/>
                <w:color w:val="000000" w:themeColor="text1"/>
                <w:sz w:val="24"/>
                <w:szCs w:val="28"/>
              </w:rPr>
            </w:pPr>
            <w:r w:rsidRPr="002719B4">
              <w:rPr>
                <w:rFonts w:ascii="Times New Roman" w:hAnsi="Times New Roman"/>
                <w:color w:val="000000" w:themeColor="text1"/>
                <w:sz w:val="24"/>
                <w:szCs w:val="28"/>
              </w:rPr>
              <w:t>Проведение круглых столов по взаимодействию с детьми с ОВЗ и открытых занятий и уроков</w:t>
            </w:r>
          </w:p>
        </w:tc>
        <w:tc>
          <w:tcPr>
            <w:tcW w:w="0" w:type="auto"/>
            <w:hideMark/>
          </w:tcPr>
          <w:p w14:paraId="0E3055D1" w14:textId="77777777" w:rsidR="00477DDB" w:rsidRPr="002719B4" w:rsidRDefault="00477DDB" w:rsidP="008B1C47">
            <w:pPr>
              <w:spacing w:line="276" w:lineRule="auto"/>
              <w:jc w:val="center"/>
              <w:rPr>
                <w:rFonts w:ascii="Times New Roman" w:hAnsi="Times New Roman"/>
                <w:color w:val="000000" w:themeColor="text1"/>
                <w:sz w:val="24"/>
                <w:szCs w:val="28"/>
              </w:rPr>
            </w:pPr>
            <w:r w:rsidRPr="002719B4">
              <w:rPr>
                <w:rFonts w:ascii="Times New Roman" w:hAnsi="Times New Roman"/>
                <w:color w:val="000000" w:themeColor="text1"/>
                <w:sz w:val="24"/>
                <w:szCs w:val="28"/>
              </w:rPr>
              <w:t>психолог, логопед, педагог</w:t>
            </w:r>
          </w:p>
        </w:tc>
      </w:tr>
    </w:tbl>
    <w:p w14:paraId="7BC65C86" w14:textId="77777777" w:rsidR="008B1C47" w:rsidRPr="002719B4" w:rsidRDefault="008B1C47" w:rsidP="00477DDB">
      <w:pPr>
        <w:spacing w:line="360" w:lineRule="auto"/>
        <w:rPr>
          <w:b/>
          <w:bCs/>
          <w:color w:val="000000" w:themeColor="text1"/>
          <w:sz w:val="28"/>
          <w:szCs w:val="28"/>
        </w:rPr>
      </w:pPr>
    </w:p>
    <w:p w14:paraId="22AA3D4D" w14:textId="77777777" w:rsidR="008B1C47" w:rsidRPr="002719B4" w:rsidRDefault="008B1C47" w:rsidP="00477DDB">
      <w:pPr>
        <w:spacing w:line="360" w:lineRule="auto"/>
        <w:rPr>
          <w:b/>
          <w:bCs/>
          <w:color w:val="000000" w:themeColor="text1"/>
          <w:sz w:val="28"/>
          <w:szCs w:val="28"/>
        </w:rPr>
      </w:pPr>
    </w:p>
    <w:p w14:paraId="77A424D0" w14:textId="77777777" w:rsidR="008B1C47" w:rsidRPr="002719B4" w:rsidRDefault="008B1C47" w:rsidP="00477DDB">
      <w:pPr>
        <w:spacing w:line="360" w:lineRule="auto"/>
        <w:rPr>
          <w:b/>
          <w:bCs/>
          <w:color w:val="000000" w:themeColor="text1"/>
          <w:sz w:val="28"/>
          <w:szCs w:val="28"/>
        </w:rPr>
      </w:pPr>
    </w:p>
    <w:p w14:paraId="4412667B" w14:textId="77FE738F" w:rsidR="00477DDB" w:rsidRPr="002719B4" w:rsidRDefault="00477DDB" w:rsidP="008B1C47">
      <w:pPr>
        <w:spacing w:line="360" w:lineRule="auto"/>
        <w:jc w:val="center"/>
        <w:rPr>
          <w:b/>
          <w:bCs/>
          <w:color w:val="000000" w:themeColor="text1"/>
          <w:sz w:val="28"/>
          <w:szCs w:val="28"/>
        </w:rPr>
      </w:pPr>
      <w:r w:rsidRPr="002719B4">
        <w:rPr>
          <w:b/>
          <w:bCs/>
          <w:color w:val="000000" w:themeColor="text1"/>
          <w:sz w:val="28"/>
          <w:szCs w:val="28"/>
        </w:rPr>
        <w:t>Требования к специалистам, реализующим программу</w:t>
      </w:r>
    </w:p>
    <w:p w14:paraId="10F2606B" w14:textId="77777777" w:rsidR="00477DDB" w:rsidRPr="002719B4" w:rsidRDefault="00477DDB" w:rsidP="008B1C47">
      <w:pPr>
        <w:spacing w:line="276" w:lineRule="auto"/>
        <w:ind w:firstLine="709"/>
        <w:jc w:val="both"/>
        <w:rPr>
          <w:bCs/>
          <w:color w:val="000000" w:themeColor="text1"/>
          <w:sz w:val="28"/>
          <w:szCs w:val="28"/>
        </w:rPr>
      </w:pPr>
      <w:r w:rsidRPr="002719B4">
        <w:rPr>
          <w:bCs/>
          <w:color w:val="000000" w:themeColor="text1"/>
          <w:sz w:val="28"/>
          <w:szCs w:val="28"/>
        </w:rPr>
        <w:t>Основной ресурс для реализации программы – человеческий (наличие специалистов, готовых работать с ребенком, испытывающим трудности в обучении). Субъекты, осуществляющие сопровождение ребенка, в ходе проектного этапа эксперимента реализуют несколько профессиональных позиций – диагностическую, проектную, аналитическую, последовательное прохождение которых обеспечивает разработку проекта программы коррекционной работы.</w:t>
      </w:r>
    </w:p>
    <w:p w14:paraId="409BFC69" w14:textId="77777777" w:rsidR="008B1C47" w:rsidRPr="002719B4" w:rsidRDefault="00477DDB" w:rsidP="00477DDB">
      <w:pPr>
        <w:spacing w:line="360" w:lineRule="auto"/>
        <w:rPr>
          <w:bCs/>
          <w:color w:val="000000" w:themeColor="text1"/>
          <w:sz w:val="28"/>
          <w:szCs w:val="28"/>
        </w:rPr>
      </w:pPr>
      <w:r w:rsidRPr="002719B4">
        <w:rPr>
          <w:bCs/>
          <w:color w:val="000000" w:themeColor="text1"/>
          <w:sz w:val="28"/>
          <w:szCs w:val="28"/>
        </w:rPr>
        <w:t> </w:t>
      </w:r>
    </w:p>
    <w:p w14:paraId="3D699348" w14:textId="78FA97BC" w:rsidR="00477DDB" w:rsidRPr="002719B4" w:rsidRDefault="00477DDB" w:rsidP="00477DDB">
      <w:pPr>
        <w:spacing w:line="360" w:lineRule="auto"/>
        <w:rPr>
          <w:b/>
          <w:bCs/>
          <w:color w:val="000000" w:themeColor="text1"/>
          <w:sz w:val="28"/>
          <w:szCs w:val="28"/>
        </w:rPr>
      </w:pPr>
      <w:r w:rsidRPr="002719B4">
        <w:rPr>
          <w:b/>
          <w:bCs/>
          <w:color w:val="000000" w:themeColor="text1"/>
          <w:sz w:val="28"/>
          <w:szCs w:val="28"/>
        </w:rPr>
        <w:t>Программно-методическое обеспечение</w:t>
      </w:r>
    </w:p>
    <w:p w14:paraId="164403A8" w14:textId="77777777" w:rsidR="00477DDB" w:rsidRPr="002719B4" w:rsidRDefault="00477DDB" w:rsidP="008B1C47">
      <w:pPr>
        <w:spacing w:line="276" w:lineRule="auto"/>
        <w:ind w:firstLine="709"/>
        <w:jc w:val="both"/>
        <w:rPr>
          <w:bCs/>
          <w:color w:val="000000" w:themeColor="text1"/>
          <w:sz w:val="28"/>
          <w:szCs w:val="28"/>
        </w:rPr>
      </w:pPr>
      <w:r w:rsidRPr="002719B4">
        <w:rPr>
          <w:bCs/>
          <w:color w:val="000000" w:themeColor="text1"/>
          <w:sz w:val="28"/>
          <w:szCs w:val="28"/>
        </w:rPr>
        <w:t>В процессе реализации программы коррекционной работы могут быть использованы коррекционно-развивающие программы, диагностический и коррекционно-развивающий инструментарий, необходимый для осуществления профессиональной деятельности учителя, педагога-психолога, социального педагога, учителя-логопеда и др.</w:t>
      </w:r>
    </w:p>
    <w:p w14:paraId="4A4CF6FB" w14:textId="77777777" w:rsidR="00477DDB" w:rsidRPr="002719B4" w:rsidRDefault="00477DDB" w:rsidP="008B1C47">
      <w:pPr>
        <w:spacing w:line="276" w:lineRule="auto"/>
        <w:ind w:firstLine="709"/>
        <w:jc w:val="both"/>
        <w:rPr>
          <w:bCs/>
          <w:color w:val="000000" w:themeColor="text1"/>
          <w:sz w:val="28"/>
          <w:szCs w:val="28"/>
        </w:rPr>
      </w:pPr>
      <w:r w:rsidRPr="002719B4">
        <w:rPr>
          <w:bCs/>
          <w:color w:val="000000" w:themeColor="text1"/>
          <w:sz w:val="28"/>
          <w:szCs w:val="28"/>
        </w:rPr>
        <w:t>В случаях обучения детей с выраженными нарушениями психического и (или) физического развития по индивидуальному учебному плану целесообразным является использование специальных (коррекционных) образовательных программ, учебников и учебных пособий для специальных (коррекционных) образовательных учреждений (соответствующего вида), в том числе цифровых образовательных ресурсов.</w:t>
      </w:r>
    </w:p>
    <w:p w14:paraId="499F0B1D" w14:textId="77777777" w:rsidR="008B1C47" w:rsidRPr="002719B4" w:rsidRDefault="008B1C47" w:rsidP="00477DDB">
      <w:pPr>
        <w:spacing w:line="360" w:lineRule="auto"/>
        <w:rPr>
          <w:b/>
          <w:bCs/>
          <w:color w:val="000000" w:themeColor="text1"/>
          <w:sz w:val="28"/>
          <w:szCs w:val="28"/>
        </w:rPr>
      </w:pPr>
    </w:p>
    <w:p w14:paraId="05ABE8CF" w14:textId="2684A447" w:rsidR="00477DDB" w:rsidRPr="002719B4" w:rsidRDefault="00477DDB" w:rsidP="00477DDB">
      <w:pPr>
        <w:spacing w:line="360" w:lineRule="auto"/>
        <w:rPr>
          <w:b/>
          <w:bCs/>
          <w:color w:val="000000" w:themeColor="text1"/>
          <w:sz w:val="28"/>
          <w:szCs w:val="28"/>
        </w:rPr>
      </w:pPr>
      <w:r w:rsidRPr="002719B4">
        <w:rPr>
          <w:b/>
          <w:bCs/>
          <w:color w:val="000000" w:themeColor="text1"/>
          <w:sz w:val="28"/>
          <w:szCs w:val="28"/>
        </w:rPr>
        <w:t>Материально-техническое обеспечение</w:t>
      </w:r>
    </w:p>
    <w:p w14:paraId="2F0EF6B6" w14:textId="7C1177F8" w:rsidR="00477DDB" w:rsidRPr="002719B4" w:rsidRDefault="00477DDB" w:rsidP="008B1C47">
      <w:pPr>
        <w:spacing w:line="276" w:lineRule="auto"/>
        <w:ind w:firstLine="709"/>
        <w:jc w:val="both"/>
        <w:rPr>
          <w:bCs/>
          <w:color w:val="000000" w:themeColor="text1"/>
          <w:sz w:val="28"/>
          <w:szCs w:val="28"/>
        </w:rPr>
      </w:pPr>
      <w:r w:rsidRPr="002719B4">
        <w:rPr>
          <w:bCs/>
          <w:color w:val="000000" w:themeColor="text1"/>
          <w:sz w:val="28"/>
          <w:szCs w:val="28"/>
        </w:rPr>
        <w:lastRenderedPageBreak/>
        <w:t xml:space="preserve">Материально-техническое обеспечение заключается в создании надлежащей материально-технической базы, позволяющей обеспечить адаптивную и коррекционно-развивающую </w:t>
      </w:r>
      <w:r w:rsidR="000C4760" w:rsidRPr="002719B4">
        <w:rPr>
          <w:bCs/>
          <w:color w:val="000000" w:themeColor="text1"/>
          <w:sz w:val="28"/>
          <w:szCs w:val="28"/>
        </w:rPr>
        <w:t>среды школы</w:t>
      </w:r>
      <w:r w:rsidRPr="002719B4">
        <w:rPr>
          <w:bCs/>
          <w:color w:val="000000" w:themeColor="text1"/>
          <w:sz w:val="28"/>
          <w:szCs w:val="28"/>
        </w:rPr>
        <w:t xml:space="preserve">, в том </w:t>
      </w:r>
      <w:r w:rsidR="000C4760" w:rsidRPr="002719B4">
        <w:rPr>
          <w:bCs/>
          <w:color w:val="000000" w:themeColor="text1"/>
          <w:sz w:val="28"/>
          <w:szCs w:val="28"/>
        </w:rPr>
        <w:t>числе надлежащие материально</w:t>
      </w:r>
      <w:r w:rsidRPr="002719B4">
        <w:rPr>
          <w:bCs/>
          <w:color w:val="000000" w:themeColor="text1"/>
          <w:sz w:val="28"/>
          <w:szCs w:val="28"/>
        </w:rPr>
        <w:t xml:space="preserve">-технические условия, обеспечивающие возможность для беспрепятственного доступа детей с недостатками физического и (или) психического развития в здания и помещения </w:t>
      </w:r>
      <w:r w:rsidR="008B1C47" w:rsidRPr="002719B4">
        <w:rPr>
          <w:bCs/>
          <w:color w:val="000000" w:themeColor="text1"/>
          <w:sz w:val="28"/>
          <w:szCs w:val="28"/>
        </w:rPr>
        <w:t>школы</w:t>
      </w:r>
      <w:r w:rsidRPr="002719B4">
        <w:rPr>
          <w:bCs/>
          <w:color w:val="000000" w:themeColor="text1"/>
          <w:sz w:val="28"/>
          <w:szCs w:val="28"/>
        </w:rPr>
        <w:t xml:space="preserve"> и организацию их пребывания и обучения в </w:t>
      </w:r>
      <w:r w:rsidR="008B1C47" w:rsidRPr="002719B4">
        <w:rPr>
          <w:bCs/>
          <w:color w:val="000000" w:themeColor="text1"/>
          <w:sz w:val="28"/>
          <w:szCs w:val="28"/>
        </w:rPr>
        <w:t>школе.</w:t>
      </w:r>
    </w:p>
    <w:p w14:paraId="35E6F2AB" w14:textId="77777777" w:rsidR="008B1C47" w:rsidRPr="002719B4" w:rsidRDefault="008B1C47" w:rsidP="00477DDB">
      <w:pPr>
        <w:spacing w:line="360" w:lineRule="auto"/>
        <w:rPr>
          <w:b/>
          <w:bCs/>
          <w:color w:val="000000" w:themeColor="text1"/>
          <w:sz w:val="28"/>
          <w:szCs w:val="28"/>
        </w:rPr>
      </w:pPr>
    </w:p>
    <w:p w14:paraId="6C1B6FB8" w14:textId="17C32ECB" w:rsidR="00477DDB" w:rsidRPr="002719B4" w:rsidRDefault="00477DDB" w:rsidP="00477DDB">
      <w:pPr>
        <w:spacing w:line="360" w:lineRule="auto"/>
        <w:rPr>
          <w:b/>
          <w:bCs/>
          <w:color w:val="000000" w:themeColor="text1"/>
          <w:sz w:val="28"/>
          <w:szCs w:val="28"/>
        </w:rPr>
      </w:pPr>
      <w:r w:rsidRPr="002719B4">
        <w:rPr>
          <w:b/>
          <w:bCs/>
          <w:color w:val="000000" w:themeColor="text1"/>
          <w:sz w:val="28"/>
          <w:szCs w:val="28"/>
        </w:rPr>
        <w:t>Информационное обеспечение</w:t>
      </w:r>
    </w:p>
    <w:p w14:paraId="7399CA3F" w14:textId="77777777" w:rsidR="00477DDB" w:rsidRPr="002719B4" w:rsidRDefault="00477DDB" w:rsidP="008B1C47">
      <w:pPr>
        <w:spacing w:line="276" w:lineRule="auto"/>
        <w:ind w:firstLine="709"/>
        <w:jc w:val="both"/>
        <w:rPr>
          <w:bCs/>
          <w:color w:val="000000" w:themeColor="text1"/>
          <w:sz w:val="28"/>
          <w:szCs w:val="28"/>
        </w:rPr>
      </w:pPr>
      <w:r w:rsidRPr="002719B4">
        <w:rPr>
          <w:bCs/>
          <w:color w:val="000000" w:themeColor="text1"/>
          <w:sz w:val="28"/>
          <w:szCs w:val="28"/>
        </w:rPr>
        <w:t>Необходимым условием реализации программы является создание информационной образовательной среды и на этой основе развитие дистанционной формы обучения детей, имеющих трудности в передвижении, с использованием современных информационно-коммуникационных технологий.</w:t>
      </w:r>
    </w:p>
    <w:p w14:paraId="476992EF" w14:textId="6625AA4B" w:rsidR="00477DDB" w:rsidRPr="002719B4" w:rsidRDefault="00477DDB" w:rsidP="000700C9">
      <w:pPr>
        <w:spacing w:line="276" w:lineRule="auto"/>
        <w:ind w:firstLine="709"/>
        <w:jc w:val="both"/>
        <w:rPr>
          <w:bCs/>
          <w:color w:val="000000" w:themeColor="text1"/>
          <w:sz w:val="28"/>
          <w:szCs w:val="28"/>
        </w:rPr>
      </w:pPr>
      <w:r w:rsidRPr="002719B4">
        <w:rPr>
          <w:bCs/>
          <w:color w:val="000000" w:themeColor="text1"/>
          <w:sz w:val="28"/>
          <w:szCs w:val="28"/>
        </w:rPr>
        <w:t>Обязательным является создание системы широкого доступа детей с ограниченными возможностями здоровья, родителей (законных представителей), педагогов к сетевым источникам информации, к информационно-методическим фондам, предполагающим наличие методических пособий и рекомендаций по всем направлениям и видам деятельности, наглядных пособий, мультимедийных, аудио- и видеоматериалов.</w:t>
      </w:r>
    </w:p>
    <w:p w14:paraId="3836BE8E" w14:textId="2A9926EF" w:rsidR="00477DDB" w:rsidRPr="002719B4" w:rsidRDefault="00477DDB" w:rsidP="000700C9">
      <w:pPr>
        <w:autoSpaceDE w:val="0"/>
        <w:autoSpaceDN w:val="0"/>
        <w:adjustRightInd w:val="0"/>
        <w:spacing w:line="276" w:lineRule="auto"/>
        <w:ind w:firstLine="709"/>
        <w:jc w:val="both"/>
        <w:rPr>
          <w:rFonts w:eastAsia="Calibri"/>
          <w:color w:val="000000" w:themeColor="text1"/>
          <w:sz w:val="28"/>
          <w:szCs w:val="28"/>
          <w:lang w:eastAsia="en-US"/>
        </w:rPr>
      </w:pPr>
      <w:r w:rsidRPr="002719B4">
        <w:rPr>
          <w:rFonts w:eastAsia="Calibri"/>
          <w:color w:val="000000" w:themeColor="text1"/>
          <w:sz w:val="28"/>
          <w:szCs w:val="28"/>
          <w:lang w:eastAsia="en-US"/>
        </w:rPr>
        <w:t xml:space="preserve">Коррекционная работа в обязательной части (70 %) реализуется в учебной урочной деятельности при освоении содержания основной образовательной программы. На каждом уроке учитель-предметник ставит и решает коррекционно-развивающие задачи. Содержание учебного материала спланировано и адаптировано с учетом </w:t>
      </w:r>
      <w:proofErr w:type="gramStart"/>
      <w:r w:rsidRPr="002719B4">
        <w:rPr>
          <w:rFonts w:eastAsia="Calibri"/>
          <w:color w:val="000000" w:themeColor="text1"/>
          <w:sz w:val="28"/>
          <w:szCs w:val="28"/>
          <w:lang w:eastAsia="en-US"/>
        </w:rPr>
        <w:t>особых образовательных потребностей</w:t>
      </w:r>
      <w:proofErr w:type="gramEnd"/>
      <w:r w:rsidRPr="002719B4">
        <w:rPr>
          <w:rFonts w:eastAsia="Calibri"/>
          <w:color w:val="000000" w:themeColor="text1"/>
          <w:sz w:val="28"/>
          <w:szCs w:val="28"/>
          <w:lang w:eastAsia="en-US"/>
        </w:rPr>
        <w:t xml:space="preserve"> обучающихся с ОВЗ. Освоение учебного материала этими школьниками осуществляется с помощью специальных методов и приемов. </w:t>
      </w:r>
    </w:p>
    <w:p w14:paraId="27391E5C" w14:textId="1193AC7C" w:rsidR="00477DDB" w:rsidRPr="002719B4" w:rsidRDefault="00477DDB" w:rsidP="000700C9">
      <w:pPr>
        <w:autoSpaceDE w:val="0"/>
        <w:autoSpaceDN w:val="0"/>
        <w:adjustRightInd w:val="0"/>
        <w:spacing w:line="276" w:lineRule="auto"/>
        <w:ind w:firstLine="709"/>
        <w:jc w:val="both"/>
        <w:rPr>
          <w:rFonts w:eastAsia="Calibri"/>
          <w:color w:val="000000" w:themeColor="text1"/>
          <w:sz w:val="28"/>
          <w:szCs w:val="28"/>
          <w:lang w:eastAsia="en-US"/>
        </w:rPr>
      </w:pPr>
      <w:r w:rsidRPr="002719B4">
        <w:rPr>
          <w:rFonts w:eastAsia="Calibri"/>
          <w:color w:val="000000" w:themeColor="text1"/>
          <w:sz w:val="28"/>
          <w:szCs w:val="28"/>
          <w:lang w:eastAsia="en-US"/>
        </w:rPr>
        <w:t xml:space="preserve">При организации внеурочной деятельности составляется нелинейное расписание и организуется работа в группах, а </w:t>
      </w:r>
      <w:r w:rsidR="000700C9" w:rsidRPr="002719B4">
        <w:rPr>
          <w:rFonts w:eastAsia="Calibri"/>
          <w:color w:val="000000" w:themeColor="text1"/>
          <w:sz w:val="28"/>
          <w:szCs w:val="28"/>
          <w:lang w:eastAsia="en-US"/>
        </w:rPr>
        <w:t>также</w:t>
      </w:r>
      <w:r w:rsidRPr="002719B4">
        <w:rPr>
          <w:rFonts w:eastAsia="Calibri"/>
          <w:color w:val="000000" w:themeColor="text1"/>
          <w:sz w:val="28"/>
          <w:szCs w:val="28"/>
          <w:lang w:eastAsia="en-US"/>
        </w:rPr>
        <w:t xml:space="preserve"> индивидуальная работа на уровне образования по специальным предметам. </w:t>
      </w:r>
    </w:p>
    <w:p w14:paraId="554E81EB" w14:textId="77777777" w:rsidR="00477DDB" w:rsidRPr="002719B4" w:rsidRDefault="00477DDB" w:rsidP="000700C9">
      <w:pPr>
        <w:autoSpaceDE w:val="0"/>
        <w:autoSpaceDN w:val="0"/>
        <w:adjustRightInd w:val="0"/>
        <w:spacing w:line="276" w:lineRule="auto"/>
        <w:ind w:firstLine="709"/>
        <w:jc w:val="both"/>
        <w:rPr>
          <w:rFonts w:eastAsia="Calibri"/>
          <w:color w:val="000000" w:themeColor="text1"/>
          <w:sz w:val="28"/>
          <w:szCs w:val="28"/>
          <w:lang w:eastAsia="en-US"/>
        </w:rPr>
      </w:pPr>
      <w:r w:rsidRPr="002719B4">
        <w:rPr>
          <w:rFonts w:eastAsia="Calibri"/>
          <w:color w:val="000000" w:themeColor="text1"/>
          <w:sz w:val="28"/>
          <w:szCs w:val="28"/>
          <w:lang w:eastAsia="en-US"/>
        </w:rPr>
        <w:t xml:space="preserve">Так же в учебной внеурочной деятельности планируются коррекционные занятия со специалистами (учитель-логопед, педагог-психолог) по индивидуально ориентированным коррекционным программам. </w:t>
      </w:r>
    </w:p>
    <w:p w14:paraId="3FDAEDB0" w14:textId="77777777" w:rsidR="00477DDB" w:rsidRPr="002719B4" w:rsidRDefault="00477DDB" w:rsidP="000700C9">
      <w:pPr>
        <w:autoSpaceDE w:val="0"/>
        <w:autoSpaceDN w:val="0"/>
        <w:adjustRightInd w:val="0"/>
        <w:spacing w:line="276" w:lineRule="auto"/>
        <w:ind w:firstLine="709"/>
        <w:jc w:val="both"/>
        <w:rPr>
          <w:rFonts w:eastAsia="Calibri"/>
          <w:color w:val="000000" w:themeColor="text1"/>
          <w:sz w:val="28"/>
          <w:szCs w:val="28"/>
          <w:lang w:eastAsia="en-US"/>
        </w:rPr>
      </w:pPr>
      <w:r w:rsidRPr="002719B4">
        <w:rPr>
          <w:rFonts w:eastAsia="Calibri"/>
          <w:color w:val="000000" w:themeColor="text1"/>
          <w:sz w:val="28"/>
          <w:szCs w:val="28"/>
          <w:lang w:eastAsia="en-US"/>
        </w:rPr>
        <w:t xml:space="preserve">Во </w:t>
      </w:r>
      <w:proofErr w:type="spellStart"/>
      <w:r w:rsidRPr="002719B4">
        <w:rPr>
          <w:rFonts w:eastAsia="Calibri"/>
          <w:color w:val="000000" w:themeColor="text1"/>
          <w:sz w:val="28"/>
          <w:szCs w:val="28"/>
          <w:lang w:eastAsia="en-US"/>
        </w:rPr>
        <w:t>внеучебной</w:t>
      </w:r>
      <w:proofErr w:type="spellEnd"/>
      <w:r w:rsidRPr="002719B4">
        <w:rPr>
          <w:rFonts w:eastAsia="Calibri"/>
          <w:color w:val="000000" w:themeColor="text1"/>
          <w:sz w:val="28"/>
          <w:szCs w:val="28"/>
          <w:lang w:eastAsia="en-US"/>
        </w:rPr>
        <w:t xml:space="preserve"> внеурочной деятельности коррекционная работа осуществляется по адаптированным программам дополнительного образования разной направленности (художественно-эстетическая, оздоровительная, ритмика и др.), опосредованно стимулирующих и корригирующих развитие школьников с ОВЗ. </w:t>
      </w:r>
    </w:p>
    <w:p w14:paraId="5EF48E09" w14:textId="77777777" w:rsidR="00477DDB" w:rsidRPr="002719B4" w:rsidRDefault="00477DDB" w:rsidP="000700C9">
      <w:pPr>
        <w:autoSpaceDE w:val="0"/>
        <w:autoSpaceDN w:val="0"/>
        <w:adjustRightInd w:val="0"/>
        <w:spacing w:line="276" w:lineRule="auto"/>
        <w:ind w:firstLine="709"/>
        <w:jc w:val="both"/>
        <w:rPr>
          <w:rFonts w:eastAsia="Calibri"/>
          <w:color w:val="000000" w:themeColor="text1"/>
          <w:sz w:val="28"/>
          <w:szCs w:val="28"/>
          <w:lang w:eastAsia="en-US"/>
        </w:rPr>
      </w:pPr>
      <w:r w:rsidRPr="002719B4">
        <w:rPr>
          <w:rFonts w:eastAsia="Calibri"/>
          <w:color w:val="000000" w:themeColor="text1"/>
          <w:sz w:val="28"/>
          <w:szCs w:val="28"/>
          <w:lang w:eastAsia="en-US"/>
        </w:rPr>
        <w:t>Реализация индивидуальных учебных планов для детей с ОВЗ осуществляется педагогами и специалистами и сопровождается дистанционной поддержкой.</w:t>
      </w:r>
    </w:p>
    <w:p w14:paraId="66F9E13C" w14:textId="67E034A9" w:rsidR="00477DDB" w:rsidRPr="002719B4" w:rsidRDefault="00477DDB" w:rsidP="000700C9">
      <w:pPr>
        <w:autoSpaceDE w:val="0"/>
        <w:autoSpaceDN w:val="0"/>
        <w:adjustRightInd w:val="0"/>
        <w:spacing w:line="276" w:lineRule="auto"/>
        <w:ind w:firstLine="709"/>
        <w:jc w:val="both"/>
        <w:rPr>
          <w:rFonts w:eastAsia="Calibri"/>
          <w:color w:val="000000" w:themeColor="text1"/>
          <w:sz w:val="28"/>
          <w:szCs w:val="28"/>
          <w:lang w:eastAsia="en-US"/>
        </w:rPr>
      </w:pPr>
      <w:r w:rsidRPr="002719B4">
        <w:rPr>
          <w:rFonts w:eastAsia="Calibri"/>
          <w:color w:val="000000" w:themeColor="text1"/>
          <w:sz w:val="28"/>
          <w:szCs w:val="28"/>
          <w:lang w:eastAsia="en-US"/>
        </w:rPr>
        <w:t>При реализации содержания коррекционной работы зоны ответственности распределяются между учи</w:t>
      </w:r>
      <w:r w:rsidR="000700C9" w:rsidRPr="002719B4">
        <w:rPr>
          <w:rFonts w:eastAsia="Calibri"/>
          <w:color w:val="000000" w:themeColor="text1"/>
          <w:sz w:val="28"/>
          <w:szCs w:val="28"/>
          <w:lang w:eastAsia="en-US"/>
        </w:rPr>
        <w:t xml:space="preserve">телями и разными специалистами </w:t>
      </w:r>
      <w:r w:rsidRPr="002719B4">
        <w:rPr>
          <w:rFonts w:eastAsia="Calibri"/>
          <w:color w:val="000000" w:themeColor="text1"/>
          <w:sz w:val="28"/>
          <w:szCs w:val="28"/>
          <w:lang w:eastAsia="en-US"/>
        </w:rPr>
        <w:t xml:space="preserve">(план обследования </w:t>
      </w:r>
      <w:r w:rsidRPr="002719B4">
        <w:rPr>
          <w:rFonts w:eastAsia="Calibri"/>
          <w:color w:val="000000" w:themeColor="text1"/>
          <w:sz w:val="28"/>
          <w:szCs w:val="28"/>
          <w:lang w:eastAsia="en-US"/>
        </w:rPr>
        <w:lastRenderedPageBreak/>
        <w:t>детей с ОВЗ, особые образовательные потребности этих детей, индивидуальные коррекционные программы, специальные учебные и дидактические, технические средства обучения, мониторинг динамики развития и т. д.).</w:t>
      </w:r>
    </w:p>
    <w:p w14:paraId="562E59F4" w14:textId="19A891B7" w:rsidR="000700C9" w:rsidRPr="002719B4" w:rsidRDefault="00477DDB" w:rsidP="000700C9">
      <w:pPr>
        <w:autoSpaceDE w:val="0"/>
        <w:autoSpaceDN w:val="0"/>
        <w:adjustRightInd w:val="0"/>
        <w:spacing w:line="276" w:lineRule="auto"/>
        <w:ind w:firstLine="709"/>
        <w:jc w:val="both"/>
        <w:rPr>
          <w:rFonts w:eastAsia="Calibri"/>
          <w:color w:val="000000" w:themeColor="text1"/>
          <w:sz w:val="28"/>
          <w:szCs w:val="28"/>
          <w:lang w:eastAsia="en-US"/>
        </w:rPr>
      </w:pPr>
      <w:r w:rsidRPr="002719B4">
        <w:rPr>
          <w:rFonts w:eastAsia="Calibri"/>
          <w:color w:val="000000" w:themeColor="text1"/>
          <w:sz w:val="28"/>
          <w:szCs w:val="28"/>
          <w:lang w:eastAsia="en-US"/>
        </w:rPr>
        <w:t xml:space="preserve">Механизм реализации ПКР раскрывается во взаимосвязи </w:t>
      </w:r>
      <w:r w:rsidR="000700C9" w:rsidRPr="002719B4">
        <w:rPr>
          <w:rFonts w:eastAsia="Calibri"/>
          <w:color w:val="000000" w:themeColor="text1"/>
          <w:sz w:val="28"/>
          <w:szCs w:val="28"/>
          <w:lang w:eastAsia="en-US"/>
        </w:rPr>
        <w:t>программы коррекционной работы</w:t>
      </w:r>
      <w:r w:rsidRPr="002719B4">
        <w:rPr>
          <w:rFonts w:eastAsia="Calibri"/>
          <w:color w:val="000000" w:themeColor="text1"/>
          <w:sz w:val="28"/>
          <w:szCs w:val="28"/>
          <w:lang w:eastAsia="en-US"/>
        </w:rPr>
        <w:t xml:space="preserve"> и рабочих коррекционных программ, во взаимодействии разных педагогов (учителя, социальный педагог, педагог дополнительного образования и др.) и специалистов (учитель-логопед, учитель-дефектолог (</w:t>
      </w:r>
      <w:proofErr w:type="spellStart"/>
      <w:r w:rsidRPr="002719B4">
        <w:rPr>
          <w:rFonts w:eastAsia="Calibri"/>
          <w:color w:val="000000" w:themeColor="text1"/>
          <w:sz w:val="28"/>
          <w:szCs w:val="28"/>
          <w:lang w:eastAsia="en-US"/>
        </w:rPr>
        <w:t>олигофренопедагог</w:t>
      </w:r>
      <w:proofErr w:type="spellEnd"/>
      <w:r w:rsidRPr="002719B4">
        <w:rPr>
          <w:rFonts w:eastAsia="Calibri"/>
          <w:color w:val="000000" w:themeColor="text1"/>
          <w:sz w:val="28"/>
          <w:szCs w:val="28"/>
          <w:lang w:eastAsia="en-US"/>
        </w:rPr>
        <w:t xml:space="preserve">, тифлопедагог, сурдопедагог), педагог-психолог, медицинский работник) внутри </w:t>
      </w:r>
      <w:r w:rsidR="000700C9" w:rsidRPr="002719B4">
        <w:rPr>
          <w:rFonts w:eastAsia="Calibri"/>
          <w:color w:val="000000" w:themeColor="text1"/>
          <w:sz w:val="28"/>
          <w:szCs w:val="28"/>
          <w:lang w:eastAsia="en-US"/>
        </w:rPr>
        <w:t>школы</w:t>
      </w:r>
      <w:r w:rsidRPr="002719B4">
        <w:rPr>
          <w:rFonts w:eastAsia="Calibri"/>
          <w:color w:val="000000" w:themeColor="text1"/>
          <w:sz w:val="28"/>
          <w:szCs w:val="28"/>
          <w:lang w:eastAsia="en-US"/>
        </w:rPr>
        <w:t xml:space="preserve">; в сетевом взаимодействии в многофункциональном комплексе и с </w:t>
      </w:r>
      <w:proofErr w:type="spellStart"/>
      <w:r w:rsidR="000700C9" w:rsidRPr="002719B4">
        <w:rPr>
          <w:rFonts w:eastAsia="Calibri"/>
          <w:color w:val="000000" w:themeColor="text1"/>
          <w:sz w:val="28"/>
          <w:szCs w:val="28"/>
          <w:lang w:eastAsia="en-US"/>
        </w:rPr>
        <w:t>дугими</w:t>
      </w:r>
      <w:proofErr w:type="spellEnd"/>
      <w:r w:rsidR="000700C9" w:rsidRPr="002719B4">
        <w:rPr>
          <w:rFonts w:eastAsia="Calibri"/>
          <w:color w:val="000000" w:themeColor="text1"/>
          <w:sz w:val="28"/>
          <w:szCs w:val="28"/>
          <w:lang w:eastAsia="en-US"/>
        </w:rPr>
        <w:t xml:space="preserve"> </w:t>
      </w:r>
      <w:r w:rsidRPr="002719B4">
        <w:rPr>
          <w:rFonts w:eastAsia="Calibri"/>
          <w:color w:val="000000" w:themeColor="text1"/>
          <w:sz w:val="28"/>
          <w:szCs w:val="28"/>
          <w:lang w:eastAsia="en-US"/>
        </w:rPr>
        <w:t xml:space="preserve">образовательными организациями, осуществляющими образовательную деятельность. </w:t>
      </w:r>
    </w:p>
    <w:p w14:paraId="65E250A6" w14:textId="3CD1C2E3" w:rsidR="00477DDB" w:rsidRPr="002719B4" w:rsidRDefault="00477DDB" w:rsidP="00477DDB">
      <w:pPr>
        <w:autoSpaceDE w:val="0"/>
        <w:autoSpaceDN w:val="0"/>
        <w:adjustRightInd w:val="0"/>
        <w:spacing w:line="360" w:lineRule="auto"/>
        <w:ind w:firstLine="709"/>
        <w:jc w:val="both"/>
        <w:rPr>
          <w:rFonts w:eastAsia="Calibri"/>
          <w:b/>
          <w:color w:val="000000" w:themeColor="text1"/>
          <w:sz w:val="28"/>
          <w:szCs w:val="28"/>
          <w:lang w:eastAsia="en-US"/>
        </w:rPr>
      </w:pPr>
      <w:r w:rsidRPr="002719B4">
        <w:rPr>
          <w:rFonts w:eastAsia="Calibri"/>
          <w:b/>
          <w:color w:val="000000" w:themeColor="text1"/>
          <w:sz w:val="28"/>
          <w:szCs w:val="28"/>
          <w:lang w:eastAsia="en-US"/>
        </w:rPr>
        <w:t xml:space="preserve">Взаимодействие включает в себя следующее: </w:t>
      </w:r>
    </w:p>
    <w:p w14:paraId="363CEA70" w14:textId="77777777" w:rsidR="00477DDB" w:rsidRPr="002719B4" w:rsidRDefault="00477DDB" w:rsidP="00F02135">
      <w:pPr>
        <w:numPr>
          <w:ilvl w:val="0"/>
          <w:numId w:val="51"/>
        </w:numPr>
        <w:tabs>
          <w:tab w:val="left" w:pos="993"/>
        </w:tabs>
        <w:autoSpaceDE w:val="0"/>
        <w:autoSpaceDN w:val="0"/>
        <w:adjustRightInd w:val="0"/>
        <w:spacing w:line="276" w:lineRule="auto"/>
        <w:ind w:left="0" w:firstLine="709"/>
        <w:jc w:val="both"/>
        <w:rPr>
          <w:rFonts w:eastAsia="Calibri"/>
          <w:color w:val="000000" w:themeColor="text1"/>
          <w:sz w:val="28"/>
          <w:szCs w:val="28"/>
          <w:lang w:eastAsia="en-US"/>
        </w:rPr>
      </w:pPr>
      <w:r w:rsidRPr="002719B4">
        <w:rPr>
          <w:rFonts w:eastAsia="Calibri"/>
          <w:color w:val="000000" w:themeColor="text1"/>
          <w:sz w:val="28"/>
          <w:szCs w:val="28"/>
          <w:lang w:eastAsia="en-US"/>
        </w:rPr>
        <w:t xml:space="preserve">комплексность в определении и решении проблем обучающегося, предоставлении ему специализированной квалифицированной помощи; </w:t>
      </w:r>
    </w:p>
    <w:p w14:paraId="59FAA75F" w14:textId="77777777" w:rsidR="00477DDB" w:rsidRPr="002719B4" w:rsidRDefault="00477DDB" w:rsidP="00F02135">
      <w:pPr>
        <w:numPr>
          <w:ilvl w:val="0"/>
          <w:numId w:val="51"/>
        </w:numPr>
        <w:tabs>
          <w:tab w:val="left" w:pos="993"/>
        </w:tabs>
        <w:autoSpaceDE w:val="0"/>
        <w:autoSpaceDN w:val="0"/>
        <w:adjustRightInd w:val="0"/>
        <w:spacing w:line="276" w:lineRule="auto"/>
        <w:ind w:left="0" w:firstLine="709"/>
        <w:jc w:val="both"/>
        <w:rPr>
          <w:rFonts w:eastAsia="Calibri"/>
          <w:color w:val="000000" w:themeColor="text1"/>
          <w:sz w:val="28"/>
          <w:szCs w:val="28"/>
          <w:lang w:eastAsia="en-US"/>
        </w:rPr>
      </w:pPr>
      <w:r w:rsidRPr="002719B4">
        <w:rPr>
          <w:rFonts w:eastAsia="Calibri"/>
          <w:color w:val="000000" w:themeColor="text1"/>
          <w:sz w:val="28"/>
          <w:szCs w:val="28"/>
          <w:lang w:eastAsia="en-US"/>
        </w:rPr>
        <w:t xml:space="preserve">многоаспектный анализ </w:t>
      </w:r>
      <w:proofErr w:type="gramStart"/>
      <w:r w:rsidRPr="002719B4">
        <w:rPr>
          <w:rFonts w:eastAsia="Calibri"/>
          <w:color w:val="000000" w:themeColor="text1"/>
          <w:sz w:val="28"/>
          <w:szCs w:val="28"/>
          <w:lang w:eastAsia="en-US"/>
        </w:rPr>
        <w:t>личностного и познавательного развития</w:t>
      </w:r>
      <w:proofErr w:type="gramEnd"/>
      <w:r w:rsidRPr="002719B4">
        <w:rPr>
          <w:rFonts w:eastAsia="Calibri"/>
          <w:color w:val="000000" w:themeColor="text1"/>
          <w:sz w:val="28"/>
          <w:szCs w:val="28"/>
          <w:lang w:eastAsia="en-US"/>
        </w:rPr>
        <w:t xml:space="preserve"> обучающегося; </w:t>
      </w:r>
    </w:p>
    <w:p w14:paraId="1BF0C567" w14:textId="14D75E01" w:rsidR="000700C9" w:rsidRPr="002719B4" w:rsidRDefault="00477DDB" w:rsidP="00F02135">
      <w:pPr>
        <w:numPr>
          <w:ilvl w:val="0"/>
          <w:numId w:val="51"/>
        </w:numPr>
        <w:tabs>
          <w:tab w:val="left" w:pos="993"/>
        </w:tabs>
        <w:autoSpaceDE w:val="0"/>
        <w:autoSpaceDN w:val="0"/>
        <w:adjustRightInd w:val="0"/>
        <w:spacing w:line="276" w:lineRule="auto"/>
        <w:ind w:left="0" w:firstLine="709"/>
        <w:jc w:val="both"/>
        <w:rPr>
          <w:rFonts w:eastAsia="Calibri"/>
          <w:color w:val="000000" w:themeColor="text1"/>
          <w:sz w:val="28"/>
          <w:szCs w:val="28"/>
          <w:lang w:eastAsia="en-US"/>
        </w:rPr>
      </w:pPr>
      <w:r w:rsidRPr="002719B4">
        <w:rPr>
          <w:rFonts w:eastAsia="Calibri"/>
          <w:color w:val="000000" w:themeColor="text1"/>
          <w:sz w:val="28"/>
          <w:szCs w:val="28"/>
          <w:lang w:eastAsia="en-US"/>
        </w:rPr>
        <w:t xml:space="preserve">составление комплексных индивидуальных программ общего развития и коррекции отдельных сторон учебно-познавательной, речевой, эмоционально-волевой и личностной сфер ребенка. </w:t>
      </w:r>
      <w:bookmarkStart w:id="52" w:name="_Toc414553280"/>
    </w:p>
    <w:p w14:paraId="49441DB7" w14:textId="1A681745" w:rsidR="00477DDB" w:rsidRPr="002719B4" w:rsidRDefault="00477DDB" w:rsidP="000700C9">
      <w:pPr>
        <w:spacing w:before="100" w:beforeAutospacing="1" w:after="100" w:afterAutospacing="1"/>
        <w:jc w:val="center"/>
        <w:outlineLvl w:val="2"/>
        <w:rPr>
          <w:b/>
          <w:bCs/>
          <w:color w:val="000000" w:themeColor="text1"/>
          <w:sz w:val="28"/>
          <w:szCs w:val="28"/>
        </w:rPr>
      </w:pPr>
      <w:bookmarkStart w:id="53" w:name="_Toc153884990"/>
      <w:r w:rsidRPr="002719B4">
        <w:rPr>
          <w:b/>
          <w:bCs/>
          <w:color w:val="000000" w:themeColor="text1"/>
          <w:sz w:val="28"/>
          <w:szCs w:val="28"/>
        </w:rPr>
        <w:t>2.4.5. Планируемые результаты коррекционной работы</w:t>
      </w:r>
      <w:bookmarkEnd w:id="52"/>
      <w:bookmarkEnd w:id="53"/>
    </w:p>
    <w:p w14:paraId="5534D204" w14:textId="77777777" w:rsidR="00477DDB" w:rsidRPr="002719B4" w:rsidRDefault="00477DDB" w:rsidP="000700C9">
      <w:pPr>
        <w:autoSpaceDE w:val="0"/>
        <w:autoSpaceDN w:val="0"/>
        <w:adjustRightInd w:val="0"/>
        <w:spacing w:line="276" w:lineRule="auto"/>
        <w:ind w:firstLine="709"/>
        <w:jc w:val="both"/>
        <w:rPr>
          <w:rFonts w:eastAsia="Calibri"/>
          <w:color w:val="000000" w:themeColor="text1"/>
          <w:sz w:val="28"/>
          <w:szCs w:val="28"/>
          <w:lang w:eastAsia="en-US"/>
        </w:rPr>
      </w:pPr>
      <w:r w:rsidRPr="002719B4">
        <w:rPr>
          <w:rFonts w:eastAsia="Calibri"/>
          <w:color w:val="000000" w:themeColor="text1"/>
          <w:sz w:val="28"/>
          <w:szCs w:val="28"/>
          <w:lang w:eastAsia="en-US"/>
        </w:rPr>
        <w:t xml:space="preserve">Программа коррекционной работы предусматривает выполнение требований к результатам, определенным ФГОС ООО. </w:t>
      </w:r>
    </w:p>
    <w:p w14:paraId="6669C9CE" w14:textId="7B8C7430" w:rsidR="00477DDB" w:rsidRPr="002719B4" w:rsidRDefault="00477DDB" w:rsidP="000700C9">
      <w:pPr>
        <w:autoSpaceDE w:val="0"/>
        <w:autoSpaceDN w:val="0"/>
        <w:adjustRightInd w:val="0"/>
        <w:spacing w:line="276" w:lineRule="auto"/>
        <w:ind w:firstLine="709"/>
        <w:jc w:val="both"/>
        <w:rPr>
          <w:rFonts w:eastAsia="Calibri"/>
          <w:color w:val="000000" w:themeColor="text1"/>
          <w:sz w:val="28"/>
          <w:szCs w:val="28"/>
          <w:lang w:eastAsia="en-US"/>
        </w:rPr>
      </w:pPr>
      <w:r w:rsidRPr="002719B4">
        <w:rPr>
          <w:rFonts w:eastAsia="Calibri"/>
          <w:color w:val="000000" w:themeColor="text1"/>
          <w:sz w:val="28"/>
          <w:szCs w:val="28"/>
          <w:lang w:eastAsia="en-US"/>
        </w:rPr>
        <w:t xml:space="preserve">Планируемые результаты коррекционной работы имеют дифференцированный характер и </w:t>
      </w:r>
      <w:proofErr w:type="spellStart"/>
      <w:r w:rsidRPr="002719B4">
        <w:rPr>
          <w:rFonts w:eastAsia="Calibri"/>
          <w:color w:val="000000" w:themeColor="text1"/>
          <w:sz w:val="28"/>
          <w:szCs w:val="28"/>
          <w:lang w:eastAsia="en-US"/>
        </w:rPr>
        <w:t>определен</w:t>
      </w:r>
      <w:r w:rsidR="000C4760" w:rsidRPr="002719B4">
        <w:rPr>
          <w:rFonts w:eastAsia="Calibri"/>
          <w:color w:val="000000" w:themeColor="text1"/>
          <w:sz w:val="28"/>
          <w:szCs w:val="28"/>
          <w:lang w:eastAsia="en-US"/>
        </w:rPr>
        <w:t>яются</w:t>
      </w:r>
      <w:proofErr w:type="spellEnd"/>
      <w:r w:rsidRPr="002719B4">
        <w:rPr>
          <w:rFonts w:eastAsia="Calibri"/>
          <w:color w:val="000000" w:themeColor="text1"/>
          <w:sz w:val="28"/>
          <w:szCs w:val="28"/>
          <w:lang w:eastAsia="en-US"/>
        </w:rPr>
        <w:t xml:space="preserve"> индивидуальными программами развития детей с ОВЗ.</w:t>
      </w:r>
    </w:p>
    <w:p w14:paraId="036FC253" w14:textId="77777777" w:rsidR="00477DDB" w:rsidRPr="002719B4" w:rsidRDefault="00477DDB" w:rsidP="000700C9">
      <w:pPr>
        <w:autoSpaceDE w:val="0"/>
        <w:autoSpaceDN w:val="0"/>
        <w:adjustRightInd w:val="0"/>
        <w:spacing w:line="276" w:lineRule="auto"/>
        <w:ind w:firstLine="709"/>
        <w:jc w:val="both"/>
        <w:rPr>
          <w:rFonts w:eastAsia="Calibri"/>
          <w:color w:val="000000" w:themeColor="text1"/>
          <w:sz w:val="28"/>
          <w:szCs w:val="28"/>
          <w:lang w:eastAsia="en-US"/>
        </w:rPr>
      </w:pPr>
      <w:r w:rsidRPr="002719B4">
        <w:rPr>
          <w:rFonts w:eastAsia="Calibri"/>
          <w:color w:val="000000" w:themeColor="text1"/>
          <w:sz w:val="28"/>
          <w:szCs w:val="28"/>
          <w:lang w:eastAsia="en-US"/>
        </w:rPr>
        <w:t xml:space="preserve">В урочной деятельности отражаются предметные, </w:t>
      </w:r>
      <w:proofErr w:type="spellStart"/>
      <w:r w:rsidRPr="002719B4">
        <w:rPr>
          <w:rFonts w:eastAsia="Calibri"/>
          <w:color w:val="000000" w:themeColor="text1"/>
          <w:sz w:val="28"/>
          <w:szCs w:val="28"/>
          <w:lang w:eastAsia="en-US"/>
        </w:rPr>
        <w:t>метапредметные</w:t>
      </w:r>
      <w:proofErr w:type="spellEnd"/>
      <w:r w:rsidRPr="002719B4">
        <w:rPr>
          <w:rFonts w:eastAsia="Calibri"/>
          <w:color w:val="000000" w:themeColor="text1"/>
          <w:sz w:val="28"/>
          <w:szCs w:val="28"/>
          <w:lang w:eastAsia="en-US"/>
        </w:rPr>
        <w:t xml:space="preserve"> и личностные результаты. Во внеурочной – личностные и </w:t>
      </w:r>
      <w:proofErr w:type="spellStart"/>
      <w:r w:rsidRPr="002719B4">
        <w:rPr>
          <w:rFonts w:eastAsia="Calibri"/>
          <w:color w:val="000000" w:themeColor="text1"/>
          <w:sz w:val="28"/>
          <w:szCs w:val="28"/>
          <w:lang w:eastAsia="en-US"/>
        </w:rPr>
        <w:t>метапредметные</w:t>
      </w:r>
      <w:proofErr w:type="spellEnd"/>
      <w:r w:rsidRPr="002719B4">
        <w:rPr>
          <w:rFonts w:eastAsia="Calibri"/>
          <w:color w:val="000000" w:themeColor="text1"/>
          <w:sz w:val="28"/>
          <w:szCs w:val="28"/>
          <w:lang w:eastAsia="en-US"/>
        </w:rPr>
        <w:t xml:space="preserve"> результаты. </w:t>
      </w:r>
    </w:p>
    <w:p w14:paraId="717E9F80" w14:textId="77777777" w:rsidR="00477DDB" w:rsidRPr="002719B4" w:rsidRDefault="00477DDB" w:rsidP="000700C9">
      <w:pPr>
        <w:autoSpaceDE w:val="0"/>
        <w:autoSpaceDN w:val="0"/>
        <w:adjustRightInd w:val="0"/>
        <w:spacing w:line="276" w:lineRule="auto"/>
        <w:ind w:firstLine="709"/>
        <w:jc w:val="both"/>
        <w:rPr>
          <w:rFonts w:eastAsia="Calibri"/>
          <w:color w:val="000000" w:themeColor="text1"/>
          <w:sz w:val="28"/>
          <w:szCs w:val="28"/>
          <w:lang w:eastAsia="en-US"/>
        </w:rPr>
      </w:pPr>
      <w:r w:rsidRPr="002719B4">
        <w:rPr>
          <w:rFonts w:eastAsia="Calibri"/>
          <w:b/>
          <w:color w:val="000000" w:themeColor="text1"/>
          <w:sz w:val="28"/>
          <w:szCs w:val="28"/>
          <w:lang w:eastAsia="en-US"/>
        </w:rPr>
        <w:t>Личностные результаты</w:t>
      </w:r>
      <w:r w:rsidRPr="002719B4">
        <w:rPr>
          <w:rFonts w:eastAsia="Calibri"/>
          <w:color w:val="000000" w:themeColor="text1"/>
          <w:sz w:val="28"/>
          <w:szCs w:val="28"/>
          <w:lang w:eastAsia="en-US"/>
        </w:rPr>
        <w:t xml:space="preserve"> – индивидуальное продвижение обучающегося в личностном развитии (расширение круга социальных контактов, стремление к собственной результативности и др.).</w:t>
      </w:r>
    </w:p>
    <w:p w14:paraId="21B9D7EE" w14:textId="77777777" w:rsidR="00477DDB" w:rsidRPr="002719B4" w:rsidRDefault="00477DDB" w:rsidP="000700C9">
      <w:pPr>
        <w:autoSpaceDE w:val="0"/>
        <w:autoSpaceDN w:val="0"/>
        <w:adjustRightInd w:val="0"/>
        <w:spacing w:line="276" w:lineRule="auto"/>
        <w:ind w:firstLine="709"/>
        <w:jc w:val="both"/>
        <w:rPr>
          <w:rFonts w:eastAsia="Calibri"/>
          <w:color w:val="000000" w:themeColor="text1"/>
          <w:sz w:val="28"/>
          <w:szCs w:val="28"/>
          <w:lang w:eastAsia="en-US"/>
        </w:rPr>
      </w:pPr>
      <w:proofErr w:type="spellStart"/>
      <w:r w:rsidRPr="002719B4">
        <w:rPr>
          <w:rFonts w:eastAsia="Calibri"/>
          <w:b/>
          <w:color w:val="000000" w:themeColor="text1"/>
          <w:sz w:val="28"/>
          <w:szCs w:val="28"/>
          <w:lang w:eastAsia="en-US"/>
        </w:rPr>
        <w:t>Метапредметные</w:t>
      </w:r>
      <w:proofErr w:type="spellEnd"/>
      <w:r w:rsidRPr="002719B4">
        <w:rPr>
          <w:rFonts w:eastAsia="Calibri"/>
          <w:b/>
          <w:color w:val="000000" w:themeColor="text1"/>
          <w:sz w:val="28"/>
          <w:szCs w:val="28"/>
          <w:lang w:eastAsia="en-US"/>
        </w:rPr>
        <w:t xml:space="preserve"> результаты</w:t>
      </w:r>
      <w:r w:rsidRPr="002719B4">
        <w:rPr>
          <w:rFonts w:eastAsia="Calibri"/>
          <w:color w:val="000000" w:themeColor="text1"/>
          <w:sz w:val="28"/>
          <w:szCs w:val="28"/>
          <w:lang w:eastAsia="en-US"/>
        </w:rPr>
        <w:t xml:space="preserve"> – овладение </w:t>
      </w:r>
      <w:proofErr w:type="spellStart"/>
      <w:r w:rsidRPr="002719B4">
        <w:rPr>
          <w:rFonts w:eastAsia="Calibri"/>
          <w:color w:val="000000" w:themeColor="text1"/>
          <w:sz w:val="28"/>
          <w:szCs w:val="28"/>
          <w:lang w:eastAsia="en-US"/>
        </w:rPr>
        <w:t>общеучебными</w:t>
      </w:r>
      <w:proofErr w:type="spellEnd"/>
      <w:r w:rsidRPr="002719B4">
        <w:rPr>
          <w:rFonts w:eastAsia="Calibri"/>
          <w:color w:val="000000" w:themeColor="text1"/>
          <w:sz w:val="28"/>
          <w:szCs w:val="28"/>
          <w:lang w:eastAsia="en-US"/>
        </w:rPr>
        <w:t xml:space="preserve"> умениями с учетом индивидуальных возможностей; освоение умственных действий, направленных на анализ и управление своей деятельностью; </w:t>
      </w:r>
      <w:proofErr w:type="spellStart"/>
      <w:r w:rsidRPr="002719B4">
        <w:rPr>
          <w:rFonts w:eastAsia="Calibri"/>
          <w:color w:val="000000" w:themeColor="text1"/>
          <w:sz w:val="28"/>
          <w:szCs w:val="28"/>
          <w:lang w:eastAsia="en-US"/>
        </w:rPr>
        <w:t>сформированность</w:t>
      </w:r>
      <w:proofErr w:type="spellEnd"/>
      <w:r w:rsidRPr="002719B4">
        <w:rPr>
          <w:rFonts w:eastAsia="Calibri"/>
          <w:color w:val="000000" w:themeColor="text1"/>
          <w:sz w:val="28"/>
          <w:szCs w:val="28"/>
          <w:lang w:eastAsia="en-US"/>
        </w:rPr>
        <w:t xml:space="preserve"> коммуникативных действий, направленных на сотрудничество и конструктивное общение и т. д. </w:t>
      </w:r>
    </w:p>
    <w:p w14:paraId="719D849F" w14:textId="77777777" w:rsidR="00477DDB" w:rsidRPr="002719B4" w:rsidRDefault="00477DDB" w:rsidP="000700C9">
      <w:pPr>
        <w:autoSpaceDE w:val="0"/>
        <w:autoSpaceDN w:val="0"/>
        <w:adjustRightInd w:val="0"/>
        <w:spacing w:line="276" w:lineRule="auto"/>
        <w:ind w:firstLine="709"/>
        <w:jc w:val="both"/>
        <w:rPr>
          <w:rFonts w:eastAsia="Calibri"/>
          <w:color w:val="000000" w:themeColor="text1"/>
          <w:sz w:val="28"/>
          <w:szCs w:val="28"/>
          <w:lang w:eastAsia="en-US"/>
        </w:rPr>
      </w:pPr>
      <w:r w:rsidRPr="002719B4">
        <w:rPr>
          <w:rFonts w:eastAsia="Calibri"/>
          <w:b/>
          <w:color w:val="000000" w:themeColor="text1"/>
          <w:sz w:val="28"/>
          <w:szCs w:val="28"/>
          <w:lang w:eastAsia="en-US"/>
        </w:rPr>
        <w:t>Предметные результаты</w:t>
      </w:r>
      <w:r w:rsidRPr="002719B4">
        <w:rPr>
          <w:rFonts w:eastAsia="Calibri"/>
          <w:color w:val="000000" w:themeColor="text1"/>
          <w:sz w:val="28"/>
          <w:szCs w:val="28"/>
          <w:lang w:eastAsia="en-US"/>
        </w:rPr>
        <w:t xml:space="preserve"> определяются совместно с учителем – овладение содержанием ООП ООО (конкретных предметных областей; подпрограмм) с учетом индивидуальных возможностей разных категорий детей с ОВЗ; индивидуальные достижения по отдельным учебным предметам (умение учащихся с нарушенным слухом общаться на темы, соответствующие их возрасту; умение выбирать речевые </w:t>
      </w:r>
      <w:r w:rsidRPr="002719B4">
        <w:rPr>
          <w:rFonts w:eastAsia="Calibri"/>
          <w:color w:val="000000" w:themeColor="text1"/>
          <w:sz w:val="28"/>
          <w:szCs w:val="28"/>
          <w:lang w:eastAsia="en-US"/>
        </w:rPr>
        <w:lastRenderedPageBreak/>
        <w:t>средства адекватно коммуникативной ситуации; получение опыта решения проблем и др.).</w:t>
      </w:r>
    </w:p>
    <w:p w14:paraId="6ABA3867" w14:textId="77777777" w:rsidR="00477DDB" w:rsidRPr="002719B4" w:rsidRDefault="00477DDB" w:rsidP="000700C9">
      <w:pPr>
        <w:autoSpaceDE w:val="0"/>
        <w:autoSpaceDN w:val="0"/>
        <w:adjustRightInd w:val="0"/>
        <w:spacing w:line="276" w:lineRule="auto"/>
        <w:ind w:firstLine="709"/>
        <w:jc w:val="both"/>
        <w:rPr>
          <w:rFonts w:eastAsia="Calibri"/>
          <w:color w:val="000000" w:themeColor="text1"/>
          <w:sz w:val="28"/>
          <w:szCs w:val="28"/>
          <w:lang w:eastAsia="en-US"/>
        </w:rPr>
      </w:pPr>
      <w:r w:rsidRPr="002719B4">
        <w:rPr>
          <w:rFonts w:eastAsia="Calibri"/>
          <w:color w:val="000000" w:themeColor="text1"/>
          <w:sz w:val="28"/>
          <w:szCs w:val="28"/>
          <w:lang w:eastAsia="en-US"/>
        </w:rPr>
        <w:t>Достижения обучающихся с ОВЗ рассматриваются с учетом их предыдущих индивидуальных достижений, а не в сравнении с успеваемостью учащихся класса. Это может быть накопительная оценка (на основе текущих оценок) собственных достижений ребенка, а также оценка на основе его портфеля достижений.</w:t>
      </w:r>
    </w:p>
    <w:p w14:paraId="0512B7AA" w14:textId="77777777" w:rsidR="00477DDB" w:rsidRPr="002719B4" w:rsidRDefault="00477DDB" w:rsidP="000700C9">
      <w:pPr>
        <w:spacing w:line="276" w:lineRule="auto"/>
        <w:rPr>
          <w:bCs/>
          <w:color w:val="000000" w:themeColor="text1"/>
          <w:sz w:val="28"/>
          <w:szCs w:val="28"/>
        </w:rPr>
      </w:pPr>
    </w:p>
    <w:p w14:paraId="61B4C4E0" w14:textId="6EF1B384" w:rsidR="002365ED" w:rsidRPr="002719B4" w:rsidRDefault="002365ED" w:rsidP="000700C9">
      <w:pPr>
        <w:pStyle w:val="Default"/>
        <w:spacing w:line="276" w:lineRule="auto"/>
        <w:rPr>
          <w:color w:val="000000" w:themeColor="text1"/>
          <w:sz w:val="28"/>
        </w:rPr>
      </w:pPr>
    </w:p>
    <w:p w14:paraId="4980CF9B" w14:textId="0790D27E" w:rsidR="002365ED" w:rsidRPr="002719B4" w:rsidRDefault="002365ED" w:rsidP="000700C9">
      <w:pPr>
        <w:pStyle w:val="Default"/>
        <w:spacing w:line="276" w:lineRule="auto"/>
        <w:rPr>
          <w:color w:val="000000" w:themeColor="text1"/>
          <w:sz w:val="28"/>
        </w:rPr>
      </w:pPr>
    </w:p>
    <w:p w14:paraId="59E7E2C5" w14:textId="2FF385D8" w:rsidR="002365ED" w:rsidRPr="002719B4" w:rsidRDefault="002365ED" w:rsidP="000700C9">
      <w:pPr>
        <w:pStyle w:val="Default"/>
        <w:spacing w:line="276" w:lineRule="auto"/>
        <w:rPr>
          <w:color w:val="000000" w:themeColor="text1"/>
          <w:sz w:val="28"/>
        </w:rPr>
      </w:pPr>
    </w:p>
    <w:p w14:paraId="2C6286FD" w14:textId="5AE15161" w:rsidR="002365ED" w:rsidRPr="002719B4" w:rsidRDefault="002365ED" w:rsidP="000700C9">
      <w:pPr>
        <w:pStyle w:val="Default"/>
        <w:spacing w:line="276" w:lineRule="auto"/>
        <w:rPr>
          <w:color w:val="000000" w:themeColor="text1"/>
        </w:rPr>
      </w:pPr>
    </w:p>
    <w:p w14:paraId="10FBDC4B" w14:textId="293EEBDC" w:rsidR="002365ED" w:rsidRPr="002719B4" w:rsidRDefault="002365ED" w:rsidP="00D32194">
      <w:pPr>
        <w:pStyle w:val="Default"/>
        <w:rPr>
          <w:color w:val="000000" w:themeColor="text1"/>
        </w:rPr>
      </w:pPr>
    </w:p>
    <w:p w14:paraId="6DEB1CC1" w14:textId="6FBAFD0A" w:rsidR="002365ED" w:rsidRPr="002719B4" w:rsidRDefault="002365ED" w:rsidP="00D32194">
      <w:pPr>
        <w:pStyle w:val="Default"/>
        <w:rPr>
          <w:color w:val="000000" w:themeColor="text1"/>
        </w:rPr>
      </w:pPr>
    </w:p>
    <w:p w14:paraId="738A5C3F" w14:textId="1E01C138" w:rsidR="002365ED" w:rsidRPr="002719B4" w:rsidRDefault="002365ED" w:rsidP="00D32194">
      <w:pPr>
        <w:pStyle w:val="Default"/>
        <w:rPr>
          <w:color w:val="000000" w:themeColor="text1"/>
        </w:rPr>
      </w:pPr>
    </w:p>
    <w:p w14:paraId="445E3D36" w14:textId="6E5F1F79" w:rsidR="002365ED" w:rsidRPr="002719B4" w:rsidRDefault="002365ED" w:rsidP="00D32194">
      <w:pPr>
        <w:pStyle w:val="Default"/>
        <w:rPr>
          <w:color w:val="000000" w:themeColor="text1"/>
        </w:rPr>
      </w:pPr>
    </w:p>
    <w:p w14:paraId="52476383" w14:textId="17C16A7D" w:rsidR="002365ED" w:rsidRPr="002719B4" w:rsidRDefault="002365ED" w:rsidP="00D32194">
      <w:pPr>
        <w:pStyle w:val="Default"/>
        <w:rPr>
          <w:color w:val="000000" w:themeColor="text1"/>
        </w:rPr>
      </w:pPr>
    </w:p>
    <w:p w14:paraId="721F0557" w14:textId="2B1CC2D5" w:rsidR="002365ED" w:rsidRPr="002719B4" w:rsidRDefault="002365ED" w:rsidP="00D32194">
      <w:pPr>
        <w:pStyle w:val="Default"/>
        <w:rPr>
          <w:color w:val="000000" w:themeColor="text1"/>
        </w:rPr>
      </w:pPr>
    </w:p>
    <w:p w14:paraId="096B3255" w14:textId="7076AF42" w:rsidR="002365ED" w:rsidRPr="002719B4" w:rsidRDefault="002365ED" w:rsidP="00D32194">
      <w:pPr>
        <w:pStyle w:val="Default"/>
        <w:rPr>
          <w:color w:val="000000" w:themeColor="text1"/>
        </w:rPr>
      </w:pPr>
    </w:p>
    <w:p w14:paraId="142E62A7" w14:textId="528B54E4" w:rsidR="002365ED" w:rsidRPr="002719B4" w:rsidRDefault="002365ED" w:rsidP="00D32194">
      <w:pPr>
        <w:pStyle w:val="Default"/>
        <w:rPr>
          <w:color w:val="000000" w:themeColor="text1"/>
        </w:rPr>
      </w:pPr>
    </w:p>
    <w:p w14:paraId="46449FD2" w14:textId="51B411D5" w:rsidR="002365ED" w:rsidRPr="002719B4" w:rsidRDefault="002365ED" w:rsidP="00D32194">
      <w:pPr>
        <w:pStyle w:val="Default"/>
        <w:rPr>
          <w:color w:val="000000" w:themeColor="text1"/>
        </w:rPr>
      </w:pPr>
    </w:p>
    <w:p w14:paraId="041CEA5B" w14:textId="64574D98" w:rsidR="002365ED" w:rsidRPr="002719B4" w:rsidRDefault="002365ED" w:rsidP="00D32194">
      <w:pPr>
        <w:pStyle w:val="Default"/>
        <w:rPr>
          <w:color w:val="000000" w:themeColor="text1"/>
        </w:rPr>
      </w:pPr>
    </w:p>
    <w:p w14:paraId="0448A454" w14:textId="71D4D167" w:rsidR="002365ED" w:rsidRPr="002719B4" w:rsidRDefault="002365ED" w:rsidP="00D32194">
      <w:pPr>
        <w:pStyle w:val="Default"/>
        <w:rPr>
          <w:color w:val="000000" w:themeColor="text1"/>
        </w:rPr>
      </w:pPr>
    </w:p>
    <w:p w14:paraId="0C7240AD" w14:textId="7D513E06" w:rsidR="002365ED" w:rsidRDefault="002365ED" w:rsidP="00D32194">
      <w:pPr>
        <w:pStyle w:val="Default"/>
        <w:rPr>
          <w:color w:val="000000" w:themeColor="text1"/>
        </w:rPr>
      </w:pPr>
    </w:p>
    <w:p w14:paraId="30C5772C" w14:textId="2F993AA7" w:rsidR="00632810" w:rsidRDefault="00632810" w:rsidP="00D32194">
      <w:pPr>
        <w:pStyle w:val="Default"/>
        <w:rPr>
          <w:color w:val="000000" w:themeColor="text1"/>
        </w:rPr>
      </w:pPr>
    </w:p>
    <w:p w14:paraId="246BEC71" w14:textId="7F6BB553" w:rsidR="00632810" w:rsidRDefault="00632810" w:rsidP="00D32194">
      <w:pPr>
        <w:pStyle w:val="Default"/>
        <w:rPr>
          <w:color w:val="000000" w:themeColor="text1"/>
        </w:rPr>
      </w:pPr>
    </w:p>
    <w:p w14:paraId="621838D9" w14:textId="28EFF7C3" w:rsidR="00632810" w:rsidRDefault="00632810" w:rsidP="00D32194">
      <w:pPr>
        <w:pStyle w:val="Default"/>
        <w:rPr>
          <w:color w:val="000000" w:themeColor="text1"/>
        </w:rPr>
      </w:pPr>
    </w:p>
    <w:p w14:paraId="1900B3E8" w14:textId="77247946" w:rsidR="00632810" w:rsidRDefault="00632810" w:rsidP="00D32194">
      <w:pPr>
        <w:pStyle w:val="Default"/>
        <w:rPr>
          <w:color w:val="000000" w:themeColor="text1"/>
        </w:rPr>
      </w:pPr>
    </w:p>
    <w:p w14:paraId="4D4D5975" w14:textId="420FB3BC" w:rsidR="00632810" w:rsidRDefault="00632810" w:rsidP="00D32194">
      <w:pPr>
        <w:pStyle w:val="Default"/>
        <w:rPr>
          <w:color w:val="000000" w:themeColor="text1"/>
        </w:rPr>
      </w:pPr>
    </w:p>
    <w:p w14:paraId="6F6F026B" w14:textId="4DE95AE2" w:rsidR="00632810" w:rsidRDefault="00632810" w:rsidP="00D32194">
      <w:pPr>
        <w:pStyle w:val="Default"/>
        <w:rPr>
          <w:color w:val="000000" w:themeColor="text1"/>
        </w:rPr>
      </w:pPr>
    </w:p>
    <w:p w14:paraId="0C5081D9" w14:textId="0B4F0F3C" w:rsidR="00632810" w:rsidRDefault="00632810" w:rsidP="00D32194">
      <w:pPr>
        <w:pStyle w:val="Default"/>
        <w:rPr>
          <w:color w:val="000000" w:themeColor="text1"/>
        </w:rPr>
      </w:pPr>
    </w:p>
    <w:p w14:paraId="73082877" w14:textId="77777777" w:rsidR="00632810" w:rsidRDefault="00632810" w:rsidP="00D32194">
      <w:pPr>
        <w:pStyle w:val="Default"/>
        <w:rPr>
          <w:color w:val="000000" w:themeColor="text1"/>
        </w:rPr>
      </w:pPr>
    </w:p>
    <w:p w14:paraId="3353D2D7" w14:textId="77777777" w:rsidR="0060134D" w:rsidRDefault="0060134D" w:rsidP="00D32194">
      <w:pPr>
        <w:pStyle w:val="Default"/>
        <w:rPr>
          <w:color w:val="000000" w:themeColor="text1"/>
        </w:rPr>
      </w:pPr>
    </w:p>
    <w:p w14:paraId="31CC483D" w14:textId="77777777" w:rsidR="0060134D" w:rsidRDefault="0060134D" w:rsidP="00D32194">
      <w:pPr>
        <w:pStyle w:val="Default"/>
        <w:rPr>
          <w:color w:val="000000" w:themeColor="text1"/>
        </w:rPr>
      </w:pPr>
    </w:p>
    <w:p w14:paraId="04FC269A" w14:textId="77777777" w:rsidR="0060134D" w:rsidRDefault="0060134D" w:rsidP="00D32194">
      <w:pPr>
        <w:pStyle w:val="Default"/>
        <w:rPr>
          <w:color w:val="000000" w:themeColor="text1"/>
        </w:rPr>
      </w:pPr>
    </w:p>
    <w:p w14:paraId="58619EA3" w14:textId="77777777" w:rsidR="0060134D" w:rsidRDefault="0060134D" w:rsidP="00D32194">
      <w:pPr>
        <w:pStyle w:val="Default"/>
        <w:rPr>
          <w:color w:val="000000" w:themeColor="text1"/>
        </w:rPr>
      </w:pPr>
    </w:p>
    <w:p w14:paraId="340FB200" w14:textId="77777777" w:rsidR="0060134D" w:rsidRDefault="0060134D" w:rsidP="00D32194">
      <w:pPr>
        <w:pStyle w:val="Default"/>
        <w:rPr>
          <w:color w:val="000000" w:themeColor="text1"/>
        </w:rPr>
      </w:pPr>
    </w:p>
    <w:p w14:paraId="592C7B39" w14:textId="77777777" w:rsidR="0060134D" w:rsidRDefault="0060134D" w:rsidP="00D32194">
      <w:pPr>
        <w:pStyle w:val="Default"/>
        <w:rPr>
          <w:color w:val="000000" w:themeColor="text1"/>
        </w:rPr>
      </w:pPr>
    </w:p>
    <w:p w14:paraId="1A800FA7" w14:textId="77777777" w:rsidR="0060134D" w:rsidRDefault="0060134D" w:rsidP="00D32194">
      <w:pPr>
        <w:pStyle w:val="Default"/>
        <w:rPr>
          <w:color w:val="000000" w:themeColor="text1"/>
        </w:rPr>
      </w:pPr>
    </w:p>
    <w:p w14:paraId="3DE53A42" w14:textId="77777777" w:rsidR="0060134D" w:rsidRDefault="0060134D" w:rsidP="00D32194">
      <w:pPr>
        <w:pStyle w:val="Default"/>
        <w:rPr>
          <w:color w:val="000000" w:themeColor="text1"/>
        </w:rPr>
      </w:pPr>
    </w:p>
    <w:p w14:paraId="1DF8BF7C" w14:textId="77777777" w:rsidR="0060134D" w:rsidRDefault="0060134D" w:rsidP="00D32194">
      <w:pPr>
        <w:pStyle w:val="Default"/>
        <w:rPr>
          <w:color w:val="000000" w:themeColor="text1"/>
        </w:rPr>
      </w:pPr>
    </w:p>
    <w:p w14:paraId="6AD6B2CA" w14:textId="77777777" w:rsidR="0060134D" w:rsidRDefault="0060134D" w:rsidP="00D32194">
      <w:pPr>
        <w:pStyle w:val="Default"/>
        <w:rPr>
          <w:color w:val="000000" w:themeColor="text1"/>
        </w:rPr>
      </w:pPr>
    </w:p>
    <w:p w14:paraId="4995D8CF" w14:textId="77777777" w:rsidR="0060134D" w:rsidRDefault="0060134D" w:rsidP="00D32194">
      <w:pPr>
        <w:pStyle w:val="Default"/>
        <w:rPr>
          <w:color w:val="000000" w:themeColor="text1"/>
        </w:rPr>
      </w:pPr>
    </w:p>
    <w:p w14:paraId="14AB468F" w14:textId="77777777" w:rsidR="0060134D" w:rsidRDefault="0060134D" w:rsidP="00D32194">
      <w:pPr>
        <w:pStyle w:val="Default"/>
        <w:rPr>
          <w:color w:val="000000" w:themeColor="text1"/>
        </w:rPr>
      </w:pPr>
    </w:p>
    <w:p w14:paraId="09BE88C3" w14:textId="77777777" w:rsidR="0060134D" w:rsidRDefault="0060134D" w:rsidP="00D32194">
      <w:pPr>
        <w:pStyle w:val="Default"/>
        <w:rPr>
          <w:color w:val="000000" w:themeColor="text1"/>
        </w:rPr>
      </w:pPr>
    </w:p>
    <w:p w14:paraId="6D9145C7" w14:textId="77777777" w:rsidR="0060134D" w:rsidRDefault="0060134D" w:rsidP="00D32194">
      <w:pPr>
        <w:pStyle w:val="Default"/>
        <w:rPr>
          <w:color w:val="000000" w:themeColor="text1"/>
        </w:rPr>
      </w:pPr>
    </w:p>
    <w:p w14:paraId="792ED22F" w14:textId="77777777" w:rsidR="0060134D" w:rsidRPr="002719B4" w:rsidRDefault="0060134D" w:rsidP="00D32194">
      <w:pPr>
        <w:pStyle w:val="Default"/>
        <w:rPr>
          <w:color w:val="000000" w:themeColor="text1"/>
        </w:rPr>
      </w:pPr>
    </w:p>
    <w:p w14:paraId="35B8B630" w14:textId="77777777" w:rsidR="000C4760" w:rsidRPr="002719B4" w:rsidRDefault="000C4760" w:rsidP="00D32194">
      <w:pPr>
        <w:pStyle w:val="Default"/>
        <w:rPr>
          <w:color w:val="000000" w:themeColor="text1"/>
        </w:rPr>
      </w:pPr>
    </w:p>
    <w:p w14:paraId="4899D4A4" w14:textId="428B8D46" w:rsidR="00D32194" w:rsidRPr="002719B4" w:rsidRDefault="00D32194" w:rsidP="000C4760">
      <w:pPr>
        <w:pStyle w:val="1"/>
        <w:jc w:val="center"/>
        <w:rPr>
          <w:caps/>
          <w:color w:val="000000" w:themeColor="text1"/>
        </w:rPr>
      </w:pPr>
      <w:bookmarkStart w:id="54" w:name="_Toc111084919"/>
      <w:bookmarkStart w:id="55" w:name="_Toc153884991"/>
      <w:r w:rsidRPr="002719B4">
        <w:rPr>
          <w:caps/>
          <w:color w:val="000000" w:themeColor="text1"/>
        </w:rPr>
        <w:lastRenderedPageBreak/>
        <w:t>3. Организационный раздел</w:t>
      </w:r>
      <w:bookmarkEnd w:id="54"/>
      <w:bookmarkEnd w:id="55"/>
    </w:p>
    <w:p w14:paraId="507F6C52" w14:textId="77777777" w:rsidR="00D32194" w:rsidRPr="002719B4" w:rsidRDefault="00D32194" w:rsidP="00C25153">
      <w:pPr>
        <w:pStyle w:val="body"/>
        <w:spacing w:line="240" w:lineRule="auto"/>
        <w:rPr>
          <w:rFonts w:cs="Times New Roman"/>
          <w:color w:val="000000" w:themeColor="text1"/>
          <w:sz w:val="24"/>
          <w:szCs w:val="24"/>
        </w:rPr>
      </w:pPr>
    </w:p>
    <w:p w14:paraId="478B91A9" w14:textId="57058C5B" w:rsidR="000C4760" w:rsidRPr="002719B4" w:rsidRDefault="000C4760" w:rsidP="000C4760">
      <w:pPr>
        <w:spacing w:line="276" w:lineRule="auto"/>
        <w:ind w:left="540"/>
        <w:jc w:val="center"/>
        <w:outlineLvl w:val="1"/>
        <w:rPr>
          <w:rFonts w:eastAsia="MS Gothic"/>
          <w:b/>
          <w:color w:val="000000" w:themeColor="text1"/>
          <w:sz w:val="28"/>
          <w:szCs w:val="28"/>
        </w:rPr>
      </w:pPr>
      <w:bookmarkStart w:id="56" w:name="_Toc153884992"/>
      <w:r w:rsidRPr="002719B4">
        <w:rPr>
          <w:rFonts w:eastAsia="MS Gothic"/>
          <w:b/>
          <w:color w:val="000000" w:themeColor="text1"/>
          <w:sz w:val="28"/>
          <w:szCs w:val="28"/>
        </w:rPr>
        <w:t>3.1. Пояснительная записка к учебному плану ООП ООО</w:t>
      </w:r>
      <w:bookmarkEnd w:id="56"/>
    </w:p>
    <w:p w14:paraId="0AE6674A" w14:textId="77777777" w:rsidR="000C4760" w:rsidRPr="002719B4" w:rsidRDefault="000C4760" w:rsidP="000C4760">
      <w:pPr>
        <w:spacing w:line="276" w:lineRule="auto"/>
        <w:ind w:left="540"/>
        <w:jc w:val="center"/>
        <w:outlineLvl w:val="1"/>
        <w:rPr>
          <w:rFonts w:eastAsia="MS Gothic"/>
          <w:b/>
          <w:color w:val="000000" w:themeColor="text1"/>
          <w:sz w:val="28"/>
          <w:szCs w:val="28"/>
        </w:rPr>
      </w:pPr>
    </w:p>
    <w:p w14:paraId="0F4B200D" w14:textId="6916B891" w:rsidR="000C4760" w:rsidRPr="002719B4" w:rsidRDefault="000C4760" w:rsidP="000C4760">
      <w:pPr>
        <w:suppressAutoHyphens/>
        <w:spacing w:line="276" w:lineRule="auto"/>
        <w:ind w:firstLine="709"/>
        <w:jc w:val="both"/>
        <w:rPr>
          <w:rFonts w:eastAsia="Calibri"/>
          <w:color w:val="000000" w:themeColor="text1"/>
          <w:sz w:val="28"/>
          <w:szCs w:val="28"/>
          <w:lang w:eastAsia="en-US"/>
        </w:rPr>
      </w:pPr>
      <w:r w:rsidRPr="002719B4">
        <w:rPr>
          <w:rFonts w:eastAsia="Calibri"/>
          <w:color w:val="000000" w:themeColor="text1"/>
          <w:sz w:val="28"/>
          <w:szCs w:val="28"/>
          <w:lang w:eastAsia="en-US"/>
        </w:rPr>
        <w:t>Учебный план ООП ООО школы на текущий учебный год формируется в соответствии с нормативными документами, с учетом образовательной программы, обеспечивающей достижение обучающимися результатов освоения основных образовательных программ, установленных ФГОС ООО 2021 года.</w:t>
      </w:r>
    </w:p>
    <w:p w14:paraId="0FD8BD28" w14:textId="1E4258FB" w:rsidR="000C4760" w:rsidRPr="002719B4" w:rsidRDefault="000C4760" w:rsidP="000C4760">
      <w:pPr>
        <w:spacing w:line="276" w:lineRule="auto"/>
        <w:ind w:firstLine="709"/>
        <w:jc w:val="both"/>
        <w:rPr>
          <w:rFonts w:eastAsia="Calibri"/>
          <w:color w:val="000000" w:themeColor="text1"/>
          <w:sz w:val="28"/>
          <w:szCs w:val="28"/>
          <w:lang w:bidi="ru-RU"/>
        </w:rPr>
      </w:pPr>
      <w:r w:rsidRPr="002719B4">
        <w:rPr>
          <w:rFonts w:eastAsia="Calibri"/>
          <w:color w:val="000000" w:themeColor="text1"/>
          <w:sz w:val="28"/>
          <w:szCs w:val="28"/>
          <w:lang w:bidi="ru-RU"/>
        </w:rPr>
        <w:t>При формировании учебного плана ООП ООО на 2022-2023 учебный год были использованы методические рекомендации по разработке учебного плана для общеобразовательных организаций Чеченской Республики, разработанные ГБУ ДПО «ИРО ЧР» (протокол Ученого совета № 3                        от 28.04.2022г).</w:t>
      </w:r>
    </w:p>
    <w:p w14:paraId="2D4F64DC" w14:textId="0AA24FB6" w:rsidR="003C03BB" w:rsidRPr="002719B4" w:rsidRDefault="003C03BB" w:rsidP="003C03BB">
      <w:pPr>
        <w:ind w:firstLine="709"/>
        <w:jc w:val="both"/>
        <w:rPr>
          <w:color w:val="000000" w:themeColor="text1"/>
          <w:sz w:val="28"/>
        </w:rPr>
      </w:pPr>
      <w:r w:rsidRPr="002719B4">
        <w:rPr>
          <w:color w:val="000000" w:themeColor="text1"/>
          <w:sz w:val="28"/>
        </w:rPr>
        <w:t>Срок получения основного общего образования составляет 5 лет.</w:t>
      </w:r>
    </w:p>
    <w:p w14:paraId="59DD2A2E" w14:textId="77777777" w:rsidR="003C03BB" w:rsidRPr="002719B4" w:rsidRDefault="003C03BB" w:rsidP="003C03BB">
      <w:pPr>
        <w:ind w:firstLine="709"/>
        <w:jc w:val="both"/>
        <w:rPr>
          <w:color w:val="000000" w:themeColor="text1"/>
          <w:sz w:val="28"/>
        </w:rPr>
      </w:pPr>
      <w:r w:rsidRPr="002719B4">
        <w:rPr>
          <w:color w:val="000000" w:themeColor="text1"/>
          <w:sz w:val="28"/>
        </w:rPr>
        <w:t>Для лиц, обучающихся по индивидуальным учебным планам, срок получения основного общего образования может быть сокращён.</w:t>
      </w:r>
    </w:p>
    <w:p w14:paraId="0F0F9188" w14:textId="7ABB9277" w:rsidR="0089146C" w:rsidRPr="002719B4" w:rsidRDefault="0089146C" w:rsidP="000C4760">
      <w:pPr>
        <w:pStyle w:val="dash041e005f0431005f044b005f0447005f043d005f044b005f0439"/>
        <w:spacing w:line="276" w:lineRule="auto"/>
        <w:ind w:firstLine="708"/>
        <w:jc w:val="both"/>
        <w:rPr>
          <w:color w:val="000000" w:themeColor="text1"/>
          <w:sz w:val="28"/>
        </w:rPr>
      </w:pPr>
      <w:r w:rsidRPr="002719B4">
        <w:rPr>
          <w:rStyle w:val="dash041e005f0431005f044b005f0447005f043d005f044b005f0439005f005fchar1char1"/>
          <w:color w:val="000000" w:themeColor="text1"/>
          <w:sz w:val="28"/>
        </w:rPr>
        <w:t>В учебный план входят следующие обязательные</w:t>
      </w:r>
      <w:r w:rsidR="000C4760" w:rsidRPr="002719B4">
        <w:rPr>
          <w:rStyle w:val="dash041e005f0431005f044b005f0447005f043d005f044b005f0439005f005fchar1char1"/>
          <w:color w:val="000000" w:themeColor="text1"/>
          <w:sz w:val="28"/>
        </w:rPr>
        <w:t xml:space="preserve"> предметные области и предметы:</w:t>
      </w: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72"/>
        <w:gridCol w:w="6804"/>
      </w:tblGrid>
      <w:tr w:rsidR="0089146C" w:rsidRPr="002719B4" w14:paraId="53EE8A03" w14:textId="77777777" w:rsidTr="003D709F">
        <w:tc>
          <w:tcPr>
            <w:tcW w:w="2972" w:type="dxa"/>
            <w:shd w:val="clear" w:color="auto" w:fill="FFFFFF" w:themeFill="background1"/>
          </w:tcPr>
          <w:p w14:paraId="634ECC5F" w14:textId="77777777" w:rsidR="0089146C" w:rsidRPr="002719B4" w:rsidRDefault="0089146C" w:rsidP="0089146C">
            <w:pPr>
              <w:jc w:val="center"/>
              <w:rPr>
                <w:b/>
                <w:color w:val="000000" w:themeColor="text1"/>
              </w:rPr>
            </w:pPr>
            <w:bookmarkStart w:id="57" w:name="_Hlk76819584"/>
            <w:r w:rsidRPr="002719B4">
              <w:rPr>
                <w:b/>
                <w:color w:val="000000" w:themeColor="text1"/>
              </w:rPr>
              <w:t>Предметные области</w:t>
            </w:r>
          </w:p>
        </w:tc>
        <w:tc>
          <w:tcPr>
            <w:tcW w:w="6804" w:type="dxa"/>
            <w:shd w:val="clear" w:color="auto" w:fill="FFFFFF" w:themeFill="background1"/>
          </w:tcPr>
          <w:p w14:paraId="61033AAB" w14:textId="77777777" w:rsidR="0089146C" w:rsidRPr="002719B4" w:rsidRDefault="0089146C" w:rsidP="0089146C">
            <w:pPr>
              <w:jc w:val="center"/>
              <w:rPr>
                <w:b/>
                <w:color w:val="000000" w:themeColor="text1"/>
              </w:rPr>
            </w:pPr>
            <w:bookmarkStart w:id="58" w:name="dst100163"/>
            <w:bookmarkEnd w:id="58"/>
            <w:r w:rsidRPr="002719B4">
              <w:rPr>
                <w:b/>
                <w:color w:val="000000" w:themeColor="text1"/>
              </w:rPr>
              <w:t>Учебные предметы (учебные модули)</w:t>
            </w:r>
          </w:p>
        </w:tc>
      </w:tr>
      <w:tr w:rsidR="0089146C" w:rsidRPr="002719B4" w14:paraId="65300222" w14:textId="77777777" w:rsidTr="003D709F">
        <w:tc>
          <w:tcPr>
            <w:tcW w:w="2972" w:type="dxa"/>
            <w:vMerge w:val="restart"/>
          </w:tcPr>
          <w:p w14:paraId="01317168" w14:textId="77777777" w:rsidR="0089146C" w:rsidRPr="002719B4" w:rsidRDefault="0089146C" w:rsidP="0089146C">
            <w:pPr>
              <w:jc w:val="both"/>
              <w:rPr>
                <w:color w:val="000000" w:themeColor="text1"/>
              </w:rPr>
            </w:pPr>
            <w:bookmarkStart w:id="59" w:name="dst100164"/>
            <w:bookmarkEnd w:id="57"/>
            <w:bookmarkEnd w:id="59"/>
            <w:r w:rsidRPr="002719B4">
              <w:rPr>
                <w:color w:val="000000" w:themeColor="text1"/>
              </w:rPr>
              <w:t>Русский язык и литература</w:t>
            </w:r>
          </w:p>
        </w:tc>
        <w:tc>
          <w:tcPr>
            <w:tcW w:w="6804" w:type="dxa"/>
          </w:tcPr>
          <w:p w14:paraId="60D84DDD" w14:textId="77777777" w:rsidR="0089146C" w:rsidRPr="002719B4" w:rsidRDefault="0089146C" w:rsidP="0089146C">
            <w:pPr>
              <w:rPr>
                <w:color w:val="000000" w:themeColor="text1"/>
              </w:rPr>
            </w:pPr>
            <w:bookmarkStart w:id="60" w:name="dst100165"/>
            <w:bookmarkEnd w:id="60"/>
            <w:r w:rsidRPr="002719B4">
              <w:rPr>
                <w:color w:val="000000" w:themeColor="text1"/>
              </w:rPr>
              <w:t xml:space="preserve">Русский язык </w:t>
            </w:r>
          </w:p>
        </w:tc>
      </w:tr>
      <w:tr w:rsidR="0089146C" w:rsidRPr="002719B4" w14:paraId="569E5899" w14:textId="77777777" w:rsidTr="003D709F">
        <w:tc>
          <w:tcPr>
            <w:tcW w:w="2972" w:type="dxa"/>
            <w:vMerge/>
          </w:tcPr>
          <w:p w14:paraId="7DCEB867" w14:textId="77777777" w:rsidR="0089146C" w:rsidRPr="002719B4" w:rsidRDefault="0089146C" w:rsidP="0089146C">
            <w:pPr>
              <w:jc w:val="both"/>
              <w:rPr>
                <w:color w:val="000000" w:themeColor="text1"/>
              </w:rPr>
            </w:pPr>
          </w:p>
        </w:tc>
        <w:tc>
          <w:tcPr>
            <w:tcW w:w="6804" w:type="dxa"/>
          </w:tcPr>
          <w:p w14:paraId="7E853064" w14:textId="77777777" w:rsidR="0089146C" w:rsidRPr="002719B4" w:rsidRDefault="0089146C" w:rsidP="0089146C">
            <w:pPr>
              <w:rPr>
                <w:color w:val="000000" w:themeColor="text1"/>
              </w:rPr>
            </w:pPr>
            <w:r w:rsidRPr="002719B4">
              <w:rPr>
                <w:color w:val="000000" w:themeColor="text1"/>
              </w:rPr>
              <w:t>Литература</w:t>
            </w:r>
          </w:p>
        </w:tc>
      </w:tr>
      <w:tr w:rsidR="0089146C" w:rsidRPr="002719B4" w14:paraId="2122AE37" w14:textId="77777777" w:rsidTr="003D709F">
        <w:tc>
          <w:tcPr>
            <w:tcW w:w="2972" w:type="dxa"/>
            <w:vMerge w:val="restart"/>
          </w:tcPr>
          <w:p w14:paraId="13B9D18F" w14:textId="77777777" w:rsidR="0089146C" w:rsidRPr="002719B4" w:rsidRDefault="0089146C" w:rsidP="0089146C">
            <w:pPr>
              <w:rPr>
                <w:color w:val="000000" w:themeColor="text1"/>
              </w:rPr>
            </w:pPr>
            <w:bookmarkStart w:id="61" w:name="dst100166"/>
            <w:bookmarkEnd w:id="61"/>
            <w:r w:rsidRPr="002719B4">
              <w:rPr>
                <w:color w:val="000000" w:themeColor="text1"/>
              </w:rPr>
              <w:t>Родной язык и родная литература</w:t>
            </w:r>
          </w:p>
        </w:tc>
        <w:tc>
          <w:tcPr>
            <w:tcW w:w="6804" w:type="dxa"/>
          </w:tcPr>
          <w:p w14:paraId="5AA9049C" w14:textId="760F6C47" w:rsidR="0089146C" w:rsidRPr="002719B4" w:rsidRDefault="0089146C" w:rsidP="000C4760">
            <w:pPr>
              <w:rPr>
                <w:color w:val="000000" w:themeColor="text1"/>
              </w:rPr>
            </w:pPr>
            <w:bookmarkStart w:id="62" w:name="dst100167"/>
            <w:bookmarkEnd w:id="62"/>
            <w:r w:rsidRPr="002719B4">
              <w:rPr>
                <w:color w:val="000000" w:themeColor="text1"/>
              </w:rPr>
              <w:t>Родной</w:t>
            </w:r>
            <w:r w:rsidR="000C4760" w:rsidRPr="002719B4">
              <w:rPr>
                <w:color w:val="000000" w:themeColor="text1"/>
              </w:rPr>
              <w:t xml:space="preserve"> (чеченский)</w:t>
            </w:r>
            <w:r w:rsidRPr="002719B4">
              <w:rPr>
                <w:color w:val="000000" w:themeColor="text1"/>
              </w:rPr>
              <w:t xml:space="preserve"> язык </w:t>
            </w:r>
          </w:p>
        </w:tc>
      </w:tr>
      <w:tr w:rsidR="0089146C" w:rsidRPr="002719B4" w14:paraId="00F8BB5A" w14:textId="77777777" w:rsidTr="003D709F">
        <w:tc>
          <w:tcPr>
            <w:tcW w:w="2972" w:type="dxa"/>
            <w:vMerge/>
          </w:tcPr>
          <w:p w14:paraId="4A8229C7" w14:textId="77777777" w:rsidR="0089146C" w:rsidRPr="002719B4" w:rsidRDefault="0089146C" w:rsidP="0089146C">
            <w:pPr>
              <w:rPr>
                <w:color w:val="000000" w:themeColor="text1"/>
              </w:rPr>
            </w:pPr>
          </w:p>
        </w:tc>
        <w:tc>
          <w:tcPr>
            <w:tcW w:w="6804" w:type="dxa"/>
          </w:tcPr>
          <w:p w14:paraId="7E89A12A" w14:textId="3FB4B122" w:rsidR="0089146C" w:rsidRPr="002719B4" w:rsidRDefault="0089146C" w:rsidP="0089146C">
            <w:pPr>
              <w:rPr>
                <w:color w:val="000000" w:themeColor="text1"/>
              </w:rPr>
            </w:pPr>
            <w:r w:rsidRPr="002719B4">
              <w:rPr>
                <w:color w:val="000000" w:themeColor="text1"/>
              </w:rPr>
              <w:t xml:space="preserve">Родная </w:t>
            </w:r>
            <w:r w:rsidR="000C4760" w:rsidRPr="002719B4">
              <w:rPr>
                <w:color w:val="000000" w:themeColor="text1"/>
              </w:rPr>
              <w:t xml:space="preserve">(чеченская литература) </w:t>
            </w:r>
            <w:r w:rsidRPr="002719B4">
              <w:rPr>
                <w:color w:val="000000" w:themeColor="text1"/>
              </w:rPr>
              <w:t>литература</w:t>
            </w:r>
          </w:p>
        </w:tc>
      </w:tr>
      <w:tr w:rsidR="0089146C" w:rsidRPr="002719B4" w14:paraId="37BC8DE3" w14:textId="77777777" w:rsidTr="003D709F">
        <w:tc>
          <w:tcPr>
            <w:tcW w:w="2972" w:type="dxa"/>
            <w:vMerge w:val="restart"/>
          </w:tcPr>
          <w:p w14:paraId="61381F2B" w14:textId="77777777" w:rsidR="0089146C" w:rsidRPr="002719B4" w:rsidRDefault="0089146C" w:rsidP="0089146C">
            <w:pPr>
              <w:rPr>
                <w:color w:val="000000" w:themeColor="text1"/>
              </w:rPr>
            </w:pPr>
            <w:bookmarkStart w:id="63" w:name="dst100168"/>
            <w:bookmarkEnd w:id="63"/>
            <w:r w:rsidRPr="002719B4">
              <w:rPr>
                <w:color w:val="000000" w:themeColor="text1"/>
              </w:rPr>
              <w:t>Иностранные языки</w:t>
            </w:r>
          </w:p>
        </w:tc>
        <w:tc>
          <w:tcPr>
            <w:tcW w:w="6804" w:type="dxa"/>
          </w:tcPr>
          <w:p w14:paraId="4110ACA8" w14:textId="0630C7A0" w:rsidR="0089146C" w:rsidRPr="002719B4" w:rsidRDefault="0089146C" w:rsidP="0089146C">
            <w:pPr>
              <w:rPr>
                <w:color w:val="000000" w:themeColor="text1"/>
              </w:rPr>
            </w:pPr>
            <w:bookmarkStart w:id="64" w:name="dst100169"/>
            <w:bookmarkEnd w:id="64"/>
            <w:r w:rsidRPr="002719B4">
              <w:rPr>
                <w:color w:val="000000" w:themeColor="text1"/>
              </w:rPr>
              <w:t xml:space="preserve">Иностранный </w:t>
            </w:r>
            <w:r w:rsidR="000C4760" w:rsidRPr="002719B4">
              <w:rPr>
                <w:color w:val="000000" w:themeColor="text1"/>
              </w:rPr>
              <w:t xml:space="preserve"> (английский) </w:t>
            </w:r>
            <w:r w:rsidRPr="002719B4">
              <w:rPr>
                <w:color w:val="000000" w:themeColor="text1"/>
              </w:rPr>
              <w:t>язык</w:t>
            </w:r>
          </w:p>
        </w:tc>
      </w:tr>
      <w:tr w:rsidR="0089146C" w:rsidRPr="002719B4" w14:paraId="69B90FC3" w14:textId="77777777" w:rsidTr="003D709F">
        <w:tc>
          <w:tcPr>
            <w:tcW w:w="2972" w:type="dxa"/>
            <w:vMerge/>
          </w:tcPr>
          <w:p w14:paraId="579C03AC" w14:textId="77777777" w:rsidR="0089146C" w:rsidRPr="002719B4" w:rsidRDefault="0089146C" w:rsidP="0089146C">
            <w:pPr>
              <w:rPr>
                <w:color w:val="000000" w:themeColor="text1"/>
              </w:rPr>
            </w:pPr>
          </w:p>
        </w:tc>
        <w:tc>
          <w:tcPr>
            <w:tcW w:w="6804" w:type="dxa"/>
          </w:tcPr>
          <w:p w14:paraId="1745BEE5" w14:textId="11F2CC3F" w:rsidR="0089146C" w:rsidRPr="002719B4" w:rsidRDefault="0089146C" w:rsidP="003D709F">
            <w:pPr>
              <w:jc w:val="both"/>
              <w:rPr>
                <w:color w:val="000000" w:themeColor="text1"/>
              </w:rPr>
            </w:pPr>
            <w:r w:rsidRPr="002719B4">
              <w:rPr>
                <w:color w:val="000000" w:themeColor="text1"/>
              </w:rPr>
              <w:t>Второй иностранный язык</w:t>
            </w:r>
            <w:r w:rsidR="000C4760" w:rsidRPr="002719B4">
              <w:rPr>
                <w:color w:val="000000" w:themeColor="text1"/>
              </w:rPr>
              <w:t xml:space="preserve"> </w:t>
            </w:r>
            <w:r w:rsidR="000C4760" w:rsidRPr="002719B4">
              <w:rPr>
                <w:i/>
                <w:color w:val="000000" w:themeColor="text1"/>
              </w:rPr>
              <w:t>(</w:t>
            </w:r>
            <w:r w:rsidR="003D709F" w:rsidRPr="002719B4">
              <w:rPr>
                <w:i/>
                <w:color w:val="000000" w:themeColor="text1"/>
              </w:rPr>
              <w:t>из перечня, предлагаемого Организацией, осуществляется по заявлению обучающихся, родителей (законных представителей) несовершеннолетних обучающихся и при наличии в Организации необходимых условий</w:t>
            </w:r>
          </w:p>
        </w:tc>
      </w:tr>
      <w:tr w:rsidR="0089146C" w:rsidRPr="002719B4" w14:paraId="265656CE" w14:textId="77777777" w:rsidTr="003D709F">
        <w:tc>
          <w:tcPr>
            <w:tcW w:w="2972" w:type="dxa"/>
            <w:vMerge w:val="restart"/>
          </w:tcPr>
          <w:p w14:paraId="7B9E8AFF" w14:textId="77777777" w:rsidR="0089146C" w:rsidRPr="002719B4" w:rsidRDefault="0089146C" w:rsidP="0089146C">
            <w:pPr>
              <w:rPr>
                <w:color w:val="000000" w:themeColor="text1"/>
              </w:rPr>
            </w:pPr>
            <w:bookmarkStart w:id="65" w:name="dst100170"/>
            <w:bookmarkEnd w:id="65"/>
            <w:r w:rsidRPr="002719B4">
              <w:rPr>
                <w:color w:val="000000" w:themeColor="text1"/>
              </w:rPr>
              <w:t>Математика и информатика</w:t>
            </w:r>
          </w:p>
        </w:tc>
        <w:tc>
          <w:tcPr>
            <w:tcW w:w="6804" w:type="dxa"/>
          </w:tcPr>
          <w:p w14:paraId="5FEE1862" w14:textId="77777777" w:rsidR="0089146C" w:rsidRPr="002719B4" w:rsidRDefault="0089146C" w:rsidP="0089146C">
            <w:pPr>
              <w:rPr>
                <w:color w:val="000000" w:themeColor="text1"/>
              </w:rPr>
            </w:pPr>
            <w:bookmarkStart w:id="66" w:name="dst100171"/>
            <w:bookmarkEnd w:id="66"/>
            <w:r w:rsidRPr="002719B4">
              <w:rPr>
                <w:color w:val="000000" w:themeColor="text1"/>
              </w:rPr>
              <w:t>Математика</w:t>
            </w:r>
          </w:p>
          <w:p w14:paraId="605F6E6D" w14:textId="2511922D" w:rsidR="000C4760" w:rsidRPr="002719B4" w:rsidRDefault="000C4760" w:rsidP="000C4760">
            <w:pPr>
              <w:rPr>
                <w:i/>
                <w:color w:val="000000" w:themeColor="text1"/>
              </w:rPr>
            </w:pPr>
            <w:r w:rsidRPr="002719B4">
              <w:rPr>
                <w:color w:val="000000" w:themeColor="text1"/>
              </w:rPr>
              <w:t xml:space="preserve">Алгебра </w:t>
            </w:r>
            <w:r w:rsidRPr="002719B4">
              <w:rPr>
                <w:i/>
                <w:color w:val="000000" w:themeColor="text1"/>
              </w:rPr>
              <w:t>(учебный курс)</w:t>
            </w:r>
          </w:p>
          <w:p w14:paraId="481C371F" w14:textId="749F1C5D" w:rsidR="000C4760" w:rsidRPr="002719B4" w:rsidRDefault="000C4760" w:rsidP="000C4760">
            <w:pPr>
              <w:rPr>
                <w:i/>
                <w:color w:val="000000" w:themeColor="text1"/>
              </w:rPr>
            </w:pPr>
            <w:r w:rsidRPr="002719B4">
              <w:rPr>
                <w:color w:val="000000" w:themeColor="text1"/>
              </w:rPr>
              <w:t xml:space="preserve">Геометрия </w:t>
            </w:r>
            <w:r w:rsidRPr="002719B4">
              <w:rPr>
                <w:i/>
                <w:color w:val="000000" w:themeColor="text1"/>
              </w:rPr>
              <w:t>(учебный курс)</w:t>
            </w:r>
          </w:p>
          <w:p w14:paraId="0C474CB4" w14:textId="053895F2" w:rsidR="000C4760" w:rsidRPr="002719B4" w:rsidRDefault="000C4760" w:rsidP="000C4760">
            <w:pPr>
              <w:rPr>
                <w:i/>
                <w:color w:val="000000" w:themeColor="text1"/>
              </w:rPr>
            </w:pPr>
            <w:r w:rsidRPr="002719B4">
              <w:rPr>
                <w:color w:val="000000" w:themeColor="text1"/>
              </w:rPr>
              <w:t xml:space="preserve">Вероятность и статистика </w:t>
            </w:r>
            <w:r w:rsidRPr="002719B4">
              <w:rPr>
                <w:i/>
                <w:color w:val="000000" w:themeColor="text1"/>
              </w:rPr>
              <w:t>(учебный курс)</w:t>
            </w:r>
          </w:p>
        </w:tc>
      </w:tr>
      <w:tr w:rsidR="0089146C" w:rsidRPr="002719B4" w14:paraId="5B365DA6" w14:textId="77777777" w:rsidTr="003D709F">
        <w:tc>
          <w:tcPr>
            <w:tcW w:w="2972" w:type="dxa"/>
            <w:vMerge/>
          </w:tcPr>
          <w:p w14:paraId="594CE644" w14:textId="77777777" w:rsidR="0089146C" w:rsidRPr="002719B4" w:rsidRDefault="0089146C" w:rsidP="0089146C">
            <w:pPr>
              <w:rPr>
                <w:color w:val="000000" w:themeColor="text1"/>
              </w:rPr>
            </w:pPr>
          </w:p>
        </w:tc>
        <w:tc>
          <w:tcPr>
            <w:tcW w:w="6804" w:type="dxa"/>
          </w:tcPr>
          <w:p w14:paraId="762A98D7" w14:textId="77777777" w:rsidR="0089146C" w:rsidRPr="002719B4" w:rsidRDefault="0089146C" w:rsidP="0089146C">
            <w:pPr>
              <w:rPr>
                <w:color w:val="000000" w:themeColor="text1"/>
              </w:rPr>
            </w:pPr>
            <w:r w:rsidRPr="002719B4">
              <w:rPr>
                <w:color w:val="000000" w:themeColor="text1"/>
              </w:rPr>
              <w:t>Информатика</w:t>
            </w:r>
          </w:p>
        </w:tc>
      </w:tr>
      <w:tr w:rsidR="0089146C" w:rsidRPr="002719B4" w14:paraId="126AF670" w14:textId="77777777" w:rsidTr="003D709F">
        <w:trPr>
          <w:trHeight w:val="208"/>
        </w:trPr>
        <w:tc>
          <w:tcPr>
            <w:tcW w:w="2972" w:type="dxa"/>
            <w:vMerge w:val="restart"/>
          </w:tcPr>
          <w:p w14:paraId="4FB398B9" w14:textId="77777777" w:rsidR="0089146C" w:rsidRPr="002719B4" w:rsidRDefault="0089146C" w:rsidP="0089146C">
            <w:pPr>
              <w:rPr>
                <w:color w:val="000000" w:themeColor="text1"/>
              </w:rPr>
            </w:pPr>
            <w:bookmarkStart w:id="67" w:name="dst100172"/>
            <w:bookmarkEnd w:id="67"/>
            <w:r w:rsidRPr="002719B4">
              <w:rPr>
                <w:color w:val="000000" w:themeColor="text1"/>
              </w:rPr>
              <w:t xml:space="preserve">Общественно-научные предметы </w:t>
            </w:r>
          </w:p>
        </w:tc>
        <w:tc>
          <w:tcPr>
            <w:tcW w:w="6804" w:type="dxa"/>
          </w:tcPr>
          <w:p w14:paraId="4C311829" w14:textId="77777777" w:rsidR="0089146C" w:rsidRPr="002719B4" w:rsidRDefault="0089146C" w:rsidP="0089146C">
            <w:pPr>
              <w:rPr>
                <w:color w:val="000000" w:themeColor="text1"/>
              </w:rPr>
            </w:pPr>
            <w:bookmarkStart w:id="68" w:name="dst100173"/>
            <w:bookmarkEnd w:id="68"/>
            <w:r w:rsidRPr="002719B4">
              <w:rPr>
                <w:color w:val="000000" w:themeColor="text1"/>
              </w:rPr>
              <w:t xml:space="preserve">История </w:t>
            </w:r>
          </w:p>
          <w:p w14:paraId="20A698E2" w14:textId="77777777" w:rsidR="000C4760" w:rsidRPr="002719B4" w:rsidRDefault="00ED7189" w:rsidP="0089146C">
            <w:pPr>
              <w:rPr>
                <w:i/>
                <w:color w:val="000000" w:themeColor="text1"/>
              </w:rPr>
            </w:pPr>
            <w:r w:rsidRPr="002719B4">
              <w:rPr>
                <w:color w:val="000000" w:themeColor="text1"/>
              </w:rPr>
              <w:t xml:space="preserve">История </w:t>
            </w:r>
            <w:r w:rsidRPr="002719B4">
              <w:rPr>
                <w:i/>
                <w:color w:val="000000" w:themeColor="text1"/>
              </w:rPr>
              <w:t>(учебный курс)</w:t>
            </w:r>
          </w:p>
          <w:p w14:paraId="37F6CEDE" w14:textId="7BBDB481" w:rsidR="00ED7189" w:rsidRPr="002719B4" w:rsidRDefault="00ED7189" w:rsidP="00ED7189">
            <w:pPr>
              <w:rPr>
                <w:color w:val="000000" w:themeColor="text1"/>
              </w:rPr>
            </w:pPr>
            <w:r w:rsidRPr="002719B4">
              <w:rPr>
                <w:color w:val="000000" w:themeColor="text1"/>
              </w:rPr>
              <w:t xml:space="preserve">Всеобщая история </w:t>
            </w:r>
            <w:r w:rsidRPr="002719B4">
              <w:rPr>
                <w:i/>
                <w:color w:val="000000" w:themeColor="text1"/>
              </w:rPr>
              <w:t>(учебный курс)</w:t>
            </w:r>
          </w:p>
        </w:tc>
      </w:tr>
      <w:tr w:rsidR="0089146C" w:rsidRPr="002719B4" w14:paraId="760CCF4F" w14:textId="77777777" w:rsidTr="003D709F">
        <w:tc>
          <w:tcPr>
            <w:tcW w:w="2972" w:type="dxa"/>
            <w:vMerge/>
          </w:tcPr>
          <w:p w14:paraId="2C7CEDB9" w14:textId="77777777" w:rsidR="0089146C" w:rsidRPr="002719B4" w:rsidRDefault="0089146C" w:rsidP="0089146C">
            <w:pPr>
              <w:rPr>
                <w:color w:val="000000" w:themeColor="text1"/>
              </w:rPr>
            </w:pPr>
          </w:p>
        </w:tc>
        <w:tc>
          <w:tcPr>
            <w:tcW w:w="6804" w:type="dxa"/>
          </w:tcPr>
          <w:p w14:paraId="4FB88D2D" w14:textId="77777777" w:rsidR="0089146C" w:rsidRPr="002719B4" w:rsidRDefault="0089146C" w:rsidP="0089146C">
            <w:pPr>
              <w:rPr>
                <w:color w:val="000000" w:themeColor="text1"/>
              </w:rPr>
            </w:pPr>
            <w:r w:rsidRPr="002719B4">
              <w:rPr>
                <w:color w:val="000000" w:themeColor="text1"/>
              </w:rPr>
              <w:t>Обществознание</w:t>
            </w:r>
          </w:p>
        </w:tc>
      </w:tr>
      <w:tr w:rsidR="0089146C" w:rsidRPr="002719B4" w14:paraId="7FF9DC56" w14:textId="77777777" w:rsidTr="003D709F">
        <w:tc>
          <w:tcPr>
            <w:tcW w:w="2972" w:type="dxa"/>
            <w:vMerge/>
          </w:tcPr>
          <w:p w14:paraId="647A1357" w14:textId="77777777" w:rsidR="0089146C" w:rsidRPr="002719B4" w:rsidRDefault="0089146C" w:rsidP="0089146C">
            <w:pPr>
              <w:rPr>
                <w:color w:val="000000" w:themeColor="text1"/>
              </w:rPr>
            </w:pPr>
          </w:p>
        </w:tc>
        <w:tc>
          <w:tcPr>
            <w:tcW w:w="6804" w:type="dxa"/>
          </w:tcPr>
          <w:p w14:paraId="3A44E45F" w14:textId="77777777" w:rsidR="0089146C" w:rsidRPr="002719B4" w:rsidRDefault="0089146C" w:rsidP="0089146C">
            <w:pPr>
              <w:rPr>
                <w:color w:val="000000" w:themeColor="text1"/>
              </w:rPr>
            </w:pPr>
            <w:r w:rsidRPr="002719B4">
              <w:rPr>
                <w:color w:val="000000" w:themeColor="text1"/>
              </w:rPr>
              <w:t>География</w:t>
            </w:r>
          </w:p>
        </w:tc>
      </w:tr>
      <w:tr w:rsidR="0089146C" w:rsidRPr="002719B4" w14:paraId="0C976951" w14:textId="77777777" w:rsidTr="003D709F">
        <w:tc>
          <w:tcPr>
            <w:tcW w:w="2972" w:type="dxa"/>
            <w:vMerge w:val="restart"/>
          </w:tcPr>
          <w:p w14:paraId="2F86C88D" w14:textId="77777777" w:rsidR="0089146C" w:rsidRPr="002719B4" w:rsidRDefault="0089146C" w:rsidP="0089146C">
            <w:pPr>
              <w:rPr>
                <w:color w:val="000000" w:themeColor="text1"/>
              </w:rPr>
            </w:pPr>
            <w:bookmarkStart w:id="69" w:name="dst100174"/>
            <w:bookmarkEnd w:id="69"/>
            <w:r w:rsidRPr="002719B4">
              <w:rPr>
                <w:color w:val="000000" w:themeColor="text1"/>
              </w:rPr>
              <w:t>Естественно-научные предметы</w:t>
            </w:r>
          </w:p>
        </w:tc>
        <w:tc>
          <w:tcPr>
            <w:tcW w:w="6804" w:type="dxa"/>
          </w:tcPr>
          <w:p w14:paraId="60C8A60F" w14:textId="77777777" w:rsidR="0089146C" w:rsidRPr="002719B4" w:rsidRDefault="0089146C" w:rsidP="0089146C">
            <w:pPr>
              <w:pStyle w:val="a8"/>
              <w:tabs>
                <w:tab w:val="left" w:pos="406"/>
              </w:tabs>
              <w:ind w:left="0"/>
              <w:rPr>
                <w:color w:val="000000" w:themeColor="text1"/>
                <w:lang w:eastAsia="ru-RU"/>
              </w:rPr>
            </w:pPr>
            <w:bookmarkStart w:id="70" w:name="dst100175"/>
            <w:bookmarkEnd w:id="70"/>
            <w:r w:rsidRPr="002719B4">
              <w:rPr>
                <w:color w:val="000000" w:themeColor="text1"/>
                <w:lang w:eastAsia="ru-RU"/>
              </w:rPr>
              <w:t>Физика</w:t>
            </w:r>
          </w:p>
        </w:tc>
      </w:tr>
      <w:tr w:rsidR="0089146C" w:rsidRPr="002719B4" w14:paraId="50DE8585" w14:textId="77777777" w:rsidTr="003D709F">
        <w:tc>
          <w:tcPr>
            <w:tcW w:w="2972" w:type="dxa"/>
            <w:vMerge/>
          </w:tcPr>
          <w:p w14:paraId="27AFF011" w14:textId="77777777" w:rsidR="0089146C" w:rsidRPr="002719B4" w:rsidRDefault="0089146C" w:rsidP="0089146C">
            <w:pPr>
              <w:rPr>
                <w:color w:val="000000" w:themeColor="text1"/>
              </w:rPr>
            </w:pPr>
          </w:p>
        </w:tc>
        <w:tc>
          <w:tcPr>
            <w:tcW w:w="6804" w:type="dxa"/>
          </w:tcPr>
          <w:p w14:paraId="23997306" w14:textId="77777777" w:rsidR="0089146C" w:rsidRPr="002719B4" w:rsidRDefault="0089146C" w:rsidP="0089146C">
            <w:pPr>
              <w:pStyle w:val="a8"/>
              <w:tabs>
                <w:tab w:val="left" w:pos="406"/>
              </w:tabs>
              <w:ind w:left="0"/>
              <w:rPr>
                <w:color w:val="000000" w:themeColor="text1"/>
                <w:lang w:eastAsia="ru-RU"/>
              </w:rPr>
            </w:pPr>
            <w:r w:rsidRPr="002719B4">
              <w:rPr>
                <w:color w:val="000000" w:themeColor="text1"/>
                <w:lang w:eastAsia="ru-RU"/>
              </w:rPr>
              <w:t>Химия</w:t>
            </w:r>
          </w:p>
        </w:tc>
      </w:tr>
      <w:tr w:rsidR="0089146C" w:rsidRPr="002719B4" w14:paraId="072A82A5" w14:textId="77777777" w:rsidTr="003D709F">
        <w:tc>
          <w:tcPr>
            <w:tcW w:w="2972" w:type="dxa"/>
            <w:vMerge/>
          </w:tcPr>
          <w:p w14:paraId="03B51F14" w14:textId="77777777" w:rsidR="0089146C" w:rsidRPr="002719B4" w:rsidRDefault="0089146C" w:rsidP="0089146C">
            <w:pPr>
              <w:rPr>
                <w:color w:val="000000" w:themeColor="text1"/>
              </w:rPr>
            </w:pPr>
          </w:p>
        </w:tc>
        <w:tc>
          <w:tcPr>
            <w:tcW w:w="6804" w:type="dxa"/>
          </w:tcPr>
          <w:p w14:paraId="5675FAFC" w14:textId="77777777" w:rsidR="0089146C" w:rsidRPr="002719B4" w:rsidRDefault="0089146C" w:rsidP="0089146C">
            <w:pPr>
              <w:pStyle w:val="a8"/>
              <w:tabs>
                <w:tab w:val="left" w:pos="406"/>
              </w:tabs>
              <w:ind w:left="0"/>
              <w:rPr>
                <w:color w:val="000000" w:themeColor="text1"/>
                <w:lang w:eastAsia="ru-RU"/>
              </w:rPr>
            </w:pPr>
            <w:r w:rsidRPr="002719B4">
              <w:rPr>
                <w:color w:val="000000" w:themeColor="text1"/>
                <w:lang w:eastAsia="ru-RU"/>
              </w:rPr>
              <w:t>Биология</w:t>
            </w:r>
          </w:p>
        </w:tc>
      </w:tr>
      <w:tr w:rsidR="0089146C" w:rsidRPr="002719B4" w14:paraId="633C44A5" w14:textId="77777777" w:rsidTr="003D709F">
        <w:tc>
          <w:tcPr>
            <w:tcW w:w="2972" w:type="dxa"/>
          </w:tcPr>
          <w:p w14:paraId="04E2B967" w14:textId="77777777" w:rsidR="0089146C" w:rsidRPr="002719B4" w:rsidRDefault="0089146C" w:rsidP="0089146C">
            <w:pPr>
              <w:rPr>
                <w:color w:val="000000" w:themeColor="text1"/>
              </w:rPr>
            </w:pPr>
            <w:bookmarkStart w:id="71" w:name="dst100176"/>
            <w:bookmarkEnd w:id="71"/>
            <w:r w:rsidRPr="002719B4">
              <w:rPr>
                <w:color w:val="000000" w:themeColor="text1"/>
              </w:rPr>
              <w:t>Основы духовно-нравственной культуры народов России</w:t>
            </w:r>
          </w:p>
        </w:tc>
        <w:tc>
          <w:tcPr>
            <w:tcW w:w="6804" w:type="dxa"/>
          </w:tcPr>
          <w:p w14:paraId="08EF6682" w14:textId="2EE8A406" w:rsidR="0089146C" w:rsidRPr="002719B4" w:rsidRDefault="00CF2F86" w:rsidP="00ED7189">
            <w:pPr>
              <w:jc w:val="both"/>
              <w:rPr>
                <w:color w:val="000000" w:themeColor="text1"/>
              </w:rPr>
            </w:pPr>
            <w:bookmarkStart w:id="72" w:name="dst100177"/>
            <w:bookmarkEnd w:id="72"/>
            <w:r w:rsidRPr="002719B4">
              <w:rPr>
                <w:color w:val="000000" w:themeColor="text1"/>
              </w:rPr>
              <w:t>Основы духовно-нравственной культуры народов России</w:t>
            </w:r>
            <w:r w:rsidR="00ED7189" w:rsidRPr="002719B4">
              <w:rPr>
                <w:color w:val="000000" w:themeColor="text1"/>
              </w:rPr>
              <w:t xml:space="preserve"> </w:t>
            </w:r>
            <w:r w:rsidR="00ED7189" w:rsidRPr="002719B4">
              <w:rPr>
                <w:i/>
                <w:color w:val="000000" w:themeColor="text1"/>
              </w:rPr>
              <w:t>(модуль по выбору из перечня, предлагаемого школой)</w:t>
            </w:r>
          </w:p>
        </w:tc>
      </w:tr>
      <w:tr w:rsidR="0089146C" w:rsidRPr="002719B4" w14:paraId="2BBC409C" w14:textId="77777777" w:rsidTr="003D709F">
        <w:tc>
          <w:tcPr>
            <w:tcW w:w="2972" w:type="dxa"/>
            <w:vMerge w:val="restart"/>
          </w:tcPr>
          <w:p w14:paraId="1A22495B" w14:textId="77777777" w:rsidR="0089146C" w:rsidRPr="002719B4" w:rsidRDefault="0089146C" w:rsidP="0089146C">
            <w:pPr>
              <w:rPr>
                <w:color w:val="000000" w:themeColor="text1"/>
              </w:rPr>
            </w:pPr>
            <w:bookmarkStart w:id="73" w:name="dst100178"/>
            <w:bookmarkEnd w:id="73"/>
            <w:r w:rsidRPr="002719B4">
              <w:rPr>
                <w:color w:val="000000" w:themeColor="text1"/>
              </w:rPr>
              <w:t>Искусство</w:t>
            </w:r>
          </w:p>
        </w:tc>
        <w:tc>
          <w:tcPr>
            <w:tcW w:w="6804" w:type="dxa"/>
          </w:tcPr>
          <w:p w14:paraId="3064F29D" w14:textId="77777777" w:rsidR="0089146C" w:rsidRPr="002719B4" w:rsidRDefault="0089146C" w:rsidP="0089146C">
            <w:pPr>
              <w:rPr>
                <w:color w:val="000000" w:themeColor="text1"/>
              </w:rPr>
            </w:pPr>
            <w:bookmarkStart w:id="74" w:name="dst100179"/>
            <w:bookmarkEnd w:id="74"/>
            <w:r w:rsidRPr="002719B4">
              <w:rPr>
                <w:color w:val="000000" w:themeColor="text1"/>
              </w:rPr>
              <w:t>Изобразительное искусство</w:t>
            </w:r>
          </w:p>
        </w:tc>
      </w:tr>
      <w:tr w:rsidR="0089146C" w:rsidRPr="002719B4" w14:paraId="3E22C632" w14:textId="77777777" w:rsidTr="003D709F">
        <w:tc>
          <w:tcPr>
            <w:tcW w:w="2972" w:type="dxa"/>
            <w:vMerge/>
          </w:tcPr>
          <w:p w14:paraId="700776C3" w14:textId="77777777" w:rsidR="0089146C" w:rsidRPr="002719B4" w:rsidRDefault="0089146C" w:rsidP="0089146C">
            <w:pPr>
              <w:rPr>
                <w:color w:val="000000" w:themeColor="text1"/>
              </w:rPr>
            </w:pPr>
          </w:p>
        </w:tc>
        <w:tc>
          <w:tcPr>
            <w:tcW w:w="6804" w:type="dxa"/>
          </w:tcPr>
          <w:p w14:paraId="69640BBA" w14:textId="77777777" w:rsidR="0089146C" w:rsidRPr="002719B4" w:rsidRDefault="0089146C" w:rsidP="0089146C">
            <w:pPr>
              <w:rPr>
                <w:color w:val="000000" w:themeColor="text1"/>
              </w:rPr>
            </w:pPr>
            <w:r w:rsidRPr="002719B4">
              <w:rPr>
                <w:color w:val="000000" w:themeColor="text1"/>
              </w:rPr>
              <w:t>Музыка</w:t>
            </w:r>
          </w:p>
        </w:tc>
      </w:tr>
      <w:tr w:rsidR="0089146C" w:rsidRPr="002719B4" w14:paraId="765182F5" w14:textId="77777777" w:rsidTr="003D709F">
        <w:tc>
          <w:tcPr>
            <w:tcW w:w="2972" w:type="dxa"/>
          </w:tcPr>
          <w:p w14:paraId="571A4E05" w14:textId="77777777" w:rsidR="0089146C" w:rsidRPr="002719B4" w:rsidRDefault="0089146C" w:rsidP="0089146C">
            <w:pPr>
              <w:rPr>
                <w:color w:val="000000" w:themeColor="text1"/>
              </w:rPr>
            </w:pPr>
            <w:bookmarkStart w:id="75" w:name="dst100180"/>
            <w:bookmarkEnd w:id="75"/>
            <w:r w:rsidRPr="002719B4">
              <w:rPr>
                <w:color w:val="000000" w:themeColor="text1"/>
              </w:rPr>
              <w:t>Технология</w:t>
            </w:r>
          </w:p>
        </w:tc>
        <w:tc>
          <w:tcPr>
            <w:tcW w:w="6804" w:type="dxa"/>
          </w:tcPr>
          <w:p w14:paraId="272FF833" w14:textId="77777777" w:rsidR="0089146C" w:rsidRPr="002719B4" w:rsidRDefault="0089146C" w:rsidP="0089146C">
            <w:pPr>
              <w:rPr>
                <w:color w:val="000000" w:themeColor="text1"/>
              </w:rPr>
            </w:pPr>
            <w:bookmarkStart w:id="76" w:name="dst100181"/>
            <w:bookmarkEnd w:id="76"/>
            <w:r w:rsidRPr="002719B4">
              <w:rPr>
                <w:color w:val="000000" w:themeColor="text1"/>
              </w:rPr>
              <w:t>Технология</w:t>
            </w:r>
          </w:p>
        </w:tc>
      </w:tr>
      <w:tr w:rsidR="0089146C" w:rsidRPr="002719B4" w14:paraId="648656CA" w14:textId="77777777" w:rsidTr="003D709F">
        <w:tc>
          <w:tcPr>
            <w:tcW w:w="2972" w:type="dxa"/>
            <w:vMerge w:val="restart"/>
          </w:tcPr>
          <w:p w14:paraId="3019E751" w14:textId="77777777" w:rsidR="0089146C" w:rsidRPr="002719B4" w:rsidRDefault="0089146C" w:rsidP="0089146C">
            <w:pPr>
              <w:rPr>
                <w:color w:val="000000" w:themeColor="text1"/>
              </w:rPr>
            </w:pPr>
            <w:r w:rsidRPr="002719B4">
              <w:rPr>
                <w:color w:val="000000" w:themeColor="text1"/>
              </w:rPr>
              <w:t>Физическая культура и основы безопасности жизнедеятельности</w:t>
            </w:r>
          </w:p>
        </w:tc>
        <w:tc>
          <w:tcPr>
            <w:tcW w:w="6804" w:type="dxa"/>
          </w:tcPr>
          <w:p w14:paraId="6CCBE112" w14:textId="77777777" w:rsidR="0089146C" w:rsidRPr="002719B4" w:rsidRDefault="0089146C" w:rsidP="0089146C">
            <w:pPr>
              <w:rPr>
                <w:color w:val="000000" w:themeColor="text1"/>
              </w:rPr>
            </w:pPr>
            <w:r w:rsidRPr="002719B4">
              <w:rPr>
                <w:color w:val="000000" w:themeColor="text1"/>
              </w:rPr>
              <w:t xml:space="preserve">Физическая культура </w:t>
            </w:r>
          </w:p>
        </w:tc>
      </w:tr>
      <w:tr w:rsidR="0089146C" w:rsidRPr="002719B4" w14:paraId="67FC5A92" w14:textId="77777777" w:rsidTr="003D709F">
        <w:tc>
          <w:tcPr>
            <w:tcW w:w="2972" w:type="dxa"/>
            <w:vMerge/>
          </w:tcPr>
          <w:p w14:paraId="10BC68EA" w14:textId="77777777" w:rsidR="0089146C" w:rsidRPr="002719B4" w:rsidRDefault="0089146C" w:rsidP="0089146C">
            <w:pPr>
              <w:rPr>
                <w:color w:val="000000" w:themeColor="text1"/>
              </w:rPr>
            </w:pPr>
          </w:p>
        </w:tc>
        <w:tc>
          <w:tcPr>
            <w:tcW w:w="6804" w:type="dxa"/>
          </w:tcPr>
          <w:p w14:paraId="27119135" w14:textId="77777777" w:rsidR="0089146C" w:rsidRPr="002719B4" w:rsidRDefault="0089146C" w:rsidP="0089146C">
            <w:pPr>
              <w:rPr>
                <w:color w:val="000000" w:themeColor="text1"/>
              </w:rPr>
            </w:pPr>
            <w:r w:rsidRPr="002719B4">
              <w:rPr>
                <w:color w:val="000000" w:themeColor="text1"/>
              </w:rPr>
              <w:t>Основы безопасности жизнедеятельности</w:t>
            </w:r>
          </w:p>
        </w:tc>
      </w:tr>
    </w:tbl>
    <w:p w14:paraId="444FB740" w14:textId="2E965745" w:rsidR="003D709F" w:rsidRPr="002719B4" w:rsidRDefault="003D709F" w:rsidP="0075121E">
      <w:pPr>
        <w:ind w:firstLine="708"/>
        <w:jc w:val="both"/>
        <w:rPr>
          <w:color w:val="000000" w:themeColor="text1"/>
        </w:rPr>
      </w:pPr>
    </w:p>
    <w:p w14:paraId="7B02FD0F" w14:textId="77777777" w:rsidR="003D709F" w:rsidRPr="002719B4" w:rsidRDefault="003D709F" w:rsidP="003D709F">
      <w:pPr>
        <w:spacing w:line="276" w:lineRule="auto"/>
        <w:ind w:firstLine="709"/>
        <w:jc w:val="both"/>
        <w:rPr>
          <w:rFonts w:eastAsia="Calibri"/>
          <w:color w:val="000000" w:themeColor="text1"/>
          <w:spacing w:val="-2"/>
          <w:sz w:val="28"/>
          <w:szCs w:val="28"/>
          <w:lang w:eastAsia="en-US"/>
        </w:rPr>
      </w:pPr>
      <w:r w:rsidRPr="002719B4">
        <w:rPr>
          <w:rFonts w:eastAsia="Calibri"/>
          <w:color w:val="000000" w:themeColor="text1"/>
          <w:spacing w:val="-2"/>
          <w:sz w:val="28"/>
          <w:szCs w:val="28"/>
          <w:lang w:eastAsia="en-US"/>
        </w:rPr>
        <w:t>Обязательная часть учебного плана отражает содержание образования, которое обеспечивает достижение важнейших целей современного начального общего образования:</w:t>
      </w:r>
    </w:p>
    <w:p w14:paraId="3CB31A74" w14:textId="77777777" w:rsidR="003D709F" w:rsidRPr="002719B4" w:rsidRDefault="003D709F" w:rsidP="003D709F">
      <w:pPr>
        <w:spacing w:line="276" w:lineRule="auto"/>
        <w:ind w:firstLine="709"/>
        <w:contextualSpacing/>
        <w:jc w:val="both"/>
        <w:rPr>
          <w:rFonts w:eastAsia="Calibri"/>
          <w:color w:val="000000" w:themeColor="text1"/>
          <w:spacing w:val="-2"/>
          <w:sz w:val="28"/>
          <w:szCs w:val="28"/>
          <w:lang w:eastAsia="en-US"/>
        </w:rPr>
      </w:pPr>
      <w:r w:rsidRPr="002719B4">
        <w:rPr>
          <w:rFonts w:eastAsia="Calibri"/>
          <w:color w:val="000000" w:themeColor="text1"/>
          <w:spacing w:val="-2"/>
          <w:sz w:val="28"/>
          <w:szCs w:val="28"/>
          <w:lang w:eastAsia="en-US"/>
        </w:rPr>
        <w:t>– формирование гражданской идентичности обучающихся, приобщение их к общекультурным, национальным и этнокультурным ценностям;</w:t>
      </w:r>
    </w:p>
    <w:p w14:paraId="3E0AA8E3" w14:textId="77777777" w:rsidR="003D709F" w:rsidRPr="002719B4" w:rsidRDefault="003D709F" w:rsidP="003D709F">
      <w:pPr>
        <w:spacing w:line="276" w:lineRule="auto"/>
        <w:ind w:firstLine="709"/>
        <w:contextualSpacing/>
        <w:jc w:val="both"/>
        <w:rPr>
          <w:rFonts w:eastAsia="Calibri"/>
          <w:color w:val="000000" w:themeColor="text1"/>
          <w:spacing w:val="-2"/>
          <w:sz w:val="28"/>
          <w:szCs w:val="28"/>
          <w:lang w:eastAsia="en-US"/>
        </w:rPr>
      </w:pPr>
      <w:r w:rsidRPr="002719B4">
        <w:rPr>
          <w:rFonts w:eastAsia="Calibri"/>
          <w:color w:val="000000" w:themeColor="text1"/>
          <w:spacing w:val="-2"/>
          <w:sz w:val="28"/>
          <w:szCs w:val="28"/>
          <w:lang w:eastAsia="en-US"/>
        </w:rPr>
        <w:t>– готовность обучающихся к продолжению образования на последующих уровнях основного общего образования,</w:t>
      </w:r>
      <w:r w:rsidRPr="002719B4">
        <w:rPr>
          <w:rFonts w:ascii="Calibri" w:eastAsia="Calibri" w:hAnsi="Calibri"/>
          <w:color w:val="000000" w:themeColor="text1"/>
          <w:sz w:val="22"/>
          <w:szCs w:val="22"/>
          <w:lang w:eastAsia="en-US"/>
        </w:rPr>
        <w:t xml:space="preserve"> </w:t>
      </w:r>
      <w:r w:rsidRPr="002719B4">
        <w:rPr>
          <w:rFonts w:eastAsia="Calibri"/>
          <w:color w:val="000000" w:themeColor="text1"/>
          <w:spacing w:val="-2"/>
          <w:sz w:val="28"/>
          <w:szCs w:val="28"/>
          <w:lang w:eastAsia="en-US"/>
        </w:rPr>
        <w:t>их приобщение</w:t>
      </w:r>
    </w:p>
    <w:p w14:paraId="39FDD0A6" w14:textId="77777777" w:rsidR="003D709F" w:rsidRPr="002719B4" w:rsidRDefault="003D709F" w:rsidP="003D709F">
      <w:pPr>
        <w:spacing w:line="276" w:lineRule="auto"/>
        <w:contextualSpacing/>
        <w:jc w:val="both"/>
        <w:rPr>
          <w:rFonts w:eastAsia="Calibri"/>
          <w:color w:val="000000" w:themeColor="text1"/>
          <w:spacing w:val="-2"/>
          <w:sz w:val="28"/>
          <w:szCs w:val="28"/>
          <w:lang w:eastAsia="en-US"/>
        </w:rPr>
      </w:pPr>
      <w:r w:rsidRPr="002719B4">
        <w:rPr>
          <w:rFonts w:eastAsia="Calibri"/>
          <w:color w:val="000000" w:themeColor="text1"/>
          <w:spacing w:val="-2"/>
          <w:sz w:val="28"/>
          <w:szCs w:val="28"/>
          <w:lang w:eastAsia="en-US"/>
        </w:rPr>
        <w:t>к информационным технологиям;</w:t>
      </w:r>
    </w:p>
    <w:p w14:paraId="593A5562" w14:textId="77777777" w:rsidR="003D709F" w:rsidRPr="002719B4" w:rsidRDefault="003D709F" w:rsidP="003D709F">
      <w:pPr>
        <w:spacing w:line="276" w:lineRule="auto"/>
        <w:ind w:firstLine="709"/>
        <w:contextualSpacing/>
        <w:jc w:val="both"/>
        <w:rPr>
          <w:rFonts w:eastAsia="Calibri"/>
          <w:color w:val="000000" w:themeColor="text1"/>
          <w:spacing w:val="-2"/>
          <w:sz w:val="28"/>
          <w:szCs w:val="28"/>
          <w:lang w:eastAsia="en-US"/>
        </w:rPr>
      </w:pPr>
      <w:r w:rsidRPr="002719B4">
        <w:rPr>
          <w:rFonts w:eastAsia="Calibri"/>
          <w:color w:val="000000" w:themeColor="text1"/>
          <w:spacing w:val="-2"/>
          <w:sz w:val="28"/>
          <w:szCs w:val="28"/>
          <w:lang w:eastAsia="en-US"/>
        </w:rPr>
        <w:t>– формирование здорового образа жизни, элементарных правил поведения в экстремальных ситуациях;</w:t>
      </w:r>
    </w:p>
    <w:p w14:paraId="2DEA6BB7" w14:textId="77777777" w:rsidR="003D709F" w:rsidRPr="002719B4" w:rsidRDefault="003D709F" w:rsidP="003D709F">
      <w:pPr>
        <w:spacing w:line="276" w:lineRule="auto"/>
        <w:ind w:firstLine="709"/>
        <w:contextualSpacing/>
        <w:jc w:val="both"/>
        <w:rPr>
          <w:rFonts w:eastAsia="Calibri"/>
          <w:color w:val="000000" w:themeColor="text1"/>
          <w:spacing w:val="-2"/>
          <w:sz w:val="28"/>
          <w:szCs w:val="28"/>
          <w:lang w:eastAsia="en-US"/>
        </w:rPr>
      </w:pPr>
      <w:r w:rsidRPr="002719B4">
        <w:rPr>
          <w:rFonts w:eastAsia="Calibri"/>
          <w:color w:val="000000" w:themeColor="text1"/>
          <w:spacing w:val="-2"/>
          <w:sz w:val="28"/>
          <w:szCs w:val="28"/>
          <w:lang w:eastAsia="en-US"/>
        </w:rPr>
        <w:t>– личностное развитие обучающегося в соответствии с его индивидуальностью.</w:t>
      </w:r>
    </w:p>
    <w:p w14:paraId="15332087" w14:textId="77777777" w:rsidR="003D709F" w:rsidRPr="002719B4" w:rsidRDefault="003D709F" w:rsidP="003D709F">
      <w:pPr>
        <w:spacing w:line="276" w:lineRule="auto"/>
        <w:ind w:firstLine="709"/>
        <w:contextualSpacing/>
        <w:jc w:val="both"/>
        <w:rPr>
          <w:rFonts w:eastAsia="Calibri"/>
          <w:color w:val="000000" w:themeColor="text1"/>
          <w:spacing w:val="-2"/>
          <w:sz w:val="28"/>
          <w:szCs w:val="28"/>
          <w:lang w:eastAsia="en-US"/>
        </w:rPr>
      </w:pPr>
    </w:p>
    <w:p w14:paraId="657394BC" w14:textId="0139C5D5" w:rsidR="003D709F" w:rsidRPr="002719B4" w:rsidRDefault="003D709F" w:rsidP="003D709F">
      <w:pPr>
        <w:spacing w:line="276" w:lineRule="auto"/>
        <w:jc w:val="center"/>
        <w:rPr>
          <w:rFonts w:eastAsia="Calibri"/>
          <w:b/>
          <w:color w:val="000000" w:themeColor="text1"/>
          <w:spacing w:val="-2"/>
          <w:sz w:val="28"/>
          <w:szCs w:val="28"/>
          <w:lang w:eastAsia="en-US"/>
        </w:rPr>
      </w:pPr>
      <w:r w:rsidRPr="002719B4">
        <w:rPr>
          <w:rFonts w:eastAsia="Calibri"/>
          <w:b/>
          <w:color w:val="000000" w:themeColor="text1"/>
          <w:spacing w:val="-2"/>
          <w:sz w:val="28"/>
          <w:szCs w:val="28"/>
          <w:lang w:eastAsia="en-US"/>
        </w:rPr>
        <w:t>Часть учебного плана, формируемая участниками образовательных отношений ООП ООО</w:t>
      </w:r>
    </w:p>
    <w:p w14:paraId="1E1DEB42" w14:textId="77777777" w:rsidR="003D709F" w:rsidRPr="002719B4" w:rsidRDefault="003D709F" w:rsidP="003D709F">
      <w:pPr>
        <w:spacing w:line="276" w:lineRule="auto"/>
        <w:jc w:val="center"/>
        <w:rPr>
          <w:rFonts w:eastAsia="Calibri"/>
          <w:b/>
          <w:color w:val="000000" w:themeColor="text1"/>
          <w:spacing w:val="-2"/>
          <w:sz w:val="28"/>
          <w:szCs w:val="28"/>
          <w:lang w:eastAsia="en-US"/>
        </w:rPr>
      </w:pPr>
    </w:p>
    <w:p w14:paraId="7CD6F939" w14:textId="09C8E396" w:rsidR="003D709F" w:rsidRPr="002719B4" w:rsidRDefault="003D709F" w:rsidP="003D709F">
      <w:pPr>
        <w:spacing w:line="276" w:lineRule="auto"/>
        <w:ind w:firstLine="709"/>
        <w:jc w:val="both"/>
        <w:rPr>
          <w:rFonts w:eastAsia="Calibri"/>
          <w:color w:val="000000" w:themeColor="text1"/>
          <w:sz w:val="28"/>
          <w:szCs w:val="28"/>
          <w:lang w:bidi="ru-RU"/>
        </w:rPr>
      </w:pPr>
      <w:r w:rsidRPr="002719B4">
        <w:rPr>
          <w:rFonts w:eastAsia="Calibri"/>
          <w:color w:val="000000" w:themeColor="text1"/>
          <w:sz w:val="28"/>
          <w:szCs w:val="28"/>
          <w:lang w:bidi="ru-RU"/>
        </w:rPr>
        <w:t xml:space="preserve">В целях обеспечения индивидуальных потребностей обучающихся часть учебного плана, формируемая участниками образовательных отношений (далее - ЧФУОО) ООП ООО включает в себя учебные предметы, учебные курсы (в том числе внеурочной деятельности), учебные модули по выбору родителей (законных </w:t>
      </w:r>
      <w:proofErr w:type="spellStart"/>
      <w:r w:rsidRPr="002719B4">
        <w:rPr>
          <w:rFonts w:eastAsia="Calibri"/>
          <w:color w:val="000000" w:themeColor="text1"/>
          <w:sz w:val="28"/>
          <w:szCs w:val="28"/>
          <w:lang w:bidi="ru-RU"/>
        </w:rPr>
        <w:t>предмтавителей</w:t>
      </w:r>
      <w:proofErr w:type="spellEnd"/>
      <w:r w:rsidRPr="002719B4">
        <w:rPr>
          <w:rFonts w:eastAsia="Calibri"/>
          <w:color w:val="000000" w:themeColor="text1"/>
          <w:sz w:val="28"/>
          <w:szCs w:val="28"/>
          <w:lang w:bidi="ru-RU"/>
        </w:rPr>
        <w:t>) несовершеннолетних обучающихся, в том числе предусматривающих углубленное изучение учебных предметов, с целью удовлетворения различных интересов обучающихся, потребностей в физическом развитии и совершенствовании, а также учитывающие этнокультурные интересы.</w:t>
      </w:r>
    </w:p>
    <w:p w14:paraId="5E23ED07" w14:textId="77777777" w:rsidR="003D709F" w:rsidRPr="002719B4" w:rsidRDefault="003D709F" w:rsidP="003D709F">
      <w:pPr>
        <w:tabs>
          <w:tab w:val="left" w:pos="2835"/>
        </w:tabs>
        <w:spacing w:line="259" w:lineRule="auto"/>
        <w:rPr>
          <w:rFonts w:eastAsia="Calibri"/>
          <w:b/>
          <w:color w:val="000000" w:themeColor="text1"/>
          <w:sz w:val="28"/>
          <w:szCs w:val="28"/>
          <w:lang w:eastAsia="en-US"/>
        </w:rPr>
      </w:pPr>
    </w:p>
    <w:tbl>
      <w:tblPr>
        <w:tblpPr w:leftFromText="180" w:rightFromText="180" w:vertAnchor="page" w:horzAnchor="margin" w:tblpXSpec="center" w:tblpY="452"/>
        <w:tblW w:w="10173" w:type="dxa"/>
        <w:tblLayout w:type="fixed"/>
        <w:tblLook w:val="04A0" w:firstRow="1" w:lastRow="0" w:firstColumn="1" w:lastColumn="0" w:noHBand="0" w:noVBand="1"/>
      </w:tblPr>
      <w:tblGrid>
        <w:gridCol w:w="10173"/>
      </w:tblGrid>
      <w:tr w:rsidR="003D709F" w:rsidRPr="002719B4" w14:paraId="4291233D" w14:textId="77777777" w:rsidTr="003D709F">
        <w:trPr>
          <w:trHeight w:val="6"/>
        </w:trPr>
        <w:tc>
          <w:tcPr>
            <w:tcW w:w="10173" w:type="dxa"/>
            <w:tcBorders>
              <w:top w:val="nil"/>
              <w:left w:val="nil"/>
              <w:bottom w:val="nil"/>
              <w:right w:val="nil"/>
            </w:tcBorders>
            <w:shd w:val="clear" w:color="auto" w:fill="auto"/>
            <w:noWrap/>
            <w:vAlign w:val="bottom"/>
            <w:hideMark/>
          </w:tcPr>
          <w:p w14:paraId="2348FFFC" w14:textId="77777777" w:rsidR="003D709F" w:rsidRPr="002719B4" w:rsidRDefault="003D709F" w:rsidP="003D709F">
            <w:pPr>
              <w:jc w:val="center"/>
              <w:rPr>
                <w:b/>
                <w:bCs/>
                <w:color w:val="000000" w:themeColor="text1"/>
                <w:sz w:val="20"/>
                <w:szCs w:val="22"/>
              </w:rPr>
            </w:pPr>
          </w:p>
        </w:tc>
      </w:tr>
    </w:tbl>
    <w:p w14:paraId="5501B9F2" w14:textId="77777777" w:rsidR="003D709F" w:rsidRPr="002719B4" w:rsidRDefault="003D709F" w:rsidP="003D709F">
      <w:pPr>
        <w:tabs>
          <w:tab w:val="left" w:pos="2835"/>
        </w:tabs>
        <w:spacing w:line="259" w:lineRule="auto"/>
        <w:ind w:left="-851" w:firstLine="851"/>
        <w:jc w:val="center"/>
        <w:rPr>
          <w:rFonts w:eastAsia="Calibri"/>
          <w:b/>
          <w:color w:val="000000" w:themeColor="text1"/>
          <w:sz w:val="28"/>
          <w:szCs w:val="28"/>
          <w:lang w:eastAsia="en-US"/>
        </w:rPr>
      </w:pPr>
    </w:p>
    <w:p w14:paraId="3E474A23" w14:textId="77777777" w:rsidR="003D709F" w:rsidRPr="002719B4" w:rsidRDefault="003D709F" w:rsidP="003D709F">
      <w:pPr>
        <w:tabs>
          <w:tab w:val="left" w:pos="2835"/>
        </w:tabs>
        <w:spacing w:line="259" w:lineRule="auto"/>
        <w:ind w:left="-851" w:firstLine="851"/>
        <w:jc w:val="center"/>
        <w:rPr>
          <w:rFonts w:eastAsia="Calibri"/>
          <w:b/>
          <w:color w:val="000000" w:themeColor="text1"/>
          <w:sz w:val="28"/>
          <w:szCs w:val="28"/>
          <w:lang w:eastAsia="en-US"/>
        </w:rPr>
      </w:pPr>
    </w:p>
    <w:p w14:paraId="4FF3F6A8" w14:textId="77777777" w:rsidR="003D709F" w:rsidRPr="002719B4" w:rsidRDefault="003D709F" w:rsidP="003D709F">
      <w:pPr>
        <w:tabs>
          <w:tab w:val="left" w:pos="570"/>
          <w:tab w:val="left" w:pos="2835"/>
        </w:tabs>
        <w:spacing w:line="259" w:lineRule="auto"/>
        <w:ind w:left="-851" w:firstLine="851"/>
        <w:rPr>
          <w:rFonts w:eastAsia="Calibri"/>
          <w:b/>
          <w:color w:val="000000" w:themeColor="text1"/>
          <w:sz w:val="28"/>
          <w:szCs w:val="28"/>
          <w:lang w:eastAsia="en-US"/>
        </w:rPr>
      </w:pPr>
      <w:r w:rsidRPr="002719B4">
        <w:rPr>
          <w:rFonts w:eastAsia="Calibri"/>
          <w:b/>
          <w:color w:val="000000" w:themeColor="text1"/>
          <w:sz w:val="28"/>
          <w:szCs w:val="28"/>
          <w:lang w:eastAsia="en-US"/>
        </w:rPr>
        <w:tab/>
      </w:r>
      <w:r w:rsidRPr="002719B4">
        <w:rPr>
          <w:rFonts w:eastAsia="Calibri"/>
          <w:b/>
          <w:color w:val="000000" w:themeColor="text1"/>
          <w:sz w:val="28"/>
          <w:szCs w:val="28"/>
          <w:lang w:eastAsia="en-US"/>
        </w:rPr>
        <w:tab/>
      </w:r>
    </w:p>
    <w:p w14:paraId="589EC10A" w14:textId="5D6087B4" w:rsidR="003D709F" w:rsidRPr="002719B4" w:rsidRDefault="003D709F" w:rsidP="0075121E">
      <w:pPr>
        <w:ind w:firstLine="708"/>
        <w:jc w:val="both"/>
        <w:rPr>
          <w:color w:val="000000" w:themeColor="text1"/>
        </w:rPr>
      </w:pPr>
    </w:p>
    <w:p w14:paraId="5B42F3E2" w14:textId="329309BB" w:rsidR="003D709F" w:rsidRPr="002719B4" w:rsidRDefault="003D709F" w:rsidP="0075121E">
      <w:pPr>
        <w:ind w:firstLine="708"/>
        <w:jc w:val="both"/>
        <w:rPr>
          <w:color w:val="000000" w:themeColor="text1"/>
        </w:rPr>
      </w:pPr>
    </w:p>
    <w:p w14:paraId="4DE92299" w14:textId="03E1355B" w:rsidR="003D709F" w:rsidRPr="002719B4" w:rsidRDefault="003D709F" w:rsidP="0075121E">
      <w:pPr>
        <w:ind w:firstLine="708"/>
        <w:jc w:val="both"/>
        <w:rPr>
          <w:color w:val="000000" w:themeColor="text1"/>
        </w:rPr>
      </w:pPr>
    </w:p>
    <w:p w14:paraId="71C89B81" w14:textId="38028D97" w:rsidR="003D709F" w:rsidRPr="002719B4" w:rsidRDefault="003D709F" w:rsidP="0075121E">
      <w:pPr>
        <w:ind w:firstLine="708"/>
        <w:jc w:val="both"/>
        <w:rPr>
          <w:color w:val="000000" w:themeColor="text1"/>
        </w:rPr>
      </w:pPr>
    </w:p>
    <w:p w14:paraId="54FE98B8" w14:textId="4F3C64AB" w:rsidR="003D709F" w:rsidRDefault="003D709F" w:rsidP="0075121E">
      <w:pPr>
        <w:ind w:firstLine="708"/>
        <w:jc w:val="both"/>
        <w:rPr>
          <w:color w:val="000000" w:themeColor="text1"/>
        </w:rPr>
      </w:pPr>
    </w:p>
    <w:p w14:paraId="5AEED740" w14:textId="5B04DE4D" w:rsidR="00632810" w:rsidRDefault="00632810" w:rsidP="0075121E">
      <w:pPr>
        <w:ind w:firstLine="708"/>
        <w:jc w:val="both"/>
        <w:rPr>
          <w:color w:val="000000" w:themeColor="text1"/>
        </w:rPr>
      </w:pPr>
    </w:p>
    <w:p w14:paraId="64D10EE8" w14:textId="7CD25EE7" w:rsidR="00632810" w:rsidRDefault="00632810" w:rsidP="0075121E">
      <w:pPr>
        <w:ind w:firstLine="708"/>
        <w:jc w:val="both"/>
        <w:rPr>
          <w:color w:val="000000" w:themeColor="text1"/>
        </w:rPr>
      </w:pPr>
    </w:p>
    <w:p w14:paraId="2D8FB4C3" w14:textId="77777777" w:rsidR="00632810" w:rsidRPr="002719B4" w:rsidRDefault="00632810" w:rsidP="0075121E">
      <w:pPr>
        <w:ind w:firstLine="708"/>
        <w:jc w:val="both"/>
        <w:rPr>
          <w:color w:val="000000" w:themeColor="text1"/>
        </w:rPr>
      </w:pPr>
    </w:p>
    <w:p w14:paraId="2BA2C42E" w14:textId="1E4CF27A" w:rsidR="003D709F" w:rsidRPr="002719B4" w:rsidRDefault="003D709F" w:rsidP="00993689">
      <w:pPr>
        <w:jc w:val="both"/>
        <w:rPr>
          <w:color w:val="000000" w:themeColor="text1"/>
        </w:rPr>
      </w:pPr>
    </w:p>
    <w:p w14:paraId="554E5492" w14:textId="77777777" w:rsidR="00993689" w:rsidRPr="002719B4" w:rsidRDefault="00993689" w:rsidP="00993689">
      <w:pPr>
        <w:jc w:val="both"/>
        <w:rPr>
          <w:color w:val="000000" w:themeColor="text1"/>
        </w:rPr>
      </w:pPr>
    </w:p>
    <w:p w14:paraId="390F39EF" w14:textId="77777777" w:rsidR="00993689" w:rsidRPr="002719B4" w:rsidRDefault="00993689" w:rsidP="00993689">
      <w:pPr>
        <w:jc w:val="both"/>
        <w:rPr>
          <w:color w:val="000000" w:themeColor="text1"/>
        </w:rPr>
      </w:pPr>
    </w:p>
    <w:p w14:paraId="182E57F3" w14:textId="77777777" w:rsidR="00993689" w:rsidRPr="002719B4" w:rsidRDefault="00993689" w:rsidP="00993689">
      <w:pPr>
        <w:jc w:val="both"/>
        <w:rPr>
          <w:color w:val="000000" w:themeColor="text1"/>
        </w:rPr>
      </w:pPr>
    </w:p>
    <w:p w14:paraId="59A51EAA" w14:textId="51EDDABD" w:rsidR="003D709F" w:rsidRPr="002719B4" w:rsidRDefault="003D709F" w:rsidP="003D709F">
      <w:pPr>
        <w:jc w:val="both"/>
        <w:rPr>
          <w:color w:val="000000" w:themeColor="text1"/>
        </w:rPr>
      </w:pPr>
    </w:p>
    <w:p w14:paraId="2CED5C7A" w14:textId="160ADD74" w:rsidR="003D709F" w:rsidRPr="002719B4" w:rsidRDefault="003D709F" w:rsidP="003D709F">
      <w:pPr>
        <w:jc w:val="center"/>
        <w:rPr>
          <w:b/>
          <w:color w:val="000000" w:themeColor="text1"/>
        </w:rPr>
      </w:pPr>
      <w:r w:rsidRPr="002719B4">
        <w:rPr>
          <w:b/>
          <w:color w:val="000000" w:themeColor="text1"/>
        </w:rPr>
        <w:lastRenderedPageBreak/>
        <w:t>Учебный план ООП ООО на 2022-2023 учебный год</w:t>
      </w:r>
    </w:p>
    <w:p w14:paraId="3B0B1454" w14:textId="79ECA611" w:rsidR="003D709F" w:rsidRPr="002719B4" w:rsidRDefault="003D709F" w:rsidP="003D709F">
      <w:pPr>
        <w:jc w:val="center"/>
        <w:rPr>
          <w:b/>
          <w:i/>
          <w:color w:val="000000" w:themeColor="text1"/>
        </w:rPr>
      </w:pPr>
      <w:r w:rsidRPr="002719B4">
        <w:rPr>
          <w:b/>
          <w:color w:val="000000" w:themeColor="text1"/>
        </w:rPr>
        <w:t>для 5 класса</w:t>
      </w:r>
      <w:r w:rsidR="00F65C77" w:rsidRPr="002719B4">
        <w:rPr>
          <w:b/>
          <w:color w:val="000000" w:themeColor="text1"/>
        </w:rPr>
        <w:t xml:space="preserve"> </w:t>
      </w:r>
    </w:p>
    <w:p w14:paraId="6AB637B7" w14:textId="77777777" w:rsidR="00993689" w:rsidRPr="002719B4" w:rsidRDefault="00993689" w:rsidP="00993689">
      <w:pPr>
        <w:spacing w:line="276" w:lineRule="auto"/>
        <w:jc w:val="center"/>
        <w:rPr>
          <w:b/>
          <w:color w:val="000000" w:themeColor="text1"/>
        </w:rPr>
      </w:pPr>
      <w:r w:rsidRPr="002719B4">
        <w:rPr>
          <w:b/>
          <w:color w:val="000000" w:themeColor="text1"/>
        </w:rPr>
        <w:t>Учебный план ООП ООО</w:t>
      </w:r>
    </w:p>
    <w:p w14:paraId="6B8449DC" w14:textId="77777777" w:rsidR="00993689" w:rsidRPr="002719B4" w:rsidRDefault="00993689" w:rsidP="00993689">
      <w:pPr>
        <w:spacing w:line="276" w:lineRule="auto"/>
        <w:jc w:val="center"/>
        <w:rPr>
          <w:b/>
          <w:color w:val="000000" w:themeColor="text1"/>
        </w:rPr>
      </w:pPr>
      <w:r w:rsidRPr="002719B4">
        <w:rPr>
          <w:b/>
          <w:color w:val="000000" w:themeColor="text1"/>
        </w:rPr>
        <w:t>на 2022-2023 учебные года</w:t>
      </w:r>
    </w:p>
    <w:tbl>
      <w:tblPr>
        <w:tblW w:w="9816" w:type="dxa"/>
        <w:tblLayout w:type="fixed"/>
        <w:tblCellMar>
          <w:left w:w="10" w:type="dxa"/>
          <w:right w:w="10" w:type="dxa"/>
        </w:tblCellMar>
        <w:tblLook w:val="0000" w:firstRow="0" w:lastRow="0" w:firstColumn="0" w:lastColumn="0" w:noHBand="0" w:noVBand="0"/>
      </w:tblPr>
      <w:tblGrid>
        <w:gridCol w:w="2830"/>
        <w:gridCol w:w="5245"/>
        <w:gridCol w:w="1701"/>
        <w:gridCol w:w="40"/>
      </w:tblGrid>
      <w:tr w:rsidR="002719B4" w:rsidRPr="002719B4" w14:paraId="33ECD871" w14:textId="77777777" w:rsidTr="00993689">
        <w:trPr>
          <w:gridAfter w:val="1"/>
          <w:wAfter w:w="40" w:type="dxa"/>
          <w:trHeight w:hRule="exact" w:val="425"/>
        </w:trPr>
        <w:tc>
          <w:tcPr>
            <w:tcW w:w="2830" w:type="dxa"/>
            <w:vMerge w:val="restart"/>
            <w:tcBorders>
              <w:top w:val="single" w:sz="4" w:space="0" w:color="auto"/>
              <w:left w:val="single" w:sz="4" w:space="0" w:color="auto"/>
            </w:tcBorders>
            <w:shd w:val="clear" w:color="auto" w:fill="auto"/>
            <w:vAlign w:val="center"/>
          </w:tcPr>
          <w:p w14:paraId="4D1269B8" w14:textId="77777777" w:rsidR="00993689" w:rsidRPr="002719B4" w:rsidRDefault="00993689" w:rsidP="0060134D">
            <w:pPr>
              <w:widowControl w:val="0"/>
              <w:ind w:firstLine="220"/>
              <w:jc w:val="center"/>
              <w:rPr>
                <w:color w:val="000000" w:themeColor="text1"/>
                <w:sz w:val="20"/>
                <w:szCs w:val="22"/>
                <w:lang w:eastAsia="en-US"/>
              </w:rPr>
            </w:pPr>
            <w:r w:rsidRPr="002719B4">
              <w:rPr>
                <w:color w:val="000000" w:themeColor="text1"/>
                <w:sz w:val="20"/>
                <w:szCs w:val="22"/>
                <w:lang w:eastAsia="en-US"/>
              </w:rPr>
              <w:t>Предметные области</w:t>
            </w:r>
          </w:p>
        </w:tc>
        <w:tc>
          <w:tcPr>
            <w:tcW w:w="5245" w:type="dxa"/>
            <w:vMerge w:val="restart"/>
            <w:tcBorders>
              <w:top w:val="single" w:sz="4" w:space="0" w:color="auto"/>
              <w:left w:val="single" w:sz="4" w:space="0" w:color="auto"/>
            </w:tcBorders>
            <w:shd w:val="clear" w:color="auto" w:fill="auto"/>
            <w:vAlign w:val="center"/>
          </w:tcPr>
          <w:p w14:paraId="566E87CB" w14:textId="77777777" w:rsidR="00993689" w:rsidRPr="002719B4" w:rsidRDefault="00993689" w:rsidP="0060134D">
            <w:pPr>
              <w:widowControl w:val="0"/>
              <w:spacing w:after="40"/>
              <w:rPr>
                <w:color w:val="000000" w:themeColor="text1"/>
                <w:sz w:val="20"/>
                <w:szCs w:val="22"/>
                <w:lang w:eastAsia="en-US"/>
              </w:rPr>
            </w:pPr>
            <w:r w:rsidRPr="002719B4">
              <w:rPr>
                <w:noProof/>
                <w:color w:val="000000" w:themeColor="text1"/>
                <w:sz w:val="20"/>
                <w:szCs w:val="22"/>
              </w:rPr>
              <mc:AlternateContent>
                <mc:Choice Requires="wps">
                  <w:drawing>
                    <wp:anchor distT="0" distB="0" distL="114300" distR="114300" simplePos="0" relativeHeight="251665408" behindDoc="0" locked="0" layoutInCell="1" allowOverlap="1" wp14:anchorId="2B62CDAC" wp14:editId="0878FFA0">
                      <wp:simplePos x="0" y="0"/>
                      <wp:positionH relativeFrom="column">
                        <wp:posOffset>5715</wp:posOffset>
                      </wp:positionH>
                      <wp:positionV relativeFrom="paragraph">
                        <wp:posOffset>64135</wp:posOffset>
                      </wp:positionV>
                      <wp:extent cx="1645920" cy="461010"/>
                      <wp:effectExtent l="0" t="0" r="30480" b="34290"/>
                      <wp:wrapNone/>
                      <wp:docPr id="3" name="AutoShape 2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645920" cy="46101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05C316C5" id="_x0000_t32" coordsize="21600,21600" o:spt="32" o:oned="t" path="m,l21600,21600e" filled="f">
                      <v:path arrowok="t" fillok="f" o:connecttype="none"/>
                      <o:lock v:ext="edit" shapetype="t"/>
                    </v:shapetype>
                    <v:shape id="AutoShape 29" o:spid="_x0000_s1026" type="#_x0000_t32" style="position:absolute;margin-left:.45pt;margin-top:5.05pt;width:129.6pt;height:36.3pt;flip:y;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"/>
                  </w:pict>
                </mc:Fallback>
              </mc:AlternateContent>
            </w:r>
            <w:r w:rsidRPr="002719B4">
              <w:rPr>
                <w:color w:val="000000" w:themeColor="text1"/>
                <w:sz w:val="20"/>
                <w:szCs w:val="22"/>
                <w:lang w:eastAsia="en-US"/>
              </w:rPr>
              <w:t xml:space="preserve">Учебные предметы, </w:t>
            </w:r>
          </w:p>
          <w:p w14:paraId="695C4951" w14:textId="77777777" w:rsidR="00993689" w:rsidRPr="002719B4" w:rsidRDefault="00993689" w:rsidP="0060134D">
            <w:pPr>
              <w:widowControl w:val="0"/>
              <w:spacing w:after="40"/>
              <w:rPr>
                <w:color w:val="000000" w:themeColor="text1"/>
                <w:sz w:val="20"/>
                <w:szCs w:val="22"/>
                <w:lang w:eastAsia="en-US"/>
              </w:rPr>
            </w:pPr>
            <w:r w:rsidRPr="002719B4">
              <w:rPr>
                <w:color w:val="000000" w:themeColor="text1"/>
                <w:sz w:val="20"/>
                <w:szCs w:val="22"/>
                <w:lang w:eastAsia="en-US"/>
              </w:rPr>
              <w:t>курсы</w:t>
            </w:r>
          </w:p>
          <w:p w14:paraId="147588B6" w14:textId="77777777" w:rsidR="00993689" w:rsidRPr="002719B4" w:rsidRDefault="00993689" w:rsidP="0060134D">
            <w:pPr>
              <w:widowControl w:val="0"/>
              <w:rPr>
                <w:color w:val="000000" w:themeColor="text1"/>
                <w:sz w:val="20"/>
                <w:szCs w:val="22"/>
                <w:lang w:eastAsia="en-US"/>
              </w:rPr>
            </w:pPr>
            <w:r w:rsidRPr="002719B4">
              <w:rPr>
                <w:color w:val="000000" w:themeColor="text1"/>
                <w:sz w:val="20"/>
                <w:szCs w:val="22"/>
                <w:lang w:eastAsia="en-US"/>
              </w:rPr>
              <w:t xml:space="preserve">                      </w:t>
            </w:r>
          </w:p>
          <w:p w14:paraId="7C0A7140" w14:textId="77777777" w:rsidR="00993689" w:rsidRPr="002719B4" w:rsidRDefault="00993689" w:rsidP="0060134D">
            <w:pPr>
              <w:widowControl w:val="0"/>
              <w:rPr>
                <w:color w:val="000000" w:themeColor="text1"/>
                <w:sz w:val="20"/>
                <w:szCs w:val="22"/>
                <w:lang w:eastAsia="en-US"/>
              </w:rPr>
            </w:pPr>
            <w:r w:rsidRPr="002719B4">
              <w:rPr>
                <w:color w:val="000000" w:themeColor="text1"/>
                <w:sz w:val="20"/>
                <w:szCs w:val="22"/>
                <w:lang w:eastAsia="en-US"/>
              </w:rPr>
              <w:t xml:space="preserve">           Классы/кол-во недель</w:t>
            </w:r>
          </w:p>
        </w:tc>
        <w:tc>
          <w:tcPr>
            <w:tcW w:w="1701" w:type="dxa"/>
            <w:tcBorders>
              <w:top w:val="single" w:sz="4" w:space="0" w:color="auto"/>
              <w:left w:val="single" w:sz="4" w:space="0" w:color="auto"/>
              <w:right w:val="single" w:sz="4" w:space="0" w:color="auto"/>
            </w:tcBorders>
            <w:shd w:val="clear" w:color="auto" w:fill="auto"/>
            <w:vAlign w:val="center"/>
          </w:tcPr>
          <w:p w14:paraId="37A79ADD" w14:textId="77777777" w:rsidR="00993689" w:rsidRPr="002719B4" w:rsidRDefault="00993689" w:rsidP="0060134D">
            <w:pPr>
              <w:widowControl w:val="0"/>
              <w:jc w:val="center"/>
              <w:rPr>
                <w:color w:val="000000" w:themeColor="text1"/>
                <w:sz w:val="20"/>
                <w:szCs w:val="22"/>
                <w:lang w:eastAsia="en-US"/>
              </w:rPr>
            </w:pPr>
            <w:r w:rsidRPr="002719B4">
              <w:rPr>
                <w:color w:val="000000" w:themeColor="text1"/>
                <w:sz w:val="20"/>
                <w:szCs w:val="22"/>
                <w:lang w:eastAsia="en-US"/>
              </w:rPr>
              <w:t>Количество часов в неделю/год</w:t>
            </w:r>
          </w:p>
        </w:tc>
      </w:tr>
      <w:tr w:rsidR="002719B4" w:rsidRPr="002719B4" w14:paraId="30014888" w14:textId="77777777" w:rsidTr="00993689">
        <w:trPr>
          <w:gridAfter w:val="1"/>
          <w:wAfter w:w="40" w:type="dxa"/>
          <w:trHeight w:hRule="exact" w:val="730"/>
        </w:trPr>
        <w:tc>
          <w:tcPr>
            <w:tcW w:w="2830" w:type="dxa"/>
            <w:vMerge/>
            <w:tcBorders>
              <w:left w:val="single" w:sz="4" w:space="0" w:color="auto"/>
            </w:tcBorders>
            <w:shd w:val="clear" w:color="auto" w:fill="auto"/>
            <w:vAlign w:val="center"/>
          </w:tcPr>
          <w:p w14:paraId="20383DD2" w14:textId="77777777" w:rsidR="00993689" w:rsidRPr="002719B4" w:rsidRDefault="00993689" w:rsidP="0060134D">
            <w:pPr>
              <w:spacing w:after="160"/>
              <w:rPr>
                <w:rFonts w:eastAsia="Calibri"/>
                <w:color w:val="000000" w:themeColor="text1"/>
                <w:sz w:val="20"/>
                <w:szCs w:val="22"/>
                <w:lang w:eastAsia="en-US"/>
              </w:rPr>
            </w:pPr>
          </w:p>
        </w:tc>
        <w:tc>
          <w:tcPr>
            <w:tcW w:w="5245" w:type="dxa"/>
            <w:vMerge/>
            <w:tcBorders>
              <w:left w:val="single" w:sz="4" w:space="0" w:color="auto"/>
            </w:tcBorders>
            <w:shd w:val="clear" w:color="auto" w:fill="auto"/>
            <w:vAlign w:val="center"/>
          </w:tcPr>
          <w:p w14:paraId="28A861CE" w14:textId="77777777" w:rsidR="00993689" w:rsidRPr="002719B4" w:rsidRDefault="00993689" w:rsidP="0060134D">
            <w:pPr>
              <w:spacing w:after="160"/>
              <w:rPr>
                <w:rFonts w:eastAsia="Calibri"/>
                <w:color w:val="000000" w:themeColor="text1"/>
                <w:sz w:val="20"/>
                <w:szCs w:val="22"/>
                <w:lang w:eastAsia="en-US"/>
              </w:rPr>
            </w:pPr>
          </w:p>
        </w:tc>
        <w:tc>
          <w:tcPr>
            <w:tcW w:w="1701" w:type="dxa"/>
            <w:tcBorders>
              <w:top w:val="single" w:sz="4" w:space="0" w:color="auto"/>
              <w:left w:val="single" w:sz="4" w:space="0" w:color="auto"/>
              <w:right w:val="single" w:sz="4" w:space="0" w:color="auto"/>
            </w:tcBorders>
            <w:shd w:val="clear" w:color="auto" w:fill="auto"/>
          </w:tcPr>
          <w:p w14:paraId="5EBCDE5F" w14:textId="77777777" w:rsidR="00993689" w:rsidRPr="002719B4" w:rsidRDefault="00993689" w:rsidP="0060134D">
            <w:pPr>
              <w:widowControl w:val="0"/>
              <w:jc w:val="center"/>
              <w:rPr>
                <w:color w:val="000000" w:themeColor="text1"/>
                <w:sz w:val="20"/>
                <w:szCs w:val="22"/>
                <w:highlight w:val="yellow"/>
                <w:lang w:eastAsia="en-US"/>
              </w:rPr>
            </w:pPr>
            <w:r w:rsidRPr="002719B4">
              <w:rPr>
                <w:color w:val="000000" w:themeColor="text1"/>
                <w:sz w:val="20"/>
                <w:szCs w:val="22"/>
                <w:highlight w:val="yellow"/>
                <w:lang w:eastAsia="en-US"/>
              </w:rPr>
              <w:t>5</w:t>
            </w:r>
          </w:p>
          <w:p w14:paraId="0EABC7BE" w14:textId="77777777" w:rsidR="00993689" w:rsidRPr="002719B4" w:rsidRDefault="00993689" w:rsidP="0060134D">
            <w:pPr>
              <w:widowControl w:val="0"/>
              <w:jc w:val="center"/>
              <w:rPr>
                <w:color w:val="000000" w:themeColor="text1"/>
                <w:sz w:val="20"/>
                <w:szCs w:val="22"/>
                <w:lang w:eastAsia="en-US"/>
              </w:rPr>
            </w:pPr>
            <w:r w:rsidRPr="002719B4">
              <w:rPr>
                <w:color w:val="000000" w:themeColor="text1"/>
                <w:sz w:val="20"/>
                <w:szCs w:val="22"/>
                <w:highlight w:val="yellow"/>
                <w:lang w:eastAsia="en-US"/>
              </w:rPr>
              <w:t>34 н</w:t>
            </w:r>
            <w:r w:rsidRPr="002719B4">
              <w:rPr>
                <w:color w:val="000000" w:themeColor="text1"/>
                <w:sz w:val="20"/>
                <w:szCs w:val="22"/>
                <w:lang w:eastAsia="en-US"/>
              </w:rPr>
              <w:t>.</w:t>
            </w:r>
          </w:p>
        </w:tc>
      </w:tr>
      <w:tr w:rsidR="002719B4" w:rsidRPr="002719B4" w14:paraId="3FA9DE58" w14:textId="268D6B18" w:rsidTr="00993689">
        <w:trPr>
          <w:gridAfter w:val="1"/>
          <w:wAfter w:w="40" w:type="dxa"/>
          <w:trHeight w:hRule="exact" w:val="328"/>
        </w:trPr>
        <w:tc>
          <w:tcPr>
            <w:tcW w:w="9776" w:type="dxa"/>
            <w:gridSpan w:val="3"/>
            <w:tcBorders>
              <w:top w:val="single" w:sz="4" w:space="0" w:color="auto"/>
              <w:left w:val="single" w:sz="4" w:space="0" w:color="auto"/>
              <w:right w:val="single" w:sz="4" w:space="0" w:color="auto"/>
            </w:tcBorders>
            <w:shd w:val="clear" w:color="auto" w:fill="auto"/>
          </w:tcPr>
          <w:p w14:paraId="3C486079" w14:textId="77777777" w:rsidR="00993689" w:rsidRPr="002719B4" w:rsidRDefault="00993689" w:rsidP="00993689">
            <w:pPr>
              <w:spacing w:after="160"/>
              <w:rPr>
                <w:rFonts w:eastAsia="Calibri"/>
                <w:color w:val="000000" w:themeColor="text1"/>
                <w:sz w:val="20"/>
                <w:szCs w:val="22"/>
                <w:lang w:eastAsia="en-US"/>
              </w:rPr>
            </w:pPr>
            <w:r w:rsidRPr="002719B4">
              <w:rPr>
                <w:rFonts w:eastAsia="Courier New"/>
                <w:b/>
                <w:color w:val="000000" w:themeColor="text1"/>
                <w:sz w:val="20"/>
                <w:szCs w:val="22"/>
                <w:lang w:eastAsia="en-US"/>
              </w:rPr>
              <w:t xml:space="preserve">Обязательная часть </w:t>
            </w:r>
          </w:p>
        </w:tc>
      </w:tr>
      <w:tr w:rsidR="002719B4" w:rsidRPr="002719B4" w14:paraId="20DB756C" w14:textId="77777777" w:rsidTr="00993689">
        <w:trPr>
          <w:gridAfter w:val="1"/>
          <w:wAfter w:w="40" w:type="dxa"/>
          <w:trHeight w:hRule="exact" w:val="344"/>
        </w:trPr>
        <w:tc>
          <w:tcPr>
            <w:tcW w:w="2830" w:type="dxa"/>
            <w:vMerge w:val="restart"/>
            <w:tcBorders>
              <w:top w:val="single" w:sz="4" w:space="0" w:color="auto"/>
              <w:left w:val="single" w:sz="4" w:space="0" w:color="auto"/>
            </w:tcBorders>
            <w:shd w:val="clear" w:color="auto" w:fill="auto"/>
            <w:vAlign w:val="center"/>
          </w:tcPr>
          <w:p w14:paraId="72C3AE62" w14:textId="77777777" w:rsidR="00993689" w:rsidRPr="002719B4" w:rsidRDefault="00993689" w:rsidP="0060134D">
            <w:pPr>
              <w:widowControl w:val="0"/>
              <w:rPr>
                <w:color w:val="000000" w:themeColor="text1"/>
                <w:sz w:val="20"/>
                <w:szCs w:val="22"/>
                <w:lang w:eastAsia="en-US"/>
              </w:rPr>
            </w:pPr>
            <w:r w:rsidRPr="002719B4">
              <w:rPr>
                <w:rFonts w:eastAsia="Courier New"/>
                <w:color w:val="000000" w:themeColor="text1"/>
                <w:sz w:val="20"/>
                <w:szCs w:val="22"/>
                <w:lang w:eastAsia="en-US"/>
              </w:rPr>
              <w:t>Русский язык и литература</w:t>
            </w:r>
          </w:p>
        </w:tc>
        <w:tc>
          <w:tcPr>
            <w:tcW w:w="5245" w:type="dxa"/>
            <w:tcBorders>
              <w:top w:val="single" w:sz="4" w:space="0" w:color="auto"/>
              <w:left w:val="single" w:sz="4" w:space="0" w:color="auto"/>
            </w:tcBorders>
            <w:shd w:val="clear" w:color="auto" w:fill="auto"/>
            <w:vAlign w:val="center"/>
          </w:tcPr>
          <w:p w14:paraId="5805CC54" w14:textId="77777777" w:rsidR="00993689" w:rsidRPr="002719B4" w:rsidRDefault="00993689" w:rsidP="0060134D">
            <w:pPr>
              <w:widowControl w:val="0"/>
              <w:rPr>
                <w:color w:val="000000" w:themeColor="text1"/>
                <w:sz w:val="20"/>
                <w:szCs w:val="22"/>
                <w:lang w:eastAsia="en-US"/>
              </w:rPr>
            </w:pPr>
            <w:r w:rsidRPr="002719B4">
              <w:rPr>
                <w:rFonts w:eastAsia="Courier New"/>
                <w:color w:val="000000" w:themeColor="text1"/>
                <w:sz w:val="20"/>
                <w:szCs w:val="22"/>
                <w:lang w:eastAsia="en-US"/>
              </w:rPr>
              <w:t>Русский язык</w:t>
            </w:r>
          </w:p>
        </w:tc>
        <w:tc>
          <w:tcPr>
            <w:tcW w:w="1701" w:type="dxa"/>
            <w:tcBorders>
              <w:top w:val="single" w:sz="4" w:space="0" w:color="auto"/>
              <w:left w:val="single" w:sz="4" w:space="0" w:color="auto"/>
              <w:right w:val="single" w:sz="4" w:space="0" w:color="auto"/>
            </w:tcBorders>
            <w:shd w:val="clear" w:color="auto" w:fill="auto"/>
            <w:vAlign w:val="center"/>
          </w:tcPr>
          <w:p w14:paraId="717C8D8D" w14:textId="77777777" w:rsidR="00993689" w:rsidRPr="002719B4" w:rsidRDefault="00993689" w:rsidP="0060134D">
            <w:pPr>
              <w:widowControl w:val="0"/>
              <w:jc w:val="center"/>
              <w:rPr>
                <w:color w:val="000000" w:themeColor="text1"/>
                <w:sz w:val="20"/>
                <w:szCs w:val="22"/>
                <w:lang w:eastAsia="en-US"/>
              </w:rPr>
            </w:pPr>
            <w:r w:rsidRPr="002719B4">
              <w:rPr>
                <w:color w:val="000000" w:themeColor="text1"/>
                <w:sz w:val="20"/>
                <w:szCs w:val="22"/>
                <w:lang w:eastAsia="en-US"/>
              </w:rPr>
              <w:t>4</w:t>
            </w:r>
          </w:p>
        </w:tc>
      </w:tr>
      <w:tr w:rsidR="002719B4" w:rsidRPr="002719B4" w14:paraId="3A85653C" w14:textId="77777777" w:rsidTr="00993689">
        <w:trPr>
          <w:gridAfter w:val="1"/>
          <w:wAfter w:w="40" w:type="dxa"/>
          <w:trHeight w:hRule="exact" w:val="344"/>
        </w:trPr>
        <w:tc>
          <w:tcPr>
            <w:tcW w:w="2830" w:type="dxa"/>
            <w:vMerge/>
            <w:tcBorders>
              <w:left w:val="single" w:sz="4" w:space="0" w:color="auto"/>
            </w:tcBorders>
            <w:shd w:val="clear" w:color="auto" w:fill="auto"/>
            <w:vAlign w:val="center"/>
          </w:tcPr>
          <w:p w14:paraId="1E3472B3" w14:textId="77777777" w:rsidR="00993689" w:rsidRPr="002719B4" w:rsidRDefault="00993689" w:rsidP="0060134D">
            <w:pPr>
              <w:spacing w:after="160"/>
              <w:rPr>
                <w:rFonts w:eastAsia="Calibri"/>
                <w:color w:val="000000" w:themeColor="text1"/>
                <w:sz w:val="20"/>
                <w:szCs w:val="22"/>
                <w:lang w:eastAsia="en-US"/>
              </w:rPr>
            </w:pPr>
          </w:p>
        </w:tc>
        <w:tc>
          <w:tcPr>
            <w:tcW w:w="5245" w:type="dxa"/>
            <w:tcBorders>
              <w:top w:val="single" w:sz="4" w:space="0" w:color="auto"/>
              <w:left w:val="single" w:sz="4" w:space="0" w:color="auto"/>
            </w:tcBorders>
            <w:shd w:val="clear" w:color="auto" w:fill="auto"/>
            <w:vAlign w:val="center"/>
          </w:tcPr>
          <w:p w14:paraId="5D20F4EC" w14:textId="77777777" w:rsidR="00993689" w:rsidRPr="002719B4" w:rsidRDefault="00993689" w:rsidP="0060134D">
            <w:pPr>
              <w:widowControl w:val="0"/>
              <w:rPr>
                <w:color w:val="000000" w:themeColor="text1"/>
                <w:sz w:val="20"/>
                <w:szCs w:val="22"/>
                <w:lang w:eastAsia="en-US"/>
              </w:rPr>
            </w:pPr>
            <w:r w:rsidRPr="002719B4">
              <w:rPr>
                <w:rFonts w:eastAsia="Courier New"/>
                <w:color w:val="000000" w:themeColor="text1"/>
                <w:sz w:val="20"/>
                <w:szCs w:val="22"/>
                <w:lang w:eastAsia="en-US"/>
              </w:rPr>
              <w:t>Литература</w:t>
            </w:r>
          </w:p>
        </w:tc>
        <w:tc>
          <w:tcPr>
            <w:tcW w:w="1701" w:type="dxa"/>
            <w:tcBorders>
              <w:top w:val="single" w:sz="4" w:space="0" w:color="auto"/>
              <w:left w:val="single" w:sz="4" w:space="0" w:color="auto"/>
              <w:right w:val="single" w:sz="4" w:space="0" w:color="auto"/>
            </w:tcBorders>
            <w:shd w:val="clear" w:color="auto" w:fill="auto"/>
            <w:vAlign w:val="center"/>
          </w:tcPr>
          <w:p w14:paraId="5460EEE7" w14:textId="77777777" w:rsidR="00993689" w:rsidRPr="002719B4" w:rsidRDefault="00993689" w:rsidP="0060134D">
            <w:pPr>
              <w:widowControl w:val="0"/>
              <w:jc w:val="center"/>
              <w:rPr>
                <w:color w:val="000000" w:themeColor="text1"/>
                <w:sz w:val="20"/>
                <w:szCs w:val="22"/>
                <w:lang w:eastAsia="en-US"/>
              </w:rPr>
            </w:pPr>
            <w:r w:rsidRPr="002719B4">
              <w:rPr>
                <w:color w:val="000000" w:themeColor="text1"/>
                <w:sz w:val="20"/>
                <w:szCs w:val="22"/>
                <w:lang w:eastAsia="en-US"/>
              </w:rPr>
              <w:t>3</w:t>
            </w:r>
          </w:p>
        </w:tc>
      </w:tr>
      <w:tr w:rsidR="002719B4" w:rsidRPr="002719B4" w14:paraId="6320BDB7" w14:textId="77777777" w:rsidTr="00993689">
        <w:trPr>
          <w:gridAfter w:val="1"/>
          <w:wAfter w:w="40" w:type="dxa"/>
          <w:trHeight w:hRule="exact" w:val="301"/>
        </w:trPr>
        <w:tc>
          <w:tcPr>
            <w:tcW w:w="2830" w:type="dxa"/>
            <w:vMerge w:val="restart"/>
            <w:tcBorders>
              <w:top w:val="single" w:sz="4" w:space="0" w:color="auto"/>
              <w:left w:val="single" w:sz="4" w:space="0" w:color="auto"/>
            </w:tcBorders>
            <w:shd w:val="clear" w:color="auto" w:fill="auto"/>
          </w:tcPr>
          <w:p w14:paraId="2A897408" w14:textId="77777777" w:rsidR="00993689" w:rsidRPr="002719B4" w:rsidRDefault="00993689" w:rsidP="0060134D">
            <w:pPr>
              <w:widowControl w:val="0"/>
              <w:rPr>
                <w:color w:val="000000" w:themeColor="text1"/>
                <w:sz w:val="20"/>
                <w:szCs w:val="22"/>
                <w:lang w:eastAsia="en-US"/>
              </w:rPr>
            </w:pPr>
            <w:r w:rsidRPr="002719B4">
              <w:rPr>
                <w:rFonts w:eastAsia="Courier New"/>
                <w:color w:val="000000" w:themeColor="text1"/>
                <w:sz w:val="20"/>
                <w:szCs w:val="22"/>
                <w:lang w:eastAsia="en-US"/>
              </w:rPr>
              <w:t>Родной язык и родная литература</w:t>
            </w:r>
          </w:p>
        </w:tc>
        <w:tc>
          <w:tcPr>
            <w:tcW w:w="5245" w:type="dxa"/>
            <w:tcBorders>
              <w:top w:val="single" w:sz="4" w:space="0" w:color="auto"/>
              <w:left w:val="single" w:sz="4" w:space="0" w:color="auto"/>
            </w:tcBorders>
            <w:shd w:val="clear" w:color="auto" w:fill="auto"/>
          </w:tcPr>
          <w:p w14:paraId="76352A73" w14:textId="77777777" w:rsidR="00993689" w:rsidRPr="002719B4" w:rsidRDefault="00993689" w:rsidP="0060134D">
            <w:pPr>
              <w:widowControl w:val="0"/>
              <w:rPr>
                <w:color w:val="000000" w:themeColor="text1"/>
                <w:sz w:val="20"/>
                <w:szCs w:val="22"/>
                <w:lang w:eastAsia="en-US"/>
              </w:rPr>
            </w:pPr>
            <w:r w:rsidRPr="002719B4">
              <w:rPr>
                <w:rFonts w:eastAsia="Courier New"/>
                <w:color w:val="000000" w:themeColor="text1"/>
                <w:sz w:val="20"/>
                <w:szCs w:val="22"/>
                <w:lang w:eastAsia="en-US"/>
              </w:rPr>
              <w:t>Родной (чеченский) язык</w:t>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70AA6BEB" w14:textId="77777777" w:rsidR="00993689" w:rsidRPr="002719B4" w:rsidRDefault="00993689" w:rsidP="0060134D">
            <w:pPr>
              <w:widowControl w:val="0"/>
              <w:jc w:val="center"/>
              <w:rPr>
                <w:color w:val="000000" w:themeColor="text1"/>
                <w:sz w:val="20"/>
                <w:szCs w:val="22"/>
                <w:lang w:eastAsia="en-US"/>
              </w:rPr>
            </w:pPr>
            <w:r w:rsidRPr="002719B4">
              <w:rPr>
                <w:color w:val="000000" w:themeColor="text1"/>
                <w:sz w:val="20"/>
                <w:szCs w:val="22"/>
                <w:lang w:eastAsia="en-US"/>
              </w:rPr>
              <w:t>3</w:t>
            </w:r>
          </w:p>
        </w:tc>
      </w:tr>
      <w:tr w:rsidR="002719B4" w:rsidRPr="002719B4" w14:paraId="2D6E3F75" w14:textId="77777777" w:rsidTr="00993689">
        <w:trPr>
          <w:gridAfter w:val="1"/>
          <w:wAfter w:w="40" w:type="dxa"/>
          <w:trHeight w:hRule="exact" w:val="344"/>
        </w:trPr>
        <w:tc>
          <w:tcPr>
            <w:tcW w:w="2830" w:type="dxa"/>
            <w:vMerge/>
            <w:tcBorders>
              <w:left w:val="single" w:sz="4" w:space="0" w:color="auto"/>
            </w:tcBorders>
            <w:shd w:val="clear" w:color="auto" w:fill="auto"/>
          </w:tcPr>
          <w:p w14:paraId="7A1AF0BD" w14:textId="77777777" w:rsidR="00993689" w:rsidRPr="002719B4" w:rsidRDefault="00993689" w:rsidP="0060134D">
            <w:pPr>
              <w:spacing w:after="160"/>
              <w:rPr>
                <w:rFonts w:eastAsia="Calibri"/>
                <w:color w:val="000000" w:themeColor="text1"/>
                <w:sz w:val="20"/>
                <w:szCs w:val="22"/>
                <w:lang w:eastAsia="en-US"/>
              </w:rPr>
            </w:pPr>
          </w:p>
        </w:tc>
        <w:tc>
          <w:tcPr>
            <w:tcW w:w="5245" w:type="dxa"/>
            <w:tcBorders>
              <w:top w:val="single" w:sz="4" w:space="0" w:color="auto"/>
              <w:left w:val="single" w:sz="4" w:space="0" w:color="auto"/>
            </w:tcBorders>
            <w:shd w:val="clear" w:color="auto" w:fill="auto"/>
            <w:vAlign w:val="bottom"/>
          </w:tcPr>
          <w:p w14:paraId="76928C00" w14:textId="77777777" w:rsidR="00993689" w:rsidRPr="002719B4" w:rsidRDefault="00993689" w:rsidP="0060134D">
            <w:pPr>
              <w:widowControl w:val="0"/>
              <w:rPr>
                <w:color w:val="000000" w:themeColor="text1"/>
                <w:sz w:val="20"/>
                <w:szCs w:val="22"/>
                <w:lang w:eastAsia="en-US"/>
              </w:rPr>
            </w:pPr>
            <w:r w:rsidRPr="002719B4">
              <w:rPr>
                <w:rFonts w:eastAsia="Courier New"/>
                <w:color w:val="000000" w:themeColor="text1"/>
                <w:sz w:val="20"/>
                <w:szCs w:val="22"/>
                <w:lang w:eastAsia="en-US"/>
              </w:rPr>
              <w:t>Родная (чеченская) литература</w:t>
            </w:r>
          </w:p>
        </w:tc>
        <w:tc>
          <w:tcPr>
            <w:tcW w:w="1701" w:type="dxa"/>
            <w:tcBorders>
              <w:top w:val="single" w:sz="4" w:space="0" w:color="auto"/>
              <w:left w:val="single" w:sz="4" w:space="0" w:color="auto"/>
              <w:right w:val="single" w:sz="4" w:space="0" w:color="auto"/>
            </w:tcBorders>
            <w:shd w:val="clear" w:color="auto" w:fill="auto"/>
          </w:tcPr>
          <w:p w14:paraId="6F11DA40" w14:textId="77777777" w:rsidR="00993689" w:rsidRPr="002719B4" w:rsidRDefault="00993689" w:rsidP="0060134D">
            <w:pPr>
              <w:spacing w:after="160"/>
              <w:jc w:val="center"/>
              <w:rPr>
                <w:rFonts w:eastAsia="Calibri"/>
                <w:color w:val="000000" w:themeColor="text1"/>
                <w:sz w:val="20"/>
                <w:szCs w:val="22"/>
                <w:lang w:eastAsia="en-US"/>
              </w:rPr>
            </w:pPr>
            <w:r w:rsidRPr="002719B4">
              <w:rPr>
                <w:rFonts w:eastAsia="Calibri"/>
                <w:color w:val="000000" w:themeColor="text1"/>
                <w:sz w:val="20"/>
                <w:szCs w:val="22"/>
                <w:lang w:eastAsia="en-US"/>
              </w:rPr>
              <w:t>2</w:t>
            </w:r>
          </w:p>
        </w:tc>
      </w:tr>
      <w:tr w:rsidR="002719B4" w:rsidRPr="002719B4" w14:paraId="75FC1A2D" w14:textId="77777777" w:rsidTr="00993689">
        <w:trPr>
          <w:gridAfter w:val="1"/>
          <w:wAfter w:w="40" w:type="dxa"/>
          <w:trHeight w:hRule="exact" w:val="330"/>
        </w:trPr>
        <w:tc>
          <w:tcPr>
            <w:tcW w:w="2830" w:type="dxa"/>
            <w:vMerge w:val="restart"/>
            <w:tcBorders>
              <w:top w:val="single" w:sz="4" w:space="0" w:color="auto"/>
              <w:left w:val="single" w:sz="4" w:space="0" w:color="auto"/>
            </w:tcBorders>
            <w:shd w:val="clear" w:color="auto" w:fill="auto"/>
            <w:vAlign w:val="center"/>
          </w:tcPr>
          <w:p w14:paraId="7985269F" w14:textId="77777777" w:rsidR="00993689" w:rsidRPr="002719B4" w:rsidRDefault="00993689" w:rsidP="0060134D">
            <w:pPr>
              <w:widowControl w:val="0"/>
              <w:rPr>
                <w:color w:val="000000" w:themeColor="text1"/>
                <w:sz w:val="20"/>
                <w:szCs w:val="22"/>
                <w:lang w:eastAsia="en-US"/>
              </w:rPr>
            </w:pPr>
            <w:r w:rsidRPr="002719B4">
              <w:rPr>
                <w:rFonts w:eastAsia="Courier New"/>
                <w:color w:val="000000" w:themeColor="text1"/>
                <w:sz w:val="20"/>
                <w:szCs w:val="22"/>
                <w:lang w:eastAsia="en-US"/>
              </w:rPr>
              <w:t>Иностранные языки</w:t>
            </w:r>
          </w:p>
        </w:tc>
        <w:tc>
          <w:tcPr>
            <w:tcW w:w="5245" w:type="dxa"/>
            <w:tcBorders>
              <w:top w:val="single" w:sz="4" w:space="0" w:color="auto"/>
              <w:left w:val="single" w:sz="4" w:space="0" w:color="auto"/>
              <w:bottom w:val="single" w:sz="4" w:space="0" w:color="auto"/>
            </w:tcBorders>
            <w:shd w:val="clear" w:color="auto" w:fill="auto"/>
            <w:vAlign w:val="center"/>
          </w:tcPr>
          <w:p w14:paraId="042787AB" w14:textId="77777777" w:rsidR="00993689" w:rsidRPr="002719B4" w:rsidRDefault="00993689" w:rsidP="0060134D">
            <w:pPr>
              <w:widowControl w:val="0"/>
              <w:rPr>
                <w:color w:val="000000" w:themeColor="text1"/>
                <w:sz w:val="20"/>
                <w:szCs w:val="22"/>
                <w:lang w:eastAsia="en-US"/>
              </w:rPr>
            </w:pPr>
            <w:r w:rsidRPr="002719B4">
              <w:rPr>
                <w:color w:val="000000" w:themeColor="text1"/>
                <w:sz w:val="20"/>
                <w:szCs w:val="22"/>
                <w:lang w:eastAsia="en-US"/>
              </w:rPr>
              <w:t xml:space="preserve">Английский язык </w:t>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7B8C5FCB" w14:textId="77777777" w:rsidR="00993689" w:rsidRPr="002719B4" w:rsidRDefault="00993689" w:rsidP="0060134D">
            <w:pPr>
              <w:widowControl w:val="0"/>
              <w:jc w:val="center"/>
              <w:rPr>
                <w:color w:val="000000" w:themeColor="text1"/>
                <w:sz w:val="20"/>
                <w:szCs w:val="22"/>
                <w:lang w:eastAsia="en-US"/>
              </w:rPr>
            </w:pPr>
            <w:r w:rsidRPr="002719B4">
              <w:rPr>
                <w:color w:val="000000" w:themeColor="text1"/>
                <w:sz w:val="20"/>
                <w:szCs w:val="22"/>
                <w:lang w:eastAsia="en-US"/>
              </w:rPr>
              <w:t>2</w:t>
            </w:r>
          </w:p>
        </w:tc>
      </w:tr>
      <w:tr w:rsidR="002719B4" w:rsidRPr="002719B4" w14:paraId="2DFF6AC6" w14:textId="77777777" w:rsidTr="00993689">
        <w:trPr>
          <w:gridAfter w:val="1"/>
          <w:wAfter w:w="40" w:type="dxa"/>
          <w:trHeight w:hRule="exact" w:val="297"/>
        </w:trPr>
        <w:tc>
          <w:tcPr>
            <w:tcW w:w="2830" w:type="dxa"/>
            <w:vMerge/>
            <w:tcBorders>
              <w:left w:val="single" w:sz="4" w:space="0" w:color="auto"/>
            </w:tcBorders>
            <w:shd w:val="clear" w:color="auto" w:fill="auto"/>
            <w:vAlign w:val="center"/>
          </w:tcPr>
          <w:p w14:paraId="63851BF1" w14:textId="77777777" w:rsidR="00993689" w:rsidRPr="002719B4" w:rsidRDefault="00993689" w:rsidP="0060134D">
            <w:pPr>
              <w:widowControl w:val="0"/>
              <w:rPr>
                <w:rFonts w:eastAsia="Courier New"/>
                <w:color w:val="000000" w:themeColor="text1"/>
                <w:sz w:val="20"/>
                <w:szCs w:val="22"/>
                <w:lang w:eastAsia="en-US"/>
              </w:rPr>
            </w:pPr>
          </w:p>
        </w:tc>
        <w:tc>
          <w:tcPr>
            <w:tcW w:w="5245" w:type="dxa"/>
            <w:tcBorders>
              <w:top w:val="single" w:sz="4" w:space="0" w:color="auto"/>
              <w:left w:val="single" w:sz="4" w:space="0" w:color="auto"/>
            </w:tcBorders>
            <w:shd w:val="clear" w:color="auto" w:fill="auto"/>
            <w:vAlign w:val="center"/>
          </w:tcPr>
          <w:p w14:paraId="048DE677" w14:textId="77777777" w:rsidR="00993689" w:rsidRPr="002719B4" w:rsidRDefault="00993689" w:rsidP="0060134D">
            <w:pPr>
              <w:widowControl w:val="0"/>
              <w:rPr>
                <w:color w:val="000000" w:themeColor="text1"/>
                <w:sz w:val="20"/>
                <w:szCs w:val="22"/>
                <w:lang w:eastAsia="en-US"/>
              </w:rPr>
            </w:pPr>
            <w:r w:rsidRPr="002719B4">
              <w:rPr>
                <w:color w:val="000000" w:themeColor="text1"/>
                <w:sz w:val="20"/>
                <w:szCs w:val="22"/>
                <w:lang w:eastAsia="en-US"/>
              </w:rPr>
              <w:t>Французский язык</w:t>
            </w:r>
          </w:p>
        </w:tc>
        <w:tc>
          <w:tcPr>
            <w:tcW w:w="1701" w:type="dxa"/>
            <w:tcBorders>
              <w:top w:val="single" w:sz="4" w:space="0" w:color="auto"/>
              <w:left w:val="single" w:sz="4" w:space="0" w:color="auto"/>
              <w:right w:val="single" w:sz="4" w:space="0" w:color="auto"/>
            </w:tcBorders>
            <w:shd w:val="clear" w:color="auto" w:fill="auto"/>
          </w:tcPr>
          <w:p w14:paraId="52CF04A6" w14:textId="77777777" w:rsidR="00993689" w:rsidRPr="002719B4" w:rsidRDefault="00993689" w:rsidP="0060134D">
            <w:pPr>
              <w:widowControl w:val="0"/>
              <w:jc w:val="center"/>
              <w:rPr>
                <w:color w:val="000000" w:themeColor="text1"/>
                <w:sz w:val="20"/>
                <w:szCs w:val="22"/>
                <w:lang w:eastAsia="en-US"/>
              </w:rPr>
            </w:pPr>
          </w:p>
        </w:tc>
      </w:tr>
      <w:tr w:rsidR="002719B4" w:rsidRPr="002719B4" w14:paraId="4449C8B3" w14:textId="77777777" w:rsidTr="00993689">
        <w:trPr>
          <w:gridAfter w:val="1"/>
          <w:wAfter w:w="40" w:type="dxa"/>
          <w:trHeight w:hRule="exact" w:val="344"/>
        </w:trPr>
        <w:tc>
          <w:tcPr>
            <w:tcW w:w="2830" w:type="dxa"/>
            <w:vMerge w:val="restart"/>
            <w:tcBorders>
              <w:top w:val="single" w:sz="4" w:space="0" w:color="auto"/>
              <w:left w:val="single" w:sz="4" w:space="0" w:color="auto"/>
            </w:tcBorders>
            <w:shd w:val="clear" w:color="auto" w:fill="auto"/>
          </w:tcPr>
          <w:p w14:paraId="3AAFFAA8" w14:textId="77777777" w:rsidR="00993689" w:rsidRPr="002719B4" w:rsidRDefault="00993689" w:rsidP="0060134D">
            <w:pPr>
              <w:widowControl w:val="0"/>
              <w:spacing w:before="80"/>
              <w:rPr>
                <w:color w:val="000000" w:themeColor="text1"/>
                <w:sz w:val="20"/>
                <w:szCs w:val="22"/>
                <w:lang w:eastAsia="en-US"/>
              </w:rPr>
            </w:pPr>
            <w:r w:rsidRPr="002719B4">
              <w:rPr>
                <w:rFonts w:eastAsia="Courier New"/>
                <w:color w:val="000000" w:themeColor="text1"/>
                <w:sz w:val="20"/>
                <w:szCs w:val="22"/>
                <w:lang w:eastAsia="en-US"/>
              </w:rPr>
              <w:t>Математика и информатика</w:t>
            </w:r>
          </w:p>
        </w:tc>
        <w:tc>
          <w:tcPr>
            <w:tcW w:w="5245" w:type="dxa"/>
            <w:tcBorders>
              <w:top w:val="single" w:sz="4" w:space="0" w:color="auto"/>
              <w:left w:val="single" w:sz="4" w:space="0" w:color="auto"/>
            </w:tcBorders>
            <w:shd w:val="clear" w:color="auto" w:fill="auto"/>
            <w:vAlign w:val="center"/>
          </w:tcPr>
          <w:p w14:paraId="0C2FD8E0" w14:textId="77777777" w:rsidR="00993689" w:rsidRPr="002719B4" w:rsidRDefault="00993689" w:rsidP="0060134D">
            <w:pPr>
              <w:widowControl w:val="0"/>
              <w:rPr>
                <w:color w:val="000000" w:themeColor="text1"/>
                <w:sz w:val="20"/>
                <w:szCs w:val="22"/>
                <w:lang w:eastAsia="en-US"/>
              </w:rPr>
            </w:pPr>
            <w:r w:rsidRPr="002719B4">
              <w:rPr>
                <w:rFonts w:eastAsia="Courier New"/>
                <w:color w:val="000000" w:themeColor="text1"/>
                <w:sz w:val="20"/>
                <w:szCs w:val="22"/>
                <w:lang w:eastAsia="en-US"/>
              </w:rPr>
              <w:t>Математика</w:t>
            </w:r>
          </w:p>
        </w:tc>
        <w:tc>
          <w:tcPr>
            <w:tcW w:w="1701" w:type="dxa"/>
            <w:tcBorders>
              <w:top w:val="single" w:sz="4" w:space="0" w:color="auto"/>
              <w:left w:val="single" w:sz="4" w:space="0" w:color="auto"/>
              <w:right w:val="single" w:sz="4" w:space="0" w:color="auto"/>
            </w:tcBorders>
            <w:shd w:val="clear" w:color="auto" w:fill="auto"/>
            <w:vAlign w:val="center"/>
          </w:tcPr>
          <w:p w14:paraId="229FB4B0" w14:textId="77777777" w:rsidR="00993689" w:rsidRPr="002719B4" w:rsidRDefault="00993689" w:rsidP="0060134D">
            <w:pPr>
              <w:widowControl w:val="0"/>
              <w:jc w:val="center"/>
              <w:rPr>
                <w:color w:val="000000" w:themeColor="text1"/>
                <w:sz w:val="20"/>
                <w:szCs w:val="22"/>
                <w:lang w:eastAsia="en-US"/>
              </w:rPr>
            </w:pPr>
            <w:r w:rsidRPr="002719B4">
              <w:rPr>
                <w:color w:val="000000" w:themeColor="text1"/>
                <w:sz w:val="20"/>
                <w:szCs w:val="22"/>
                <w:lang w:eastAsia="en-US"/>
              </w:rPr>
              <w:t>5</w:t>
            </w:r>
          </w:p>
        </w:tc>
      </w:tr>
      <w:tr w:rsidR="002719B4" w:rsidRPr="002719B4" w14:paraId="6681BBC0" w14:textId="77777777" w:rsidTr="00993689">
        <w:trPr>
          <w:gridAfter w:val="1"/>
          <w:wAfter w:w="40" w:type="dxa"/>
          <w:trHeight w:hRule="exact" w:val="344"/>
        </w:trPr>
        <w:tc>
          <w:tcPr>
            <w:tcW w:w="2830" w:type="dxa"/>
            <w:vMerge/>
            <w:tcBorders>
              <w:left w:val="single" w:sz="4" w:space="0" w:color="auto"/>
            </w:tcBorders>
            <w:shd w:val="clear" w:color="auto" w:fill="auto"/>
          </w:tcPr>
          <w:p w14:paraId="5DA550AB" w14:textId="77777777" w:rsidR="00993689" w:rsidRPr="002719B4" w:rsidRDefault="00993689" w:rsidP="0060134D">
            <w:pPr>
              <w:spacing w:after="160"/>
              <w:rPr>
                <w:rFonts w:eastAsia="Calibri"/>
                <w:color w:val="000000" w:themeColor="text1"/>
                <w:sz w:val="20"/>
                <w:szCs w:val="22"/>
                <w:lang w:eastAsia="en-US"/>
              </w:rPr>
            </w:pPr>
          </w:p>
        </w:tc>
        <w:tc>
          <w:tcPr>
            <w:tcW w:w="5245" w:type="dxa"/>
            <w:tcBorders>
              <w:top w:val="single" w:sz="4" w:space="0" w:color="auto"/>
              <w:left w:val="single" w:sz="4" w:space="0" w:color="auto"/>
            </w:tcBorders>
            <w:shd w:val="clear" w:color="auto" w:fill="auto"/>
            <w:vAlign w:val="center"/>
          </w:tcPr>
          <w:p w14:paraId="2A14A190" w14:textId="77777777" w:rsidR="00993689" w:rsidRPr="002719B4" w:rsidRDefault="00993689" w:rsidP="0060134D">
            <w:pPr>
              <w:widowControl w:val="0"/>
              <w:rPr>
                <w:color w:val="000000" w:themeColor="text1"/>
                <w:sz w:val="20"/>
                <w:szCs w:val="22"/>
                <w:lang w:eastAsia="en-US"/>
              </w:rPr>
            </w:pPr>
            <w:r w:rsidRPr="002719B4">
              <w:rPr>
                <w:rFonts w:eastAsia="Courier New"/>
                <w:color w:val="000000" w:themeColor="text1"/>
                <w:sz w:val="20"/>
                <w:szCs w:val="22"/>
                <w:lang w:eastAsia="en-US"/>
              </w:rPr>
              <w:t>Алгебра</w:t>
            </w:r>
          </w:p>
        </w:tc>
        <w:tc>
          <w:tcPr>
            <w:tcW w:w="1701" w:type="dxa"/>
            <w:tcBorders>
              <w:top w:val="single" w:sz="4" w:space="0" w:color="auto"/>
              <w:left w:val="single" w:sz="4" w:space="0" w:color="auto"/>
              <w:right w:val="single" w:sz="4" w:space="0" w:color="auto"/>
            </w:tcBorders>
            <w:shd w:val="clear" w:color="auto" w:fill="auto"/>
          </w:tcPr>
          <w:p w14:paraId="7486EB4C" w14:textId="77777777" w:rsidR="00993689" w:rsidRPr="002719B4" w:rsidRDefault="00993689" w:rsidP="0060134D">
            <w:pPr>
              <w:spacing w:after="160"/>
              <w:jc w:val="center"/>
              <w:rPr>
                <w:rFonts w:eastAsia="Calibri"/>
                <w:color w:val="000000" w:themeColor="text1"/>
                <w:sz w:val="20"/>
                <w:szCs w:val="22"/>
                <w:lang w:eastAsia="en-US"/>
              </w:rPr>
            </w:pPr>
          </w:p>
        </w:tc>
      </w:tr>
      <w:tr w:rsidR="002719B4" w:rsidRPr="002719B4" w14:paraId="20556BC8" w14:textId="77777777" w:rsidTr="00993689">
        <w:trPr>
          <w:gridAfter w:val="1"/>
          <w:wAfter w:w="40" w:type="dxa"/>
          <w:trHeight w:hRule="exact" w:val="348"/>
        </w:trPr>
        <w:tc>
          <w:tcPr>
            <w:tcW w:w="2830" w:type="dxa"/>
            <w:vMerge/>
            <w:tcBorders>
              <w:left w:val="single" w:sz="4" w:space="0" w:color="auto"/>
            </w:tcBorders>
            <w:shd w:val="clear" w:color="auto" w:fill="auto"/>
          </w:tcPr>
          <w:p w14:paraId="1A0C9FFA" w14:textId="77777777" w:rsidR="00993689" w:rsidRPr="002719B4" w:rsidRDefault="00993689" w:rsidP="0060134D">
            <w:pPr>
              <w:spacing w:after="160"/>
              <w:rPr>
                <w:rFonts w:eastAsia="Calibri"/>
                <w:color w:val="000000" w:themeColor="text1"/>
                <w:sz w:val="20"/>
                <w:szCs w:val="22"/>
                <w:lang w:eastAsia="en-US"/>
              </w:rPr>
            </w:pPr>
          </w:p>
        </w:tc>
        <w:tc>
          <w:tcPr>
            <w:tcW w:w="5245" w:type="dxa"/>
            <w:tcBorders>
              <w:top w:val="single" w:sz="4" w:space="0" w:color="auto"/>
              <w:left w:val="single" w:sz="4" w:space="0" w:color="auto"/>
            </w:tcBorders>
            <w:shd w:val="clear" w:color="auto" w:fill="auto"/>
            <w:vAlign w:val="center"/>
          </w:tcPr>
          <w:p w14:paraId="7161EA85" w14:textId="77777777" w:rsidR="00993689" w:rsidRPr="002719B4" w:rsidRDefault="00993689" w:rsidP="0060134D">
            <w:pPr>
              <w:widowControl w:val="0"/>
              <w:rPr>
                <w:color w:val="000000" w:themeColor="text1"/>
                <w:sz w:val="20"/>
                <w:szCs w:val="22"/>
                <w:lang w:eastAsia="en-US"/>
              </w:rPr>
            </w:pPr>
            <w:r w:rsidRPr="002719B4">
              <w:rPr>
                <w:rFonts w:eastAsia="Courier New"/>
                <w:color w:val="000000" w:themeColor="text1"/>
                <w:sz w:val="20"/>
                <w:szCs w:val="22"/>
                <w:lang w:eastAsia="en-US"/>
              </w:rPr>
              <w:t>Геометрия</w:t>
            </w:r>
          </w:p>
        </w:tc>
        <w:tc>
          <w:tcPr>
            <w:tcW w:w="1701" w:type="dxa"/>
            <w:tcBorders>
              <w:top w:val="single" w:sz="4" w:space="0" w:color="auto"/>
              <w:left w:val="single" w:sz="4" w:space="0" w:color="auto"/>
              <w:right w:val="single" w:sz="4" w:space="0" w:color="auto"/>
            </w:tcBorders>
            <w:shd w:val="clear" w:color="auto" w:fill="auto"/>
          </w:tcPr>
          <w:p w14:paraId="546EF311" w14:textId="77777777" w:rsidR="00993689" w:rsidRPr="002719B4" w:rsidRDefault="00993689" w:rsidP="0060134D">
            <w:pPr>
              <w:spacing w:after="160"/>
              <w:jc w:val="center"/>
              <w:rPr>
                <w:rFonts w:eastAsia="Calibri"/>
                <w:color w:val="000000" w:themeColor="text1"/>
                <w:sz w:val="20"/>
                <w:szCs w:val="22"/>
                <w:lang w:eastAsia="en-US"/>
              </w:rPr>
            </w:pPr>
          </w:p>
        </w:tc>
      </w:tr>
      <w:tr w:rsidR="002719B4" w:rsidRPr="002719B4" w14:paraId="1832DD21" w14:textId="77777777" w:rsidTr="00993689">
        <w:trPr>
          <w:gridAfter w:val="3"/>
          <w:wAfter w:w="6986" w:type="dxa"/>
          <w:trHeight w:hRule="exact" w:val="80"/>
        </w:trPr>
        <w:tc>
          <w:tcPr>
            <w:tcW w:w="2830" w:type="dxa"/>
            <w:vMerge/>
            <w:tcBorders>
              <w:left w:val="single" w:sz="4" w:space="0" w:color="auto"/>
            </w:tcBorders>
            <w:shd w:val="clear" w:color="auto" w:fill="auto"/>
          </w:tcPr>
          <w:p w14:paraId="08149207" w14:textId="77777777" w:rsidR="00993689" w:rsidRPr="002719B4" w:rsidRDefault="00993689" w:rsidP="0060134D">
            <w:pPr>
              <w:spacing w:after="160"/>
              <w:rPr>
                <w:rFonts w:eastAsia="Calibri"/>
                <w:color w:val="000000" w:themeColor="text1"/>
                <w:sz w:val="20"/>
                <w:szCs w:val="22"/>
                <w:lang w:eastAsia="en-US"/>
              </w:rPr>
            </w:pPr>
          </w:p>
        </w:tc>
      </w:tr>
      <w:tr w:rsidR="002719B4" w:rsidRPr="002719B4" w14:paraId="762BE140" w14:textId="77777777" w:rsidTr="00993689">
        <w:trPr>
          <w:gridAfter w:val="1"/>
          <w:wAfter w:w="40" w:type="dxa"/>
          <w:trHeight w:hRule="exact" w:val="353"/>
        </w:trPr>
        <w:tc>
          <w:tcPr>
            <w:tcW w:w="2830" w:type="dxa"/>
            <w:vMerge/>
            <w:tcBorders>
              <w:left w:val="single" w:sz="4" w:space="0" w:color="auto"/>
              <w:bottom w:val="single" w:sz="4" w:space="0" w:color="auto"/>
            </w:tcBorders>
            <w:shd w:val="clear" w:color="auto" w:fill="auto"/>
          </w:tcPr>
          <w:p w14:paraId="7259F282" w14:textId="77777777" w:rsidR="00993689" w:rsidRPr="002719B4" w:rsidRDefault="00993689" w:rsidP="0060134D">
            <w:pPr>
              <w:spacing w:after="160"/>
              <w:rPr>
                <w:rFonts w:eastAsia="Calibri"/>
                <w:color w:val="000000" w:themeColor="text1"/>
                <w:sz w:val="20"/>
                <w:szCs w:val="22"/>
                <w:lang w:eastAsia="en-US"/>
              </w:rPr>
            </w:pPr>
          </w:p>
        </w:tc>
        <w:tc>
          <w:tcPr>
            <w:tcW w:w="5245" w:type="dxa"/>
            <w:tcBorders>
              <w:top w:val="single" w:sz="4" w:space="0" w:color="auto"/>
              <w:left w:val="single" w:sz="4" w:space="0" w:color="auto"/>
              <w:bottom w:val="single" w:sz="4" w:space="0" w:color="auto"/>
            </w:tcBorders>
            <w:shd w:val="clear" w:color="auto" w:fill="auto"/>
            <w:vAlign w:val="center"/>
          </w:tcPr>
          <w:p w14:paraId="7FB955EA" w14:textId="77777777" w:rsidR="00993689" w:rsidRPr="002719B4" w:rsidRDefault="00993689" w:rsidP="0060134D">
            <w:pPr>
              <w:widowControl w:val="0"/>
              <w:rPr>
                <w:color w:val="000000" w:themeColor="text1"/>
                <w:sz w:val="20"/>
                <w:szCs w:val="22"/>
                <w:lang w:eastAsia="en-US"/>
              </w:rPr>
            </w:pPr>
            <w:r w:rsidRPr="002719B4">
              <w:rPr>
                <w:rFonts w:eastAsia="Courier New"/>
                <w:color w:val="000000" w:themeColor="text1"/>
                <w:sz w:val="20"/>
                <w:szCs w:val="22"/>
                <w:lang w:eastAsia="en-US"/>
              </w:rPr>
              <w:t>Информатика</w:t>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0421F968" w14:textId="77777777" w:rsidR="00993689" w:rsidRPr="002719B4" w:rsidRDefault="00993689" w:rsidP="0060134D">
            <w:pPr>
              <w:spacing w:after="160"/>
              <w:jc w:val="center"/>
              <w:rPr>
                <w:rFonts w:eastAsia="Calibri"/>
                <w:color w:val="000000" w:themeColor="text1"/>
                <w:sz w:val="20"/>
                <w:szCs w:val="22"/>
                <w:lang w:eastAsia="en-US"/>
              </w:rPr>
            </w:pPr>
          </w:p>
        </w:tc>
      </w:tr>
      <w:tr w:rsidR="002719B4" w:rsidRPr="002719B4" w14:paraId="4F175162" w14:textId="77777777" w:rsidTr="00993689">
        <w:trPr>
          <w:gridAfter w:val="1"/>
          <w:wAfter w:w="40" w:type="dxa"/>
          <w:trHeight w:hRule="exact" w:val="339"/>
        </w:trPr>
        <w:tc>
          <w:tcPr>
            <w:tcW w:w="2830" w:type="dxa"/>
            <w:vMerge w:val="restart"/>
            <w:tcBorders>
              <w:top w:val="single" w:sz="4" w:space="0" w:color="auto"/>
              <w:left w:val="single" w:sz="4" w:space="0" w:color="auto"/>
            </w:tcBorders>
            <w:shd w:val="clear" w:color="auto" w:fill="auto"/>
          </w:tcPr>
          <w:p w14:paraId="0C6D4E9D" w14:textId="77777777" w:rsidR="00993689" w:rsidRPr="002719B4" w:rsidRDefault="00993689" w:rsidP="0060134D">
            <w:pPr>
              <w:widowControl w:val="0"/>
              <w:spacing w:before="80"/>
              <w:rPr>
                <w:color w:val="000000" w:themeColor="text1"/>
                <w:sz w:val="20"/>
                <w:szCs w:val="22"/>
                <w:lang w:eastAsia="en-US"/>
              </w:rPr>
            </w:pPr>
            <w:r w:rsidRPr="002719B4">
              <w:rPr>
                <w:rFonts w:eastAsia="Courier New"/>
                <w:color w:val="000000" w:themeColor="text1"/>
                <w:sz w:val="20"/>
                <w:szCs w:val="22"/>
                <w:lang w:eastAsia="en-US"/>
              </w:rPr>
              <w:t>Общественно-научные предметы</w:t>
            </w:r>
          </w:p>
        </w:tc>
        <w:tc>
          <w:tcPr>
            <w:tcW w:w="5245" w:type="dxa"/>
            <w:tcBorders>
              <w:top w:val="single" w:sz="4" w:space="0" w:color="auto"/>
              <w:left w:val="single" w:sz="4" w:space="0" w:color="auto"/>
            </w:tcBorders>
            <w:shd w:val="clear" w:color="auto" w:fill="auto"/>
            <w:vAlign w:val="center"/>
          </w:tcPr>
          <w:p w14:paraId="586D81F9" w14:textId="77777777" w:rsidR="00993689" w:rsidRPr="002719B4" w:rsidRDefault="00993689" w:rsidP="0060134D">
            <w:pPr>
              <w:widowControl w:val="0"/>
              <w:rPr>
                <w:color w:val="000000" w:themeColor="text1"/>
                <w:sz w:val="20"/>
                <w:szCs w:val="22"/>
                <w:lang w:eastAsia="en-US"/>
              </w:rPr>
            </w:pPr>
            <w:r w:rsidRPr="002719B4">
              <w:rPr>
                <w:rFonts w:eastAsia="Courier New"/>
                <w:color w:val="000000" w:themeColor="text1"/>
                <w:sz w:val="20"/>
                <w:szCs w:val="22"/>
                <w:lang w:eastAsia="en-US"/>
              </w:rPr>
              <w:t>История</w:t>
            </w:r>
          </w:p>
        </w:tc>
        <w:tc>
          <w:tcPr>
            <w:tcW w:w="1701" w:type="dxa"/>
            <w:tcBorders>
              <w:top w:val="single" w:sz="4" w:space="0" w:color="auto"/>
              <w:left w:val="single" w:sz="4" w:space="0" w:color="auto"/>
              <w:right w:val="single" w:sz="4" w:space="0" w:color="auto"/>
            </w:tcBorders>
            <w:shd w:val="clear" w:color="auto" w:fill="auto"/>
          </w:tcPr>
          <w:p w14:paraId="7C201C59" w14:textId="77777777" w:rsidR="00993689" w:rsidRPr="002719B4" w:rsidRDefault="00993689" w:rsidP="0060134D">
            <w:pPr>
              <w:widowControl w:val="0"/>
              <w:jc w:val="center"/>
              <w:rPr>
                <w:color w:val="000000" w:themeColor="text1"/>
                <w:sz w:val="20"/>
                <w:szCs w:val="22"/>
                <w:lang w:eastAsia="en-US"/>
              </w:rPr>
            </w:pPr>
            <w:r w:rsidRPr="002719B4">
              <w:rPr>
                <w:color w:val="000000" w:themeColor="text1"/>
                <w:sz w:val="20"/>
                <w:szCs w:val="22"/>
                <w:lang w:eastAsia="en-US"/>
              </w:rPr>
              <w:t>2</w:t>
            </w:r>
          </w:p>
        </w:tc>
      </w:tr>
      <w:tr w:rsidR="002719B4" w:rsidRPr="002719B4" w14:paraId="27CCA4A4" w14:textId="77777777" w:rsidTr="00993689">
        <w:trPr>
          <w:gridAfter w:val="1"/>
          <w:wAfter w:w="40" w:type="dxa"/>
          <w:trHeight w:hRule="exact" w:val="339"/>
        </w:trPr>
        <w:tc>
          <w:tcPr>
            <w:tcW w:w="2830" w:type="dxa"/>
            <w:vMerge/>
            <w:tcBorders>
              <w:left w:val="single" w:sz="4" w:space="0" w:color="auto"/>
            </w:tcBorders>
            <w:shd w:val="clear" w:color="auto" w:fill="auto"/>
          </w:tcPr>
          <w:p w14:paraId="4C99F83D" w14:textId="77777777" w:rsidR="00993689" w:rsidRPr="002719B4" w:rsidRDefault="00993689" w:rsidP="0060134D">
            <w:pPr>
              <w:spacing w:after="160"/>
              <w:rPr>
                <w:rFonts w:eastAsia="Calibri"/>
                <w:color w:val="000000" w:themeColor="text1"/>
                <w:sz w:val="20"/>
                <w:szCs w:val="22"/>
                <w:lang w:eastAsia="en-US"/>
              </w:rPr>
            </w:pPr>
          </w:p>
        </w:tc>
        <w:tc>
          <w:tcPr>
            <w:tcW w:w="5245" w:type="dxa"/>
            <w:tcBorders>
              <w:top w:val="single" w:sz="4" w:space="0" w:color="auto"/>
              <w:left w:val="single" w:sz="4" w:space="0" w:color="auto"/>
            </w:tcBorders>
            <w:shd w:val="clear" w:color="auto" w:fill="auto"/>
            <w:vAlign w:val="center"/>
          </w:tcPr>
          <w:p w14:paraId="49D51B9E" w14:textId="77777777" w:rsidR="00993689" w:rsidRPr="002719B4" w:rsidRDefault="00993689" w:rsidP="0060134D">
            <w:pPr>
              <w:widowControl w:val="0"/>
              <w:rPr>
                <w:color w:val="000000" w:themeColor="text1"/>
                <w:sz w:val="20"/>
                <w:szCs w:val="22"/>
                <w:lang w:eastAsia="en-US"/>
              </w:rPr>
            </w:pPr>
            <w:r w:rsidRPr="002719B4">
              <w:rPr>
                <w:rFonts w:eastAsia="Courier New"/>
                <w:color w:val="000000" w:themeColor="text1"/>
                <w:sz w:val="20"/>
                <w:szCs w:val="22"/>
                <w:lang w:eastAsia="en-US"/>
              </w:rPr>
              <w:t>Обществознание</w:t>
            </w:r>
          </w:p>
        </w:tc>
        <w:tc>
          <w:tcPr>
            <w:tcW w:w="1701" w:type="dxa"/>
            <w:tcBorders>
              <w:top w:val="single" w:sz="4" w:space="0" w:color="auto"/>
              <w:left w:val="single" w:sz="4" w:space="0" w:color="auto"/>
              <w:right w:val="single" w:sz="4" w:space="0" w:color="auto"/>
            </w:tcBorders>
            <w:shd w:val="clear" w:color="auto" w:fill="auto"/>
          </w:tcPr>
          <w:p w14:paraId="0F9165FA" w14:textId="77777777" w:rsidR="00993689" w:rsidRPr="002719B4" w:rsidRDefault="00993689" w:rsidP="0060134D">
            <w:pPr>
              <w:spacing w:after="160"/>
              <w:jc w:val="center"/>
              <w:rPr>
                <w:rFonts w:eastAsia="Calibri"/>
                <w:color w:val="000000" w:themeColor="text1"/>
                <w:sz w:val="20"/>
                <w:szCs w:val="22"/>
                <w:lang w:eastAsia="en-US"/>
              </w:rPr>
            </w:pPr>
          </w:p>
        </w:tc>
      </w:tr>
      <w:tr w:rsidR="002719B4" w:rsidRPr="002719B4" w14:paraId="714DC907" w14:textId="77777777" w:rsidTr="00993689">
        <w:trPr>
          <w:gridAfter w:val="1"/>
          <w:wAfter w:w="40" w:type="dxa"/>
          <w:trHeight w:hRule="exact" w:val="334"/>
        </w:trPr>
        <w:tc>
          <w:tcPr>
            <w:tcW w:w="2830" w:type="dxa"/>
            <w:vMerge/>
            <w:tcBorders>
              <w:left w:val="single" w:sz="4" w:space="0" w:color="auto"/>
            </w:tcBorders>
            <w:shd w:val="clear" w:color="auto" w:fill="auto"/>
          </w:tcPr>
          <w:p w14:paraId="70D4ED43" w14:textId="77777777" w:rsidR="00993689" w:rsidRPr="002719B4" w:rsidRDefault="00993689" w:rsidP="0060134D">
            <w:pPr>
              <w:spacing w:after="160"/>
              <w:rPr>
                <w:rFonts w:eastAsia="Calibri"/>
                <w:color w:val="000000" w:themeColor="text1"/>
                <w:sz w:val="20"/>
                <w:szCs w:val="22"/>
                <w:lang w:eastAsia="en-US"/>
              </w:rPr>
            </w:pPr>
          </w:p>
        </w:tc>
        <w:tc>
          <w:tcPr>
            <w:tcW w:w="5245" w:type="dxa"/>
            <w:tcBorders>
              <w:top w:val="single" w:sz="4" w:space="0" w:color="auto"/>
              <w:left w:val="single" w:sz="4" w:space="0" w:color="auto"/>
            </w:tcBorders>
            <w:shd w:val="clear" w:color="auto" w:fill="auto"/>
            <w:vAlign w:val="center"/>
          </w:tcPr>
          <w:p w14:paraId="339F05D6" w14:textId="77777777" w:rsidR="00993689" w:rsidRPr="002719B4" w:rsidRDefault="00993689" w:rsidP="0060134D">
            <w:pPr>
              <w:widowControl w:val="0"/>
              <w:rPr>
                <w:color w:val="000000" w:themeColor="text1"/>
                <w:sz w:val="20"/>
                <w:szCs w:val="22"/>
                <w:lang w:eastAsia="en-US"/>
              </w:rPr>
            </w:pPr>
            <w:r w:rsidRPr="002719B4">
              <w:rPr>
                <w:rFonts w:eastAsia="Courier New"/>
                <w:color w:val="000000" w:themeColor="text1"/>
                <w:sz w:val="20"/>
                <w:szCs w:val="22"/>
                <w:lang w:eastAsia="en-US"/>
              </w:rPr>
              <w:t>География</w:t>
            </w:r>
          </w:p>
        </w:tc>
        <w:tc>
          <w:tcPr>
            <w:tcW w:w="1701" w:type="dxa"/>
            <w:tcBorders>
              <w:top w:val="single" w:sz="4" w:space="0" w:color="auto"/>
              <w:left w:val="single" w:sz="4" w:space="0" w:color="auto"/>
              <w:right w:val="single" w:sz="4" w:space="0" w:color="auto"/>
            </w:tcBorders>
            <w:shd w:val="clear" w:color="auto" w:fill="auto"/>
          </w:tcPr>
          <w:p w14:paraId="76AFA08E" w14:textId="77777777" w:rsidR="00993689" w:rsidRPr="002719B4" w:rsidRDefault="00993689" w:rsidP="0060134D">
            <w:pPr>
              <w:spacing w:after="160"/>
              <w:jc w:val="center"/>
              <w:rPr>
                <w:rFonts w:eastAsia="Calibri"/>
                <w:color w:val="000000" w:themeColor="text1"/>
                <w:sz w:val="20"/>
                <w:szCs w:val="22"/>
                <w:lang w:eastAsia="en-US"/>
              </w:rPr>
            </w:pPr>
            <w:r w:rsidRPr="002719B4">
              <w:rPr>
                <w:rFonts w:eastAsia="Calibri"/>
                <w:color w:val="000000" w:themeColor="text1"/>
                <w:sz w:val="20"/>
                <w:szCs w:val="22"/>
                <w:lang w:eastAsia="en-US"/>
              </w:rPr>
              <w:t>1</w:t>
            </w:r>
          </w:p>
        </w:tc>
      </w:tr>
      <w:tr w:rsidR="002719B4" w:rsidRPr="002719B4" w14:paraId="069382ED" w14:textId="77777777" w:rsidTr="00993689">
        <w:trPr>
          <w:gridAfter w:val="1"/>
          <w:wAfter w:w="40" w:type="dxa"/>
          <w:trHeight w:hRule="exact" w:val="334"/>
        </w:trPr>
        <w:tc>
          <w:tcPr>
            <w:tcW w:w="2830" w:type="dxa"/>
            <w:vMerge w:val="restart"/>
            <w:tcBorders>
              <w:top w:val="single" w:sz="4" w:space="0" w:color="auto"/>
              <w:left w:val="single" w:sz="4" w:space="0" w:color="auto"/>
            </w:tcBorders>
            <w:shd w:val="clear" w:color="auto" w:fill="auto"/>
          </w:tcPr>
          <w:p w14:paraId="5025FF63" w14:textId="77777777" w:rsidR="00993689" w:rsidRPr="002719B4" w:rsidRDefault="00993689" w:rsidP="0060134D">
            <w:pPr>
              <w:widowControl w:val="0"/>
              <w:spacing w:before="80"/>
              <w:rPr>
                <w:color w:val="000000" w:themeColor="text1"/>
                <w:sz w:val="20"/>
                <w:szCs w:val="22"/>
                <w:lang w:eastAsia="en-US"/>
              </w:rPr>
            </w:pPr>
            <w:r w:rsidRPr="002719B4">
              <w:rPr>
                <w:rFonts w:eastAsia="Courier New"/>
                <w:color w:val="000000" w:themeColor="text1"/>
                <w:sz w:val="20"/>
                <w:szCs w:val="22"/>
                <w:lang w:eastAsia="en-US"/>
              </w:rPr>
              <w:t xml:space="preserve">Естественно-научные предметы   </w:t>
            </w:r>
          </w:p>
        </w:tc>
        <w:tc>
          <w:tcPr>
            <w:tcW w:w="5245" w:type="dxa"/>
            <w:tcBorders>
              <w:top w:val="single" w:sz="4" w:space="0" w:color="auto"/>
              <w:left w:val="single" w:sz="4" w:space="0" w:color="auto"/>
            </w:tcBorders>
            <w:shd w:val="clear" w:color="auto" w:fill="auto"/>
            <w:vAlign w:val="center"/>
          </w:tcPr>
          <w:p w14:paraId="5CC35DE4" w14:textId="77777777" w:rsidR="00993689" w:rsidRPr="002719B4" w:rsidRDefault="00993689" w:rsidP="0060134D">
            <w:pPr>
              <w:widowControl w:val="0"/>
              <w:rPr>
                <w:color w:val="000000" w:themeColor="text1"/>
                <w:sz w:val="20"/>
                <w:szCs w:val="22"/>
                <w:lang w:eastAsia="en-US"/>
              </w:rPr>
            </w:pPr>
            <w:r w:rsidRPr="002719B4">
              <w:rPr>
                <w:rFonts w:eastAsia="Courier New"/>
                <w:color w:val="000000" w:themeColor="text1"/>
                <w:sz w:val="20"/>
                <w:szCs w:val="22"/>
                <w:lang w:eastAsia="en-US"/>
              </w:rPr>
              <w:t>Физика</w:t>
            </w:r>
          </w:p>
        </w:tc>
        <w:tc>
          <w:tcPr>
            <w:tcW w:w="1701" w:type="dxa"/>
            <w:tcBorders>
              <w:top w:val="single" w:sz="4" w:space="0" w:color="auto"/>
              <w:left w:val="single" w:sz="4" w:space="0" w:color="auto"/>
              <w:right w:val="single" w:sz="4" w:space="0" w:color="auto"/>
            </w:tcBorders>
            <w:shd w:val="clear" w:color="auto" w:fill="auto"/>
          </w:tcPr>
          <w:p w14:paraId="4DF5E75E" w14:textId="77777777" w:rsidR="00993689" w:rsidRPr="002719B4" w:rsidRDefault="00993689" w:rsidP="0060134D">
            <w:pPr>
              <w:spacing w:after="160"/>
              <w:jc w:val="center"/>
              <w:rPr>
                <w:rFonts w:eastAsia="Calibri"/>
                <w:color w:val="000000" w:themeColor="text1"/>
                <w:sz w:val="20"/>
                <w:szCs w:val="22"/>
                <w:lang w:eastAsia="en-US"/>
              </w:rPr>
            </w:pPr>
          </w:p>
        </w:tc>
      </w:tr>
      <w:tr w:rsidR="002719B4" w:rsidRPr="002719B4" w14:paraId="2668B566" w14:textId="77777777" w:rsidTr="00993689">
        <w:trPr>
          <w:gridAfter w:val="1"/>
          <w:wAfter w:w="40" w:type="dxa"/>
          <w:trHeight w:hRule="exact" w:val="334"/>
        </w:trPr>
        <w:tc>
          <w:tcPr>
            <w:tcW w:w="2830" w:type="dxa"/>
            <w:vMerge/>
            <w:tcBorders>
              <w:left w:val="single" w:sz="4" w:space="0" w:color="auto"/>
            </w:tcBorders>
            <w:shd w:val="clear" w:color="auto" w:fill="auto"/>
          </w:tcPr>
          <w:p w14:paraId="6412820E" w14:textId="77777777" w:rsidR="00993689" w:rsidRPr="002719B4" w:rsidRDefault="00993689" w:rsidP="0060134D">
            <w:pPr>
              <w:spacing w:after="160"/>
              <w:rPr>
                <w:rFonts w:eastAsia="Calibri"/>
                <w:color w:val="000000" w:themeColor="text1"/>
                <w:sz w:val="20"/>
                <w:szCs w:val="22"/>
                <w:lang w:eastAsia="en-US"/>
              </w:rPr>
            </w:pPr>
          </w:p>
        </w:tc>
        <w:tc>
          <w:tcPr>
            <w:tcW w:w="5245" w:type="dxa"/>
            <w:tcBorders>
              <w:top w:val="single" w:sz="4" w:space="0" w:color="auto"/>
              <w:left w:val="single" w:sz="4" w:space="0" w:color="auto"/>
            </w:tcBorders>
            <w:shd w:val="clear" w:color="auto" w:fill="auto"/>
            <w:vAlign w:val="center"/>
          </w:tcPr>
          <w:p w14:paraId="351449A0" w14:textId="77777777" w:rsidR="00993689" w:rsidRPr="002719B4" w:rsidRDefault="00993689" w:rsidP="0060134D">
            <w:pPr>
              <w:widowControl w:val="0"/>
              <w:rPr>
                <w:color w:val="000000" w:themeColor="text1"/>
                <w:sz w:val="20"/>
                <w:szCs w:val="22"/>
                <w:lang w:eastAsia="en-US"/>
              </w:rPr>
            </w:pPr>
            <w:r w:rsidRPr="002719B4">
              <w:rPr>
                <w:rFonts w:eastAsia="Courier New"/>
                <w:color w:val="000000" w:themeColor="text1"/>
                <w:sz w:val="20"/>
                <w:szCs w:val="22"/>
                <w:lang w:eastAsia="en-US"/>
              </w:rPr>
              <w:t>Химия</w:t>
            </w:r>
          </w:p>
        </w:tc>
        <w:tc>
          <w:tcPr>
            <w:tcW w:w="1701" w:type="dxa"/>
            <w:tcBorders>
              <w:top w:val="single" w:sz="4" w:space="0" w:color="auto"/>
              <w:left w:val="single" w:sz="4" w:space="0" w:color="auto"/>
              <w:right w:val="single" w:sz="4" w:space="0" w:color="auto"/>
            </w:tcBorders>
            <w:shd w:val="clear" w:color="auto" w:fill="auto"/>
          </w:tcPr>
          <w:p w14:paraId="6659403C" w14:textId="77777777" w:rsidR="00993689" w:rsidRPr="002719B4" w:rsidRDefault="00993689" w:rsidP="0060134D">
            <w:pPr>
              <w:spacing w:after="160"/>
              <w:jc w:val="center"/>
              <w:rPr>
                <w:rFonts w:eastAsia="Calibri"/>
                <w:color w:val="000000" w:themeColor="text1"/>
                <w:sz w:val="20"/>
                <w:szCs w:val="22"/>
                <w:lang w:eastAsia="en-US"/>
              </w:rPr>
            </w:pPr>
          </w:p>
        </w:tc>
      </w:tr>
      <w:tr w:rsidR="002719B4" w:rsidRPr="002719B4" w14:paraId="71A29BA0" w14:textId="77777777" w:rsidTr="00993689">
        <w:trPr>
          <w:gridAfter w:val="1"/>
          <w:wAfter w:w="40" w:type="dxa"/>
          <w:trHeight w:hRule="exact" w:val="339"/>
        </w:trPr>
        <w:tc>
          <w:tcPr>
            <w:tcW w:w="2830" w:type="dxa"/>
            <w:vMerge/>
            <w:tcBorders>
              <w:left w:val="single" w:sz="4" w:space="0" w:color="auto"/>
            </w:tcBorders>
            <w:shd w:val="clear" w:color="auto" w:fill="auto"/>
          </w:tcPr>
          <w:p w14:paraId="1A03CA0C" w14:textId="77777777" w:rsidR="00993689" w:rsidRPr="002719B4" w:rsidRDefault="00993689" w:rsidP="0060134D">
            <w:pPr>
              <w:spacing w:after="160"/>
              <w:rPr>
                <w:rFonts w:eastAsia="Calibri"/>
                <w:color w:val="000000" w:themeColor="text1"/>
                <w:sz w:val="20"/>
                <w:szCs w:val="22"/>
                <w:lang w:eastAsia="en-US"/>
              </w:rPr>
            </w:pPr>
          </w:p>
        </w:tc>
        <w:tc>
          <w:tcPr>
            <w:tcW w:w="5245" w:type="dxa"/>
            <w:tcBorders>
              <w:top w:val="single" w:sz="4" w:space="0" w:color="auto"/>
              <w:left w:val="single" w:sz="4" w:space="0" w:color="auto"/>
            </w:tcBorders>
            <w:shd w:val="clear" w:color="auto" w:fill="auto"/>
            <w:vAlign w:val="center"/>
          </w:tcPr>
          <w:p w14:paraId="1E6AE67C" w14:textId="77777777" w:rsidR="00993689" w:rsidRPr="002719B4" w:rsidRDefault="00993689" w:rsidP="0060134D">
            <w:pPr>
              <w:widowControl w:val="0"/>
              <w:rPr>
                <w:color w:val="000000" w:themeColor="text1"/>
                <w:sz w:val="20"/>
                <w:szCs w:val="22"/>
                <w:lang w:eastAsia="en-US"/>
              </w:rPr>
            </w:pPr>
            <w:r w:rsidRPr="002719B4">
              <w:rPr>
                <w:rFonts w:eastAsia="Courier New"/>
                <w:color w:val="000000" w:themeColor="text1"/>
                <w:sz w:val="20"/>
                <w:szCs w:val="22"/>
                <w:lang w:eastAsia="en-US"/>
              </w:rPr>
              <w:t>Биология</w:t>
            </w:r>
          </w:p>
        </w:tc>
        <w:tc>
          <w:tcPr>
            <w:tcW w:w="1701" w:type="dxa"/>
            <w:tcBorders>
              <w:top w:val="single" w:sz="4" w:space="0" w:color="auto"/>
              <w:left w:val="single" w:sz="4" w:space="0" w:color="auto"/>
              <w:right w:val="single" w:sz="4" w:space="0" w:color="auto"/>
            </w:tcBorders>
            <w:shd w:val="clear" w:color="auto" w:fill="auto"/>
          </w:tcPr>
          <w:p w14:paraId="0618D866" w14:textId="77777777" w:rsidR="00993689" w:rsidRPr="002719B4" w:rsidRDefault="00993689" w:rsidP="0060134D">
            <w:pPr>
              <w:spacing w:after="160"/>
              <w:jc w:val="center"/>
              <w:rPr>
                <w:rFonts w:eastAsia="Calibri"/>
                <w:color w:val="000000" w:themeColor="text1"/>
                <w:sz w:val="20"/>
                <w:szCs w:val="22"/>
                <w:lang w:eastAsia="en-US"/>
              </w:rPr>
            </w:pPr>
            <w:r w:rsidRPr="002719B4">
              <w:rPr>
                <w:rFonts w:eastAsia="Calibri"/>
                <w:color w:val="000000" w:themeColor="text1"/>
                <w:sz w:val="20"/>
                <w:szCs w:val="22"/>
                <w:lang w:eastAsia="en-US"/>
              </w:rPr>
              <w:t>1</w:t>
            </w:r>
          </w:p>
        </w:tc>
      </w:tr>
      <w:tr w:rsidR="002719B4" w:rsidRPr="002719B4" w14:paraId="5DD5FFEF" w14:textId="77777777" w:rsidTr="00993689">
        <w:trPr>
          <w:gridAfter w:val="1"/>
          <w:wAfter w:w="40" w:type="dxa"/>
          <w:trHeight w:hRule="exact" w:val="334"/>
        </w:trPr>
        <w:tc>
          <w:tcPr>
            <w:tcW w:w="2830" w:type="dxa"/>
            <w:vMerge w:val="restart"/>
            <w:tcBorders>
              <w:top w:val="single" w:sz="4" w:space="0" w:color="auto"/>
              <w:left w:val="single" w:sz="4" w:space="0" w:color="auto"/>
            </w:tcBorders>
            <w:shd w:val="clear" w:color="auto" w:fill="auto"/>
          </w:tcPr>
          <w:p w14:paraId="063931BB" w14:textId="77777777" w:rsidR="00993689" w:rsidRPr="002719B4" w:rsidRDefault="00993689" w:rsidP="0060134D">
            <w:pPr>
              <w:widowControl w:val="0"/>
              <w:rPr>
                <w:color w:val="000000" w:themeColor="text1"/>
                <w:sz w:val="20"/>
                <w:szCs w:val="22"/>
                <w:lang w:eastAsia="en-US"/>
              </w:rPr>
            </w:pPr>
            <w:r w:rsidRPr="002719B4">
              <w:rPr>
                <w:rFonts w:eastAsia="Courier New"/>
                <w:color w:val="000000" w:themeColor="text1"/>
                <w:sz w:val="20"/>
                <w:szCs w:val="22"/>
                <w:lang w:eastAsia="en-US"/>
              </w:rPr>
              <w:t>Искусство</w:t>
            </w:r>
          </w:p>
        </w:tc>
        <w:tc>
          <w:tcPr>
            <w:tcW w:w="5245" w:type="dxa"/>
            <w:tcBorders>
              <w:top w:val="single" w:sz="4" w:space="0" w:color="auto"/>
              <w:left w:val="single" w:sz="4" w:space="0" w:color="auto"/>
            </w:tcBorders>
            <w:shd w:val="clear" w:color="auto" w:fill="auto"/>
            <w:vAlign w:val="center"/>
          </w:tcPr>
          <w:p w14:paraId="5B3575EC" w14:textId="77777777" w:rsidR="00993689" w:rsidRPr="002719B4" w:rsidRDefault="00993689" w:rsidP="0060134D">
            <w:pPr>
              <w:widowControl w:val="0"/>
              <w:rPr>
                <w:color w:val="000000" w:themeColor="text1"/>
                <w:sz w:val="20"/>
                <w:szCs w:val="22"/>
                <w:lang w:eastAsia="en-US"/>
              </w:rPr>
            </w:pPr>
            <w:r w:rsidRPr="002719B4">
              <w:rPr>
                <w:rFonts w:eastAsia="Courier New"/>
                <w:color w:val="000000" w:themeColor="text1"/>
                <w:sz w:val="20"/>
                <w:szCs w:val="22"/>
                <w:lang w:eastAsia="en-US"/>
              </w:rPr>
              <w:t>Изобразительное искусство</w:t>
            </w:r>
          </w:p>
        </w:tc>
        <w:tc>
          <w:tcPr>
            <w:tcW w:w="1701" w:type="dxa"/>
            <w:tcBorders>
              <w:top w:val="single" w:sz="4" w:space="0" w:color="auto"/>
              <w:left w:val="single" w:sz="4" w:space="0" w:color="auto"/>
              <w:right w:val="single" w:sz="4" w:space="0" w:color="auto"/>
            </w:tcBorders>
            <w:shd w:val="clear" w:color="auto" w:fill="auto"/>
            <w:vAlign w:val="center"/>
          </w:tcPr>
          <w:p w14:paraId="2CF9D845" w14:textId="77777777" w:rsidR="00993689" w:rsidRPr="002719B4" w:rsidRDefault="00993689" w:rsidP="0060134D">
            <w:pPr>
              <w:widowControl w:val="0"/>
              <w:jc w:val="center"/>
              <w:rPr>
                <w:color w:val="000000" w:themeColor="text1"/>
                <w:sz w:val="20"/>
                <w:szCs w:val="22"/>
                <w:lang w:eastAsia="en-US"/>
              </w:rPr>
            </w:pPr>
            <w:r w:rsidRPr="002719B4">
              <w:rPr>
                <w:color w:val="000000" w:themeColor="text1"/>
                <w:sz w:val="20"/>
                <w:szCs w:val="22"/>
                <w:lang w:eastAsia="en-US"/>
              </w:rPr>
              <w:t>1</w:t>
            </w:r>
          </w:p>
        </w:tc>
      </w:tr>
      <w:tr w:rsidR="002719B4" w:rsidRPr="002719B4" w14:paraId="32E82AEE" w14:textId="77777777" w:rsidTr="00993689">
        <w:trPr>
          <w:gridAfter w:val="1"/>
          <w:wAfter w:w="40" w:type="dxa"/>
          <w:trHeight w:hRule="exact" w:val="334"/>
        </w:trPr>
        <w:tc>
          <w:tcPr>
            <w:tcW w:w="2830" w:type="dxa"/>
            <w:vMerge/>
            <w:tcBorders>
              <w:left w:val="single" w:sz="4" w:space="0" w:color="auto"/>
            </w:tcBorders>
            <w:shd w:val="clear" w:color="auto" w:fill="auto"/>
          </w:tcPr>
          <w:p w14:paraId="75C868EF" w14:textId="77777777" w:rsidR="00993689" w:rsidRPr="002719B4" w:rsidRDefault="00993689" w:rsidP="0060134D">
            <w:pPr>
              <w:spacing w:after="160"/>
              <w:rPr>
                <w:rFonts w:eastAsia="Calibri"/>
                <w:color w:val="000000" w:themeColor="text1"/>
                <w:sz w:val="20"/>
                <w:szCs w:val="22"/>
                <w:lang w:eastAsia="en-US"/>
              </w:rPr>
            </w:pPr>
          </w:p>
        </w:tc>
        <w:tc>
          <w:tcPr>
            <w:tcW w:w="5245" w:type="dxa"/>
            <w:tcBorders>
              <w:top w:val="single" w:sz="4" w:space="0" w:color="auto"/>
              <w:left w:val="single" w:sz="4" w:space="0" w:color="auto"/>
            </w:tcBorders>
            <w:shd w:val="clear" w:color="auto" w:fill="auto"/>
            <w:vAlign w:val="center"/>
          </w:tcPr>
          <w:p w14:paraId="246E955B" w14:textId="77777777" w:rsidR="00993689" w:rsidRPr="002719B4" w:rsidRDefault="00993689" w:rsidP="0060134D">
            <w:pPr>
              <w:widowControl w:val="0"/>
              <w:rPr>
                <w:color w:val="000000" w:themeColor="text1"/>
                <w:sz w:val="20"/>
                <w:szCs w:val="22"/>
                <w:lang w:eastAsia="en-US"/>
              </w:rPr>
            </w:pPr>
            <w:r w:rsidRPr="002719B4">
              <w:rPr>
                <w:rFonts w:eastAsia="Courier New"/>
                <w:color w:val="000000" w:themeColor="text1"/>
                <w:sz w:val="20"/>
                <w:szCs w:val="22"/>
                <w:lang w:eastAsia="en-US"/>
              </w:rPr>
              <w:t>Музыка</w:t>
            </w:r>
          </w:p>
        </w:tc>
        <w:tc>
          <w:tcPr>
            <w:tcW w:w="1701" w:type="dxa"/>
            <w:tcBorders>
              <w:top w:val="single" w:sz="4" w:space="0" w:color="auto"/>
              <w:left w:val="single" w:sz="4" w:space="0" w:color="auto"/>
              <w:right w:val="single" w:sz="4" w:space="0" w:color="auto"/>
            </w:tcBorders>
            <w:shd w:val="clear" w:color="auto" w:fill="auto"/>
            <w:vAlign w:val="center"/>
          </w:tcPr>
          <w:p w14:paraId="416499B4" w14:textId="77777777" w:rsidR="00993689" w:rsidRPr="002719B4" w:rsidRDefault="00993689" w:rsidP="0060134D">
            <w:pPr>
              <w:widowControl w:val="0"/>
              <w:jc w:val="center"/>
              <w:rPr>
                <w:color w:val="000000" w:themeColor="text1"/>
                <w:sz w:val="20"/>
                <w:szCs w:val="22"/>
                <w:lang w:eastAsia="en-US"/>
              </w:rPr>
            </w:pPr>
            <w:r w:rsidRPr="002719B4">
              <w:rPr>
                <w:color w:val="000000" w:themeColor="text1"/>
                <w:sz w:val="20"/>
                <w:szCs w:val="22"/>
                <w:lang w:eastAsia="en-US"/>
              </w:rPr>
              <w:t>1</w:t>
            </w:r>
          </w:p>
        </w:tc>
      </w:tr>
      <w:tr w:rsidR="002719B4" w:rsidRPr="002719B4" w14:paraId="63A375A9" w14:textId="77777777" w:rsidTr="00993689">
        <w:trPr>
          <w:gridAfter w:val="1"/>
          <w:wAfter w:w="40" w:type="dxa"/>
          <w:trHeight w:hRule="exact" w:val="334"/>
        </w:trPr>
        <w:tc>
          <w:tcPr>
            <w:tcW w:w="2830" w:type="dxa"/>
            <w:tcBorders>
              <w:top w:val="single" w:sz="4" w:space="0" w:color="auto"/>
              <w:left w:val="single" w:sz="4" w:space="0" w:color="auto"/>
            </w:tcBorders>
            <w:shd w:val="clear" w:color="auto" w:fill="auto"/>
            <w:vAlign w:val="center"/>
          </w:tcPr>
          <w:p w14:paraId="0FC3B179" w14:textId="77777777" w:rsidR="00993689" w:rsidRPr="002719B4" w:rsidRDefault="00993689" w:rsidP="0060134D">
            <w:pPr>
              <w:widowControl w:val="0"/>
              <w:rPr>
                <w:color w:val="000000" w:themeColor="text1"/>
                <w:sz w:val="20"/>
                <w:szCs w:val="22"/>
                <w:lang w:eastAsia="en-US"/>
              </w:rPr>
            </w:pPr>
            <w:r w:rsidRPr="002719B4">
              <w:rPr>
                <w:rFonts w:eastAsia="Courier New"/>
                <w:color w:val="000000" w:themeColor="text1"/>
                <w:sz w:val="20"/>
                <w:szCs w:val="22"/>
                <w:lang w:eastAsia="en-US"/>
              </w:rPr>
              <w:t>Технология</w:t>
            </w:r>
          </w:p>
        </w:tc>
        <w:tc>
          <w:tcPr>
            <w:tcW w:w="5245" w:type="dxa"/>
            <w:tcBorders>
              <w:top w:val="single" w:sz="4" w:space="0" w:color="auto"/>
              <w:left w:val="single" w:sz="4" w:space="0" w:color="auto"/>
            </w:tcBorders>
            <w:shd w:val="clear" w:color="auto" w:fill="auto"/>
            <w:vAlign w:val="center"/>
          </w:tcPr>
          <w:p w14:paraId="617C2D98" w14:textId="77777777" w:rsidR="00993689" w:rsidRPr="002719B4" w:rsidRDefault="00993689" w:rsidP="0060134D">
            <w:pPr>
              <w:widowControl w:val="0"/>
              <w:rPr>
                <w:color w:val="000000" w:themeColor="text1"/>
                <w:sz w:val="20"/>
                <w:szCs w:val="22"/>
                <w:lang w:eastAsia="en-US"/>
              </w:rPr>
            </w:pPr>
            <w:r w:rsidRPr="002719B4">
              <w:rPr>
                <w:rFonts w:eastAsia="Courier New"/>
                <w:color w:val="000000" w:themeColor="text1"/>
                <w:sz w:val="20"/>
                <w:szCs w:val="22"/>
                <w:lang w:eastAsia="en-US"/>
              </w:rPr>
              <w:t>Технология</w:t>
            </w:r>
          </w:p>
        </w:tc>
        <w:tc>
          <w:tcPr>
            <w:tcW w:w="1701" w:type="dxa"/>
            <w:tcBorders>
              <w:top w:val="single" w:sz="4" w:space="0" w:color="auto"/>
              <w:left w:val="single" w:sz="4" w:space="0" w:color="auto"/>
              <w:right w:val="single" w:sz="4" w:space="0" w:color="auto"/>
            </w:tcBorders>
            <w:shd w:val="clear" w:color="auto" w:fill="auto"/>
          </w:tcPr>
          <w:p w14:paraId="73EE1AB9" w14:textId="77777777" w:rsidR="00993689" w:rsidRPr="002719B4" w:rsidRDefault="00993689" w:rsidP="0060134D">
            <w:pPr>
              <w:spacing w:after="160"/>
              <w:jc w:val="center"/>
              <w:rPr>
                <w:rFonts w:eastAsia="Calibri"/>
                <w:color w:val="000000" w:themeColor="text1"/>
                <w:sz w:val="20"/>
                <w:szCs w:val="22"/>
                <w:lang w:eastAsia="en-US"/>
              </w:rPr>
            </w:pPr>
            <w:r w:rsidRPr="002719B4">
              <w:rPr>
                <w:rFonts w:eastAsia="Calibri"/>
                <w:color w:val="000000" w:themeColor="text1"/>
                <w:sz w:val="20"/>
                <w:szCs w:val="22"/>
                <w:lang w:eastAsia="en-US"/>
              </w:rPr>
              <w:t>1</w:t>
            </w:r>
          </w:p>
        </w:tc>
      </w:tr>
      <w:tr w:rsidR="002719B4" w:rsidRPr="002719B4" w14:paraId="18DE7DF0" w14:textId="77777777" w:rsidTr="00993689">
        <w:trPr>
          <w:gridAfter w:val="1"/>
          <w:wAfter w:w="40" w:type="dxa"/>
          <w:trHeight w:hRule="exact" w:val="339"/>
        </w:trPr>
        <w:tc>
          <w:tcPr>
            <w:tcW w:w="2830" w:type="dxa"/>
            <w:vMerge w:val="restart"/>
            <w:tcBorders>
              <w:top w:val="single" w:sz="4" w:space="0" w:color="auto"/>
              <w:left w:val="single" w:sz="4" w:space="0" w:color="auto"/>
            </w:tcBorders>
            <w:shd w:val="clear" w:color="auto" w:fill="auto"/>
            <w:vAlign w:val="center"/>
          </w:tcPr>
          <w:p w14:paraId="10E5C3D1" w14:textId="77777777" w:rsidR="00993689" w:rsidRPr="002719B4" w:rsidRDefault="00993689" w:rsidP="0060134D">
            <w:pPr>
              <w:widowControl w:val="0"/>
              <w:rPr>
                <w:color w:val="000000" w:themeColor="text1"/>
                <w:sz w:val="20"/>
                <w:szCs w:val="22"/>
                <w:lang w:eastAsia="en-US"/>
              </w:rPr>
            </w:pPr>
            <w:r w:rsidRPr="002719B4">
              <w:rPr>
                <w:rFonts w:eastAsia="Courier New"/>
                <w:color w:val="000000" w:themeColor="text1"/>
                <w:sz w:val="20"/>
                <w:szCs w:val="22"/>
                <w:lang w:eastAsia="en-US"/>
              </w:rPr>
              <w:t>Физическая культура и основы безопасности жизнедеятельности</w:t>
            </w:r>
          </w:p>
        </w:tc>
        <w:tc>
          <w:tcPr>
            <w:tcW w:w="5245" w:type="dxa"/>
            <w:tcBorders>
              <w:top w:val="single" w:sz="4" w:space="0" w:color="auto"/>
              <w:left w:val="single" w:sz="4" w:space="0" w:color="auto"/>
            </w:tcBorders>
            <w:shd w:val="clear" w:color="auto" w:fill="auto"/>
            <w:vAlign w:val="center"/>
          </w:tcPr>
          <w:p w14:paraId="5995E039" w14:textId="77777777" w:rsidR="00993689" w:rsidRPr="002719B4" w:rsidRDefault="00993689" w:rsidP="0060134D">
            <w:pPr>
              <w:widowControl w:val="0"/>
              <w:rPr>
                <w:color w:val="000000" w:themeColor="text1"/>
                <w:sz w:val="20"/>
                <w:szCs w:val="22"/>
                <w:lang w:eastAsia="en-US"/>
              </w:rPr>
            </w:pPr>
            <w:r w:rsidRPr="002719B4">
              <w:rPr>
                <w:rFonts w:eastAsia="Courier New"/>
                <w:color w:val="000000" w:themeColor="text1"/>
                <w:sz w:val="20"/>
                <w:szCs w:val="22"/>
                <w:lang w:eastAsia="en-US"/>
              </w:rPr>
              <w:t>Физическая культура</w:t>
            </w:r>
          </w:p>
        </w:tc>
        <w:tc>
          <w:tcPr>
            <w:tcW w:w="1701" w:type="dxa"/>
            <w:tcBorders>
              <w:top w:val="single" w:sz="4" w:space="0" w:color="auto"/>
              <w:left w:val="single" w:sz="4" w:space="0" w:color="auto"/>
              <w:right w:val="single" w:sz="4" w:space="0" w:color="auto"/>
            </w:tcBorders>
            <w:shd w:val="clear" w:color="auto" w:fill="auto"/>
          </w:tcPr>
          <w:p w14:paraId="65C7C67E" w14:textId="77777777" w:rsidR="00993689" w:rsidRPr="002719B4" w:rsidRDefault="00993689" w:rsidP="0060134D">
            <w:pPr>
              <w:spacing w:after="160"/>
              <w:jc w:val="center"/>
              <w:rPr>
                <w:rFonts w:eastAsia="Calibri"/>
                <w:color w:val="000000" w:themeColor="text1"/>
                <w:sz w:val="20"/>
                <w:szCs w:val="22"/>
                <w:lang w:eastAsia="en-US"/>
              </w:rPr>
            </w:pPr>
            <w:r w:rsidRPr="002719B4">
              <w:rPr>
                <w:rFonts w:eastAsia="Calibri"/>
                <w:color w:val="000000" w:themeColor="text1"/>
                <w:sz w:val="20"/>
                <w:szCs w:val="22"/>
                <w:lang w:eastAsia="en-US"/>
              </w:rPr>
              <w:t>1</w:t>
            </w:r>
          </w:p>
        </w:tc>
      </w:tr>
      <w:tr w:rsidR="002719B4" w:rsidRPr="002719B4" w14:paraId="500C661D" w14:textId="77777777" w:rsidTr="00993689">
        <w:trPr>
          <w:gridAfter w:val="1"/>
          <w:wAfter w:w="40" w:type="dxa"/>
          <w:trHeight w:hRule="exact" w:val="535"/>
        </w:trPr>
        <w:tc>
          <w:tcPr>
            <w:tcW w:w="2830" w:type="dxa"/>
            <w:vMerge/>
            <w:tcBorders>
              <w:left w:val="single" w:sz="4" w:space="0" w:color="auto"/>
            </w:tcBorders>
            <w:shd w:val="clear" w:color="auto" w:fill="auto"/>
            <w:vAlign w:val="center"/>
          </w:tcPr>
          <w:p w14:paraId="2A9210E4" w14:textId="77777777" w:rsidR="00993689" w:rsidRPr="002719B4" w:rsidRDefault="00993689" w:rsidP="0060134D">
            <w:pPr>
              <w:spacing w:after="160"/>
              <w:rPr>
                <w:rFonts w:eastAsia="Calibri"/>
                <w:color w:val="000000" w:themeColor="text1"/>
                <w:sz w:val="20"/>
                <w:szCs w:val="22"/>
                <w:lang w:eastAsia="en-US"/>
              </w:rPr>
            </w:pPr>
          </w:p>
        </w:tc>
        <w:tc>
          <w:tcPr>
            <w:tcW w:w="5245" w:type="dxa"/>
            <w:tcBorders>
              <w:top w:val="single" w:sz="4" w:space="0" w:color="auto"/>
              <w:left w:val="single" w:sz="4" w:space="0" w:color="auto"/>
            </w:tcBorders>
            <w:shd w:val="clear" w:color="auto" w:fill="auto"/>
            <w:vAlign w:val="center"/>
          </w:tcPr>
          <w:p w14:paraId="409ED737" w14:textId="77777777" w:rsidR="00993689" w:rsidRPr="002719B4" w:rsidRDefault="00993689" w:rsidP="0060134D">
            <w:pPr>
              <w:widowControl w:val="0"/>
              <w:rPr>
                <w:color w:val="000000" w:themeColor="text1"/>
                <w:sz w:val="20"/>
                <w:szCs w:val="22"/>
                <w:lang w:eastAsia="en-US"/>
              </w:rPr>
            </w:pPr>
            <w:r w:rsidRPr="002719B4">
              <w:rPr>
                <w:rFonts w:eastAsia="Courier New"/>
                <w:color w:val="000000" w:themeColor="text1"/>
                <w:sz w:val="20"/>
                <w:szCs w:val="22"/>
                <w:lang w:eastAsia="en-US"/>
              </w:rPr>
              <w:t>Основы безопасности жизнедеятельности</w:t>
            </w:r>
          </w:p>
        </w:tc>
        <w:tc>
          <w:tcPr>
            <w:tcW w:w="1701" w:type="dxa"/>
            <w:tcBorders>
              <w:top w:val="single" w:sz="4" w:space="0" w:color="auto"/>
              <w:left w:val="single" w:sz="4" w:space="0" w:color="auto"/>
              <w:right w:val="single" w:sz="4" w:space="0" w:color="auto"/>
            </w:tcBorders>
            <w:shd w:val="clear" w:color="auto" w:fill="auto"/>
          </w:tcPr>
          <w:p w14:paraId="28B33166" w14:textId="77777777" w:rsidR="00993689" w:rsidRPr="002719B4" w:rsidRDefault="00993689" w:rsidP="0060134D">
            <w:pPr>
              <w:spacing w:after="160"/>
              <w:rPr>
                <w:rFonts w:eastAsia="Calibri"/>
                <w:color w:val="000000" w:themeColor="text1"/>
                <w:sz w:val="20"/>
                <w:szCs w:val="22"/>
                <w:lang w:eastAsia="en-US"/>
              </w:rPr>
            </w:pPr>
          </w:p>
        </w:tc>
      </w:tr>
      <w:tr w:rsidR="002719B4" w:rsidRPr="002719B4" w14:paraId="479CEF35" w14:textId="77777777" w:rsidTr="00993689">
        <w:trPr>
          <w:gridAfter w:val="1"/>
          <w:wAfter w:w="40" w:type="dxa"/>
          <w:trHeight w:hRule="exact" w:val="330"/>
        </w:trPr>
        <w:tc>
          <w:tcPr>
            <w:tcW w:w="8075" w:type="dxa"/>
            <w:gridSpan w:val="2"/>
            <w:vMerge w:val="restart"/>
            <w:tcBorders>
              <w:top w:val="single" w:sz="4" w:space="0" w:color="auto"/>
              <w:left w:val="single" w:sz="4" w:space="0" w:color="auto"/>
            </w:tcBorders>
            <w:shd w:val="clear" w:color="auto" w:fill="auto"/>
            <w:vAlign w:val="center"/>
          </w:tcPr>
          <w:p w14:paraId="06B6501D" w14:textId="77777777" w:rsidR="00993689" w:rsidRPr="002719B4" w:rsidRDefault="00993689" w:rsidP="0060134D">
            <w:pPr>
              <w:widowControl w:val="0"/>
              <w:rPr>
                <w:color w:val="000000" w:themeColor="text1"/>
                <w:sz w:val="20"/>
                <w:szCs w:val="22"/>
                <w:lang w:eastAsia="en-US"/>
              </w:rPr>
            </w:pPr>
            <w:r w:rsidRPr="002719B4">
              <w:rPr>
                <w:rFonts w:eastAsia="Courier New"/>
                <w:color w:val="000000" w:themeColor="text1"/>
                <w:sz w:val="20"/>
                <w:szCs w:val="22"/>
                <w:lang w:eastAsia="en-US"/>
              </w:rPr>
              <w:t xml:space="preserve">Итого: </w:t>
            </w:r>
            <w:r w:rsidRPr="002719B4">
              <w:rPr>
                <w:rFonts w:eastAsia="Courier New"/>
                <w:b/>
                <w:color w:val="000000" w:themeColor="text1"/>
                <w:sz w:val="20"/>
                <w:szCs w:val="22"/>
                <w:lang w:eastAsia="en-US"/>
              </w:rPr>
              <w:t xml:space="preserve">обязательная часть </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1B2C1964" w14:textId="77777777" w:rsidR="00993689" w:rsidRPr="002719B4" w:rsidRDefault="00993689" w:rsidP="0060134D">
            <w:pPr>
              <w:widowControl w:val="0"/>
              <w:ind w:hanging="4"/>
              <w:jc w:val="center"/>
              <w:rPr>
                <w:color w:val="000000" w:themeColor="text1"/>
                <w:sz w:val="20"/>
                <w:szCs w:val="22"/>
                <w:lang w:eastAsia="en-US"/>
              </w:rPr>
            </w:pPr>
            <w:r w:rsidRPr="002719B4">
              <w:rPr>
                <w:color w:val="000000" w:themeColor="text1"/>
                <w:sz w:val="20"/>
                <w:szCs w:val="22"/>
                <w:lang w:eastAsia="en-US"/>
              </w:rPr>
              <w:t>27</w:t>
            </w:r>
          </w:p>
        </w:tc>
      </w:tr>
      <w:tr w:rsidR="002719B4" w:rsidRPr="002719B4" w14:paraId="0C09B426" w14:textId="77777777" w:rsidTr="00993689">
        <w:trPr>
          <w:gridAfter w:val="1"/>
          <w:wAfter w:w="40" w:type="dxa"/>
          <w:trHeight w:hRule="exact" w:val="15"/>
        </w:trPr>
        <w:tc>
          <w:tcPr>
            <w:tcW w:w="8075" w:type="dxa"/>
            <w:gridSpan w:val="2"/>
            <w:vMerge/>
            <w:tcBorders>
              <w:left w:val="single" w:sz="4" w:space="0" w:color="auto"/>
            </w:tcBorders>
            <w:shd w:val="clear" w:color="auto" w:fill="auto"/>
            <w:vAlign w:val="center"/>
          </w:tcPr>
          <w:p w14:paraId="6A91A236" w14:textId="77777777" w:rsidR="00993689" w:rsidRPr="002719B4" w:rsidRDefault="00993689" w:rsidP="0060134D">
            <w:pPr>
              <w:widowControl w:val="0"/>
              <w:rPr>
                <w:rFonts w:eastAsia="Courier New"/>
                <w:color w:val="000000" w:themeColor="text1"/>
                <w:sz w:val="20"/>
                <w:szCs w:val="22"/>
                <w:lang w:eastAsia="en-US"/>
              </w:rPr>
            </w:pPr>
          </w:p>
        </w:tc>
        <w:tc>
          <w:tcPr>
            <w:tcW w:w="1701" w:type="dxa"/>
            <w:tcBorders>
              <w:top w:val="single" w:sz="4" w:space="0" w:color="auto"/>
              <w:left w:val="single" w:sz="4" w:space="0" w:color="auto"/>
              <w:right w:val="single" w:sz="4" w:space="0" w:color="auto"/>
            </w:tcBorders>
            <w:shd w:val="clear" w:color="auto" w:fill="auto"/>
            <w:vAlign w:val="center"/>
          </w:tcPr>
          <w:p w14:paraId="7008E946" w14:textId="77777777" w:rsidR="00993689" w:rsidRPr="002719B4" w:rsidRDefault="00993689" w:rsidP="0060134D">
            <w:pPr>
              <w:spacing w:after="160" w:line="259" w:lineRule="auto"/>
              <w:rPr>
                <w:color w:val="000000" w:themeColor="text1"/>
                <w:sz w:val="20"/>
                <w:szCs w:val="22"/>
                <w:lang w:eastAsia="en-US"/>
              </w:rPr>
            </w:pPr>
          </w:p>
        </w:tc>
      </w:tr>
      <w:tr w:rsidR="002719B4" w:rsidRPr="002719B4" w14:paraId="64E556EA" w14:textId="77777777" w:rsidTr="00993689">
        <w:trPr>
          <w:gridAfter w:val="1"/>
          <w:wAfter w:w="40" w:type="dxa"/>
          <w:trHeight w:hRule="exact" w:val="627"/>
        </w:trPr>
        <w:tc>
          <w:tcPr>
            <w:tcW w:w="8075" w:type="dxa"/>
            <w:gridSpan w:val="2"/>
            <w:tcBorders>
              <w:top w:val="single" w:sz="4" w:space="0" w:color="auto"/>
              <w:left w:val="single" w:sz="4" w:space="0" w:color="auto"/>
            </w:tcBorders>
            <w:shd w:val="clear" w:color="auto" w:fill="auto"/>
            <w:vAlign w:val="center"/>
          </w:tcPr>
          <w:p w14:paraId="6B50D065" w14:textId="77777777" w:rsidR="00993689" w:rsidRPr="002719B4" w:rsidRDefault="00993689" w:rsidP="0060134D">
            <w:pPr>
              <w:widowControl w:val="0"/>
              <w:jc w:val="both"/>
              <w:rPr>
                <w:i/>
                <w:color w:val="000000" w:themeColor="text1"/>
                <w:sz w:val="20"/>
                <w:szCs w:val="22"/>
                <w:lang w:eastAsia="en-US"/>
              </w:rPr>
            </w:pPr>
            <w:r w:rsidRPr="002719B4">
              <w:rPr>
                <w:rFonts w:eastAsia="Courier New"/>
                <w:i/>
                <w:color w:val="000000" w:themeColor="text1"/>
                <w:sz w:val="20"/>
                <w:szCs w:val="22"/>
                <w:lang w:eastAsia="en-US"/>
              </w:rPr>
              <w:t>Часть, формируемая участниками образовательных отношений</w:t>
            </w:r>
            <w:r w:rsidRPr="002719B4">
              <w:rPr>
                <w:color w:val="000000" w:themeColor="text1"/>
                <w:sz w:val="20"/>
              </w:rPr>
              <w:t xml:space="preserve"> </w:t>
            </w:r>
            <w:r w:rsidRPr="002719B4">
              <w:rPr>
                <w:rFonts w:eastAsia="Courier New"/>
                <w:i/>
                <w:color w:val="000000" w:themeColor="text1"/>
                <w:sz w:val="20"/>
                <w:szCs w:val="22"/>
                <w:lang w:eastAsia="en-US"/>
              </w:rPr>
              <w:t>при 6-дневной учебной неделе</w:t>
            </w:r>
          </w:p>
        </w:tc>
        <w:tc>
          <w:tcPr>
            <w:tcW w:w="1701" w:type="dxa"/>
            <w:tcBorders>
              <w:top w:val="single" w:sz="4" w:space="0" w:color="auto"/>
              <w:left w:val="single" w:sz="4" w:space="0" w:color="auto"/>
              <w:right w:val="single" w:sz="4" w:space="0" w:color="auto"/>
            </w:tcBorders>
            <w:shd w:val="clear" w:color="auto" w:fill="auto"/>
          </w:tcPr>
          <w:p w14:paraId="1657B48C" w14:textId="77777777" w:rsidR="00993689" w:rsidRPr="002719B4" w:rsidRDefault="00993689" w:rsidP="0060134D">
            <w:pPr>
              <w:widowControl w:val="0"/>
              <w:jc w:val="center"/>
              <w:rPr>
                <w:i/>
                <w:color w:val="000000" w:themeColor="text1"/>
                <w:sz w:val="20"/>
                <w:szCs w:val="22"/>
                <w:lang w:eastAsia="en-US"/>
              </w:rPr>
            </w:pPr>
            <w:r w:rsidRPr="002719B4">
              <w:rPr>
                <w:i/>
                <w:color w:val="000000" w:themeColor="text1"/>
                <w:sz w:val="20"/>
                <w:szCs w:val="22"/>
                <w:lang w:eastAsia="en-US"/>
              </w:rPr>
              <w:t>2</w:t>
            </w:r>
          </w:p>
        </w:tc>
      </w:tr>
      <w:tr w:rsidR="002719B4" w:rsidRPr="002719B4" w14:paraId="7C7F910D" w14:textId="77777777" w:rsidTr="00993689">
        <w:trPr>
          <w:gridAfter w:val="1"/>
          <w:wAfter w:w="40" w:type="dxa"/>
          <w:trHeight w:hRule="exact" w:val="506"/>
        </w:trPr>
        <w:tc>
          <w:tcPr>
            <w:tcW w:w="2830" w:type="dxa"/>
            <w:tcBorders>
              <w:top w:val="single" w:sz="4" w:space="0" w:color="auto"/>
              <w:left w:val="single" w:sz="4" w:space="0" w:color="auto"/>
            </w:tcBorders>
            <w:shd w:val="clear" w:color="auto" w:fill="auto"/>
          </w:tcPr>
          <w:p w14:paraId="4E5813D3" w14:textId="77777777" w:rsidR="00993689" w:rsidRPr="002719B4" w:rsidRDefault="00993689" w:rsidP="0060134D">
            <w:pPr>
              <w:widowControl w:val="0"/>
              <w:jc w:val="both"/>
              <w:rPr>
                <w:rFonts w:eastAsia="Courier New"/>
                <w:color w:val="000000" w:themeColor="text1"/>
                <w:sz w:val="20"/>
                <w:szCs w:val="22"/>
                <w:lang w:eastAsia="en-US"/>
              </w:rPr>
            </w:pPr>
            <w:r w:rsidRPr="002719B4">
              <w:rPr>
                <w:rFonts w:eastAsia="Courier New"/>
                <w:color w:val="000000" w:themeColor="text1"/>
                <w:sz w:val="20"/>
                <w:szCs w:val="22"/>
                <w:lang w:eastAsia="en-US"/>
              </w:rPr>
              <w:t>Русский язык и литература</w:t>
            </w:r>
          </w:p>
        </w:tc>
        <w:tc>
          <w:tcPr>
            <w:tcW w:w="5245" w:type="dxa"/>
            <w:tcBorders>
              <w:top w:val="single" w:sz="4" w:space="0" w:color="auto"/>
              <w:left w:val="single" w:sz="4" w:space="0" w:color="auto"/>
            </w:tcBorders>
            <w:shd w:val="clear" w:color="auto" w:fill="auto"/>
          </w:tcPr>
          <w:p w14:paraId="23FD6AE2" w14:textId="77777777" w:rsidR="00993689" w:rsidRPr="002719B4" w:rsidRDefault="00993689" w:rsidP="0060134D">
            <w:pPr>
              <w:widowControl w:val="0"/>
              <w:jc w:val="both"/>
              <w:rPr>
                <w:rFonts w:eastAsia="Courier New"/>
                <w:color w:val="000000" w:themeColor="text1"/>
                <w:sz w:val="20"/>
                <w:szCs w:val="22"/>
                <w:lang w:eastAsia="en-US"/>
              </w:rPr>
            </w:pPr>
            <w:r w:rsidRPr="002719B4">
              <w:rPr>
                <w:rFonts w:eastAsia="Courier New"/>
                <w:color w:val="000000" w:themeColor="text1"/>
                <w:sz w:val="20"/>
                <w:szCs w:val="22"/>
                <w:lang w:eastAsia="en-US"/>
              </w:rPr>
              <w:t>Русский язык (ЭК)</w:t>
            </w:r>
          </w:p>
        </w:tc>
        <w:tc>
          <w:tcPr>
            <w:tcW w:w="1701" w:type="dxa"/>
            <w:tcBorders>
              <w:top w:val="single" w:sz="4" w:space="0" w:color="auto"/>
              <w:left w:val="single" w:sz="4" w:space="0" w:color="auto"/>
              <w:right w:val="single" w:sz="4" w:space="0" w:color="auto"/>
            </w:tcBorders>
            <w:shd w:val="clear" w:color="auto" w:fill="auto"/>
          </w:tcPr>
          <w:p w14:paraId="4BFA22CA" w14:textId="77777777" w:rsidR="00993689" w:rsidRPr="002719B4" w:rsidRDefault="00993689" w:rsidP="0060134D">
            <w:pPr>
              <w:widowControl w:val="0"/>
              <w:jc w:val="center"/>
              <w:rPr>
                <w:rFonts w:eastAsia="Courier New"/>
                <w:color w:val="000000" w:themeColor="text1"/>
                <w:sz w:val="20"/>
                <w:szCs w:val="22"/>
                <w:lang w:eastAsia="en-US"/>
              </w:rPr>
            </w:pPr>
            <w:r w:rsidRPr="002719B4">
              <w:rPr>
                <w:rFonts w:eastAsia="Courier New"/>
                <w:color w:val="000000" w:themeColor="text1"/>
                <w:sz w:val="20"/>
                <w:szCs w:val="22"/>
                <w:lang w:eastAsia="en-US"/>
              </w:rPr>
              <w:t>1</w:t>
            </w:r>
          </w:p>
        </w:tc>
      </w:tr>
      <w:tr w:rsidR="002719B4" w:rsidRPr="002719B4" w14:paraId="0B37F47F" w14:textId="77777777" w:rsidTr="00993689">
        <w:trPr>
          <w:gridAfter w:val="1"/>
          <w:wAfter w:w="40" w:type="dxa"/>
          <w:trHeight w:hRule="exact" w:val="506"/>
        </w:trPr>
        <w:tc>
          <w:tcPr>
            <w:tcW w:w="2830" w:type="dxa"/>
            <w:tcBorders>
              <w:top w:val="single" w:sz="4" w:space="0" w:color="auto"/>
              <w:left w:val="single" w:sz="4" w:space="0" w:color="auto"/>
              <w:bottom w:val="single" w:sz="4" w:space="0" w:color="auto"/>
            </w:tcBorders>
            <w:shd w:val="clear" w:color="auto" w:fill="auto"/>
          </w:tcPr>
          <w:p w14:paraId="198C1D01" w14:textId="77777777" w:rsidR="00993689" w:rsidRPr="002719B4" w:rsidRDefault="00993689" w:rsidP="0060134D">
            <w:pPr>
              <w:widowControl w:val="0"/>
              <w:jc w:val="both"/>
              <w:rPr>
                <w:rFonts w:eastAsia="Courier New"/>
                <w:color w:val="000000" w:themeColor="text1"/>
                <w:sz w:val="20"/>
                <w:szCs w:val="22"/>
                <w:lang w:eastAsia="en-US"/>
              </w:rPr>
            </w:pPr>
            <w:r w:rsidRPr="002719B4">
              <w:rPr>
                <w:rFonts w:eastAsia="Courier New"/>
                <w:color w:val="000000" w:themeColor="text1"/>
                <w:sz w:val="20"/>
                <w:szCs w:val="22"/>
                <w:lang w:eastAsia="en-US"/>
              </w:rPr>
              <w:t>Физическая культура и основы безопасности жизнедеятельности</w:t>
            </w:r>
          </w:p>
        </w:tc>
        <w:tc>
          <w:tcPr>
            <w:tcW w:w="5245" w:type="dxa"/>
            <w:tcBorders>
              <w:top w:val="single" w:sz="4" w:space="0" w:color="auto"/>
              <w:left w:val="single" w:sz="4" w:space="0" w:color="auto"/>
              <w:bottom w:val="single" w:sz="4" w:space="0" w:color="auto"/>
            </w:tcBorders>
            <w:shd w:val="clear" w:color="auto" w:fill="auto"/>
          </w:tcPr>
          <w:p w14:paraId="2F416F6E" w14:textId="77777777" w:rsidR="00993689" w:rsidRPr="002719B4" w:rsidRDefault="00993689" w:rsidP="0060134D">
            <w:pPr>
              <w:widowControl w:val="0"/>
              <w:jc w:val="both"/>
              <w:rPr>
                <w:rFonts w:eastAsia="Courier New"/>
                <w:color w:val="000000" w:themeColor="text1"/>
                <w:sz w:val="20"/>
                <w:szCs w:val="22"/>
                <w:lang w:eastAsia="en-US"/>
              </w:rPr>
            </w:pPr>
            <w:r w:rsidRPr="002719B4">
              <w:rPr>
                <w:rFonts w:eastAsia="Courier New"/>
                <w:color w:val="000000" w:themeColor="text1"/>
                <w:sz w:val="20"/>
                <w:szCs w:val="22"/>
                <w:lang w:eastAsia="en-US"/>
              </w:rPr>
              <w:t>Физическая культура (ЭК)</w:t>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7C5C8E0C" w14:textId="77777777" w:rsidR="00993689" w:rsidRPr="002719B4" w:rsidRDefault="00993689" w:rsidP="0060134D">
            <w:pPr>
              <w:widowControl w:val="0"/>
              <w:jc w:val="center"/>
              <w:rPr>
                <w:rFonts w:eastAsia="Courier New"/>
                <w:color w:val="000000" w:themeColor="text1"/>
                <w:sz w:val="20"/>
                <w:szCs w:val="22"/>
                <w:lang w:eastAsia="en-US"/>
              </w:rPr>
            </w:pPr>
            <w:r w:rsidRPr="002719B4">
              <w:rPr>
                <w:rFonts w:eastAsia="Courier New"/>
                <w:color w:val="000000" w:themeColor="text1"/>
                <w:sz w:val="20"/>
                <w:szCs w:val="22"/>
                <w:lang w:eastAsia="en-US"/>
              </w:rPr>
              <w:t>1</w:t>
            </w:r>
          </w:p>
        </w:tc>
      </w:tr>
      <w:tr w:rsidR="0060134D" w:rsidRPr="002719B4" w14:paraId="5394CD97" w14:textId="77777777" w:rsidTr="0060134D">
        <w:trPr>
          <w:trHeight w:hRule="exact" w:val="514"/>
        </w:trPr>
        <w:tc>
          <w:tcPr>
            <w:tcW w:w="8075" w:type="dxa"/>
            <w:gridSpan w:val="2"/>
            <w:tcBorders>
              <w:top w:val="single" w:sz="4" w:space="0" w:color="auto"/>
              <w:left w:val="single" w:sz="4" w:space="0" w:color="auto"/>
              <w:bottom w:val="single" w:sz="4" w:space="0" w:color="auto"/>
            </w:tcBorders>
            <w:shd w:val="clear" w:color="auto" w:fill="auto"/>
          </w:tcPr>
          <w:p w14:paraId="66F9318C" w14:textId="77777777" w:rsidR="0060134D" w:rsidRPr="002719B4" w:rsidRDefault="0060134D" w:rsidP="0060134D">
            <w:pPr>
              <w:widowControl w:val="0"/>
              <w:jc w:val="center"/>
              <w:rPr>
                <w:rFonts w:eastAsia="Courier New"/>
                <w:b/>
                <w:color w:val="000000" w:themeColor="text1"/>
                <w:sz w:val="20"/>
                <w:szCs w:val="22"/>
                <w:lang w:eastAsia="en-US"/>
              </w:rPr>
            </w:pPr>
            <w:r w:rsidRPr="002719B4">
              <w:rPr>
                <w:rFonts w:eastAsia="Courier New"/>
                <w:b/>
                <w:color w:val="000000" w:themeColor="text1"/>
                <w:sz w:val="20"/>
                <w:szCs w:val="22"/>
                <w:lang w:eastAsia="en-US"/>
              </w:rPr>
              <w:t xml:space="preserve">Учебная нагрузка по СанПиН 1.2.3685-12 </w:t>
            </w:r>
          </w:p>
          <w:p w14:paraId="00EEA47A" w14:textId="77777777" w:rsidR="0060134D" w:rsidRPr="002719B4" w:rsidRDefault="0060134D" w:rsidP="0060134D">
            <w:pPr>
              <w:widowControl w:val="0"/>
              <w:jc w:val="center"/>
              <w:rPr>
                <w:rFonts w:eastAsia="Courier New"/>
                <w:b/>
                <w:color w:val="000000" w:themeColor="text1"/>
                <w:sz w:val="20"/>
                <w:szCs w:val="22"/>
                <w:lang w:eastAsia="en-US"/>
              </w:rPr>
            </w:pPr>
            <w:r w:rsidRPr="002719B4">
              <w:rPr>
                <w:rFonts w:eastAsia="Courier New"/>
                <w:b/>
                <w:color w:val="000000" w:themeColor="text1"/>
                <w:sz w:val="20"/>
                <w:szCs w:val="22"/>
                <w:lang w:eastAsia="en-US"/>
              </w:rPr>
              <w:t>при 5-дневной учебной неделе</w:t>
            </w:r>
          </w:p>
        </w:tc>
        <w:tc>
          <w:tcPr>
            <w:tcW w:w="1701" w:type="dxa"/>
            <w:tcBorders>
              <w:top w:val="single" w:sz="4" w:space="0" w:color="auto"/>
              <w:left w:val="single" w:sz="4" w:space="0" w:color="auto"/>
              <w:bottom w:val="single" w:sz="4" w:space="0" w:color="auto"/>
            </w:tcBorders>
            <w:shd w:val="clear" w:color="auto" w:fill="auto"/>
          </w:tcPr>
          <w:p w14:paraId="5E287CEA" w14:textId="77777777" w:rsidR="0060134D" w:rsidRPr="002719B4" w:rsidRDefault="0060134D" w:rsidP="0060134D">
            <w:pPr>
              <w:widowControl w:val="0"/>
              <w:jc w:val="center"/>
              <w:rPr>
                <w:rFonts w:eastAsia="Courier New"/>
                <w:color w:val="000000" w:themeColor="text1"/>
                <w:sz w:val="20"/>
                <w:szCs w:val="22"/>
                <w:lang w:eastAsia="en-US"/>
              </w:rPr>
            </w:pPr>
            <w:r w:rsidRPr="002719B4">
              <w:rPr>
                <w:rFonts w:eastAsia="Courier New"/>
                <w:color w:val="000000" w:themeColor="text1"/>
                <w:sz w:val="20"/>
                <w:szCs w:val="22"/>
                <w:lang w:eastAsia="en-US"/>
              </w:rPr>
              <w:t>29</w:t>
            </w:r>
          </w:p>
        </w:tc>
        <w:tc>
          <w:tcPr>
            <w:tcW w:w="40" w:type="dxa"/>
            <w:vMerge w:val="restart"/>
            <w:tcBorders>
              <w:top w:val="single" w:sz="4" w:space="0" w:color="auto"/>
              <w:left w:val="single" w:sz="4" w:space="0" w:color="auto"/>
            </w:tcBorders>
            <w:shd w:val="clear" w:color="auto" w:fill="auto"/>
          </w:tcPr>
          <w:p w14:paraId="524CF75F" w14:textId="77777777" w:rsidR="0060134D" w:rsidRPr="002719B4" w:rsidRDefault="0060134D" w:rsidP="0060134D">
            <w:pPr>
              <w:widowControl w:val="0"/>
              <w:jc w:val="center"/>
              <w:rPr>
                <w:rFonts w:eastAsia="Courier New"/>
                <w:color w:val="000000" w:themeColor="text1"/>
                <w:sz w:val="20"/>
                <w:szCs w:val="22"/>
                <w:lang w:eastAsia="en-US"/>
              </w:rPr>
            </w:pPr>
            <w:r w:rsidRPr="002719B4">
              <w:rPr>
                <w:rFonts w:eastAsia="Courier New"/>
                <w:color w:val="000000" w:themeColor="text1"/>
                <w:sz w:val="20"/>
                <w:szCs w:val="22"/>
                <w:lang w:eastAsia="en-US"/>
              </w:rPr>
              <w:t>30</w:t>
            </w:r>
          </w:p>
        </w:tc>
      </w:tr>
      <w:tr w:rsidR="0060134D" w:rsidRPr="002719B4" w14:paraId="36C07E4D" w14:textId="77777777" w:rsidTr="0060134D">
        <w:trPr>
          <w:trHeight w:hRule="exact" w:val="30"/>
        </w:trPr>
        <w:tc>
          <w:tcPr>
            <w:tcW w:w="8075" w:type="dxa"/>
            <w:gridSpan w:val="2"/>
            <w:tcBorders>
              <w:top w:val="single" w:sz="4" w:space="0" w:color="auto"/>
              <w:left w:val="single" w:sz="4" w:space="0" w:color="auto"/>
              <w:bottom w:val="single" w:sz="4" w:space="0" w:color="auto"/>
            </w:tcBorders>
            <w:shd w:val="clear" w:color="auto" w:fill="auto"/>
          </w:tcPr>
          <w:p w14:paraId="2BE3644E" w14:textId="77777777" w:rsidR="0060134D" w:rsidRPr="002719B4" w:rsidRDefault="0060134D" w:rsidP="0060134D">
            <w:pPr>
              <w:widowControl w:val="0"/>
              <w:jc w:val="center"/>
              <w:rPr>
                <w:rFonts w:eastAsia="Courier New"/>
                <w:b/>
                <w:color w:val="000000" w:themeColor="text1"/>
                <w:sz w:val="20"/>
                <w:szCs w:val="22"/>
                <w:lang w:eastAsia="en-US"/>
              </w:rPr>
            </w:pPr>
          </w:p>
        </w:tc>
        <w:tc>
          <w:tcPr>
            <w:tcW w:w="1701" w:type="dxa"/>
            <w:tcBorders>
              <w:top w:val="single" w:sz="4" w:space="0" w:color="auto"/>
              <w:left w:val="single" w:sz="4" w:space="0" w:color="auto"/>
              <w:bottom w:val="single" w:sz="4" w:space="0" w:color="auto"/>
            </w:tcBorders>
            <w:shd w:val="clear" w:color="auto" w:fill="auto"/>
          </w:tcPr>
          <w:p w14:paraId="4D8BBC88" w14:textId="77777777" w:rsidR="0060134D" w:rsidRPr="002719B4" w:rsidRDefault="0060134D" w:rsidP="0060134D">
            <w:pPr>
              <w:widowControl w:val="0"/>
              <w:jc w:val="center"/>
              <w:rPr>
                <w:rFonts w:eastAsia="Courier New"/>
                <w:color w:val="000000" w:themeColor="text1"/>
                <w:sz w:val="20"/>
                <w:szCs w:val="22"/>
                <w:lang w:eastAsia="en-US"/>
              </w:rPr>
            </w:pPr>
          </w:p>
        </w:tc>
        <w:tc>
          <w:tcPr>
            <w:tcW w:w="40" w:type="dxa"/>
            <w:vMerge/>
            <w:tcBorders>
              <w:left w:val="single" w:sz="4" w:space="0" w:color="auto"/>
              <w:bottom w:val="single" w:sz="4" w:space="0" w:color="auto"/>
            </w:tcBorders>
            <w:shd w:val="clear" w:color="auto" w:fill="auto"/>
          </w:tcPr>
          <w:p w14:paraId="04CC9017" w14:textId="77777777" w:rsidR="0060134D" w:rsidRPr="002719B4" w:rsidRDefault="0060134D" w:rsidP="0060134D">
            <w:pPr>
              <w:widowControl w:val="0"/>
              <w:jc w:val="center"/>
              <w:rPr>
                <w:rFonts w:eastAsia="Courier New"/>
                <w:color w:val="000000" w:themeColor="text1"/>
                <w:sz w:val="20"/>
                <w:szCs w:val="22"/>
                <w:lang w:eastAsia="en-US"/>
              </w:rPr>
            </w:pPr>
          </w:p>
        </w:tc>
      </w:tr>
    </w:tbl>
    <w:p w14:paraId="5A87B4BA" w14:textId="77777777" w:rsidR="0060134D" w:rsidRPr="002719B4" w:rsidRDefault="0060134D" w:rsidP="0060134D">
      <w:pPr>
        <w:spacing w:line="276" w:lineRule="auto"/>
        <w:jc w:val="both"/>
        <w:rPr>
          <w:color w:val="000000" w:themeColor="text1"/>
        </w:rPr>
      </w:pPr>
    </w:p>
    <w:tbl>
      <w:tblPr>
        <w:tblpPr w:leftFromText="180" w:rightFromText="180" w:vertAnchor="text" w:horzAnchor="margin" w:tblpY="246"/>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642"/>
        <w:gridCol w:w="3169"/>
        <w:gridCol w:w="1384"/>
      </w:tblGrid>
      <w:tr w:rsidR="002719B4" w:rsidRPr="002719B4" w14:paraId="62A72C3D" w14:textId="77777777" w:rsidTr="00223C42">
        <w:trPr>
          <w:trHeight w:val="207"/>
        </w:trPr>
        <w:tc>
          <w:tcPr>
            <w:tcW w:w="5000" w:type="pct"/>
            <w:gridSpan w:val="3"/>
            <w:tcBorders>
              <w:top w:val="single" w:sz="4" w:space="0" w:color="auto"/>
              <w:left w:val="single" w:sz="4" w:space="0" w:color="auto"/>
              <w:bottom w:val="single" w:sz="4" w:space="0" w:color="auto"/>
              <w:right w:val="single" w:sz="4" w:space="0" w:color="auto"/>
            </w:tcBorders>
            <w:shd w:val="clear" w:color="auto" w:fill="auto"/>
            <w:vAlign w:val="center"/>
          </w:tcPr>
          <w:p w14:paraId="62FB6D91" w14:textId="77777777" w:rsidR="00F65C77" w:rsidRPr="002719B4" w:rsidRDefault="00F65C77" w:rsidP="0060134D">
            <w:pPr>
              <w:rPr>
                <w:b/>
                <w:i/>
                <w:color w:val="000000" w:themeColor="text1"/>
                <w:sz w:val="22"/>
                <w:szCs w:val="22"/>
              </w:rPr>
            </w:pPr>
            <w:r w:rsidRPr="002719B4">
              <w:rPr>
                <w:b/>
                <w:i/>
                <w:color w:val="000000" w:themeColor="text1"/>
                <w:sz w:val="22"/>
                <w:szCs w:val="22"/>
              </w:rPr>
              <w:t>Курсы внеурочной деятельности</w:t>
            </w:r>
          </w:p>
        </w:tc>
      </w:tr>
      <w:tr w:rsidR="002719B4" w:rsidRPr="002719B4" w14:paraId="4FF24644" w14:textId="77777777" w:rsidTr="0060134D">
        <w:trPr>
          <w:trHeight w:val="305"/>
        </w:trPr>
        <w:tc>
          <w:tcPr>
            <w:tcW w:w="2767" w:type="pct"/>
            <w:tcBorders>
              <w:top w:val="single" w:sz="4" w:space="0" w:color="auto"/>
              <w:left w:val="single" w:sz="4" w:space="0" w:color="auto"/>
              <w:bottom w:val="single" w:sz="4" w:space="0" w:color="auto"/>
              <w:right w:val="single" w:sz="4" w:space="0" w:color="auto"/>
            </w:tcBorders>
            <w:shd w:val="clear" w:color="auto" w:fill="auto"/>
            <w:vAlign w:val="center"/>
          </w:tcPr>
          <w:p w14:paraId="425914D3" w14:textId="77777777" w:rsidR="00F65C77" w:rsidRPr="002719B4" w:rsidRDefault="00F65C77" w:rsidP="00223C42">
            <w:pPr>
              <w:rPr>
                <w:color w:val="000000" w:themeColor="text1"/>
                <w:sz w:val="22"/>
                <w:szCs w:val="22"/>
              </w:rPr>
            </w:pPr>
            <w:r w:rsidRPr="002719B4">
              <w:rPr>
                <w:color w:val="000000" w:themeColor="text1"/>
                <w:sz w:val="22"/>
                <w:szCs w:val="22"/>
              </w:rPr>
              <w:t>«Разговоры о важном»</w:t>
            </w:r>
          </w:p>
        </w:tc>
        <w:tc>
          <w:tcPr>
            <w:tcW w:w="1554" w:type="pct"/>
            <w:tcBorders>
              <w:top w:val="single" w:sz="4" w:space="0" w:color="auto"/>
              <w:left w:val="single" w:sz="4" w:space="0" w:color="auto"/>
              <w:bottom w:val="single" w:sz="4" w:space="0" w:color="auto"/>
              <w:right w:val="single" w:sz="4" w:space="0" w:color="auto"/>
            </w:tcBorders>
            <w:shd w:val="clear" w:color="auto" w:fill="auto"/>
            <w:vAlign w:val="center"/>
          </w:tcPr>
          <w:p w14:paraId="6E80B55F" w14:textId="77777777" w:rsidR="00F65C77" w:rsidRPr="002719B4" w:rsidRDefault="00F65C77" w:rsidP="00C53D61">
            <w:pPr>
              <w:rPr>
                <w:color w:val="000000" w:themeColor="text1"/>
                <w:sz w:val="22"/>
                <w:szCs w:val="22"/>
              </w:rPr>
            </w:pPr>
            <w:r w:rsidRPr="002719B4">
              <w:rPr>
                <w:color w:val="000000" w:themeColor="text1"/>
                <w:sz w:val="22"/>
                <w:szCs w:val="22"/>
              </w:rPr>
              <w:t>1</w:t>
            </w:r>
          </w:p>
        </w:tc>
        <w:tc>
          <w:tcPr>
            <w:tcW w:w="680" w:type="pct"/>
            <w:tcBorders>
              <w:top w:val="single" w:sz="4" w:space="0" w:color="auto"/>
              <w:left w:val="single" w:sz="4" w:space="0" w:color="auto"/>
              <w:bottom w:val="single" w:sz="4" w:space="0" w:color="auto"/>
              <w:right w:val="single" w:sz="4" w:space="0" w:color="auto"/>
            </w:tcBorders>
            <w:shd w:val="clear" w:color="auto" w:fill="auto"/>
            <w:vAlign w:val="center"/>
          </w:tcPr>
          <w:p w14:paraId="5ABAEBBB" w14:textId="77777777" w:rsidR="00F65C77" w:rsidRPr="002719B4" w:rsidRDefault="00F65C77" w:rsidP="00223C42">
            <w:pPr>
              <w:ind w:right="-97"/>
              <w:jc w:val="center"/>
              <w:rPr>
                <w:color w:val="000000" w:themeColor="text1"/>
                <w:sz w:val="22"/>
                <w:szCs w:val="22"/>
              </w:rPr>
            </w:pPr>
          </w:p>
        </w:tc>
      </w:tr>
      <w:tr w:rsidR="002719B4" w:rsidRPr="002719B4" w14:paraId="3EEF593F" w14:textId="77777777" w:rsidTr="0060134D">
        <w:trPr>
          <w:trHeight w:val="140"/>
        </w:trPr>
        <w:tc>
          <w:tcPr>
            <w:tcW w:w="2767" w:type="pct"/>
            <w:tcBorders>
              <w:top w:val="single" w:sz="4" w:space="0" w:color="auto"/>
              <w:left w:val="single" w:sz="4" w:space="0" w:color="auto"/>
              <w:bottom w:val="single" w:sz="4" w:space="0" w:color="auto"/>
              <w:right w:val="single" w:sz="4" w:space="0" w:color="auto"/>
            </w:tcBorders>
            <w:shd w:val="clear" w:color="auto" w:fill="auto"/>
            <w:vAlign w:val="center"/>
          </w:tcPr>
          <w:p w14:paraId="1C7E76AC" w14:textId="77777777" w:rsidR="00F65C77" w:rsidRPr="002719B4" w:rsidRDefault="00F65C77" w:rsidP="00223C42">
            <w:pPr>
              <w:rPr>
                <w:color w:val="000000" w:themeColor="text1"/>
                <w:sz w:val="22"/>
                <w:szCs w:val="22"/>
              </w:rPr>
            </w:pPr>
            <w:proofErr w:type="spellStart"/>
            <w:r w:rsidRPr="002719B4">
              <w:rPr>
                <w:color w:val="000000" w:themeColor="text1"/>
                <w:sz w:val="22"/>
                <w:szCs w:val="22"/>
              </w:rPr>
              <w:t>Профориентационный</w:t>
            </w:r>
            <w:proofErr w:type="spellEnd"/>
            <w:r w:rsidRPr="002719B4">
              <w:rPr>
                <w:color w:val="000000" w:themeColor="text1"/>
                <w:sz w:val="22"/>
                <w:szCs w:val="22"/>
              </w:rPr>
              <w:t xml:space="preserve"> курс</w:t>
            </w:r>
          </w:p>
        </w:tc>
        <w:tc>
          <w:tcPr>
            <w:tcW w:w="1554" w:type="pct"/>
            <w:tcBorders>
              <w:top w:val="single" w:sz="4" w:space="0" w:color="auto"/>
              <w:left w:val="single" w:sz="4" w:space="0" w:color="auto"/>
              <w:bottom w:val="single" w:sz="4" w:space="0" w:color="auto"/>
              <w:right w:val="single" w:sz="4" w:space="0" w:color="auto"/>
            </w:tcBorders>
            <w:shd w:val="clear" w:color="auto" w:fill="auto"/>
            <w:vAlign w:val="center"/>
          </w:tcPr>
          <w:p w14:paraId="3A9B6167" w14:textId="77777777" w:rsidR="00F65C77" w:rsidRPr="002719B4" w:rsidRDefault="00F65C77" w:rsidP="00C53D61">
            <w:pPr>
              <w:rPr>
                <w:color w:val="000000" w:themeColor="text1"/>
                <w:sz w:val="22"/>
                <w:szCs w:val="22"/>
              </w:rPr>
            </w:pPr>
            <w:r w:rsidRPr="002719B4">
              <w:rPr>
                <w:color w:val="000000" w:themeColor="text1"/>
                <w:sz w:val="22"/>
                <w:szCs w:val="22"/>
              </w:rPr>
              <w:t>1</w:t>
            </w:r>
          </w:p>
        </w:tc>
        <w:tc>
          <w:tcPr>
            <w:tcW w:w="680" w:type="pct"/>
            <w:tcBorders>
              <w:top w:val="single" w:sz="4" w:space="0" w:color="auto"/>
              <w:left w:val="single" w:sz="4" w:space="0" w:color="auto"/>
              <w:bottom w:val="single" w:sz="4" w:space="0" w:color="auto"/>
              <w:right w:val="single" w:sz="4" w:space="0" w:color="auto"/>
            </w:tcBorders>
            <w:shd w:val="clear" w:color="auto" w:fill="auto"/>
            <w:vAlign w:val="center"/>
          </w:tcPr>
          <w:p w14:paraId="75F479BE" w14:textId="77777777" w:rsidR="00F65C77" w:rsidRPr="002719B4" w:rsidRDefault="00F65C77" w:rsidP="00223C42">
            <w:pPr>
              <w:ind w:right="-97"/>
              <w:jc w:val="center"/>
              <w:rPr>
                <w:color w:val="000000" w:themeColor="text1"/>
                <w:sz w:val="22"/>
                <w:szCs w:val="22"/>
              </w:rPr>
            </w:pPr>
          </w:p>
        </w:tc>
      </w:tr>
      <w:tr w:rsidR="002719B4" w:rsidRPr="002719B4" w14:paraId="6ECD22AC" w14:textId="77777777" w:rsidTr="0060134D">
        <w:trPr>
          <w:trHeight w:val="140"/>
        </w:trPr>
        <w:tc>
          <w:tcPr>
            <w:tcW w:w="2767" w:type="pct"/>
            <w:tcBorders>
              <w:top w:val="single" w:sz="4" w:space="0" w:color="auto"/>
              <w:left w:val="single" w:sz="4" w:space="0" w:color="auto"/>
              <w:bottom w:val="single" w:sz="4" w:space="0" w:color="auto"/>
              <w:right w:val="single" w:sz="4" w:space="0" w:color="auto"/>
            </w:tcBorders>
            <w:shd w:val="clear" w:color="auto" w:fill="auto"/>
            <w:vAlign w:val="center"/>
          </w:tcPr>
          <w:p w14:paraId="7F3F9D06" w14:textId="67DB7627" w:rsidR="00F65C77" w:rsidRPr="002719B4" w:rsidRDefault="00993689" w:rsidP="00223C42">
            <w:pPr>
              <w:rPr>
                <w:color w:val="000000" w:themeColor="text1"/>
                <w:sz w:val="22"/>
                <w:szCs w:val="22"/>
              </w:rPr>
            </w:pPr>
            <w:r w:rsidRPr="002719B4">
              <w:rPr>
                <w:color w:val="000000" w:themeColor="text1"/>
                <w:sz w:val="22"/>
                <w:szCs w:val="22"/>
              </w:rPr>
              <w:t>«Умелые ручки</w:t>
            </w:r>
            <w:r w:rsidR="00F65C77" w:rsidRPr="002719B4">
              <w:rPr>
                <w:color w:val="000000" w:themeColor="text1"/>
                <w:sz w:val="22"/>
                <w:szCs w:val="22"/>
              </w:rPr>
              <w:t>»</w:t>
            </w:r>
          </w:p>
        </w:tc>
        <w:tc>
          <w:tcPr>
            <w:tcW w:w="1554" w:type="pct"/>
            <w:tcBorders>
              <w:top w:val="single" w:sz="4" w:space="0" w:color="auto"/>
              <w:left w:val="single" w:sz="4" w:space="0" w:color="auto"/>
              <w:bottom w:val="single" w:sz="4" w:space="0" w:color="auto"/>
              <w:right w:val="single" w:sz="4" w:space="0" w:color="auto"/>
            </w:tcBorders>
            <w:shd w:val="clear" w:color="auto" w:fill="auto"/>
            <w:vAlign w:val="center"/>
          </w:tcPr>
          <w:p w14:paraId="4677F8E6" w14:textId="77777777" w:rsidR="00F65C77" w:rsidRPr="002719B4" w:rsidRDefault="00F65C77" w:rsidP="00C53D61">
            <w:pPr>
              <w:rPr>
                <w:color w:val="000000" w:themeColor="text1"/>
                <w:sz w:val="22"/>
                <w:szCs w:val="22"/>
              </w:rPr>
            </w:pPr>
            <w:r w:rsidRPr="002719B4">
              <w:rPr>
                <w:color w:val="000000" w:themeColor="text1"/>
                <w:sz w:val="22"/>
                <w:szCs w:val="22"/>
              </w:rPr>
              <w:t>1</w:t>
            </w:r>
          </w:p>
        </w:tc>
        <w:tc>
          <w:tcPr>
            <w:tcW w:w="680" w:type="pct"/>
            <w:tcBorders>
              <w:top w:val="single" w:sz="4" w:space="0" w:color="auto"/>
              <w:left w:val="single" w:sz="4" w:space="0" w:color="auto"/>
              <w:bottom w:val="single" w:sz="4" w:space="0" w:color="auto"/>
              <w:right w:val="single" w:sz="4" w:space="0" w:color="auto"/>
            </w:tcBorders>
            <w:shd w:val="clear" w:color="auto" w:fill="auto"/>
            <w:vAlign w:val="center"/>
          </w:tcPr>
          <w:p w14:paraId="03946401" w14:textId="77777777" w:rsidR="00F65C77" w:rsidRPr="002719B4" w:rsidRDefault="00F65C77" w:rsidP="00223C42">
            <w:pPr>
              <w:ind w:right="-97"/>
              <w:jc w:val="center"/>
              <w:rPr>
                <w:color w:val="000000" w:themeColor="text1"/>
                <w:sz w:val="22"/>
                <w:szCs w:val="22"/>
              </w:rPr>
            </w:pPr>
          </w:p>
        </w:tc>
      </w:tr>
      <w:tr w:rsidR="002719B4" w:rsidRPr="002719B4" w14:paraId="04514C24" w14:textId="77777777" w:rsidTr="0060134D">
        <w:trPr>
          <w:trHeight w:val="140"/>
        </w:trPr>
        <w:tc>
          <w:tcPr>
            <w:tcW w:w="2767" w:type="pct"/>
            <w:tcBorders>
              <w:top w:val="single" w:sz="4" w:space="0" w:color="auto"/>
              <w:left w:val="single" w:sz="4" w:space="0" w:color="auto"/>
              <w:bottom w:val="single" w:sz="4" w:space="0" w:color="auto"/>
              <w:right w:val="single" w:sz="4" w:space="0" w:color="auto"/>
            </w:tcBorders>
            <w:shd w:val="clear" w:color="auto" w:fill="auto"/>
            <w:vAlign w:val="center"/>
          </w:tcPr>
          <w:p w14:paraId="4EB8160C" w14:textId="77777777" w:rsidR="00F65C77" w:rsidRPr="002719B4" w:rsidRDefault="00F65C77" w:rsidP="00223C42">
            <w:pPr>
              <w:rPr>
                <w:color w:val="000000" w:themeColor="text1"/>
                <w:sz w:val="22"/>
                <w:szCs w:val="22"/>
              </w:rPr>
            </w:pPr>
            <w:r w:rsidRPr="002719B4">
              <w:rPr>
                <w:color w:val="000000" w:themeColor="text1"/>
                <w:sz w:val="22"/>
                <w:szCs w:val="22"/>
              </w:rPr>
              <w:t>«Функциональная грамотность»</w:t>
            </w:r>
          </w:p>
        </w:tc>
        <w:tc>
          <w:tcPr>
            <w:tcW w:w="1554" w:type="pct"/>
            <w:tcBorders>
              <w:top w:val="single" w:sz="4" w:space="0" w:color="auto"/>
              <w:left w:val="single" w:sz="4" w:space="0" w:color="auto"/>
              <w:bottom w:val="single" w:sz="4" w:space="0" w:color="auto"/>
              <w:right w:val="single" w:sz="4" w:space="0" w:color="auto"/>
            </w:tcBorders>
            <w:shd w:val="clear" w:color="auto" w:fill="auto"/>
            <w:vAlign w:val="center"/>
          </w:tcPr>
          <w:p w14:paraId="0732A40D" w14:textId="77777777" w:rsidR="00F65C77" w:rsidRPr="002719B4" w:rsidRDefault="00F65C77" w:rsidP="00C53D61">
            <w:pPr>
              <w:rPr>
                <w:color w:val="000000" w:themeColor="text1"/>
                <w:sz w:val="22"/>
                <w:szCs w:val="22"/>
              </w:rPr>
            </w:pPr>
            <w:r w:rsidRPr="002719B4">
              <w:rPr>
                <w:color w:val="000000" w:themeColor="text1"/>
                <w:sz w:val="22"/>
                <w:szCs w:val="22"/>
              </w:rPr>
              <w:t>1</w:t>
            </w:r>
          </w:p>
        </w:tc>
        <w:tc>
          <w:tcPr>
            <w:tcW w:w="680" w:type="pct"/>
            <w:tcBorders>
              <w:top w:val="single" w:sz="4" w:space="0" w:color="auto"/>
              <w:left w:val="single" w:sz="4" w:space="0" w:color="auto"/>
              <w:bottom w:val="single" w:sz="4" w:space="0" w:color="auto"/>
              <w:right w:val="single" w:sz="4" w:space="0" w:color="auto"/>
            </w:tcBorders>
            <w:shd w:val="clear" w:color="auto" w:fill="auto"/>
            <w:vAlign w:val="center"/>
          </w:tcPr>
          <w:p w14:paraId="3CCC4A75" w14:textId="77777777" w:rsidR="00F65C77" w:rsidRPr="002719B4" w:rsidRDefault="00F65C77" w:rsidP="00223C42">
            <w:pPr>
              <w:ind w:right="-97"/>
              <w:jc w:val="center"/>
              <w:rPr>
                <w:color w:val="000000" w:themeColor="text1"/>
                <w:sz w:val="22"/>
                <w:szCs w:val="22"/>
              </w:rPr>
            </w:pPr>
          </w:p>
        </w:tc>
      </w:tr>
      <w:tr w:rsidR="002719B4" w:rsidRPr="002719B4" w14:paraId="018400EC" w14:textId="77777777" w:rsidTr="0060134D">
        <w:trPr>
          <w:trHeight w:val="140"/>
        </w:trPr>
        <w:tc>
          <w:tcPr>
            <w:tcW w:w="2767" w:type="pct"/>
            <w:tcBorders>
              <w:top w:val="single" w:sz="4" w:space="0" w:color="auto"/>
              <w:left w:val="single" w:sz="4" w:space="0" w:color="auto"/>
              <w:bottom w:val="single" w:sz="4" w:space="0" w:color="auto"/>
              <w:right w:val="single" w:sz="4" w:space="0" w:color="auto"/>
            </w:tcBorders>
            <w:shd w:val="clear" w:color="auto" w:fill="auto"/>
            <w:vAlign w:val="center"/>
          </w:tcPr>
          <w:p w14:paraId="3DE2A831" w14:textId="5751B91D" w:rsidR="00F65C77" w:rsidRPr="002719B4" w:rsidRDefault="00993689" w:rsidP="00223C42">
            <w:pPr>
              <w:rPr>
                <w:color w:val="000000" w:themeColor="text1"/>
                <w:sz w:val="22"/>
                <w:szCs w:val="22"/>
              </w:rPr>
            </w:pPr>
            <w:r w:rsidRPr="002719B4">
              <w:rPr>
                <w:color w:val="000000" w:themeColor="text1"/>
                <w:sz w:val="22"/>
                <w:szCs w:val="22"/>
              </w:rPr>
              <w:t>«Любительский театр</w:t>
            </w:r>
            <w:r w:rsidR="00F65C77" w:rsidRPr="002719B4">
              <w:rPr>
                <w:color w:val="000000" w:themeColor="text1"/>
                <w:sz w:val="22"/>
                <w:szCs w:val="22"/>
              </w:rPr>
              <w:t>»</w:t>
            </w:r>
          </w:p>
        </w:tc>
        <w:tc>
          <w:tcPr>
            <w:tcW w:w="1554" w:type="pct"/>
            <w:tcBorders>
              <w:top w:val="single" w:sz="4" w:space="0" w:color="auto"/>
              <w:left w:val="single" w:sz="4" w:space="0" w:color="auto"/>
              <w:bottom w:val="single" w:sz="4" w:space="0" w:color="auto"/>
              <w:right w:val="single" w:sz="4" w:space="0" w:color="auto"/>
            </w:tcBorders>
            <w:shd w:val="clear" w:color="auto" w:fill="auto"/>
            <w:vAlign w:val="center"/>
          </w:tcPr>
          <w:p w14:paraId="3B5B3299" w14:textId="77777777" w:rsidR="00F65C77" w:rsidRPr="002719B4" w:rsidRDefault="00F65C77" w:rsidP="00C53D61">
            <w:pPr>
              <w:ind w:right="-97"/>
              <w:rPr>
                <w:color w:val="000000" w:themeColor="text1"/>
                <w:sz w:val="22"/>
                <w:szCs w:val="22"/>
              </w:rPr>
            </w:pPr>
            <w:r w:rsidRPr="002719B4">
              <w:rPr>
                <w:color w:val="000000" w:themeColor="text1"/>
                <w:sz w:val="22"/>
                <w:szCs w:val="22"/>
              </w:rPr>
              <w:t>1</w:t>
            </w:r>
          </w:p>
        </w:tc>
        <w:tc>
          <w:tcPr>
            <w:tcW w:w="680" w:type="pct"/>
            <w:tcBorders>
              <w:top w:val="single" w:sz="4" w:space="0" w:color="auto"/>
              <w:left w:val="single" w:sz="4" w:space="0" w:color="auto"/>
              <w:bottom w:val="single" w:sz="4" w:space="0" w:color="auto"/>
              <w:right w:val="single" w:sz="4" w:space="0" w:color="auto"/>
            </w:tcBorders>
            <w:shd w:val="clear" w:color="auto" w:fill="auto"/>
            <w:vAlign w:val="center"/>
          </w:tcPr>
          <w:p w14:paraId="34B0E668" w14:textId="77777777" w:rsidR="00F65C77" w:rsidRPr="002719B4" w:rsidRDefault="00F65C77" w:rsidP="00223C42">
            <w:pPr>
              <w:ind w:right="-97"/>
              <w:rPr>
                <w:color w:val="000000" w:themeColor="text1"/>
                <w:sz w:val="22"/>
                <w:szCs w:val="22"/>
              </w:rPr>
            </w:pPr>
          </w:p>
        </w:tc>
      </w:tr>
    </w:tbl>
    <w:p w14:paraId="219341A7" w14:textId="5B37BFA8" w:rsidR="008175B1" w:rsidRPr="002719B4" w:rsidRDefault="008175B1" w:rsidP="00233CCA">
      <w:pPr>
        <w:spacing w:line="276" w:lineRule="auto"/>
        <w:jc w:val="both"/>
        <w:rPr>
          <w:color w:val="000000" w:themeColor="text1"/>
          <w:u w:val="single"/>
        </w:rPr>
      </w:pPr>
    </w:p>
    <w:p w14:paraId="4629064F" w14:textId="6D12238C" w:rsidR="003D709F" w:rsidRPr="002719B4" w:rsidRDefault="006D4B77" w:rsidP="006D4B77">
      <w:pPr>
        <w:spacing w:line="276" w:lineRule="auto"/>
        <w:jc w:val="center"/>
        <w:rPr>
          <w:b/>
          <w:color w:val="000000" w:themeColor="text1"/>
        </w:rPr>
      </w:pPr>
      <w:r w:rsidRPr="002719B4">
        <w:rPr>
          <w:b/>
          <w:color w:val="000000" w:themeColor="text1"/>
        </w:rPr>
        <w:t>Перспективный учебный план ООП ООО</w:t>
      </w:r>
    </w:p>
    <w:p w14:paraId="3F2314D6" w14:textId="4062B9FE" w:rsidR="004C1341" w:rsidRPr="002719B4" w:rsidRDefault="004C1341" w:rsidP="004C1341">
      <w:pPr>
        <w:spacing w:line="276" w:lineRule="auto"/>
        <w:jc w:val="center"/>
        <w:rPr>
          <w:b/>
          <w:color w:val="000000" w:themeColor="text1"/>
        </w:rPr>
      </w:pPr>
      <w:r w:rsidRPr="002719B4">
        <w:rPr>
          <w:b/>
          <w:color w:val="000000" w:themeColor="text1"/>
        </w:rPr>
        <w:t>на 2022-2027 учебные года</w:t>
      </w:r>
    </w:p>
    <w:p w14:paraId="3437B555" w14:textId="6D5B3E8C" w:rsidR="006A1EB4" w:rsidRPr="002719B4" w:rsidRDefault="004C1341" w:rsidP="00993689">
      <w:pPr>
        <w:spacing w:line="276" w:lineRule="auto"/>
        <w:jc w:val="center"/>
        <w:rPr>
          <w:b/>
          <w:i/>
          <w:color w:val="000000" w:themeColor="text1"/>
        </w:rPr>
      </w:pPr>
      <w:r w:rsidRPr="002719B4">
        <w:rPr>
          <w:b/>
          <w:i/>
          <w:color w:val="000000" w:themeColor="text1"/>
        </w:rPr>
        <w:t xml:space="preserve">(Может ежегодно корректироваться в пределах максимальной нагрузки в этом случае вносится изменение через </w:t>
      </w:r>
      <w:proofErr w:type="spellStart"/>
      <w:r w:rsidRPr="002719B4">
        <w:rPr>
          <w:b/>
          <w:i/>
          <w:color w:val="000000" w:themeColor="text1"/>
        </w:rPr>
        <w:t>приКаз</w:t>
      </w:r>
      <w:proofErr w:type="spellEnd"/>
      <w:r w:rsidRPr="002719B4">
        <w:rPr>
          <w:b/>
          <w:i/>
          <w:color w:val="000000" w:themeColor="text1"/>
        </w:rPr>
        <w:t xml:space="preserve"> директора)</w:t>
      </w:r>
      <w:bookmarkStart w:id="77" w:name="_Toc111084921"/>
    </w:p>
    <w:p w14:paraId="7F247052" w14:textId="77777777" w:rsidR="006A1EB4" w:rsidRPr="002719B4" w:rsidRDefault="006A1EB4" w:rsidP="00CA58F1">
      <w:pPr>
        <w:pStyle w:val="2"/>
        <w:jc w:val="center"/>
        <w:rPr>
          <w:color w:val="000000" w:themeColor="text1"/>
        </w:rPr>
      </w:pPr>
    </w:p>
    <w:tbl>
      <w:tblPr>
        <w:tblW w:w="9776" w:type="dxa"/>
        <w:tblLayout w:type="fixed"/>
        <w:tblCellMar>
          <w:left w:w="10" w:type="dxa"/>
          <w:right w:w="10" w:type="dxa"/>
        </w:tblCellMar>
        <w:tblLook w:val="0000" w:firstRow="0" w:lastRow="0" w:firstColumn="0" w:lastColumn="0" w:noHBand="0" w:noVBand="0"/>
      </w:tblPr>
      <w:tblGrid>
        <w:gridCol w:w="2112"/>
        <w:gridCol w:w="18"/>
        <w:gridCol w:w="2260"/>
        <w:gridCol w:w="1151"/>
        <w:gridCol w:w="975"/>
        <w:gridCol w:w="850"/>
        <w:gridCol w:w="851"/>
        <w:gridCol w:w="850"/>
        <w:gridCol w:w="698"/>
        <w:gridCol w:w="11"/>
      </w:tblGrid>
      <w:tr w:rsidR="002719B4" w:rsidRPr="002719B4" w14:paraId="2321AC54" w14:textId="77777777" w:rsidTr="00993689">
        <w:trPr>
          <w:trHeight w:hRule="exact" w:val="425"/>
        </w:trPr>
        <w:tc>
          <w:tcPr>
            <w:tcW w:w="2112" w:type="dxa"/>
            <w:vMerge w:val="restart"/>
            <w:tcBorders>
              <w:top w:val="single" w:sz="4" w:space="0" w:color="auto"/>
              <w:left w:val="single" w:sz="4" w:space="0" w:color="auto"/>
            </w:tcBorders>
            <w:shd w:val="clear" w:color="auto" w:fill="auto"/>
            <w:vAlign w:val="center"/>
          </w:tcPr>
          <w:p w14:paraId="48340B31" w14:textId="77777777" w:rsidR="00993689" w:rsidRPr="002719B4" w:rsidRDefault="00993689" w:rsidP="0060134D">
            <w:pPr>
              <w:widowControl w:val="0"/>
              <w:ind w:firstLine="220"/>
              <w:jc w:val="center"/>
              <w:rPr>
                <w:color w:val="000000" w:themeColor="text1"/>
                <w:sz w:val="20"/>
                <w:szCs w:val="22"/>
                <w:lang w:eastAsia="en-US"/>
              </w:rPr>
            </w:pPr>
            <w:r w:rsidRPr="002719B4">
              <w:rPr>
                <w:color w:val="000000" w:themeColor="text1"/>
                <w:sz w:val="20"/>
                <w:szCs w:val="22"/>
                <w:lang w:eastAsia="en-US"/>
              </w:rPr>
              <w:t>Предметные области</w:t>
            </w:r>
          </w:p>
        </w:tc>
        <w:tc>
          <w:tcPr>
            <w:tcW w:w="2278" w:type="dxa"/>
            <w:gridSpan w:val="2"/>
            <w:vMerge w:val="restart"/>
            <w:tcBorders>
              <w:top w:val="single" w:sz="4" w:space="0" w:color="auto"/>
              <w:left w:val="single" w:sz="4" w:space="0" w:color="auto"/>
            </w:tcBorders>
            <w:shd w:val="clear" w:color="auto" w:fill="auto"/>
            <w:vAlign w:val="center"/>
          </w:tcPr>
          <w:p w14:paraId="0F9E3B5C" w14:textId="77777777" w:rsidR="00993689" w:rsidRPr="002719B4" w:rsidRDefault="00993689" w:rsidP="0060134D">
            <w:pPr>
              <w:widowControl w:val="0"/>
              <w:spacing w:after="40"/>
              <w:rPr>
                <w:color w:val="000000" w:themeColor="text1"/>
                <w:sz w:val="20"/>
                <w:szCs w:val="22"/>
                <w:lang w:eastAsia="en-US"/>
              </w:rPr>
            </w:pPr>
            <w:r w:rsidRPr="002719B4">
              <w:rPr>
                <w:noProof/>
                <w:color w:val="000000" w:themeColor="text1"/>
                <w:sz w:val="20"/>
                <w:szCs w:val="22"/>
              </w:rPr>
              <mc:AlternateContent>
                <mc:Choice Requires="wps">
                  <w:drawing>
                    <wp:anchor distT="0" distB="0" distL="114300" distR="114300" simplePos="0" relativeHeight="251667456" behindDoc="0" locked="0" layoutInCell="1" allowOverlap="1" wp14:anchorId="21D5B619" wp14:editId="1EB7B221">
                      <wp:simplePos x="0" y="0"/>
                      <wp:positionH relativeFrom="column">
                        <wp:posOffset>5715</wp:posOffset>
                      </wp:positionH>
                      <wp:positionV relativeFrom="paragraph">
                        <wp:posOffset>64135</wp:posOffset>
                      </wp:positionV>
                      <wp:extent cx="1645920" cy="461010"/>
                      <wp:effectExtent l="0" t="0" r="30480" b="34290"/>
                      <wp:wrapNone/>
                      <wp:docPr id="1" name="AutoShape 2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645920" cy="46101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39E1741" id="AutoShape 29" o:spid="_x0000_s1026" type="#_x0000_t32" style="position:absolute;margin-left:.45pt;margin-top:5.05pt;width:129.6pt;height:36.3pt;flip:y;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"/>
                  </w:pict>
                </mc:Fallback>
              </mc:AlternateContent>
            </w:r>
            <w:r w:rsidRPr="002719B4">
              <w:rPr>
                <w:color w:val="000000" w:themeColor="text1"/>
                <w:sz w:val="20"/>
                <w:szCs w:val="22"/>
                <w:lang w:eastAsia="en-US"/>
              </w:rPr>
              <w:t xml:space="preserve">Учебные предметы, </w:t>
            </w:r>
          </w:p>
          <w:p w14:paraId="4457E2C2" w14:textId="77777777" w:rsidR="00993689" w:rsidRPr="002719B4" w:rsidRDefault="00993689" w:rsidP="0060134D">
            <w:pPr>
              <w:widowControl w:val="0"/>
              <w:spacing w:after="40"/>
              <w:rPr>
                <w:color w:val="000000" w:themeColor="text1"/>
                <w:sz w:val="20"/>
                <w:szCs w:val="22"/>
                <w:lang w:eastAsia="en-US"/>
              </w:rPr>
            </w:pPr>
            <w:r w:rsidRPr="002719B4">
              <w:rPr>
                <w:color w:val="000000" w:themeColor="text1"/>
                <w:sz w:val="20"/>
                <w:szCs w:val="22"/>
                <w:lang w:eastAsia="en-US"/>
              </w:rPr>
              <w:t>курсы</w:t>
            </w:r>
          </w:p>
          <w:p w14:paraId="7AA2F800" w14:textId="77777777" w:rsidR="00993689" w:rsidRPr="002719B4" w:rsidRDefault="00993689" w:rsidP="0060134D">
            <w:pPr>
              <w:widowControl w:val="0"/>
              <w:rPr>
                <w:color w:val="000000" w:themeColor="text1"/>
                <w:sz w:val="20"/>
                <w:szCs w:val="22"/>
                <w:lang w:eastAsia="en-US"/>
              </w:rPr>
            </w:pPr>
            <w:r w:rsidRPr="002719B4">
              <w:rPr>
                <w:color w:val="000000" w:themeColor="text1"/>
                <w:sz w:val="20"/>
                <w:szCs w:val="22"/>
                <w:lang w:eastAsia="en-US"/>
              </w:rPr>
              <w:t xml:space="preserve">                      </w:t>
            </w:r>
          </w:p>
          <w:p w14:paraId="59111BCC" w14:textId="77777777" w:rsidR="00993689" w:rsidRPr="002719B4" w:rsidRDefault="00993689" w:rsidP="0060134D">
            <w:pPr>
              <w:widowControl w:val="0"/>
              <w:rPr>
                <w:color w:val="000000" w:themeColor="text1"/>
                <w:sz w:val="20"/>
                <w:szCs w:val="22"/>
                <w:lang w:eastAsia="en-US"/>
              </w:rPr>
            </w:pPr>
            <w:r w:rsidRPr="002719B4">
              <w:rPr>
                <w:color w:val="000000" w:themeColor="text1"/>
                <w:sz w:val="20"/>
                <w:szCs w:val="22"/>
                <w:lang w:eastAsia="en-US"/>
              </w:rPr>
              <w:t xml:space="preserve">           Классы/кол-во недель</w:t>
            </w:r>
          </w:p>
        </w:tc>
        <w:tc>
          <w:tcPr>
            <w:tcW w:w="5386" w:type="dxa"/>
            <w:gridSpan w:val="7"/>
            <w:tcBorders>
              <w:top w:val="single" w:sz="4" w:space="0" w:color="auto"/>
              <w:left w:val="single" w:sz="4" w:space="0" w:color="auto"/>
              <w:right w:val="single" w:sz="4" w:space="0" w:color="auto"/>
            </w:tcBorders>
            <w:shd w:val="clear" w:color="auto" w:fill="auto"/>
            <w:vAlign w:val="center"/>
          </w:tcPr>
          <w:p w14:paraId="00644E6F" w14:textId="77777777" w:rsidR="00993689" w:rsidRPr="002719B4" w:rsidRDefault="00993689" w:rsidP="0060134D">
            <w:pPr>
              <w:widowControl w:val="0"/>
              <w:jc w:val="center"/>
              <w:rPr>
                <w:color w:val="000000" w:themeColor="text1"/>
                <w:sz w:val="20"/>
                <w:szCs w:val="22"/>
                <w:lang w:eastAsia="en-US"/>
              </w:rPr>
            </w:pPr>
            <w:r w:rsidRPr="002719B4">
              <w:rPr>
                <w:color w:val="000000" w:themeColor="text1"/>
                <w:sz w:val="20"/>
                <w:szCs w:val="22"/>
                <w:lang w:eastAsia="en-US"/>
              </w:rPr>
              <w:t>Количество часов в неделю/год</w:t>
            </w:r>
          </w:p>
        </w:tc>
      </w:tr>
      <w:tr w:rsidR="002719B4" w:rsidRPr="002719B4" w14:paraId="30151084" w14:textId="77777777" w:rsidTr="00993689">
        <w:trPr>
          <w:trHeight w:hRule="exact" w:val="730"/>
        </w:trPr>
        <w:tc>
          <w:tcPr>
            <w:tcW w:w="2112" w:type="dxa"/>
            <w:vMerge/>
            <w:tcBorders>
              <w:left w:val="single" w:sz="4" w:space="0" w:color="auto"/>
            </w:tcBorders>
            <w:shd w:val="clear" w:color="auto" w:fill="auto"/>
            <w:vAlign w:val="center"/>
          </w:tcPr>
          <w:p w14:paraId="5DDCC83D" w14:textId="77777777" w:rsidR="00993689" w:rsidRPr="002719B4" w:rsidRDefault="00993689" w:rsidP="0060134D">
            <w:pPr>
              <w:spacing w:after="160"/>
              <w:rPr>
                <w:rFonts w:eastAsia="Calibri"/>
                <w:color w:val="000000" w:themeColor="text1"/>
                <w:sz w:val="20"/>
                <w:szCs w:val="22"/>
                <w:lang w:eastAsia="en-US"/>
              </w:rPr>
            </w:pPr>
          </w:p>
        </w:tc>
        <w:tc>
          <w:tcPr>
            <w:tcW w:w="2278" w:type="dxa"/>
            <w:gridSpan w:val="2"/>
            <w:vMerge/>
            <w:tcBorders>
              <w:left w:val="single" w:sz="4" w:space="0" w:color="auto"/>
            </w:tcBorders>
            <w:shd w:val="clear" w:color="auto" w:fill="auto"/>
            <w:vAlign w:val="center"/>
          </w:tcPr>
          <w:p w14:paraId="79FABD73" w14:textId="77777777" w:rsidR="00993689" w:rsidRPr="002719B4" w:rsidRDefault="00993689" w:rsidP="0060134D">
            <w:pPr>
              <w:spacing w:after="160"/>
              <w:rPr>
                <w:rFonts w:eastAsia="Calibri"/>
                <w:color w:val="000000" w:themeColor="text1"/>
                <w:sz w:val="20"/>
                <w:szCs w:val="22"/>
                <w:lang w:eastAsia="en-US"/>
              </w:rPr>
            </w:pPr>
          </w:p>
        </w:tc>
        <w:tc>
          <w:tcPr>
            <w:tcW w:w="1151" w:type="dxa"/>
            <w:tcBorders>
              <w:top w:val="single" w:sz="4" w:space="0" w:color="auto"/>
              <w:left w:val="single" w:sz="4" w:space="0" w:color="auto"/>
            </w:tcBorders>
            <w:shd w:val="clear" w:color="auto" w:fill="auto"/>
          </w:tcPr>
          <w:p w14:paraId="2342D732" w14:textId="77777777" w:rsidR="00993689" w:rsidRPr="002719B4" w:rsidRDefault="00993689" w:rsidP="0060134D">
            <w:pPr>
              <w:widowControl w:val="0"/>
              <w:jc w:val="center"/>
              <w:rPr>
                <w:color w:val="000000" w:themeColor="text1"/>
                <w:sz w:val="20"/>
                <w:szCs w:val="22"/>
                <w:highlight w:val="yellow"/>
                <w:lang w:eastAsia="en-US"/>
              </w:rPr>
            </w:pPr>
            <w:r w:rsidRPr="002719B4">
              <w:rPr>
                <w:color w:val="000000" w:themeColor="text1"/>
                <w:sz w:val="20"/>
                <w:szCs w:val="22"/>
                <w:highlight w:val="yellow"/>
                <w:lang w:eastAsia="en-US"/>
              </w:rPr>
              <w:t>5</w:t>
            </w:r>
          </w:p>
          <w:p w14:paraId="56465ABA" w14:textId="77777777" w:rsidR="00993689" w:rsidRPr="002719B4" w:rsidRDefault="00993689" w:rsidP="0060134D">
            <w:pPr>
              <w:widowControl w:val="0"/>
              <w:jc w:val="center"/>
              <w:rPr>
                <w:color w:val="000000" w:themeColor="text1"/>
                <w:sz w:val="20"/>
                <w:szCs w:val="22"/>
                <w:lang w:eastAsia="en-US"/>
              </w:rPr>
            </w:pPr>
            <w:r w:rsidRPr="002719B4">
              <w:rPr>
                <w:color w:val="000000" w:themeColor="text1"/>
                <w:sz w:val="20"/>
                <w:szCs w:val="22"/>
                <w:highlight w:val="yellow"/>
                <w:lang w:eastAsia="en-US"/>
              </w:rPr>
              <w:t>34 н</w:t>
            </w:r>
            <w:r w:rsidRPr="002719B4">
              <w:rPr>
                <w:color w:val="000000" w:themeColor="text1"/>
                <w:sz w:val="20"/>
                <w:szCs w:val="22"/>
                <w:lang w:eastAsia="en-US"/>
              </w:rPr>
              <w:t>.</w:t>
            </w:r>
          </w:p>
        </w:tc>
        <w:tc>
          <w:tcPr>
            <w:tcW w:w="975" w:type="dxa"/>
            <w:tcBorders>
              <w:top w:val="single" w:sz="4" w:space="0" w:color="auto"/>
              <w:left w:val="single" w:sz="4" w:space="0" w:color="auto"/>
            </w:tcBorders>
            <w:shd w:val="clear" w:color="auto" w:fill="auto"/>
          </w:tcPr>
          <w:p w14:paraId="641368EF" w14:textId="77777777" w:rsidR="00993689" w:rsidRPr="002719B4" w:rsidRDefault="00993689" w:rsidP="0060134D">
            <w:pPr>
              <w:widowControl w:val="0"/>
              <w:jc w:val="center"/>
              <w:rPr>
                <w:color w:val="000000" w:themeColor="text1"/>
                <w:sz w:val="20"/>
                <w:szCs w:val="22"/>
                <w:lang w:eastAsia="en-US"/>
              </w:rPr>
            </w:pPr>
            <w:r w:rsidRPr="002719B4">
              <w:rPr>
                <w:color w:val="000000" w:themeColor="text1"/>
                <w:sz w:val="20"/>
                <w:szCs w:val="22"/>
                <w:lang w:eastAsia="en-US"/>
              </w:rPr>
              <w:t>6</w:t>
            </w:r>
          </w:p>
          <w:p w14:paraId="57AD9115" w14:textId="77777777" w:rsidR="00993689" w:rsidRPr="002719B4" w:rsidRDefault="00993689" w:rsidP="0060134D">
            <w:pPr>
              <w:widowControl w:val="0"/>
              <w:jc w:val="center"/>
              <w:rPr>
                <w:color w:val="000000" w:themeColor="text1"/>
                <w:sz w:val="20"/>
                <w:szCs w:val="22"/>
                <w:lang w:eastAsia="en-US"/>
              </w:rPr>
            </w:pPr>
            <w:r w:rsidRPr="002719B4">
              <w:rPr>
                <w:color w:val="000000" w:themeColor="text1"/>
                <w:sz w:val="20"/>
                <w:szCs w:val="22"/>
                <w:lang w:eastAsia="en-US"/>
              </w:rPr>
              <w:t>34 н.</w:t>
            </w:r>
          </w:p>
        </w:tc>
        <w:tc>
          <w:tcPr>
            <w:tcW w:w="850" w:type="dxa"/>
            <w:tcBorders>
              <w:top w:val="single" w:sz="4" w:space="0" w:color="auto"/>
              <w:left w:val="single" w:sz="4" w:space="0" w:color="auto"/>
            </w:tcBorders>
            <w:shd w:val="clear" w:color="auto" w:fill="auto"/>
          </w:tcPr>
          <w:p w14:paraId="38A3C0ED" w14:textId="77777777" w:rsidR="00993689" w:rsidRPr="002719B4" w:rsidRDefault="00993689" w:rsidP="0060134D">
            <w:pPr>
              <w:widowControl w:val="0"/>
              <w:jc w:val="center"/>
              <w:rPr>
                <w:color w:val="000000" w:themeColor="text1"/>
                <w:sz w:val="20"/>
                <w:szCs w:val="22"/>
                <w:lang w:eastAsia="en-US"/>
              </w:rPr>
            </w:pPr>
            <w:r w:rsidRPr="002719B4">
              <w:rPr>
                <w:color w:val="000000" w:themeColor="text1"/>
                <w:sz w:val="20"/>
                <w:szCs w:val="22"/>
                <w:lang w:eastAsia="en-US"/>
              </w:rPr>
              <w:t>7</w:t>
            </w:r>
          </w:p>
          <w:p w14:paraId="7D2D05F5" w14:textId="77777777" w:rsidR="00993689" w:rsidRPr="002719B4" w:rsidRDefault="00993689" w:rsidP="0060134D">
            <w:pPr>
              <w:widowControl w:val="0"/>
              <w:jc w:val="center"/>
              <w:rPr>
                <w:color w:val="000000" w:themeColor="text1"/>
                <w:sz w:val="20"/>
                <w:szCs w:val="22"/>
                <w:lang w:eastAsia="en-US"/>
              </w:rPr>
            </w:pPr>
            <w:r w:rsidRPr="002719B4">
              <w:rPr>
                <w:color w:val="000000" w:themeColor="text1"/>
                <w:sz w:val="20"/>
                <w:szCs w:val="22"/>
                <w:lang w:eastAsia="en-US"/>
              </w:rPr>
              <w:t>34 н.</w:t>
            </w:r>
          </w:p>
        </w:tc>
        <w:tc>
          <w:tcPr>
            <w:tcW w:w="851" w:type="dxa"/>
            <w:tcBorders>
              <w:top w:val="single" w:sz="4" w:space="0" w:color="auto"/>
              <w:left w:val="single" w:sz="4" w:space="0" w:color="auto"/>
            </w:tcBorders>
            <w:shd w:val="clear" w:color="auto" w:fill="auto"/>
          </w:tcPr>
          <w:p w14:paraId="434A7B3E" w14:textId="77777777" w:rsidR="00993689" w:rsidRPr="002719B4" w:rsidRDefault="00993689" w:rsidP="0060134D">
            <w:pPr>
              <w:widowControl w:val="0"/>
              <w:jc w:val="center"/>
              <w:rPr>
                <w:color w:val="000000" w:themeColor="text1"/>
                <w:sz w:val="20"/>
                <w:szCs w:val="22"/>
                <w:lang w:eastAsia="en-US"/>
              </w:rPr>
            </w:pPr>
            <w:r w:rsidRPr="002719B4">
              <w:rPr>
                <w:color w:val="000000" w:themeColor="text1"/>
                <w:sz w:val="20"/>
                <w:szCs w:val="22"/>
                <w:lang w:eastAsia="en-US"/>
              </w:rPr>
              <w:t>8</w:t>
            </w:r>
          </w:p>
          <w:p w14:paraId="1B66E174" w14:textId="77777777" w:rsidR="00993689" w:rsidRPr="002719B4" w:rsidRDefault="00993689" w:rsidP="0060134D">
            <w:pPr>
              <w:widowControl w:val="0"/>
              <w:jc w:val="center"/>
              <w:rPr>
                <w:color w:val="000000" w:themeColor="text1"/>
                <w:sz w:val="20"/>
                <w:szCs w:val="22"/>
                <w:lang w:eastAsia="en-US"/>
              </w:rPr>
            </w:pPr>
            <w:r w:rsidRPr="002719B4">
              <w:rPr>
                <w:color w:val="000000" w:themeColor="text1"/>
                <w:sz w:val="20"/>
                <w:szCs w:val="22"/>
                <w:lang w:eastAsia="en-US"/>
              </w:rPr>
              <w:t>34 н.</w:t>
            </w:r>
          </w:p>
        </w:tc>
        <w:tc>
          <w:tcPr>
            <w:tcW w:w="850" w:type="dxa"/>
            <w:tcBorders>
              <w:top w:val="single" w:sz="4" w:space="0" w:color="auto"/>
              <w:left w:val="single" w:sz="4" w:space="0" w:color="auto"/>
            </w:tcBorders>
            <w:shd w:val="clear" w:color="auto" w:fill="auto"/>
          </w:tcPr>
          <w:p w14:paraId="54E3D025" w14:textId="77777777" w:rsidR="00993689" w:rsidRPr="002719B4" w:rsidRDefault="00993689" w:rsidP="0060134D">
            <w:pPr>
              <w:widowControl w:val="0"/>
              <w:jc w:val="center"/>
              <w:rPr>
                <w:color w:val="000000" w:themeColor="text1"/>
                <w:sz w:val="20"/>
                <w:szCs w:val="22"/>
                <w:lang w:eastAsia="en-US"/>
              </w:rPr>
            </w:pPr>
            <w:r w:rsidRPr="002719B4">
              <w:rPr>
                <w:color w:val="000000" w:themeColor="text1"/>
                <w:sz w:val="20"/>
                <w:szCs w:val="22"/>
                <w:lang w:eastAsia="en-US"/>
              </w:rPr>
              <w:t>9</w:t>
            </w:r>
          </w:p>
          <w:p w14:paraId="42B4ED57" w14:textId="77777777" w:rsidR="00993689" w:rsidRPr="002719B4" w:rsidRDefault="00993689" w:rsidP="0060134D">
            <w:pPr>
              <w:widowControl w:val="0"/>
              <w:jc w:val="center"/>
              <w:rPr>
                <w:color w:val="000000" w:themeColor="text1"/>
                <w:sz w:val="20"/>
                <w:szCs w:val="22"/>
                <w:lang w:eastAsia="en-US"/>
              </w:rPr>
            </w:pPr>
            <w:r w:rsidRPr="002719B4">
              <w:rPr>
                <w:color w:val="000000" w:themeColor="text1"/>
                <w:sz w:val="20"/>
                <w:szCs w:val="22"/>
                <w:lang w:eastAsia="en-US"/>
              </w:rPr>
              <w:t>34н.</w:t>
            </w:r>
          </w:p>
          <w:p w14:paraId="3201EA8A" w14:textId="77777777" w:rsidR="00993689" w:rsidRPr="002719B4" w:rsidRDefault="00993689" w:rsidP="0060134D">
            <w:pPr>
              <w:widowControl w:val="0"/>
              <w:jc w:val="center"/>
              <w:rPr>
                <w:color w:val="000000" w:themeColor="text1"/>
                <w:sz w:val="20"/>
                <w:szCs w:val="22"/>
                <w:lang w:eastAsia="en-US"/>
              </w:rPr>
            </w:pPr>
          </w:p>
        </w:tc>
        <w:tc>
          <w:tcPr>
            <w:tcW w:w="709" w:type="dxa"/>
            <w:gridSpan w:val="2"/>
            <w:tcBorders>
              <w:top w:val="single" w:sz="4" w:space="0" w:color="auto"/>
              <w:left w:val="single" w:sz="4" w:space="0" w:color="auto"/>
              <w:right w:val="single" w:sz="4" w:space="0" w:color="auto"/>
            </w:tcBorders>
            <w:shd w:val="clear" w:color="auto" w:fill="auto"/>
          </w:tcPr>
          <w:p w14:paraId="0E8F7200" w14:textId="77777777" w:rsidR="00993689" w:rsidRPr="002719B4" w:rsidRDefault="00993689" w:rsidP="0060134D">
            <w:pPr>
              <w:widowControl w:val="0"/>
              <w:jc w:val="center"/>
              <w:rPr>
                <w:color w:val="000000" w:themeColor="text1"/>
                <w:sz w:val="20"/>
                <w:szCs w:val="22"/>
                <w:lang w:eastAsia="en-US"/>
              </w:rPr>
            </w:pPr>
            <w:r w:rsidRPr="002719B4">
              <w:rPr>
                <w:color w:val="000000" w:themeColor="text1"/>
                <w:sz w:val="20"/>
                <w:szCs w:val="22"/>
                <w:lang w:eastAsia="en-US"/>
              </w:rPr>
              <w:t>Всего</w:t>
            </w:r>
          </w:p>
        </w:tc>
      </w:tr>
      <w:tr w:rsidR="002719B4" w:rsidRPr="002719B4" w14:paraId="079C3495" w14:textId="77777777" w:rsidTr="0060134D">
        <w:trPr>
          <w:trHeight w:hRule="exact" w:val="328"/>
        </w:trPr>
        <w:tc>
          <w:tcPr>
            <w:tcW w:w="9776" w:type="dxa"/>
            <w:gridSpan w:val="10"/>
            <w:tcBorders>
              <w:top w:val="single" w:sz="4" w:space="0" w:color="auto"/>
              <w:left w:val="single" w:sz="4" w:space="0" w:color="auto"/>
              <w:right w:val="single" w:sz="4" w:space="0" w:color="auto"/>
            </w:tcBorders>
            <w:shd w:val="clear" w:color="auto" w:fill="auto"/>
          </w:tcPr>
          <w:p w14:paraId="3327595E" w14:textId="77777777" w:rsidR="00993689" w:rsidRPr="002719B4" w:rsidRDefault="00993689" w:rsidP="0060134D">
            <w:pPr>
              <w:spacing w:after="160"/>
              <w:jc w:val="center"/>
              <w:rPr>
                <w:rFonts w:eastAsia="Calibri"/>
                <w:color w:val="000000" w:themeColor="text1"/>
                <w:sz w:val="20"/>
                <w:szCs w:val="22"/>
                <w:lang w:eastAsia="en-US"/>
              </w:rPr>
            </w:pPr>
            <w:r w:rsidRPr="002719B4">
              <w:rPr>
                <w:rFonts w:eastAsia="Courier New"/>
                <w:b/>
                <w:color w:val="000000" w:themeColor="text1"/>
                <w:sz w:val="20"/>
                <w:szCs w:val="22"/>
                <w:lang w:eastAsia="en-US"/>
              </w:rPr>
              <w:t xml:space="preserve">Обязательная часть </w:t>
            </w:r>
          </w:p>
        </w:tc>
      </w:tr>
      <w:tr w:rsidR="002719B4" w:rsidRPr="002719B4" w14:paraId="0AF9501A" w14:textId="77777777" w:rsidTr="00993689">
        <w:trPr>
          <w:trHeight w:hRule="exact" w:val="344"/>
        </w:trPr>
        <w:tc>
          <w:tcPr>
            <w:tcW w:w="2112" w:type="dxa"/>
            <w:vMerge w:val="restart"/>
            <w:tcBorders>
              <w:top w:val="single" w:sz="4" w:space="0" w:color="auto"/>
              <w:left w:val="single" w:sz="4" w:space="0" w:color="auto"/>
            </w:tcBorders>
            <w:shd w:val="clear" w:color="auto" w:fill="auto"/>
            <w:vAlign w:val="center"/>
          </w:tcPr>
          <w:p w14:paraId="0E99EBE8" w14:textId="77777777" w:rsidR="00993689" w:rsidRPr="002719B4" w:rsidRDefault="00993689" w:rsidP="0060134D">
            <w:pPr>
              <w:widowControl w:val="0"/>
              <w:rPr>
                <w:color w:val="000000" w:themeColor="text1"/>
                <w:sz w:val="20"/>
                <w:szCs w:val="22"/>
                <w:lang w:eastAsia="en-US"/>
              </w:rPr>
            </w:pPr>
            <w:r w:rsidRPr="002719B4">
              <w:rPr>
                <w:rFonts w:eastAsia="Courier New"/>
                <w:color w:val="000000" w:themeColor="text1"/>
                <w:sz w:val="20"/>
                <w:szCs w:val="22"/>
                <w:lang w:eastAsia="en-US"/>
              </w:rPr>
              <w:t>Русский язык и литература</w:t>
            </w:r>
          </w:p>
        </w:tc>
        <w:tc>
          <w:tcPr>
            <w:tcW w:w="2278" w:type="dxa"/>
            <w:gridSpan w:val="2"/>
            <w:tcBorders>
              <w:top w:val="single" w:sz="4" w:space="0" w:color="auto"/>
              <w:left w:val="single" w:sz="4" w:space="0" w:color="auto"/>
            </w:tcBorders>
            <w:shd w:val="clear" w:color="auto" w:fill="auto"/>
            <w:vAlign w:val="center"/>
          </w:tcPr>
          <w:p w14:paraId="41FBEA77" w14:textId="77777777" w:rsidR="00993689" w:rsidRPr="002719B4" w:rsidRDefault="00993689" w:rsidP="0060134D">
            <w:pPr>
              <w:widowControl w:val="0"/>
              <w:rPr>
                <w:color w:val="000000" w:themeColor="text1"/>
                <w:sz w:val="20"/>
                <w:szCs w:val="22"/>
                <w:lang w:eastAsia="en-US"/>
              </w:rPr>
            </w:pPr>
            <w:r w:rsidRPr="002719B4">
              <w:rPr>
                <w:rFonts w:eastAsia="Courier New"/>
                <w:color w:val="000000" w:themeColor="text1"/>
                <w:sz w:val="20"/>
                <w:szCs w:val="22"/>
                <w:lang w:eastAsia="en-US"/>
              </w:rPr>
              <w:t>Русский язык</w:t>
            </w:r>
          </w:p>
        </w:tc>
        <w:tc>
          <w:tcPr>
            <w:tcW w:w="1151" w:type="dxa"/>
            <w:tcBorders>
              <w:top w:val="single" w:sz="4" w:space="0" w:color="auto"/>
              <w:left w:val="single" w:sz="4" w:space="0" w:color="auto"/>
            </w:tcBorders>
            <w:shd w:val="clear" w:color="auto" w:fill="auto"/>
            <w:vAlign w:val="center"/>
          </w:tcPr>
          <w:p w14:paraId="785EA022" w14:textId="77777777" w:rsidR="00993689" w:rsidRPr="002719B4" w:rsidRDefault="00993689" w:rsidP="0060134D">
            <w:pPr>
              <w:widowControl w:val="0"/>
              <w:jc w:val="center"/>
              <w:rPr>
                <w:color w:val="000000" w:themeColor="text1"/>
                <w:sz w:val="20"/>
                <w:szCs w:val="22"/>
                <w:lang w:eastAsia="en-US"/>
              </w:rPr>
            </w:pPr>
            <w:r w:rsidRPr="002719B4">
              <w:rPr>
                <w:color w:val="000000" w:themeColor="text1"/>
                <w:sz w:val="20"/>
                <w:szCs w:val="22"/>
                <w:lang w:eastAsia="en-US"/>
              </w:rPr>
              <w:t>4</w:t>
            </w:r>
          </w:p>
        </w:tc>
        <w:tc>
          <w:tcPr>
            <w:tcW w:w="975" w:type="dxa"/>
            <w:tcBorders>
              <w:top w:val="single" w:sz="4" w:space="0" w:color="auto"/>
              <w:left w:val="single" w:sz="4" w:space="0" w:color="auto"/>
            </w:tcBorders>
            <w:shd w:val="clear" w:color="auto" w:fill="auto"/>
            <w:vAlign w:val="center"/>
          </w:tcPr>
          <w:p w14:paraId="61322E70" w14:textId="77777777" w:rsidR="00993689" w:rsidRPr="002719B4" w:rsidRDefault="00993689" w:rsidP="0060134D">
            <w:pPr>
              <w:widowControl w:val="0"/>
              <w:jc w:val="center"/>
              <w:rPr>
                <w:color w:val="000000" w:themeColor="text1"/>
                <w:sz w:val="20"/>
                <w:szCs w:val="22"/>
                <w:lang w:eastAsia="en-US"/>
              </w:rPr>
            </w:pPr>
            <w:r w:rsidRPr="002719B4">
              <w:rPr>
                <w:color w:val="000000" w:themeColor="text1"/>
                <w:sz w:val="20"/>
                <w:szCs w:val="22"/>
                <w:lang w:eastAsia="en-US"/>
              </w:rPr>
              <w:t>5</w:t>
            </w:r>
          </w:p>
        </w:tc>
        <w:tc>
          <w:tcPr>
            <w:tcW w:w="850" w:type="dxa"/>
            <w:tcBorders>
              <w:top w:val="single" w:sz="4" w:space="0" w:color="auto"/>
              <w:left w:val="single" w:sz="4" w:space="0" w:color="auto"/>
            </w:tcBorders>
            <w:shd w:val="clear" w:color="auto" w:fill="auto"/>
            <w:vAlign w:val="center"/>
          </w:tcPr>
          <w:p w14:paraId="5D2C62B7" w14:textId="77777777" w:rsidR="00993689" w:rsidRPr="002719B4" w:rsidRDefault="00993689" w:rsidP="0060134D">
            <w:pPr>
              <w:widowControl w:val="0"/>
              <w:jc w:val="center"/>
              <w:rPr>
                <w:color w:val="000000" w:themeColor="text1"/>
                <w:sz w:val="20"/>
                <w:szCs w:val="22"/>
                <w:lang w:eastAsia="en-US"/>
              </w:rPr>
            </w:pPr>
            <w:r w:rsidRPr="002719B4">
              <w:rPr>
                <w:color w:val="000000" w:themeColor="text1"/>
                <w:sz w:val="20"/>
                <w:szCs w:val="22"/>
                <w:lang w:eastAsia="en-US"/>
              </w:rPr>
              <w:t>4</w:t>
            </w:r>
          </w:p>
        </w:tc>
        <w:tc>
          <w:tcPr>
            <w:tcW w:w="851" w:type="dxa"/>
            <w:tcBorders>
              <w:top w:val="single" w:sz="4" w:space="0" w:color="auto"/>
              <w:left w:val="single" w:sz="4" w:space="0" w:color="auto"/>
            </w:tcBorders>
            <w:shd w:val="clear" w:color="auto" w:fill="auto"/>
            <w:vAlign w:val="center"/>
          </w:tcPr>
          <w:p w14:paraId="0AD3F321" w14:textId="77777777" w:rsidR="00993689" w:rsidRPr="002719B4" w:rsidRDefault="00993689" w:rsidP="0060134D">
            <w:pPr>
              <w:widowControl w:val="0"/>
              <w:jc w:val="center"/>
              <w:rPr>
                <w:color w:val="000000" w:themeColor="text1"/>
                <w:sz w:val="20"/>
                <w:szCs w:val="22"/>
                <w:lang w:eastAsia="en-US"/>
              </w:rPr>
            </w:pPr>
            <w:r w:rsidRPr="002719B4">
              <w:rPr>
                <w:color w:val="000000" w:themeColor="text1"/>
                <w:sz w:val="20"/>
                <w:szCs w:val="22"/>
                <w:lang w:eastAsia="en-US"/>
              </w:rPr>
              <w:t>3</w:t>
            </w:r>
          </w:p>
        </w:tc>
        <w:tc>
          <w:tcPr>
            <w:tcW w:w="850" w:type="dxa"/>
            <w:tcBorders>
              <w:top w:val="single" w:sz="4" w:space="0" w:color="auto"/>
              <w:left w:val="single" w:sz="4" w:space="0" w:color="auto"/>
            </w:tcBorders>
            <w:shd w:val="clear" w:color="auto" w:fill="auto"/>
            <w:vAlign w:val="center"/>
          </w:tcPr>
          <w:p w14:paraId="0022FB01" w14:textId="77777777" w:rsidR="00993689" w:rsidRPr="002719B4" w:rsidRDefault="00993689" w:rsidP="0060134D">
            <w:pPr>
              <w:widowControl w:val="0"/>
              <w:jc w:val="center"/>
              <w:rPr>
                <w:color w:val="000000" w:themeColor="text1"/>
                <w:sz w:val="20"/>
                <w:szCs w:val="22"/>
                <w:lang w:eastAsia="en-US"/>
              </w:rPr>
            </w:pPr>
            <w:r w:rsidRPr="002719B4">
              <w:rPr>
                <w:color w:val="000000" w:themeColor="text1"/>
                <w:sz w:val="20"/>
                <w:szCs w:val="22"/>
                <w:lang w:eastAsia="en-US"/>
              </w:rPr>
              <w:t>3</w:t>
            </w:r>
          </w:p>
        </w:tc>
        <w:tc>
          <w:tcPr>
            <w:tcW w:w="709" w:type="dxa"/>
            <w:gridSpan w:val="2"/>
            <w:tcBorders>
              <w:top w:val="single" w:sz="4" w:space="0" w:color="auto"/>
              <w:left w:val="single" w:sz="4" w:space="0" w:color="auto"/>
              <w:right w:val="single" w:sz="4" w:space="0" w:color="auto"/>
            </w:tcBorders>
            <w:shd w:val="clear" w:color="auto" w:fill="auto"/>
            <w:vAlign w:val="center"/>
          </w:tcPr>
          <w:p w14:paraId="590409D0" w14:textId="77777777" w:rsidR="00993689" w:rsidRPr="002719B4" w:rsidRDefault="00993689" w:rsidP="0060134D">
            <w:pPr>
              <w:widowControl w:val="0"/>
              <w:jc w:val="center"/>
              <w:rPr>
                <w:color w:val="000000" w:themeColor="text1"/>
                <w:sz w:val="20"/>
                <w:szCs w:val="22"/>
                <w:lang w:eastAsia="en-US"/>
              </w:rPr>
            </w:pPr>
            <w:r w:rsidRPr="002719B4">
              <w:rPr>
                <w:color w:val="000000" w:themeColor="text1"/>
                <w:sz w:val="20"/>
                <w:szCs w:val="22"/>
                <w:lang w:eastAsia="en-US"/>
              </w:rPr>
              <w:t>23</w:t>
            </w:r>
          </w:p>
        </w:tc>
      </w:tr>
      <w:tr w:rsidR="002719B4" w:rsidRPr="002719B4" w14:paraId="6E377EC3" w14:textId="77777777" w:rsidTr="00993689">
        <w:trPr>
          <w:trHeight w:hRule="exact" w:val="344"/>
        </w:trPr>
        <w:tc>
          <w:tcPr>
            <w:tcW w:w="2112" w:type="dxa"/>
            <w:vMerge/>
            <w:tcBorders>
              <w:left w:val="single" w:sz="4" w:space="0" w:color="auto"/>
            </w:tcBorders>
            <w:shd w:val="clear" w:color="auto" w:fill="auto"/>
            <w:vAlign w:val="center"/>
          </w:tcPr>
          <w:p w14:paraId="1982A7A6" w14:textId="77777777" w:rsidR="00993689" w:rsidRPr="002719B4" w:rsidRDefault="00993689" w:rsidP="0060134D">
            <w:pPr>
              <w:spacing w:after="160"/>
              <w:rPr>
                <w:rFonts w:eastAsia="Calibri"/>
                <w:color w:val="000000" w:themeColor="text1"/>
                <w:sz w:val="20"/>
                <w:szCs w:val="22"/>
                <w:lang w:eastAsia="en-US"/>
              </w:rPr>
            </w:pPr>
          </w:p>
        </w:tc>
        <w:tc>
          <w:tcPr>
            <w:tcW w:w="2278" w:type="dxa"/>
            <w:gridSpan w:val="2"/>
            <w:tcBorders>
              <w:top w:val="single" w:sz="4" w:space="0" w:color="auto"/>
              <w:left w:val="single" w:sz="4" w:space="0" w:color="auto"/>
            </w:tcBorders>
            <w:shd w:val="clear" w:color="auto" w:fill="auto"/>
            <w:vAlign w:val="center"/>
          </w:tcPr>
          <w:p w14:paraId="4466599B" w14:textId="77777777" w:rsidR="00993689" w:rsidRPr="002719B4" w:rsidRDefault="00993689" w:rsidP="0060134D">
            <w:pPr>
              <w:widowControl w:val="0"/>
              <w:rPr>
                <w:color w:val="000000" w:themeColor="text1"/>
                <w:sz w:val="20"/>
                <w:szCs w:val="22"/>
                <w:lang w:eastAsia="en-US"/>
              </w:rPr>
            </w:pPr>
            <w:r w:rsidRPr="002719B4">
              <w:rPr>
                <w:rFonts w:eastAsia="Courier New"/>
                <w:color w:val="000000" w:themeColor="text1"/>
                <w:sz w:val="20"/>
                <w:szCs w:val="22"/>
                <w:lang w:eastAsia="en-US"/>
              </w:rPr>
              <w:t>Литература</w:t>
            </w:r>
          </w:p>
        </w:tc>
        <w:tc>
          <w:tcPr>
            <w:tcW w:w="1151" w:type="dxa"/>
            <w:tcBorders>
              <w:top w:val="single" w:sz="4" w:space="0" w:color="auto"/>
              <w:left w:val="single" w:sz="4" w:space="0" w:color="auto"/>
            </w:tcBorders>
            <w:shd w:val="clear" w:color="auto" w:fill="auto"/>
            <w:vAlign w:val="center"/>
          </w:tcPr>
          <w:p w14:paraId="25886208" w14:textId="77777777" w:rsidR="00993689" w:rsidRPr="002719B4" w:rsidRDefault="00993689" w:rsidP="0060134D">
            <w:pPr>
              <w:widowControl w:val="0"/>
              <w:jc w:val="center"/>
              <w:rPr>
                <w:color w:val="000000" w:themeColor="text1"/>
                <w:sz w:val="20"/>
                <w:szCs w:val="22"/>
                <w:lang w:eastAsia="en-US"/>
              </w:rPr>
            </w:pPr>
            <w:r w:rsidRPr="002719B4">
              <w:rPr>
                <w:color w:val="000000" w:themeColor="text1"/>
                <w:sz w:val="20"/>
                <w:szCs w:val="22"/>
                <w:lang w:eastAsia="en-US"/>
              </w:rPr>
              <w:t>3</w:t>
            </w:r>
          </w:p>
        </w:tc>
        <w:tc>
          <w:tcPr>
            <w:tcW w:w="975" w:type="dxa"/>
            <w:tcBorders>
              <w:top w:val="single" w:sz="4" w:space="0" w:color="auto"/>
              <w:left w:val="single" w:sz="4" w:space="0" w:color="auto"/>
            </w:tcBorders>
            <w:shd w:val="clear" w:color="auto" w:fill="auto"/>
            <w:vAlign w:val="center"/>
          </w:tcPr>
          <w:p w14:paraId="7C2594C2" w14:textId="77777777" w:rsidR="00993689" w:rsidRPr="002719B4" w:rsidRDefault="00993689" w:rsidP="0060134D">
            <w:pPr>
              <w:widowControl w:val="0"/>
              <w:jc w:val="center"/>
              <w:rPr>
                <w:color w:val="000000" w:themeColor="text1"/>
                <w:sz w:val="20"/>
                <w:szCs w:val="22"/>
                <w:lang w:eastAsia="en-US"/>
              </w:rPr>
            </w:pPr>
            <w:r w:rsidRPr="002719B4">
              <w:rPr>
                <w:color w:val="000000" w:themeColor="text1"/>
                <w:sz w:val="20"/>
                <w:szCs w:val="22"/>
                <w:lang w:eastAsia="en-US"/>
              </w:rPr>
              <w:t>2</w:t>
            </w:r>
          </w:p>
        </w:tc>
        <w:tc>
          <w:tcPr>
            <w:tcW w:w="850" w:type="dxa"/>
            <w:tcBorders>
              <w:top w:val="single" w:sz="4" w:space="0" w:color="auto"/>
              <w:left w:val="single" w:sz="4" w:space="0" w:color="auto"/>
            </w:tcBorders>
            <w:shd w:val="clear" w:color="auto" w:fill="auto"/>
            <w:vAlign w:val="center"/>
          </w:tcPr>
          <w:p w14:paraId="48C8DE19" w14:textId="77777777" w:rsidR="00993689" w:rsidRPr="002719B4" w:rsidRDefault="00993689" w:rsidP="0060134D">
            <w:pPr>
              <w:widowControl w:val="0"/>
              <w:jc w:val="center"/>
              <w:rPr>
                <w:color w:val="000000" w:themeColor="text1"/>
                <w:sz w:val="20"/>
                <w:szCs w:val="22"/>
                <w:lang w:eastAsia="en-US"/>
              </w:rPr>
            </w:pPr>
            <w:r w:rsidRPr="002719B4">
              <w:rPr>
                <w:color w:val="000000" w:themeColor="text1"/>
                <w:sz w:val="20"/>
                <w:szCs w:val="22"/>
                <w:lang w:eastAsia="en-US"/>
              </w:rPr>
              <w:t>2</w:t>
            </w:r>
          </w:p>
        </w:tc>
        <w:tc>
          <w:tcPr>
            <w:tcW w:w="851" w:type="dxa"/>
            <w:tcBorders>
              <w:top w:val="single" w:sz="4" w:space="0" w:color="auto"/>
              <w:left w:val="single" w:sz="4" w:space="0" w:color="auto"/>
            </w:tcBorders>
            <w:shd w:val="clear" w:color="auto" w:fill="auto"/>
            <w:vAlign w:val="center"/>
          </w:tcPr>
          <w:p w14:paraId="5CFD363A" w14:textId="77777777" w:rsidR="00993689" w:rsidRPr="002719B4" w:rsidRDefault="00993689" w:rsidP="0060134D">
            <w:pPr>
              <w:widowControl w:val="0"/>
              <w:jc w:val="center"/>
              <w:rPr>
                <w:color w:val="000000" w:themeColor="text1"/>
                <w:sz w:val="20"/>
                <w:szCs w:val="22"/>
                <w:lang w:eastAsia="en-US"/>
              </w:rPr>
            </w:pPr>
            <w:r w:rsidRPr="002719B4">
              <w:rPr>
                <w:color w:val="000000" w:themeColor="text1"/>
                <w:sz w:val="20"/>
                <w:szCs w:val="22"/>
                <w:lang w:eastAsia="en-US"/>
              </w:rPr>
              <w:t>2</w:t>
            </w:r>
          </w:p>
        </w:tc>
        <w:tc>
          <w:tcPr>
            <w:tcW w:w="850" w:type="dxa"/>
            <w:tcBorders>
              <w:top w:val="single" w:sz="4" w:space="0" w:color="auto"/>
              <w:left w:val="single" w:sz="4" w:space="0" w:color="auto"/>
            </w:tcBorders>
            <w:shd w:val="clear" w:color="auto" w:fill="auto"/>
            <w:vAlign w:val="center"/>
          </w:tcPr>
          <w:p w14:paraId="79164468" w14:textId="77777777" w:rsidR="00993689" w:rsidRPr="002719B4" w:rsidRDefault="00993689" w:rsidP="0060134D">
            <w:pPr>
              <w:widowControl w:val="0"/>
              <w:jc w:val="center"/>
              <w:rPr>
                <w:color w:val="000000" w:themeColor="text1"/>
                <w:sz w:val="20"/>
                <w:szCs w:val="22"/>
                <w:lang w:eastAsia="en-US"/>
              </w:rPr>
            </w:pPr>
            <w:r w:rsidRPr="002719B4">
              <w:rPr>
                <w:color w:val="000000" w:themeColor="text1"/>
                <w:sz w:val="20"/>
                <w:szCs w:val="22"/>
                <w:lang w:eastAsia="en-US"/>
              </w:rPr>
              <w:t>2</w:t>
            </w:r>
          </w:p>
        </w:tc>
        <w:tc>
          <w:tcPr>
            <w:tcW w:w="709" w:type="dxa"/>
            <w:gridSpan w:val="2"/>
            <w:tcBorders>
              <w:top w:val="single" w:sz="4" w:space="0" w:color="auto"/>
              <w:left w:val="single" w:sz="4" w:space="0" w:color="auto"/>
              <w:right w:val="single" w:sz="4" w:space="0" w:color="auto"/>
            </w:tcBorders>
            <w:shd w:val="clear" w:color="auto" w:fill="auto"/>
            <w:vAlign w:val="center"/>
          </w:tcPr>
          <w:p w14:paraId="664B34DA" w14:textId="77777777" w:rsidR="00993689" w:rsidRPr="002719B4" w:rsidRDefault="00993689" w:rsidP="0060134D">
            <w:pPr>
              <w:widowControl w:val="0"/>
              <w:jc w:val="center"/>
              <w:rPr>
                <w:color w:val="000000" w:themeColor="text1"/>
                <w:sz w:val="20"/>
                <w:szCs w:val="22"/>
                <w:lang w:eastAsia="en-US"/>
              </w:rPr>
            </w:pPr>
            <w:r w:rsidRPr="002719B4">
              <w:rPr>
                <w:color w:val="000000" w:themeColor="text1"/>
                <w:sz w:val="20"/>
                <w:szCs w:val="22"/>
                <w:lang w:eastAsia="en-US"/>
              </w:rPr>
              <w:t>13</w:t>
            </w:r>
          </w:p>
        </w:tc>
      </w:tr>
      <w:tr w:rsidR="002719B4" w:rsidRPr="002719B4" w14:paraId="442EC630" w14:textId="77777777" w:rsidTr="00993689">
        <w:trPr>
          <w:trHeight w:hRule="exact" w:val="301"/>
        </w:trPr>
        <w:tc>
          <w:tcPr>
            <w:tcW w:w="2112" w:type="dxa"/>
            <w:vMerge w:val="restart"/>
            <w:tcBorders>
              <w:top w:val="single" w:sz="4" w:space="0" w:color="auto"/>
              <w:left w:val="single" w:sz="4" w:space="0" w:color="auto"/>
            </w:tcBorders>
            <w:shd w:val="clear" w:color="auto" w:fill="auto"/>
          </w:tcPr>
          <w:p w14:paraId="6206EA6F" w14:textId="77777777" w:rsidR="00993689" w:rsidRPr="002719B4" w:rsidRDefault="00993689" w:rsidP="0060134D">
            <w:pPr>
              <w:widowControl w:val="0"/>
              <w:rPr>
                <w:color w:val="000000" w:themeColor="text1"/>
                <w:sz w:val="20"/>
                <w:szCs w:val="22"/>
                <w:lang w:eastAsia="en-US"/>
              </w:rPr>
            </w:pPr>
            <w:r w:rsidRPr="002719B4">
              <w:rPr>
                <w:rFonts w:eastAsia="Courier New"/>
                <w:color w:val="000000" w:themeColor="text1"/>
                <w:sz w:val="20"/>
                <w:szCs w:val="22"/>
                <w:lang w:eastAsia="en-US"/>
              </w:rPr>
              <w:t>Родной язык и родная литература</w:t>
            </w:r>
          </w:p>
        </w:tc>
        <w:tc>
          <w:tcPr>
            <w:tcW w:w="2278" w:type="dxa"/>
            <w:gridSpan w:val="2"/>
            <w:tcBorders>
              <w:top w:val="single" w:sz="4" w:space="0" w:color="auto"/>
              <w:left w:val="single" w:sz="4" w:space="0" w:color="auto"/>
            </w:tcBorders>
            <w:shd w:val="clear" w:color="auto" w:fill="auto"/>
          </w:tcPr>
          <w:p w14:paraId="3E5C9E3C" w14:textId="77777777" w:rsidR="00993689" w:rsidRPr="002719B4" w:rsidRDefault="00993689" w:rsidP="0060134D">
            <w:pPr>
              <w:widowControl w:val="0"/>
              <w:rPr>
                <w:color w:val="000000" w:themeColor="text1"/>
                <w:sz w:val="20"/>
                <w:szCs w:val="22"/>
                <w:lang w:eastAsia="en-US"/>
              </w:rPr>
            </w:pPr>
            <w:r w:rsidRPr="002719B4">
              <w:rPr>
                <w:rFonts w:eastAsia="Courier New"/>
                <w:color w:val="000000" w:themeColor="text1"/>
                <w:sz w:val="20"/>
                <w:szCs w:val="22"/>
                <w:lang w:eastAsia="en-US"/>
              </w:rPr>
              <w:t>Родной (чеченский) язык</w:t>
            </w:r>
          </w:p>
        </w:tc>
        <w:tc>
          <w:tcPr>
            <w:tcW w:w="1151" w:type="dxa"/>
            <w:tcBorders>
              <w:top w:val="single" w:sz="4" w:space="0" w:color="auto"/>
              <w:left w:val="single" w:sz="4" w:space="0" w:color="auto"/>
              <w:bottom w:val="single" w:sz="4" w:space="0" w:color="auto"/>
            </w:tcBorders>
            <w:shd w:val="clear" w:color="auto" w:fill="auto"/>
          </w:tcPr>
          <w:p w14:paraId="022F2B95" w14:textId="77777777" w:rsidR="00993689" w:rsidRPr="002719B4" w:rsidRDefault="00993689" w:rsidP="0060134D">
            <w:pPr>
              <w:widowControl w:val="0"/>
              <w:jc w:val="center"/>
              <w:rPr>
                <w:color w:val="000000" w:themeColor="text1"/>
                <w:sz w:val="20"/>
                <w:szCs w:val="22"/>
                <w:lang w:eastAsia="en-US"/>
              </w:rPr>
            </w:pPr>
            <w:r w:rsidRPr="002719B4">
              <w:rPr>
                <w:color w:val="000000" w:themeColor="text1"/>
                <w:sz w:val="20"/>
                <w:szCs w:val="22"/>
                <w:lang w:eastAsia="en-US"/>
              </w:rPr>
              <w:t>3</w:t>
            </w:r>
          </w:p>
        </w:tc>
        <w:tc>
          <w:tcPr>
            <w:tcW w:w="975" w:type="dxa"/>
            <w:tcBorders>
              <w:top w:val="single" w:sz="4" w:space="0" w:color="auto"/>
              <w:left w:val="single" w:sz="4" w:space="0" w:color="auto"/>
              <w:bottom w:val="single" w:sz="4" w:space="0" w:color="auto"/>
            </w:tcBorders>
            <w:shd w:val="clear" w:color="auto" w:fill="auto"/>
          </w:tcPr>
          <w:p w14:paraId="66A7A70D" w14:textId="77777777" w:rsidR="00993689" w:rsidRPr="002719B4" w:rsidRDefault="00993689" w:rsidP="0060134D">
            <w:pPr>
              <w:spacing w:after="160"/>
              <w:jc w:val="center"/>
              <w:rPr>
                <w:rFonts w:eastAsia="Calibri"/>
                <w:color w:val="000000" w:themeColor="text1"/>
                <w:sz w:val="20"/>
                <w:szCs w:val="22"/>
                <w:lang w:eastAsia="en-US"/>
              </w:rPr>
            </w:pPr>
            <w:r w:rsidRPr="002719B4">
              <w:rPr>
                <w:rFonts w:eastAsia="Calibri"/>
                <w:color w:val="000000" w:themeColor="text1"/>
                <w:sz w:val="20"/>
                <w:szCs w:val="22"/>
                <w:lang w:eastAsia="en-US"/>
              </w:rPr>
              <w:t>3</w:t>
            </w:r>
          </w:p>
        </w:tc>
        <w:tc>
          <w:tcPr>
            <w:tcW w:w="850" w:type="dxa"/>
            <w:tcBorders>
              <w:top w:val="single" w:sz="4" w:space="0" w:color="auto"/>
              <w:left w:val="single" w:sz="4" w:space="0" w:color="auto"/>
              <w:bottom w:val="single" w:sz="4" w:space="0" w:color="auto"/>
            </w:tcBorders>
            <w:shd w:val="clear" w:color="auto" w:fill="auto"/>
          </w:tcPr>
          <w:p w14:paraId="48C09935" w14:textId="77777777" w:rsidR="00993689" w:rsidRPr="002719B4" w:rsidRDefault="00993689" w:rsidP="0060134D">
            <w:pPr>
              <w:spacing w:after="160"/>
              <w:jc w:val="center"/>
              <w:rPr>
                <w:rFonts w:eastAsia="Calibri"/>
                <w:color w:val="000000" w:themeColor="text1"/>
                <w:sz w:val="20"/>
                <w:szCs w:val="22"/>
                <w:lang w:eastAsia="en-US"/>
              </w:rPr>
            </w:pPr>
            <w:r w:rsidRPr="002719B4">
              <w:rPr>
                <w:rFonts w:eastAsia="Calibri"/>
                <w:color w:val="000000" w:themeColor="text1"/>
                <w:sz w:val="20"/>
                <w:szCs w:val="22"/>
                <w:lang w:eastAsia="en-US"/>
              </w:rPr>
              <w:t>3</w:t>
            </w:r>
          </w:p>
        </w:tc>
        <w:tc>
          <w:tcPr>
            <w:tcW w:w="851" w:type="dxa"/>
            <w:tcBorders>
              <w:top w:val="single" w:sz="4" w:space="0" w:color="auto"/>
              <w:left w:val="single" w:sz="4" w:space="0" w:color="auto"/>
              <w:bottom w:val="single" w:sz="4" w:space="0" w:color="auto"/>
            </w:tcBorders>
            <w:shd w:val="clear" w:color="auto" w:fill="auto"/>
          </w:tcPr>
          <w:p w14:paraId="1FC25DEC" w14:textId="77777777" w:rsidR="00993689" w:rsidRPr="002719B4" w:rsidRDefault="00993689" w:rsidP="0060134D">
            <w:pPr>
              <w:spacing w:after="160"/>
              <w:jc w:val="center"/>
              <w:rPr>
                <w:rFonts w:eastAsia="Calibri"/>
                <w:color w:val="000000" w:themeColor="text1"/>
                <w:sz w:val="20"/>
                <w:szCs w:val="22"/>
                <w:lang w:eastAsia="en-US"/>
              </w:rPr>
            </w:pPr>
            <w:r w:rsidRPr="002719B4">
              <w:rPr>
                <w:rFonts w:eastAsia="Calibri"/>
                <w:color w:val="000000" w:themeColor="text1"/>
                <w:sz w:val="20"/>
                <w:szCs w:val="22"/>
                <w:lang w:eastAsia="en-US"/>
              </w:rPr>
              <w:t>3</w:t>
            </w:r>
          </w:p>
        </w:tc>
        <w:tc>
          <w:tcPr>
            <w:tcW w:w="850" w:type="dxa"/>
            <w:tcBorders>
              <w:top w:val="single" w:sz="4" w:space="0" w:color="auto"/>
              <w:left w:val="single" w:sz="4" w:space="0" w:color="auto"/>
              <w:bottom w:val="single" w:sz="4" w:space="0" w:color="auto"/>
            </w:tcBorders>
            <w:shd w:val="clear" w:color="auto" w:fill="auto"/>
          </w:tcPr>
          <w:p w14:paraId="7E99EE23" w14:textId="77777777" w:rsidR="00993689" w:rsidRPr="002719B4" w:rsidRDefault="00993689" w:rsidP="0060134D">
            <w:pPr>
              <w:spacing w:after="160"/>
              <w:jc w:val="center"/>
              <w:rPr>
                <w:rFonts w:eastAsia="Calibri"/>
                <w:color w:val="000000" w:themeColor="text1"/>
                <w:sz w:val="20"/>
                <w:szCs w:val="22"/>
                <w:lang w:eastAsia="en-US"/>
              </w:rPr>
            </w:pPr>
            <w:r w:rsidRPr="002719B4">
              <w:rPr>
                <w:rFonts w:eastAsia="Calibri"/>
                <w:color w:val="000000" w:themeColor="text1"/>
                <w:sz w:val="20"/>
                <w:szCs w:val="22"/>
                <w:lang w:eastAsia="en-US"/>
              </w:rPr>
              <w:t>3</w:t>
            </w:r>
          </w:p>
        </w:tc>
        <w:tc>
          <w:tcPr>
            <w:tcW w:w="709" w:type="dxa"/>
            <w:gridSpan w:val="2"/>
            <w:tcBorders>
              <w:top w:val="single" w:sz="4" w:space="0" w:color="auto"/>
              <w:left w:val="single" w:sz="4" w:space="0" w:color="auto"/>
              <w:bottom w:val="single" w:sz="4" w:space="0" w:color="auto"/>
              <w:right w:val="single" w:sz="4" w:space="0" w:color="auto"/>
            </w:tcBorders>
            <w:shd w:val="clear" w:color="auto" w:fill="auto"/>
          </w:tcPr>
          <w:p w14:paraId="7251B8E3" w14:textId="77777777" w:rsidR="00993689" w:rsidRPr="002719B4" w:rsidRDefault="00993689" w:rsidP="0060134D">
            <w:pPr>
              <w:widowControl w:val="0"/>
              <w:jc w:val="center"/>
              <w:rPr>
                <w:color w:val="000000" w:themeColor="text1"/>
                <w:sz w:val="20"/>
                <w:szCs w:val="22"/>
                <w:lang w:eastAsia="en-US"/>
              </w:rPr>
            </w:pPr>
            <w:r w:rsidRPr="002719B4">
              <w:rPr>
                <w:color w:val="000000" w:themeColor="text1"/>
                <w:sz w:val="20"/>
                <w:szCs w:val="22"/>
                <w:lang w:eastAsia="en-US"/>
              </w:rPr>
              <w:t>15</w:t>
            </w:r>
          </w:p>
        </w:tc>
      </w:tr>
      <w:tr w:rsidR="002719B4" w:rsidRPr="002719B4" w14:paraId="49F4B721" w14:textId="77777777" w:rsidTr="00993689">
        <w:trPr>
          <w:trHeight w:hRule="exact" w:val="344"/>
        </w:trPr>
        <w:tc>
          <w:tcPr>
            <w:tcW w:w="2112" w:type="dxa"/>
            <w:vMerge/>
            <w:tcBorders>
              <w:left w:val="single" w:sz="4" w:space="0" w:color="auto"/>
            </w:tcBorders>
            <w:shd w:val="clear" w:color="auto" w:fill="auto"/>
          </w:tcPr>
          <w:p w14:paraId="517604AA" w14:textId="77777777" w:rsidR="00993689" w:rsidRPr="002719B4" w:rsidRDefault="00993689" w:rsidP="0060134D">
            <w:pPr>
              <w:spacing w:after="160"/>
              <w:rPr>
                <w:rFonts w:eastAsia="Calibri"/>
                <w:color w:val="000000" w:themeColor="text1"/>
                <w:sz w:val="20"/>
                <w:szCs w:val="22"/>
                <w:lang w:eastAsia="en-US"/>
              </w:rPr>
            </w:pPr>
          </w:p>
        </w:tc>
        <w:tc>
          <w:tcPr>
            <w:tcW w:w="2278" w:type="dxa"/>
            <w:gridSpan w:val="2"/>
            <w:tcBorders>
              <w:top w:val="single" w:sz="4" w:space="0" w:color="auto"/>
              <w:left w:val="single" w:sz="4" w:space="0" w:color="auto"/>
            </w:tcBorders>
            <w:shd w:val="clear" w:color="auto" w:fill="auto"/>
            <w:vAlign w:val="bottom"/>
          </w:tcPr>
          <w:p w14:paraId="379DD6CF" w14:textId="77777777" w:rsidR="00993689" w:rsidRPr="002719B4" w:rsidRDefault="00993689" w:rsidP="0060134D">
            <w:pPr>
              <w:widowControl w:val="0"/>
              <w:rPr>
                <w:color w:val="000000" w:themeColor="text1"/>
                <w:sz w:val="20"/>
                <w:szCs w:val="22"/>
                <w:lang w:eastAsia="en-US"/>
              </w:rPr>
            </w:pPr>
            <w:r w:rsidRPr="002719B4">
              <w:rPr>
                <w:rFonts w:eastAsia="Courier New"/>
                <w:color w:val="000000" w:themeColor="text1"/>
                <w:sz w:val="20"/>
                <w:szCs w:val="22"/>
                <w:lang w:eastAsia="en-US"/>
              </w:rPr>
              <w:t>Родная (чеченская) литература</w:t>
            </w:r>
          </w:p>
        </w:tc>
        <w:tc>
          <w:tcPr>
            <w:tcW w:w="1151" w:type="dxa"/>
            <w:tcBorders>
              <w:top w:val="single" w:sz="4" w:space="0" w:color="auto"/>
              <w:left w:val="single" w:sz="4" w:space="0" w:color="auto"/>
            </w:tcBorders>
            <w:shd w:val="clear" w:color="auto" w:fill="auto"/>
          </w:tcPr>
          <w:p w14:paraId="3D469000" w14:textId="77777777" w:rsidR="00993689" w:rsidRPr="002719B4" w:rsidRDefault="00993689" w:rsidP="0060134D">
            <w:pPr>
              <w:spacing w:after="160"/>
              <w:jc w:val="center"/>
              <w:rPr>
                <w:rFonts w:eastAsia="Calibri"/>
                <w:color w:val="000000" w:themeColor="text1"/>
                <w:sz w:val="20"/>
                <w:szCs w:val="22"/>
                <w:lang w:eastAsia="en-US"/>
              </w:rPr>
            </w:pPr>
            <w:r w:rsidRPr="002719B4">
              <w:rPr>
                <w:rFonts w:eastAsia="Calibri"/>
                <w:color w:val="000000" w:themeColor="text1"/>
                <w:sz w:val="20"/>
                <w:szCs w:val="22"/>
                <w:lang w:eastAsia="en-US"/>
              </w:rPr>
              <w:t>2</w:t>
            </w:r>
          </w:p>
        </w:tc>
        <w:tc>
          <w:tcPr>
            <w:tcW w:w="975" w:type="dxa"/>
            <w:tcBorders>
              <w:top w:val="single" w:sz="4" w:space="0" w:color="auto"/>
              <w:left w:val="single" w:sz="4" w:space="0" w:color="auto"/>
            </w:tcBorders>
            <w:shd w:val="clear" w:color="auto" w:fill="auto"/>
          </w:tcPr>
          <w:p w14:paraId="570F30CE" w14:textId="77777777" w:rsidR="00993689" w:rsidRPr="002719B4" w:rsidRDefault="00993689" w:rsidP="0060134D">
            <w:pPr>
              <w:spacing w:after="160"/>
              <w:jc w:val="center"/>
              <w:rPr>
                <w:rFonts w:eastAsia="Calibri"/>
                <w:color w:val="000000" w:themeColor="text1"/>
                <w:sz w:val="20"/>
                <w:szCs w:val="22"/>
                <w:lang w:eastAsia="en-US"/>
              </w:rPr>
            </w:pPr>
            <w:r w:rsidRPr="002719B4">
              <w:rPr>
                <w:rFonts w:eastAsia="Calibri"/>
                <w:color w:val="000000" w:themeColor="text1"/>
                <w:sz w:val="20"/>
                <w:szCs w:val="22"/>
                <w:lang w:eastAsia="en-US"/>
              </w:rPr>
              <w:t>2</w:t>
            </w:r>
          </w:p>
        </w:tc>
        <w:tc>
          <w:tcPr>
            <w:tcW w:w="850" w:type="dxa"/>
            <w:tcBorders>
              <w:top w:val="single" w:sz="4" w:space="0" w:color="auto"/>
              <w:left w:val="single" w:sz="4" w:space="0" w:color="auto"/>
            </w:tcBorders>
            <w:shd w:val="clear" w:color="auto" w:fill="auto"/>
          </w:tcPr>
          <w:p w14:paraId="7CD042BF" w14:textId="77777777" w:rsidR="00993689" w:rsidRPr="002719B4" w:rsidRDefault="00993689" w:rsidP="0060134D">
            <w:pPr>
              <w:spacing w:after="160"/>
              <w:jc w:val="center"/>
              <w:rPr>
                <w:rFonts w:eastAsia="Calibri"/>
                <w:color w:val="000000" w:themeColor="text1"/>
                <w:sz w:val="20"/>
                <w:szCs w:val="22"/>
                <w:lang w:eastAsia="en-US"/>
              </w:rPr>
            </w:pPr>
            <w:r w:rsidRPr="002719B4">
              <w:rPr>
                <w:rFonts w:eastAsia="Calibri"/>
                <w:color w:val="000000" w:themeColor="text1"/>
                <w:sz w:val="20"/>
                <w:szCs w:val="22"/>
                <w:lang w:eastAsia="en-US"/>
              </w:rPr>
              <w:t>2</w:t>
            </w:r>
          </w:p>
        </w:tc>
        <w:tc>
          <w:tcPr>
            <w:tcW w:w="851" w:type="dxa"/>
            <w:tcBorders>
              <w:top w:val="single" w:sz="4" w:space="0" w:color="auto"/>
              <w:left w:val="single" w:sz="4" w:space="0" w:color="auto"/>
            </w:tcBorders>
            <w:shd w:val="clear" w:color="auto" w:fill="auto"/>
          </w:tcPr>
          <w:p w14:paraId="5C9D9983" w14:textId="77777777" w:rsidR="00993689" w:rsidRPr="002719B4" w:rsidRDefault="00993689" w:rsidP="0060134D">
            <w:pPr>
              <w:spacing w:after="160"/>
              <w:jc w:val="center"/>
              <w:rPr>
                <w:rFonts w:eastAsia="Calibri"/>
                <w:color w:val="000000" w:themeColor="text1"/>
                <w:sz w:val="20"/>
                <w:szCs w:val="22"/>
                <w:lang w:eastAsia="en-US"/>
              </w:rPr>
            </w:pPr>
            <w:r w:rsidRPr="002719B4">
              <w:rPr>
                <w:rFonts w:eastAsia="Calibri"/>
                <w:color w:val="000000" w:themeColor="text1"/>
                <w:sz w:val="20"/>
                <w:szCs w:val="22"/>
                <w:lang w:eastAsia="en-US"/>
              </w:rPr>
              <w:t>2</w:t>
            </w:r>
          </w:p>
        </w:tc>
        <w:tc>
          <w:tcPr>
            <w:tcW w:w="850" w:type="dxa"/>
            <w:tcBorders>
              <w:top w:val="single" w:sz="4" w:space="0" w:color="auto"/>
              <w:left w:val="single" w:sz="4" w:space="0" w:color="auto"/>
            </w:tcBorders>
            <w:shd w:val="clear" w:color="auto" w:fill="auto"/>
          </w:tcPr>
          <w:p w14:paraId="251727CF" w14:textId="77777777" w:rsidR="00993689" w:rsidRPr="002719B4" w:rsidRDefault="00993689" w:rsidP="0060134D">
            <w:pPr>
              <w:spacing w:after="160"/>
              <w:jc w:val="center"/>
              <w:rPr>
                <w:rFonts w:eastAsia="Calibri"/>
                <w:color w:val="000000" w:themeColor="text1"/>
                <w:sz w:val="20"/>
                <w:szCs w:val="22"/>
                <w:lang w:eastAsia="en-US"/>
              </w:rPr>
            </w:pPr>
            <w:r w:rsidRPr="002719B4">
              <w:rPr>
                <w:rFonts w:eastAsia="Calibri"/>
                <w:color w:val="000000" w:themeColor="text1"/>
                <w:sz w:val="20"/>
                <w:szCs w:val="22"/>
                <w:lang w:eastAsia="en-US"/>
              </w:rPr>
              <w:t>2</w:t>
            </w:r>
          </w:p>
        </w:tc>
        <w:tc>
          <w:tcPr>
            <w:tcW w:w="709" w:type="dxa"/>
            <w:gridSpan w:val="2"/>
            <w:tcBorders>
              <w:top w:val="single" w:sz="4" w:space="0" w:color="auto"/>
              <w:left w:val="single" w:sz="4" w:space="0" w:color="auto"/>
              <w:right w:val="single" w:sz="4" w:space="0" w:color="auto"/>
            </w:tcBorders>
            <w:shd w:val="clear" w:color="auto" w:fill="auto"/>
          </w:tcPr>
          <w:p w14:paraId="045EF549" w14:textId="77777777" w:rsidR="00993689" w:rsidRPr="002719B4" w:rsidRDefault="00993689" w:rsidP="0060134D">
            <w:pPr>
              <w:spacing w:after="160"/>
              <w:jc w:val="center"/>
              <w:rPr>
                <w:rFonts w:eastAsia="Calibri"/>
                <w:color w:val="000000" w:themeColor="text1"/>
                <w:sz w:val="20"/>
                <w:szCs w:val="22"/>
                <w:lang w:eastAsia="en-US"/>
              </w:rPr>
            </w:pPr>
            <w:r w:rsidRPr="002719B4">
              <w:rPr>
                <w:rFonts w:eastAsia="Calibri"/>
                <w:color w:val="000000" w:themeColor="text1"/>
                <w:sz w:val="20"/>
                <w:szCs w:val="22"/>
                <w:lang w:eastAsia="en-US"/>
              </w:rPr>
              <w:t>10</w:t>
            </w:r>
          </w:p>
        </w:tc>
      </w:tr>
      <w:tr w:rsidR="002719B4" w:rsidRPr="002719B4" w14:paraId="162A4F7B" w14:textId="77777777" w:rsidTr="00993689">
        <w:trPr>
          <w:trHeight w:hRule="exact" w:val="330"/>
        </w:trPr>
        <w:tc>
          <w:tcPr>
            <w:tcW w:w="2112" w:type="dxa"/>
            <w:vMerge w:val="restart"/>
            <w:tcBorders>
              <w:top w:val="single" w:sz="4" w:space="0" w:color="auto"/>
              <w:left w:val="single" w:sz="4" w:space="0" w:color="auto"/>
            </w:tcBorders>
            <w:shd w:val="clear" w:color="auto" w:fill="auto"/>
            <w:vAlign w:val="center"/>
          </w:tcPr>
          <w:p w14:paraId="4C223D03" w14:textId="77777777" w:rsidR="00993689" w:rsidRPr="002719B4" w:rsidRDefault="00993689" w:rsidP="0060134D">
            <w:pPr>
              <w:widowControl w:val="0"/>
              <w:rPr>
                <w:color w:val="000000" w:themeColor="text1"/>
                <w:sz w:val="20"/>
                <w:szCs w:val="22"/>
                <w:lang w:eastAsia="en-US"/>
              </w:rPr>
            </w:pPr>
            <w:r w:rsidRPr="002719B4">
              <w:rPr>
                <w:rFonts w:eastAsia="Courier New"/>
                <w:color w:val="000000" w:themeColor="text1"/>
                <w:sz w:val="20"/>
                <w:szCs w:val="22"/>
                <w:lang w:eastAsia="en-US"/>
              </w:rPr>
              <w:t>Иностранные языки</w:t>
            </w:r>
          </w:p>
        </w:tc>
        <w:tc>
          <w:tcPr>
            <w:tcW w:w="2278" w:type="dxa"/>
            <w:gridSpan w:val="2"/>
            <w:tcBorders>
              <w:top w:val="single" w:sz="4" w:space="0" w:color="auto"/>
              <w:left w:val="single" w:sz="4" w:space="0" w:color="auto"/>
              <w:bottom w:val="single" w:sz="4" w:space="0" w:color="auto"/>
            </w:tcBorders>
            <w:shd w:val="clear" w:color="auto" w:fill="auto"/>
            <w:vAlign w:val="center"/>
          </w:tcPr>
          <w:p w14:paraId="588B75A1" w14:textId="77777777" w:rsidR="00993689" w:rsidRPr="002719B4" w:rsidRDefault="00993689" w:rsidP="0060134D">
            <w:pPr>
              <w:widowControl w:val="0"/>
              <w:rPr>
                <w:color w:val="000000" w:themeColor="text1"/>
                <w:sz w:val="20"/>
                <w:szCs w:val="22"/>
                <w:lang w:eastAsia="en-US"/>
              </w:rPr>
            </w:pPr>
            <w:r w:rsidRPr="002719B4">
              <w:rPr>
                <w:color w:val="000000" w:themeColor="text1"/>
                <w:sz w:val="20"/>
                <w:szCs w:val="22"/>
                <w:lang w:eastAsia="en-US"/>
              </w:rPr>
              <w:t xml:space="preserve">Английский язык </w:t>
            </w:r>
          </w:p>
        </w:tc>
        <w:tc>
          <w:tcPr>
            <w:tcW w:w="1151" w:type="dxa"/>
            <w:tcBorders>
              <w:top w:val="single" w:sz="4" w:space="0" w:color="auto"/>
              <w:left w:val="single" w:sz="4" w:space="0" w:color="auto"/>
              <w:bottom w:val="single" w:sz="4" w:space="0" w:color="auto"/>
            </w:tcBorders>
            <w:shd w:val="clear" w:color="auto" w:fill="auto"/>
          </w:tcPr>
          <w:p w14:paraId="792C7DA6" w14:textId="77777777" w:rsidR="00993689" w:rsidRPr="002719B4" w:rsidRDefault="00993689" w:rsidP="0060134D">
            <w:pPr>
              <w:widowControl w:val="0"/>
              <w:jc w:val="center"/>
              <w:rPr>
                <w:color w:val="000000" w:themeColor="text1"/>
                <w:sz w:val="20"/>
                <w:szCs w:val="22"/>
                <w:lang w:eastAsia="en-US"/>
              </w:rPr>
            </w:pPr>
            <w:r w:rsidRPr="002719B4">
              <w:rPr>
                <w:color w:val="000000" w:themeColor="text1"/>
                <w:sz w:val="20"/>
                <w:szCs w:val="22"/>
                <w:lang w:eastAsia="en-US"/>
              </w:rPr>
              <w:t>2</w:t>
            </w:r>
          </w:p>
        </w:tc>
        <w:tc>
          <w:tcPr>
            <w:tcW w:w="975" w:type="dxa"/>
            <w:tcBorders>
              <w:top w:val="single" w:sz="4" w:space="0" w:color="auto"/>
              <w:left w:val="single" w:sz="4" w:space="0" w:color="auto"/>
              <w:bottom w:val="single" w:sz="4" w:space="0" w:color="auto"/>
            </w:tcBorders>
            <w:shd w:val="clear" w:color="auto" w:fill="auto"/>
          </w:tcPr>
          <w:p w14:paraId="3ADD332E" w14:textId="77777777" w:rsidR="00993689" w:rsidRPr="002719B4" w:rsidRDefault="00993689" w:rsidP="0060134D">
            <w:pPr>
              <w:spacing w:after="160"/>
              <w:jc w:val="center"/>
              <w:rPr>
                <w:rFonts w:eastAsia="Calibri"/>
                <w:color w:val="000000" w:themeColor="text1"/>
                <w:sz w:val="20"/>
                <w:szCs w:val="22"/>
                <w:lang w:eastAsia="en-US"/>
              </w:rPr>
            </w:pPr>
            <w:r w:rsidRPr="002719B4">
              <w:rPr>
                <w:rFonts w:eastAsia="Calibri"/>
                <w:color w:val="000000" w:themeColor="text1"/>
                <w:sz w:val="20"/>
                <w:szCs w:val="22"/>
                <w:lang w:eastAsia="en-US"/>
              </w:rPr>
              <w:t>2</w:t>
            </w:r>
          </w:p>
        </w:tc>
        <w:tc>
          <w:tcPr>
            <w:tcW w:w="850" w:type="dxa"/>
            <w:tcBorders>
              <w:top w:val="single" w:sz="4" w:space="0" w:color="auto"/>
              <w:left w:val="single" w:sz="4" w:space="0" w:color="auto"/>
              <w:bottom w:val="single" w:sz="4" w:space="0" w:color="auto"/>
            </w:tcBorders>
            <w:shd w:val="clear" w:color="auto" w:fill="auto"/>
          </w:tcPr>
          <w:p w14:paraId="53013883" w14:textId="77777777" w:rsidR="00993689" w:rsidRPr="002719B4" w:rsidRDefault="00993689" w:rsidP="0060134D">
            <w:pPr>
              <w:spacing w:after="160"/>
              <w:jc w:val="center"/>
              <w:rPr>
                <w:rFonts w:eastAsia="Calibri"/>
                <w:color w:val="000000" w:themeColor="text1"/>
                <w:sz w:val="20"/>
                <w:szCs w:val="22"/>
                <w:lang w:eastAsia="en-US"/>
              </w:rPr>
            </w:pPr>
            <w:r w:rsidRPr="002719B4">
              <w:rPr>
                <w:rFonts w:eastAsia="Calibri"/>
                <w:color w:val="000000" w:themeColor="text1"/>
                <w:sz w:val="20"/>
                <w:szCs w:val="22"/>
                <w:lang w:eastAsia="en-US"/>
              </w:rPr>
              <w:t>2</w:t>
            </w:r>
          </w:p>
        </w:tc>
        <w:tc>
          <w:tcPr>
            <w:tcW w:w="851" w:type="dxa"/>
            <w:tcBorders>
              <w:top w:val="single" w:sz="4" w:space="0" w:color="auto"/>
              <w:left w:val="single" w:sz="4" w:space="0" w:color="auto"/>
              <w:bottom w:val="single" w:sz="4" w:space="0" w:color="auto"/>
            </w:tcBorders>
            <w:shd w:val="clear" w:color="auto" w:fill="auto"/>
          </w:tcPr>
          <w:p w14:paraId="70E1DA65" w14:textId="77777777" w:rsidR="00993689" w:rsidRPr="002719B4" w:rsidRDefault="00993689" w:rsidP="0060134D">
            <w:pPr>
              <w:spacing w:after="160"/>
              <w:jc w:val="center"/>
              <w:rPr>
                <w:rFonts w:eastAsia="Calibri"/>
                <w:color w:val="000000" w:themeColor="text1"/>
                <w:sz w:val="20"/>
                <w:szCs w:val="22"/>
                <w:lang w:eastAsia="en-US"/>
              </w:rPr>
            </w:pPr>
            <w:r w:rsidRPr="002719B4">
              <w:rPr>
                <w:rFonts w:eastAsia="Calibri"/>
                <w:color w:val="000000" w:themeColor="text1"/>
                <w:sz w:val="20"/>
                <w:szCs w:val="22"/>
                <w:lang w:eastAsia="en-US"/>
              </w:rPr>
              <w:t>2</w:t>
            </w:r>
          </w:p>
        </w:tc>
        <w:tc>
          <w:tcPr>
            <w:tcW w:w="850" w:type="dxa"/>
            <w:tcBorders>
              <w:top w:val="single" w:sz="4" w:space="0" w:color="auto"/>
              <w:left w:val="single" w:sz="4" w:space="0" w:color="auto"/>
              <w:bottom w:val="single" w:sz="4" w:space="0" w:color="auto"/>
            </w:tcBorders>
            <w:shd w:val="clear" w:color="auto" w:fill="auto"/>
          </w:tcPr>
          <w:p w14:paraId="2384489C" w14:textId="77777777" w:rsidR="00993689" w:rsidRPr="002719B4" w:rsidRDefault="00993689" w:rsidP="0060134D">
            <w:pPr>
              <w:widowControl w:val="0"/>
              <w:jc w:val="center"/>
              <w:rPr>
                <w:color w:val="000000" w:themeColor="text1"/>
                <w:sz w:val="20"/>
                <w:szCs w:val="22"/>
                <w:lang w:eastAsia="en-US"/>
              </w:rPr>
            </w:pPr>
            <w:r w:rsidRPr="002719B4">
              <w:rPr>
                <w:color w:val="000000" w:themeColor="text1"/>
                <w:sz w:val="20"/>
                <w:szCs w:val="22"/>
                <w:lang w:eastAsia="en-US"/>
              </w:rPr>
              <w:t>1</w:t>
            </w:r>
          </w:p>
        </w:tc>
        <w:tc>
          <w:tcPr>
            <w:tcW w:w="709" w:type="dxa"/>
            <w:gridSpan w:val="2"/>
            <w:tcBorders>
              <w:top w:val="single" w:sz="4" w:space="0" w:color="auto"/>
              <w:left w:val="single" w:sz="4" w:space="0" w:color="auto"/>
              <w:bottom w:val="single" w:sz="4" w:space="0" w:color="auto"/>
              <w:right w:val="single" w:sz="4" w:space="0" w:color="auto"/>
            </w:tcBorders>
            <w:shd w:val="clear" w:color="auto" w:fill="auto"/>
          </w:tcPr>
          <w:p w14:paraId="24E23C26" w14:textId="77777777" w:rsidR="00993689" w:rsidRPr="002719B4" w:rsidRDefault="00993689" w:rsidP="0060134D">
            <w:pPr>
              <w:widowControl w:val="0"/>
              <w:jc w:val="center"/>
              <w:rPr>
                <w:color w:val="000000" w:themeColor="text1"/>
                <w:sz w:val="20"/>
                <w:szCs w:val="22"/>
                <w:lang w:eastAsia="en-US"/>
              </w:rPr>
            </w:pPr>
            <w:r w:rsidRPr="002719B4">
              <w:rPr>
                <w:color w:val="000000" w:themeColor="text1"/>
                <w:sz w:val="20"/>
                <w:szCs w:val="22"/>
                <w:lang w:eastAsia="en-US"/>
              </w:rPr>
              <w:t>14</w:t>
            </w:r>
          </w:p>
        </w:tc>
      </w:tr>
      <w:tr w:rsidR="002719B4" w:rsidRPr="002719B4" w14:paraId="2A57B72A" w14:textId="77777777" w:rsidTr="00993689">
        <w:trPr>
          <w:trHeight w:hRule="exact" w:val="297"/>
        </w:trPr>
        <w:tc>
          <w:tcPr>
            <w:tcW w:w="2112" w:type="dxa"/>
            <w:vMerge/>
            <w:tcBorders>
              <w:left w:val="single" w:sz="4" w:space="0" w:color="auto"/>
            </w:tcBorders>
            <w:shd w:val="clear" w:color="auto" w:fill="auto"/>
            <w:vAlign w:val="center"/>
          </w:tcPr>
          <w:p w14:paraId="7037D4B5" w14:textId="77777777" w:rsidR="00993689" w:rsidRPr="002719B4" w:rsidRDefault="00993689" w:rsidP="0060134D">
            <w:pPr>
              <w:widowControl w:val="0"/>
              <w:rPr>
                <w:rFonts w:eastAsia="Courier New"/>
                <w:color w:val="000000" w:themeColor="text1"/>
                <w:sz w:val="20"/>
                <w:szCs w:val="22"/>
                <w:lang w:eastAsia="en-US"/>
              </w:rPr>
            </w:pPr>
          </w:p>
        </w:tc>
        <w:tc>
          <w:tcPr>
            <w:tcW w:w="2278" w:type="dxa"/>
            <w:gridSpan w:val="2"/>
            <w:tcBorders>
              <w:top w:val="single" w:sz="4" w:space="0" w:color="auto"/>
              <w:left w:val="single" w:sz="4" w:space="0" w:color="auto"/>
            </w:tcBorders>
            <w:shd w:val="clear" w:color="auto" w:fill="auto"/>
            <w:vAlign w:val="center"/>
          </w:tcPr>
          <w:p w14:paraId="28E81858" w14:textId="77777777" w:rsidR="00993689" w:rsidRPr="002719B4" w:rsidRDefault="00993689" w:rsidP="0060134D">
            <w:pPr>
              <w:widowControl w:val="0"/>
              <w:rPr>
                <w:color w:val="000000" w:themeColor="text1"/>
                <w:sz w:val="20"/>
                <w:szCs w:val="22"/>
                <w:lang w:eastAsia="en-US"/>
              </w:rPr>
            </w:pPr>
            <w:r w:rsidRPr="002719B4">
              <w:rPr>
                <w:color w:val="000000" w:themeColor="text1"/>
                <w:sz w:val="20"/>
                <w:szCs w:val="22"/>
                <w:lang w:eastAsia="en-US"/>
              </w:rPr>
              <w:t>Французский язык</w:t>
            </w:r>
          </w:p>
        </w:tc>
        <w:tc>
          <w:tcPr>
            <w:tcW w:w="1151" w:type="dxa"/>
            <w:tcBorders>
              <w:top w:val="single" w:sz="4" w:space="0" w:color="auto"/>
              <w:left w:val="single" w:sz="4" w:space="0" w:color="auto"/>
            </w:tcBorders>
            <w:shd w:val="clear" w:color="auto" w:fill="auto"/>
          </w:tcPr>
          <w:p w14:paraId="6AFAB3B8" w14:textId="77777777" w:rsidR="00993689" w:rsidRPr="002719B4" w:rsidRDefault="00993689" w:rsidP="0060134D">
            <w:pPr>
              <w:widowControl w:val="0"/>
              <w:jc w:val="center"/>
              <w:rPr>
                <w:color w:val="000000" w:themeColor="text1"/>
                <w:sz w:val="20"/>
                <w:szCs w:val="22"/>
                <w:lang w:eastAsia="en-US"/>
              </w:rPr>
            </w:pPr>
          </w:p>
        </w:tc>
        <w:tc>
          <w:tcPr>
            <w:tcW w:w="975" w:type="dxa"/>
            <w:tcBorders>
              <w:top w:val="single" w:sz="4" w:space="0" w:color="auto"/>
              <w:left w:val="single" w:sz="4" w:space="0" w:color="auto"/>
            </w:tcBorders>
            <w:shd w:val="clear" w:color="auto" w:fill="auto"/>
          </w:tcPr>
          <w:p w14:paraId="2ECD8C30" w14:textId="77777777" w:rsidR="00993689" w:rsidRPr="002719B4" w:rsidRDefault="00993689" w:rsidP="0060134D">
            <w:pPr>
              <w:spacing w:after="160"/>
              <w:jc w:val="center"/>
              <w:rPr>
                <w:rFonts w:eastAsia="Calibri"/>
                <w:color w:val="000000" w:themeColor="text1"/>
                <w:sz w:val="20"/>
                <w:szCs w:val="22"/>
                <w:lang w:eastAsia="en-US"/>
              </w:rPr>
            </w:pPr>
          </w:p>
        </w:tc>
        <w:tc>
          <w:tcPr>
            <w:tcW w:w="850" w:type="dxa"/>
            <w:tcBorders>
              <w:top w:val="single" w:sz="4" w:space="0" w:color="auto"/>
              <w:left w:val="single" w:sz="4" w:space="0" w:color="auto"/>
            </w:tcBorders>
            <w:shd w:val="clear" w:color="auto" w:fill="auto"/>
          </w:tcPr>
          <w:p w14:paraId="1E87C81C" w14:textId="77777777" w:rsidR="00993689" w:rsidRPr="002719B4" w:rsidRDefault="00993689" w:rsidP="0060134D">
            <w:pPr>
              <w:spacing w:after="160"/>
              <w:jc w:val="center"/>
              <w:rPr>
                <w:rFonts w:eastAsia="Calibri"/>
                <w:color w:val="000000" w:themeColor="text1"/>
                <w:sz w:val="20"/>
                <w:szCs w:val="22"/>
                <w:lang w:eastAsia="en-US"/>
              </w:rPr>
            </w:pPr>
          </w:p>
        </w:tc>
        <w:tc>
          <w:tcPr>
            <w:tcW w:w="851" w:type="dxa"/>
            <w:tcBorders>
              <w:top w:val="single" w:sz="4" w:space="0" w:color="auto"/>
              <w:left w:val="single" w:sz="4" w:space="0" w:color="auto"/>
            </w:tcBorders>
            <w:shd w:val="clear" w:color="auto" w:fill="auto"/>
          </w:tcPr>
          <w:p w14:paraId="5A149643" w14:textId="77777777" w:rsidR="00993689" w:rsidRPr="002719B4" w:rsidRDefault="00993689" w:rsidP="0060134D">
            <w:pPr>
              <w:spacing w:after="160"/>
              <w:jc w:val="center"/>
              <w:rPr>
                <w:rFonts w:eastAsia="Calibri"/>
                <w:color w:val="000000" w:themeColor="text1"/>
                <w:sz w:val="20"/>
                <w:szCs w:val="22"/>
                <w:lang w:eastAsia="en-US"/>
              </w:rPr>
            </w:pPr>
          </w:p>
        </w:tc>
        <w:tc>
          <w:tcPr>
            <w:tcW w:w="850" w:type="dxa"/>
            <w:tcBorders>
              <w:top w:val="single" w:sz="4" w:space="0" w:color="auto"/>
              <w:left w:val="single" w:sz="4" w:space="0" w:color="auto"/>
            </w:tcBorders>
            <w:shd w:val="clear" w:color="auto" w:fill="auto"/>
          </w:tcPr>
          <w:p w14:paraId="62D57C1A" w14:textId="77777777" w:rsidR="00993689" w:rsidRPr="002719B4" w:rsidRDefault="00993689" w:rsidP="0060134D">
            <w:pPr>
              <w:widowControl w:val="0"/>
              <w:jc w:val="center"/>
              <w:rPr>
                <w:color w:val="000000" w:themeColor="text1"/>
                <w:sz w:val="20"/>
                <w:szCs w:val="22"/>
                <w:lang w:eastAsia="en-US"/>
              </w:rPr>
            </w:pPr>
            <w:r w:rsidRPr="002719B4">
              <w:rPr>
                <w:color w:val="000000" w:themeColor="text1"/>
                <w:sz w:val="20"/>
                <w:szCs w:val="22"/>
                <w:lang w:eastAsia="en-US"/>
              </w:rPr>
              <w:t>1</w:t>
            </w:r>
          </w:p>
        </w:tc>
        <w:tc>
          <w:tcPr>
            <w:tcW w:w="709" w:type="dxa"/>
            <w:gridSpan w:val="2"/>
            <w:tcBorders>
              <w:top w:val="single" w:sz="4" w:space="0" w:color="auto"/>
              <w:left w:val="single" w:sz="4" w:space="0" w:color="auto"/>
              <w:right w:val="single" w:sz="4" w:space="0" w:color="auto"/>
            </w:tcBorders>
            <w:shd w:val="clear" w:color="auto" w:fill="auto"/>
          </w:tcPr>
          <w:p w14:paraId="3306E3A3" w14:textId="77777777" w:rsidR="00993689" w:rsidRPr="002719B4" w:rsidRDefault="00993689" w:rsidP="0060134D">
            <w:pPr>
              <w:widowControl w:val="0"/>
              <w:jc w:val="center"/>
              <w:rPr>
                <w:color w:val="000000" w:themeColor="text1"/>
                <w:sz w:val="20"/>
                <w:szCs w:val="22"/>
                <w:lang w:eastAsia="en-US"/>
              </w:rPr>
            </w:pPr>
            <w:r w:rsidRPr="002719B4">
              <w:rPr>
                <w:color w:val="000000" w:themeColor="text1"/>
                <w:sz w:val="20"/>
                <w:szCs w:val="22"/>
                <w:lang w:eastAsia="en-US"/>
              </w:rPr>
              <w:t>1</w:t>
            </w:r>
          </w:p>
        </w:tc>
      </w:tr>
      <w:tr w:rsidR="002719B4" w:rsidRPr="002719B4" w14:paraId="368D3D8E" w14:textId="77777777" w:rsidTr="00993689">
        <w:trPr>
          <w:trHeight w:hRule="exact" w:val="344"/>
        </w:trPr>
        <w:tc>
          <w:tcPr>
            <w:tcW w:w="2112" w:type="dxa"/>
            <w:vMerge w:val="restart"/>
            <w:tcBorders>
              <w:top w:val="single" w:sz="4" w:space="0" w:color="auto"/>
              <w:left w:val="single" w:sz="4" w:space="0" w:color="auto"/>
            </w:tcBorders>
            <w:shd w:val="clear" w:color="auto" w:fill="auto"/>
          </w:tcPr>
          <w:p w14:paraId="021A7CA9" w14:textId="77777777" w:rsidR="00993689" w:rsidRPr="002719B4" w:rsidRDefault="00993689" w:rsidP="0060134D">
            <w:pPr>
              <w:widowControl w:val="0"/>
              <w:spacing w:before="80"/>
              <w:rPr>
                <w:color w:val="000000" w:themeColor="text1"/>
                <w:sz w:val="20"/>
                <w:szCs w:val="22"/>
                <w:lang w:eastAsia="en-US"/>
              </w:rPr>
            </w:pPr>
            <w:r w:rsidRPr="002719B4">
              <w:rPr>
                <w:rFonts w:eastAsia="Courier New"/>
                <w:color w:val="000000" w:themeColor="text1"/>
                <w:sz w:val="20"/>
                <w:szCs w:val="22"/>
                <w:lang w:eastAsia="en-US"/>
              </w:rPr>
              <w:t>Математика и информатика</w:t>
            </w:r>
          </w:p>
        </w:tc>
        <w:tc>
          <w:tcPr>
            <w:tcW w:w="2278" w:type="dxa"/>
            <w:gridSpan w:val="2"/>
            <w:tcBorders>
              <w:top w:val="single" w:sz="4" w:space="0" w:color="auto"/>
              <w:left w:val="single" w:sz="4" w:space="0" w:color="auto"/>
            </w:tcBorders>
            <w:shd w:val="clear" w:color="auto" w:fill="auto"/>
            <w:vAlign w:val="center"/>
          </w:tcPr>
          <w:p w14:paraId="4D2D0DED" w14:textId="77777777" w:rsidR="00993689" w:rsidRPr="002719B4" w:rsidRDefault="00993689" w:rsidP="0060134D">
            <w:pPr>
              <w:widowControl w:val="0"/>
              <w:rPr>
                <w:color w:val="000000" w:themeColor="text1"/>
                <w:sz w:val="20"/>
                <w:szCs w:val="22"/>
                <w:lang w:eastAsia="en-US"/>
              </w:rPr>
            </w:pPr>
            <w:r w:rsidRPr="002719B4">
              <w:rPr>
                <w:rFonts w:eastAsia="Courier New"/>
                <w:color w:val="000000" w:themeColor="text1"/>
                <w:sz w:val="20"/>
                <w:szCs w:val="22"/>
                <w:lang w:eastAsia="en-US"/>
              </w:rPr>
              <w:t>Математика</w:t>
            </w:r>
          </w:p>
        </w:tc>
        <w:tc>
          <w:tcPr>
            <w:tcW w:w="1151" w:type="dxa"/>
            <w:tcBorders>
              <w:top w:val="single" w:sz="4" w:space="0" w:color="auto"/>
              <w:left w:val="single" w:sz="4" w:space="0" w:color="auto"/>
            </w:tcBorders>
            <w:shd w:val="clear" w:color="auto" w:fill="auto"/>
            <w:vAlign w:val="center"/>
          </w:tcPr>
          <w:p w14:paraId="547C0F38" w14:textId="77777777" w:rsidR="00993689" w:rsidRPr="002719B4" w:rsidRDefault="00993689" w:rsidP="0060134D">
            <w:pPr>
              <w:widowControl w:val="0"/>
              <w:jc w:val="center"/>
              <w:rPr>
                <w:color w:val="000000" w:themeColor="text1"/>
                <w:sz w:val="20"/>
                <w:szCs w:val="22"/>
                <w:lang w:eastAsia="en-US"/>
              </w:rPr>
            </w:pPr>
            <w:r w:rsidRPr="002719B4">
              <w:rPr>
                <w:color w:val="000000" w:themeColor="text1"/>
                <w:sz w:val="20"/>
                <w:szCs w:val="22"/>
                <w:lang w:eastAsia="en-US"/>
              </w:rPr>
              <w:t>5</w:t>
            </w:r>
          </w:p>
        </w:tc>
        <w:tc>
          <w:tcPr>
            <w:tcW w:w="975" w:type="dxa"/>
            <w:tcBorders>
              <w:top w:val="single" w:sz="4" w:space="0" w:color="auto"/>
              <w:left w:val="single" w:sz="4" w:space="0" w:color="auto"/>
            </w:tcBorders>
            <w:shd w:val="clear" w:color="auto" w:fill="auto"/>
            <w:vAlign w:val="center"/>
          </w:tcPr>
          <w:p w14:paraId="3660CB2F" w14:textId="77777777" w:rsidR="00993689" w:rsidRPr="002719B4" w:rsidRDefault="00993689" w:rsidP="0060134D">
            <w:pPr>
              <w:widowControl w:val="0"/>
              <w:jc w:val="center"/>
              <w:rPr>
                <w:color w:val="000000" w:themeColor="text1"/>
                <w:sz w:val="20"/>
                <w:szCs w:val="22"/>
                <w:lang w:eastAsia="en-US"/>
              </w:rPr>
            </w:pPr>
            <w:r w:rsidRPr="002719B4">
              <w:rPr>
                <w:color w:val="000000" w:themeColor="text1"/>
                <w:sz w:val="20"/>
                <w:szCs w:val="22"/>
                <w:lang w:eastAsia="en-US"/>
              </w:rPr>
              <w:t>5</w:t>
            </w:r>
          </w:p>
        </w:tc>
        <w:tc>
          <w:tcPr>
            <w:tcW w:w="850" w:type="dxa"/>
            <w:tcBorders>
              <w:top w:val="single" w:sz="4" w:space="0" w:color="auto"/>
              <w:left w:val="single" w:sz="4" w:space="0" w:color="auto"/>
            </w:tcBorders>
            <w:shd w:val="clear" w:color="auto" w:fill="auto"/>
          </w:tcPr>
          <w:p w14:paraId="3A5F9CDF" w14:textId="77777777" w:rsidR="00993689" w:rsidRPr="002719B4" w:rsidRDefault="00993689" w:rsidP="0060134D">
            <w:pPr>
              <w:spacing w:after="160"/>
              <w:jc w:val="center"/>
              <w:rPr>
                <w:rFonts w:eastAsia="Calibri"/>
                <w:color w:val="000000" w:themeColor="text1"/>
                <w:sz w:val="20"/>
                <w:szCs w:val="22"/>
                <w:lang w:eastAsia="en-US"/>
              </w:rPr>
            </w:pPr>
          </w:p>
        </w:tc>
        <w:tc>
          <w:tcPr>
            <w:tcW w:w="851" w:type="dxa"/>
            <w:tcBorders>
              <w:top w:val="single" w:sz="4" w:space="0" w:color="auto"/>
              <w:left w:val="single" w:sz="4" w:space="0" w:color="auto"/>
            </w:tcBorders>
            <w:shd w:val="clear" w:color="auto" w:fill="auto"/>
          </w:tcPr>
          <w:p w14:paraId="0111E5D7" w14:textId="77777777" w:rsidR="00993689" w:rsidRPr="002719B4" w:rsidRDefault="00993689" w:rsidP="0060134D">
            <w:pPr>
              <w:spacing w:after="160"/>
              <w:jc w:val="center"/>
              <w:rPr>
                <w:rFonts w:eastAsia="Calibri"/>
                <w:color w:val="000000" w:themeColor="text1"/>
                <w:sz w:val="20"/>
                <w:szCs w:val="22"/>
                <w:lang w:eastAsia="en-US"/>
              </w:rPr>
            </w:pPr>
          </w:p>
        </w:tc>
        <w:tc>
          <w:tcPr>
            <w:tcW w:w="850" w:type="dxa"/>
            <w:tcBorders>
              <w:top w:val="single" w:sz="4" w:space="0" w:color="auto"/>
              <w:left w:val="single" w:sz="4" w:space="0" w:color="auto"/>
            </w:tcBorders>
            <w:shd w:val="clear" w:color="auto" w:fill="auto"/>
          </w:tcPr>
          <w:p w14:paraId="26AB1FE1" w14:textId="77777777" w:rsidR="00993689" w:rsidRPr="002719B4" w:rsidRDefault="00993689" w:rsidP="0060134D">
            <w:pPr>
              <w:spacing w:after="160"/>
              <w:jc w:val="center"/>
              <w:rPr>
                <w:rFonts w:eastAsia="Calibri"/>
                <w:color w:val="000000" w:themeColor="text1"/>
                <w:sz w:val="20"/>
                <w:szCs w:val="22"/>
                <w:lang w:eastAsia="en-US"/>
              </w:rPr>
            </w:pPr>
          </w:p>
        </w:tc>
        <w:tc>
          <w:tcPr>
            <w:tcW w:w="709" w:type="dxa"/>
            <w:gridSpan w:val="2"/>
            <w:tcBorders>
              <w:top w:val="single" w:sz="4" w:space="0" w:color="auto"/>
              <w:left w:val="single" w:sz="4" w:space="0" w:color="auto"/>
              <w:right w:val="single" w:sz="4" w:space="0" w:color="auto"/>
            </w:tcBorders>
            <w:shd w:val="clear" w:color="auto" w:fill="auto"/>
            <w:vAlign w:val="center"/>
          </w:tcPr>
          <w:p w14:paraId="0DF2CC1D" w14:textId="77777777" w:rsidR="00993689" w:rsidRPr="002719B4" w:rsidRDefault="00993689" w:rsidP="0060134D">
            <w:pPr>
              <w:widowControl w:val="0"/>
              <w:jc w:val="center"/>
              <w:rPr>
                <w:color w:val="000000" w:themeColor="text1"/>
                <w:sz w:val="20"/>
                <w:szCs w:val="22"/>
                <w:lang w:eastAsia="en-US"/>
              </w:rPr>
            </w:pPr>
            <w:r w:rsidRPr="002719B4">
              <w:rPr>
                <w:color w:val="000000" w:themeColor="text1"/>
                <w:sz w:val="20"/>
                <w:szCs w:val="22"/>
                <w:lang w:eastAsia="en-US"/>
              </w:rPr>
              <w:t>10</w:t>
            </w:r>
          </w:p>
        </w:tc>
      </w:tr>
      <w:tr w:rsidR="002719B4" w:rsidRPr="002719B4" w14:paraId="294A4290" w14:textId="77777777" w:rsidTr="00993689">
        <w:trPr>
          <w:trHeight w:hRule="exact" w:val="344"/>
        </w:trPr>
        <w:tc>
          <w:tcPr>
            <w:tcW w:w="2112" w:type="dxa"/>
            <w:vMerge/>
            <w:tcBorders>
              <w:left w:val="single" w:sz="4" w:space="0" w:color="auto"/>
            </w:tcBorders>
            <w:shd w:val="clear" w:color="auto" w:fill="auto"/>
          </w:tcPr>
          <w:p w14:paraId="637F3794" w14:textId="77777777" w:rsidR="00993689" w:rsidRPr="002719B4" w:rsidRDefault="00993689" w:rsidP="0060134D">
            <w:pPr>
              <w:spacing w:after="160"/>
              <w:rPr>
                <w:rFonts w:eastAsia="Calibri"/>
                <w:color w:val="000000" w:themeColor="text1"/>
                <w:sz w:val="20"/>
                <w:szCs w:val="22"/>
                <w:lang w:eastAsia="en-US"/>
              </w:rPr>
            </w:pPr>
          </w:p>
        </w:tc>
        <w:tc>
          <w:tcPr>
            <w:tcW w:w="2278" w:type="dxa"/>
            <w:gridSpan w:val="2"/>
            <w:tcBorders>
              <w:top w:val="single" w:sz="4" w:space="0" w:color="auto"/>
              <w:left w:val="single" w:sz="4" w:space="0" w:color="auto"/>
            </w:tcBorders>
            <w:shd w:val="clear" w:color="auto" w:fill="auto"/>
            <w:vAlign w:val="center"/>
          </w:tcPr>
          <w:p w14:paraId="228419C2" w14:textId="77777777" w:rsidR="00993689" w:rsidRPr="002719B4" w:rsidRDefault="00993689" w:rsidP="0060134D">
            <w:pPr>
              <w:widowControl w:val="0"/>
              <w:rPr>
                <w:color w:val="000000" w:themeColor="text1"/>
                <w:sz w:val="20"/>
                <w:szCs w:val="22"/>
                <w:lang w:eastAsia="en-US"/>
              </w:rPr>
            </w:pPr>
            <w:r w:rsidRPr="002719B4">
              <w:rPr>
                <w:rFonts w:eastAsia="Courier New"/>
                <w:color w:val="000000" w:themeColor="text1"/>
                <w:sz w:val="20"/>
                <w:szCs w:val="22"/>
                <w:lang w:eastAsia="en-US"/>
              </w:rPr>
              <w:t>Алгебра</w:t>
            </w:r>
          </w:p>
        </w:tc>
        <w:tc>
          <w:tcPr>
            <w:tcW w:w="1151" w:type="dxa"/>
            <w:tcBorders>
              <w:top w:val="single" w:sz="4" w:space="0" w:color="auto"/>
              <w:left w:val="single" w:sz="4" w:space="0" w:color="auto"/>
            </w:tcBorders>
            <w:shd w:val="clear" w:color="auto" w:fill="auto"/>
          </w:tcPr>
          <w:p w14:paraId="40DCFE05" w14:textId="77777777" w:rsidR="00993689" w:rsidRPr="002719B4" w:rsidRDefault="00993689" w:rsidP="0060134D">
            <w:pPr>
              <w:spacing w:after="160"/>
              <w:jc w:val="center"/>
              <w:rPr>
                <w:rFonts w:eastAsia="Calibri"/>
                <w:color w:val="000000" w:themeColor="text1"/>
                <w:sz w:val="20"/>
                <w:szCs w:val="22"/>
                <w:lang w:eastAsia="en-US"/>
              </w:rPr>
            </w:pPr>
          </w:p>
        </w:tc>
        <w:tc>
          <w:tcPr>
            <w:tcW w:w="975" w:type="dxa"/>
            <w:tcBorders>
              <w:top w:val="single" w:sz="4" w:space="0" w:color="auto"/>
              <w:left w:val="single" w:sz="4" w:space="0" w:color="auto"/>
            </w:tcBorders>
            <w:shd w:val="clear" w:color="auto" w:fill="auto"/>
          </w:tcPr>
          <w:p w14:paraId="7909D7C9" w14:textId="77777777" w:rsidR="00993689" w:rsidRPr="002719B4" w:rsidRDefault="00993689" w:rsidP="0060134D">
            <w:pPr>
              <w:spacing w:after="160"/>
              <w:jc w:val="center"/>
              <w:rPr>
                <w:rFonts w:eastAsia="Calibri"/>
                <w:color w:val="000000" w:themeColor="text1"/>
                <w:sz w:val="20"/>
                <w:szCs w:val="22"/>
                <w:lang w:eastAsia="en-US"/>
              </w:rPr>
            </w:pPr>
          </w:p>
        </w:tc>
        <w:tc>
          <w:tcPr>
            <w:tcW w:w="850" w:type="dxa"/>
            <w:tcBorders>
              <w:top w:val="single" w:sz="4" w:space="0" w:color="auto"/>
              <w:left w:val="single" w:sz="4" w:space="0" w:color="auto"/>
            </w:tcBorders>
            <w:shd w:val="clear" w:color="auto" w:fill="auto"/>
            <w:vAlign w:val="center"/>
          </w:tcPr>
          <w:p w14:paraId="09A82F49" w14:textId="77777777" w:rsidR="00993689" w:rsidRPr="002719B4" w:rsidRDefault="00993689" w:rsidP="0060134D">
            <w:pPr>
              <w:widowControl w:val="0"/>
              <w:jc w:val="center"/>
              <w:rPr>
                <w:color w:val="000000" w:themeColor="text1"/>
                <w:sz w:val="20"/>
                <w:szCs w:val="22"/>
                <w:lang w:eastAsia="en-US"/>
              </w:rPr>
            </w:pPr>
            <w:r w:rsidRPr="002719B4">
              <w:rPr>
                <w:color w:val="000000" w:themeColor="text1"/>
                <w:sz w:val="20"/>
                <w:szCs w:val="22"/>
                <w:lang w:eastAsia="en-US"/>
              </w:rPr>
              <w:t>3</w:t>
            </w:r>
          </w:p>
        </w:tc>
        <w:tc>
          <w:tcPr>
            <w:tcW w:w="851" w:type="dxa"/>
            <w:tcBorders>
              <w:top w:val="single" w:sz="4" w:space="0" w:color="auto"/>
              <w:left w:val="single" w:sz="4" w:space="0" w:color="auto"/>
            </w:tcBorders>
            <w:shd w:val="clear" w:color="auto" w:fill="auto"/>
            <w:vAlign w:val="center"/>
          </w:tcPr>
          <w:p w14:paraId="142AC157" w14:textId="77777777" w:rsidR="00993689" w:rsidRPr="002719B4" w:rsidRDefault="00993689" w:rsidP="0060134D">
            <w:pPr>
              <w:widowControl w:val="0"/>
              <w:jc w:val="center"/>
              <w:rPr>
                <w:color w:val="000000" w:themeColor="text1"/>
                <w:sz w:val="20"/>
                <w:szCs w:val="22"/>
                <w:lang w:eastAsia="en-US"/>
              </w:rPr>
            </w:pPr>
            <w:r w:rsidRPr="002719B4">
              <w:rPr>
                <w:color w:val="000000" w:themeColor="text1"/>
                <w:sz w:val="20"/>
                <w:szCs w:val="22"/>
                <w:lang w:eastAsia="en-US"/>
              </w:rPr>
              <w:t>3</w:t>
            </w:r>
          </w:p>
        </w:tc>
        <w:tc>
          <w:tcPr>
            <w:tcW w:w="850" w:type="dxa"/>
            <w:tcBorders>
              <w:top w:val="single" w:sz="4" w:space="0" w:color="auto"/>
              <w:left w:val="single" w:sz="4" w:space="0" w:color="auto"/>
            </w:tcBorders>
            <w:shd w:val="clear" w:color="auto" w:fill="auto"/>
            <w:vAlign w:val="center"/>
          </w:tcPr>
          <w:p w14:paraId="4747D476" w14:textId="77777777" w:rsidR="00993689" w:rsidRPr="002719B4" w:rsidRDefault="00993689" w:rsidP="0060134D">
            <w:pPr>
              <w:widowControl w:val="0"/>
              <w:jc w:val="center"/>
              <w:rPr>
                <w:color w:val="000000" w:themeColor="text1"/>
                <w:sz w:val="20"/>
                <w:szCs w:val="22"/>
                <w:lang w:eastAsia="en-US"/>
              </w:rPr>
            </w:pPr>
            <w:r w:rsidRPr="002719B4">
              <w:rPr>
                <w:color w:val="000000" w:themeColor="text1"/>
                <w:sz w:val="20"/>
                <w:szCs w:val="22"/>
                <w:lang w:eastAsia="en-US"/>
              </w:rPr>
              <w:t>3</w:t>
            </w:r>
          </w:p>
        </w:tc>
        <w:tc>
          <w:tcPr>
            <w:tcW w:w="709" w:type="dxa"/>
            <w:gridSpan w:val="2"/>
            <w:tcBorders>
              <w:top w:val="single" w:sz="4" w:space="0" w:color="auto"/>
              <w:left w:val="single" w:sz="4" w:space="0" w:color="auto"/>
              <w:right w:val="single" w:sz="4" w:space="0" w:color="auto"/>
            </w:tcBorders>
            <w:shd w:val="clear" w:color="auto" w:fill="auto"/>
            <w:vAlign w:val="center"/>
          </w:tcPr>
          <w:p w14:paraId="29AE9300" w14:textId="77777777" w:rsidR="00993689" w:rsidRPr="002719B4" w:rsidRDefault="00993689" w:rsidP="0060134D">
            <w:pPr>
              <w:widowControl w:val="0"/>
              <w:jc w:val="center"/>
              <w:rPr>
                <w:color w:val="000000" w:themeColor="text1"/>
                <w:sz w:val="20"/>
                <w:szCs w:val="22"/>
                <w:lang w:eastAsia="en-US"/>
              </w:rPr>
            </w:pPr>
            <w:r w:rsidRPr="002719B4">
              <w:rPr>
                <w:color w:val="000000" w:themeColor="text1"/>
                <w:sz w:val="20"/>
                <w:szCs w:val="22"/>
                <w:lang w:eastAsia="en-US"/>
              </w:rPr>
              <w:t>9</w:t>
            </w:r>
          </w:p>
        </w:tc>
      </w:tr>
      <w:tr w:rsidR="002719B4" w:rsidRPr="002719B4" w14:paraId="00AA0389" w14:textId="77777777" w:rsidTr="00993689">
        <w:trPr>
          <w:trHeight w:hRule="exact" w:val="348"/>
        </w:trPr>
        <w:tc>
          <w:tcPr>
            <w:tcW w:w="2112" w:type="dxa"/>
            <w:vMerge/>
            <w:tcBorders>
              <w:left w:val="single" w:sz="4" w:space="0" w:color="auto"/>
            </w:tcBorders>
            <w:shd w:val="clear" w:color="auto" w:fill="auto"/>
          </w:tcPr>
          <w:p w14:paraId="20E866CE" w14:textId="77777777" w:rsidR="00993689" w:rsidRPr="002719B4" w:rsidRDefault="00993689" w:rsidP="0060134D">
            <w:pPr>
              <w:spacing w:after="160"/>
              <w:rPr>
                <w:rFonts w:eastAsia="Calibri"/>
                <w:color w:val="000000" w:themeColor="text1"/>
                <w:sz w:val="20"/>
                <w:szCs w:val="22"/>
                <w:lang w:eastAsia="en-US"/>
              </w:rPr>
            </w:pPr>
          </w:p>
        </w:tc>
        <w:tc>
          <w:tcPr>
            <w:tcW w:w="2278" w:type="dxa"/>
            <w:gridSpan w:val="2"/>
            <w:tcBorders>
              <w:top w:val="single" w:sz="4" w:space="0" w:color="auto"/>
              <w:left w:val="single" w:sz="4" w:space="0" w:color="auto"/>
            </w:tcBorders>
            <w:shd w:val="clear" w:color="auto" w:fill="auto"/>
            <w:vAlign w:val="center"/>
          </w:tcPr>
          <w:p w14:paraId="0EBCB42C" w14:textId="77777777" w:rsidR="00993689" w:rsidRPr="002719B4" w:rsidRDefault="00993689" w:rsidP="0060134D">
            <w:pPr>
              <w:widowControl w:val="0"/>
              <w:rPr>
                <w:color w:val="000000" w:themeColor="text1"/>
                <w:sz w:val="20"/>
                <w:szCs w:val="22"/>
                <w:lang w:eastAsia="en-US"/>
              </w:rPr>
            </w:pPr>
            <w:r w:rsidRPr="002719B4">
              <w:rPr>
                <w:rFonts w:eastAsia="Courier New"/>
                <w:color w:val="000000" w:themeColor="text1"/>
                <w:sz w:val="20"/>
                <w:szCs w:val="22"/>
                <w:lang w:eastAsia="en-US"/>
              </w:rPr>
              <w:t>Геометрия</w:t>
            </w:r>
          </w:p>
        </w:tc>
        <w:tc>
          <w:tcPr>
            <w:tcW w:w="1151" w:type="dxa"/>
            <w:tcBorders>
              <w:top w:val="single" w:sz="4" w:space="0" w:color="auto"/>
              <w:left w:val="single" w:sz="4" w:space="0" w:color="auto"/>
            </w:tcBorders>
            <w:shd w:val="clear" w:color="auto" w:fill="auto"/>
          </w:tcPr>
          <w:p w14:paraId="7858AC76" w14:textId="77777777" w:rsidR="00993689" w:rsidRPr="002719B4" w:rsidRDefault="00993689" w:rsidP="0060134D">
            <w:pPr>
              <w:spacing w:after="160"/>
              <w:jc w:val="center"/>
              <w:rPr>
                <w:rFonts w:eastAsia="Calibri"/>
                <w:color w:val="000000" w:themeColor="text1"/>
                <w:sz w:val="20"/>
                <w:szCs w:val="22"/>
                <w:lang w:eastAsia="en-US"/>
              </w:rPr>
            </w:pPr>
          </w:p>
        </w:tc>
        <w:tc>
          <w:tcPr>
            <w:tcW w:w="975" w:type="dxa"/>
            <w:tcBorders>
              <w:top w:val="single" w:sz="4" w:space="0" w:color="auto"/>
              <w:left w:val="single" w:sz="4" w:space="0" w:color="auto"/>
            </w:tcBorders>
            <w:shd w:val="clear" w:color="auto" w:fill="auto"/>
          </w:tcPr>
          <w:p w14:paraId="7CDD18B5" w14:textId="77777777" w:rsidR="00993689" w:rsidRPr="002719B4" w:rsidRDefault="00993689" w:rsidP="0060134D">
            <w:pPr>
              <w:spacing w:after="160"/>
              <w:jc w:val="center"/>
              <w:rPr>
                <w:rFonts w:eastAsia="Calibri"/>
                <w:color w:val="000000" w:themeColor="text1"/>
                <w:sz w:val="20"/>
                <w:szCs w:val="22"/>
                <w:lang w:eastAsia="en-US"/>
              </w:rPr>
            </w:pPr>
          </w:p>
        </w:tc>
        <w:tc>
          <w:tcPr>
            <w:tcW w:w="850" w:type="dxa"/>
            <w:tcBorders>
              <w:top w:val="single" w:sz="4" w:space="0" w:color="auto"/>
              <w:left w:val="single" w:sz="4" w:space="0" w:color="auto"/>
            </w:tcBorders>
            <w:shd w:val="clear" w:color="auto" w:fill="auto"/>
          </w:tcPr>
          <w:p w14:paraId="4909E30C" w14:textId="77777777" w:rsidR="00993689" w:rsidRPr="002719B4" w:rsidRDefault="00993689" w:rsidP="0060134D">
            <w:pPr>
              <w:widowControl w:val="0"/>
              <w:jc w:val="center"/>
              <w:rPr>
                <w:color w:val="000000" w:themeColor="text1"/>
                <w:sz w:val="20"/>
                <w:szCs w:val="22"/>
                <w:lang w:eastAsia="en-US"/>
              </w:rPr>
            </w:pPr>
            <w:r w:rsidRPr="002719B4">
              <w:rPr>
                <w:color w:val="000000" w:themeColor="text1"/>
                <w:sz w:val="20"/>
                <w:szCs w:val="22"/>
                <w:lang w:eastAsia="en-US"/>
              </w:rPr>
              <w:t>2</w:t>
            </w:r>
          </w:p>
        </w:tc>
        <w:tc>
          <w:tcPr>
            <w:tcW w:w="851" w:type="dxa"/>
            <w:tcBorders>
              <w:top w:val="single" w:sz="4" w:space="0" w:color="auto"/>
              <w:left w:val="single" w:sz="4" w:space="0" w:color="auto"/>
            </w:tcBorders>
            <w:shd w:val="clear" w:color="auto" w:fill="auto"/>
          </w:tcPr>
          <w:p w14:paraId="1B58109D" w14:textId="77777777" w:rsidR="00993689" w:rsidRPr="002719B4" w:rsidRDefault="00993689" w:rsidP="0060134D">
            <w:pPr>
              <w:spacing w:after="160"/>
              <w:jc w:val="center"/>
              <w:rPr>
                <w:rFonts w:eastAsia="Calibri"/>
                <w:color w:val="000000" w:themeColor="text1"/>
                <w:sz w:val="20"/>
                <w:szCs w:val="22"/>
                <w:lang w:eastAsia="en-US"/>
              </w:rPr>
            </w:pPr>
            <w:r w:rsidRPr="002719B4">
              <w:rPr>
                <w:rFonts w:eastAsia="Calibri"/>
                <w:color w:val="000000" w:themeColor="text1"/>
                <w:sz w:val="20"/>
                <w:szCs w:val="22"/>
                <w:lang w:eastAsia="en-US"/>
              </w:rPr>
              <w:t>2</w:t>
            </w:r>
          </w:p>
        </w:tc>
        <w:tc>
          <w:tcPr>
            <w:tcW w:w="850" w:type="dxa"/>
            <w:tcBorders>
              <w:top w:val="single" w:sz="4" w:space="0" w:color="auto"/>
              <w:left w:val="single" w:sz="4" w:space="0" w:color="auto"/>
            </w:tcBorders>
            <w:shd w:val="clear" w:color="auto" w:fill="auto"/>
            <w:vAlign w:val="center"/>
          </w:tcPr>
          <w:p w14:paraId="1C8214EE" w14:textId="77777777" w:rsidR="00993689" w:rsidRPr="002719B4" w:rsidRDefault="00993689" w:rsidP="0060134D">
            <w:pPr>
              <w:widowControl w:val="0"/>
              <w:jc w:val="center"/>
              <w:rPr>
                <w:color w:val="000000" w:themeColor="text1"/>
                <w:sz w:val="20"/>
                <w:szCs w:val="22"/>
                <w:lang w:eastAsia="en-US"/>
              </w:rPr>
            </w:pPr>
            <w:r w:rsidRPr="002719B4">
              <w:rPr>
                <w:color w:val="000000" w:themeColor="text1"/>
                <w:sz w:val="20"/>
                <w:szCs w:val="22"/>
                <w:lang w:eastAsia="en-US"/>
              </w:rPr>
              <w:t>2</w:t>
            </w:r>
          </w:p>
        </w:tc>
        <w:tc>
          <w:tcPr>
            <w:tcW w:w="709" w:type="dxa"/>
            <w:gridSpan w:val="2"/>
            <w:tcBorders>
              <w:top w:val="single" w:sz="4" w:space="0" w:color="auto"/>
              <w:left w:val="single" w:sz="4" w:space="0" w:color="auto"/>
              <w:right w:val="single" w:sz="4" w:space="0" w:color="auto"/>
            </w:tcBorders>
            <w:shd w:val="clear" w:color="auto" w:fill="auto"/>
            <w:vAlign w:val="center"/>
          </w:tcPr>
          <w:p w14:paraId="4569A349" w14:textId="77777777" w:rsidR="00993689" w:rsidRPr="002719B4" w:rsidRDefault="00993689" w:rsidP="0060134D">
            <w:pPr>
              <w:widowControl w:val="0"/>
              <w:jc w:val="center"/>
              <w:rPr>
                <w:color w:val="000000" w:themeColor="text1"/>
                <w:sz w:val="20"/>
                <w:szCs w:val="22"/>
                <w:lang w:eastAsia="en-US"/>
              </w:rPr>
            </w:pPr>
            <w:r w:rsidRPr="002719B4">
              <w:rPr>
                <w:color w:val="000000" w:themeColor="text1"/>
                <w:sz w:val="20"/>
                <w:szCs w:val="22"/>
                <w:lang w:eastAsia="en-US"/>
              </w:rPr>
              <w:t>6</w:t>
            </w:r>
          </w:p>
        </w:tc>
      </w:tr>
      <w:tr w:rsidR="002719B4" w:rsidRPr="002719B4" w14:paraId="2BEE88F1" w14:textId="77777777" w:rsidTr="0060134D">
        <w:trPr>
          <w:gridAfter w:val="9"/>
          <w:wAfter w:w="7664" w:type="dxa"/>
          <w:trHeight w:hRule="exact" w:val="80"/>
        </w:trPr>
        <w:tc>
          <w:tcPr>
            <w:tcW w:w="2112" w:type="dxa"/>
            <w:vMerge/>
            <w:tcBorders>
              <w:left w:val="single" w:sz="4" w:space="0" w:color="auto"/>
            </w:tcBorders>
            <w:shd w:val="clear" w:color="auto" w:fill="auto"/>
          </w:tcPr>
          <w:p w14:paraId="15565459" w14:textId="77777777" w:rsidR="00993689" w:rsidRPr="002719B4" w:rsidRDefault="00993689" w:rsidP="0060134D">
            <w:pPr>
              <w:spacing w:after="160"/>
              <w:rPr>
                <w:rFonts w:eastAsia="Calibri"/>
                <w:color w:val="000000" w:themeColor="text1"/>
                <w:sz w:val="20"/>
                <w:szCs w:val="22"/>
                <w:lang w:eastAsia="en-US"/>
              </w:rPr>
            </w:pPr>
          </w:p>
        </w:tc>
      </w:tr>
      <w:tr w:rsidR="002719B4" w:rsidRPr="002719B4" w14:paraId="6AED8DAC" w14:textId="77777777" w:rsidTr="00993689">
        <w:trPr>
          <w:trHeight w:hRule="exact" w:val="353"/>
        </w:trPr>
        <w:tc>
          <w:tcPr>
            <w:tcW w:w="2112" w:type="dxa"/>
            <w:vMerge/>
            <w:tcBorders>
              <w:left w:val="single" w:sz="4" w:space="0" w:color="auto"/>
              <w:bottom w:val="single" w:sz="4" w:space="0" w:color="auto"/>
            </w:tcBorders>
            <w:shd w:val="clear" w:color="auto" w:fill="auto"/>
          </w:tcPr>
          <w:p w14:paraId="790843C7" w14:textId="77777777" w:rsidR="00993689" w:rsidRPr="002719B4" w:rsidRDefault="00993689" w:rsidP="0060134D">
            <w:pPr>
              <w:spacing w:after="160"/>
              <w:rPr>
                <w:rFonts w:eastAsia="Calibri"/>
                <w:color w:val="000000" w:themeColor="text1"/>
                <w:sz w:val="20"/>
                <w:szCs w:val="22"/>
                <w:lang w:eastAsia="en-US"/>
              </w:rPr>
            </w:pPr>
          </w:p>
        </w:tc>
        <w:tc>
          <w:tcPr>
            <w:tcW w:w="2278" w:type="dxa"/>
            <w:gridSpan w:val="2"/>
            <w:tcBorders>
              <w:top w:val="single" w:sz="4" w:space="0" w:color="auto"/>
              <w:left w:val="single" w:sz="4" w:space="0" w:color="auto"/>
              <w:bottom w:val="single" w:sz="4" w:space="0" w:color="auto"/>
            </w:tcBorders>
            <w:shd w:val="clear" w:color="auto" w:fill="auto"/>
            <w:vAlign w:val="center"/>
          </w:tcPr>
          <w:p w14:paraId="4D1D10A8" w14:textId="77777777" w:rsidR="00993689" w:rsidRPr="002719B4" w:rsidRDefault="00993689" w:rsidP="0060134D">
            <w:pPr>
              <w:widowControl w:val="0"/>
              <w:rPr>
                <w:color w:val="000000" w:themeColor="text1"/>
                <w:sz w:val="20"/>
                <w:szCs w:val="22"/>
                <w:lang w:eastAsia="en-US"/>
              </w:rPr>
            </w:pPr>
            <w:r w:rsidRPr="002719B4">
              <w:rPr>
                <w:rFonts w:eastAsia="Courier New"/>
                <w:color w:val="000000" w:themeColor="text1"/>
                <w:sz w:val="20"/>
                <w:szCs w:val="22"/>
                <w:lang w:eastAsia="en-US"/>
              </w:rPr>
              <w:t>Информатика</w:t>
            </w:r>
          </w:p>
        </w:tc>
        <w:tc>
          <w:tcPr>
            <w:tcW w:w="1151" w:type="dxa"/>
            <w:tcBorders>
              <w:top w:val="single" w:sz="4" w:space="0" w:color="auto"/>
              <w:left w:val="single" w:sz="4" w:space="0" w:color="auto"/>
              <w:bottom w:val="single" w:sz="4" w:space="0" w:color="auto"/>
            </w:tcBorders>
            <w:shd w:val="clear" w:color="auto" w:fill="auto"/>
          </w:tcPr>
          <w:p w14:paraId="6F14D9B7" w14:textId="77777777" w:rsidR="00993689" w:rsidRPr="002719B4" w:rsidRDefault="00993689" w:rsidP="0060134D">
            <w:pPr>
              <w:spacing w:after="160"/>
              <w:jc w:val="center"/>
              <w:rPr>
                <w:rFonts w:eastAsia="Calibri"/>
                <w:color w:val="000000" w:themeColor="text1"/>
                <w:sz w:val="20"/>
                <w:szCs w:val="22"/>
                <w:lang w:eastAsia="en-US"/>
              </w:rPr>
            </w:pPr>
          </w:p>
        </w:tc>
        <w:tc>
          <w:tcPr>
            <w:tcW w:w="975" w:type="dxa"/>
            <w:tcBorders>
              <w:top w:val="single" w:sz="4" w:space="0" w:color="auto"/>
              <w:left w:val="single" w:sz="4" w:space="0" w:color="auto"/>
              <w:bottom w:val="single" w:sz="4" w:space="0" w:color="auto"/>
            </w:tcBorders>
            <w:shd w:val="clear" w:color="auto" w:fill="auto"/>
          </w:tcPr>
          <w:p w14:paraId="0DF135C6" w14:textId="77777777" w:rsidR="00993689" w:rsidRPr="002719B4" w:rsidRDefault="00993689" w:rsidP="0060134D">
            <w:pPr>
              <w:spacing w:after="160"/>
              <w:jc w:val="center"/>
              <w:rPr>
                <w:rFonts w:eastAsia="Calibri"/>
                <w:color w:val="000000" w:themeColor="text1"/>
                <w:sz w:val="20"/>
                <w:szCs w:val="22"/>
                <w:lang w:eastAsia="en-US"/>
              </w:rPr>
            </w:pPr>
          </w:p>
        </w:tc>
        <w:tc>
          <w:tcPr>
            <w:tcW w:w="850" w:type="dxa"/>
            <w:tcBorders>
              <w:top w:val="single" w:sz="4" w:space="0" w:color="auto"/>
              <w:left w:val="single" w:sz="4" w:space="0" w:color="auto"/>
            </w:tcBorders>
            <w:shd w:val="clear" w:color="auto" w:fill="auto"/>
            <w:vAlign w:val="center"/>
          </w:tcPr>
          <w:p w14:paraId="79A89CCE" w14:textId="77777777" w:rsidR="00993689" w:rsidRPr="002719B4" w:rsidRDefault="00993689" w:rsidP="0060134D">
            <w:pPr>
              <w:widowControl w:val="0"/>
              <w:jc w:val="center"/>
              <w:rPr>
                <w:color w:val="000000" w:themeColor="text1"/>
                <w:sz w:val="20"/>
                <w:szCs w:val="22"/>
                <w:lang w:eastAsia="en-US"/>
              </w:rPr>
            </w:pPr>
            <w:r w:rsidRPr="002719B4">
              <w:rPr>
                <w:color w:val="000000" w:themeColor="text1"/>
                <w:sz w:val="20"/>
                <w:szCs w:val="22"/>
                <w:lang w:eastAsia="en-US"/>
              </w:rPr>
              <w:t>1</w:t>
            </w:r>
          </w:p>
        </w:tc>
        <w:tc>
          <w:tcPr>
            <w:tcW w:w="851" w:type="dxa"/>
            <w:tcBorders>
              <w:top w:val="single" w:sz="4" w:space="0" w:color="auto"/>
              <w:left w:val="single" w:sz="4" w:space="0" w:color="auto"/>
            </w:tcBorders>
            <w:shd w:val="clear" w:color="auto" w:fill="auto"/>
            <w:vAlign w:val="center"/>
          </w:tcPr>
          <w:p w14:paraId="54948DA9" w14:textId="77777777" w:rsidR="00993689" w:rsidRPr="002719B4" w:rsidRDefault="00993689" w:rsidP="0060134D">
            <w:pPr>
              <w:widowControl w:val="0"/>
              <w:jc w:val="center"/>
              <w:rPr>
                <w:color w:val="000000" w:themeColor="text1"/>
                <w:sz w:val="20"/>
                <w:szCs w:val="22"/>
                <w:lang w:eastAsia="en-US"/>
              </w:rPr>
            </w:pPr>
            <w:r w:rsidRPr="002719B4">
              <w:rPr>
                <w:color w:val="000000" w:themeColor="text1"/>
                <w:sz w:val="20"/>
                <w:szCs w:val="22"/>
                <w:lang w:eastAsia="en-US"/>
              </w:rPr>
              <w:t>1</w:t>
            </w:r>
          </w:p>
        </w:tc>
        <w:tc>
          <w:tcPr>
            <w:tcW w:w="850" w:type="dxa"/>
            <w:tcBorders>
              <w:top w:val="single" w:sz="4" w:space="0" w:color="auto"/>
              <w:left w:val="single" w:sz="4" w:space="0" w:color="auto"/>
            </w:tcBorders>
            <w:shd w:val="clear" w:color="auto" w:fill="auto"/>
            <w:vAlign w:val="center"/>
          </w:tcPr>
          <w:p w14:paraId="620B6BED" w14:textId="77777777" w:rsidR="00993689" w:rsidRPr="002719B4" w:rsidRDefault="00993689" w:rsidP="0060134D">
            <w:pPr>
              <w:widowControl w:val="0"/>
              <w:jc w:val="center"/>
              <w:rPr>
                <w:color w:val="000000" w:themeColor="text1"/>
                <w:sz w:val="20"/>
                <w:szCs w:val="22"/>
                <w:lang w:eastAsia="en-US"/>
              </w:rPr>
            </w:pPr>
            <w:r w:rsidRPr="002719B4">
              <w:rPr>
                <w:color w:val="000000" w:themeColor="text1"/>
                <w:sz w:val="20"/>
                <w:szCs w:val="22"/>
                <w:lang w:eastAsia="en-US"/>
              </w:rPr>
              <w:t>1</w:t>
            </w:r>
          </w:p>
        </w:tc>
        <w:tc>
          <w:tcPr>
            <w:tcW w:w="709" w:type="dxa"/>
            <w:gridSpan w:val="2"/>
            <w:tcBorders>
              <w:top w:val="single" w:sz="4" w:space="0" w:color="auto"/>
              <w:left w:val="single" w:sz="4" w:space="0" w:color="auto"/>
              <w:right w:val="single" w:sz="4" w:space="0" w:color="auto"/>
            </w:tcBorders>
            <w:shd w:val="clear" w:color="auto" w:fill="auto"/>
            <w:vAlign w:val="center"/>
          </w:tcPr>
          <w:p w14:paraId="6B3853A3" w14:textId="77777777" w:rsidR="00993689" w:rsidRPr="002719B4" w:rsidRDefault="00993689" w:rsidP="0060134D">
            <w:pPr>
              <w:widowControl w:val="0"/>
              <w:jc w:val="center"/>
              <w:rPr>
                <w:color w:val="000000" w:themeColor="text1"/>
                <w:sz w:val="20"/>
                <w:szCs w:val="22"/>
                <w:lang w:eastAsia="en-US"/>
              </w:rPr>
            </w:pPr>
            <w:r w:rsidRPr="002719B4">
              <w:rPr>
                <w:color w:val="000000" w:themeColor="text1"/>
                <w:sz w:val="20"/>
                <w:szCs w:val="22"/>
                <w:lang w:eastAsia="en-US"/>
              </w:rPr>
              <w:t>3</w:t>
            </w:r>
          </w:p>
        </w:tc>
      </w:tr>
      <w:tr w:rsidR="002719B4" w:rsidRPr="002719B4" w14:paraId="351E0F27" w14:textId="77777777" w:rsidTr="00993689">
        <w:trPr>
          <w:trHeight w:hRule="exact" w:val="339"/>
        </w:trPr>
        <w:tc>
          <w:tcPr>
            <w:tcW w:w="2112" w:type="dxa"/>
            <w:vMerge w:val="restart"/>
            <w:tcBorders>
              <w:top w:val="single" w:sz="4" w:space="0" w:color="auto"/>
              <w:left w:val="single" w:sz="4" w:space="0" w:color="auto"/>
            </w:tcBorders>
            <w:shd w:val="clear" w:color="auto" w:fill="auto"/>
          </w:tcPr>
          <w:p w14:paraId="3660EA42" w14:textId="77777777" w:rsidR="00993689" w:rsidRPr="002719B4" w:rsidRDefault="00993689" w:rsidP="0060134D">
            <w:pPr>
              <w:widowControl w:val="0"/>
              <w:spacing w:before="80"/>
              <w:rPr>
                <w:color w:val="000000" w:themeColor="text1"/>
                <w:sz w:val="20"/>
                <w:szCs w:val="22"/>
                <w:lang w:eastAsia="en-US"/>
              </w:rPr>
            </w:pPr>
            <w:r w:rsidRPr="002719B4">
              <w:rPr>
                <w:rFonts w:eastAsia="Courier New"/>
                <w:color w:val="000000" w:themeColor="text1"/>
                <w:sz w:val="20"/>
                <w:szCs w:val="22"/>
                <w:lang w:eastAsia="en-US"/>
              </w:rPr>
              <w:t>Общественно-научные предметы</w:t>
            </w:r>
          </w:p>
        </w:tc>
        <w:tc>
          <w:tcPr>
            <w:tcW w:w="2278" w:type="dxa"/>
            <w:gridSpan w:val="2"/>
            <w:tcBorders>
              <w:top w:val="single" w:sz="4" w:space="0" w:color="auto"/>
              <w:left w:val="single" w:sz="4" w:space="0" w:color="auto"/>
            </w:tcBorders>
            <w:shd w:val="clear" w:color="auto" w:fill="auto"/>
            <w:vAlign w:val="center"/>
          </w:tcPr>
          <w:p w14:paraId="3F07B9AC" w14:textId="77777777" w:rsidR="00993689" w:rsidRPr="002719B4" w:rsidRDefault="00993689" w:rsidP="0060134D">
            <w:pPr>
              <w:widowControl w:val="0"/>
              <w:rPr>
                <w:color w:val="000000" w:themeColor="text1"/>
                <w:sz w:val="20"/>
                <w:szCs w:val="22"/>
                <w:lang w:eastAsia="en-US"/>
              </w:rPr>
            </w:pPr>
            <w:r w:rsidRPr="002719B4">
              <w:rPr>
                <w:rFonts w:eastAsia="Courier New"/>
                <w:color w:val="000000" w:themeColor="text1"/>
                <w:sz w:val="20"/>
                <w:szCs w:val="22"/>
                <w:lang w:eastAsia="en-US"/>
              </w:rPr>
              <w:t>История</w:t>
            </w:r>
          </w:p>
        </w:tc>
        <w:tc>
          <w:tcPr>
            <w:tcW w:w="1151" w:type="dxa"/>
            <w:tcBorders>
              <w:top w:val="single" w:sz="4" w:space="0" w:color="auto"/>
              <w:left w:val="single" w:sz="4" w:space="0" w:color="auto"/>
            </w:tcBorders>
            <w:shd w:val="clear" w:color="auto" w:fill="auto"/>
          </w:tcPr>
          <w:p w14:paraId="266AD134" w14:textId="77777777" w:rsidR="00993689" w:rsidRPr="002719B4" w:rsidRDefault="00993689" w:rsidP="0060134D">
            <w:pPr>
              <w:widowControl w:val="0"/>
              <w:jc w:val="center"/>
              <w:rPr>
                <w:color w:val="000000" w:themeColor="text1"/>
                <w:sz w:val="20"/>
                <w:szCs w:val="22"/>
                <w:lang w:eastAsia="en-US"/>
              </w:rPr>
            </w:pPr>
            <w:r w:rsidRPr="002719B4">
              <w:rPr>
                <w:color w:val="000000" w:themeColor="text1"/>
                <w:sz w:val="20"/>
                <w:szCs w:val="22"/>
                <w:lang w:eastAsia="en-US"/>
              </w:rPr>
              <w:t>2</w:t>
            </w:r>
          </w:p>
        </w:tc>
        <w:tc>
          <w:tcPr>
            <w:tcW w:w="975" w:type="dxa"/>
            <w:tcBorders>
              <w:top w:val="single" w:sz="4" w:space="0" w:color="auto"/>
              <w:left w:val="single" w:sz="4" w:space="0" w:color="auto"/>
            </w:tcBorders>
            <w:shd w:val="clear" w:color="auto" w:fill="auto"/>
          </w:tcPr>
          <w:p w14:paraId="6AE889EF" w14:textId="77777777" w:rsidR="00993689" w:rsidRPr="002719B4" w:rsidRDefault="00993689" w:rsidP="0060134D">
            <w:pPr>
              <w:spacing w:after="160"/>
              <w:jc w:val="center"/>
              <w:rPr>
                <w:rFonts w:eastAsia="Calibri"/>
                <w:color w:val="000000" w:themeColor="text1"/>
                <w:sz w:val="20"/>
                <w:szCs w:val="22"/>
                <w:lang w:eastAsia="en-US"/>
              </w:rPr>
            </w:pPr>
            <w:r w:rsidRPr="002719B4">
              <w:rPr>
                <w:rFonts w:eastAsia="Calibri"/>
                <w:color w:val="000000" w:themeColor="text1"/>
                <w:sz w:val="20"/>
                <w:szCs w:val="22"/>
                <w:lang w:eastAsia="en-US"/>
              </w:rPr>
              <w:t>2</w:t>
            </w:r>
          </w:p>
        </w:tc>
        <w:tc>
          <w:tcPr>
            <w:tcW w:w="850" w:type="dxa"/>
            <w:tcBorders>
              <w:top w:val="single" w:sz="4" w:space="0" w:color="auto"/>
              <w:left w:val="single" w:sz="4" w:space="0" w:color="auto"/>
            </w:tcBorders>
            <w:shd w:val="clear" w:color="auto" w:fill="auto"/>
          </w:tcPr>
          <w:p w14:paraId="7600920D" w14:textId="77777777" w:rsidR="00993689" w:rsidRPr="002719B4" w:rsidRDefault="00993689" w:rsidP="0060134D">
            <w:pPr>
              <w:spacing w:after="160"/>
              <w:jc w:val="center"/>
              <w:rPr>
                <w:rFonts w:eastAsia="Calibri"/>
                <w:color w:val="000000" w:themeColor="text1"/>
                <w:sz w:val="20"/>
                <w:szCs w:val="22"/>
                <w:lang w:eastAsia="en-US"/>
              </w:rPr>
            </w:pPr>
            <w:r w:rsidRPr="002719B4">
              <w:rPr>
                <w:rFonts w:eastAsia="Calibri"/>
                <w:color w:val="000000" w:themeColor="text1"/>
                <w:sz w:val="20"/>
                <w:szCs w:val="22"/>
                <w:lang w:eastAsia="en-US"/>
              </w:rPr>
              <w:t>2</w:t>
            </w:r>
          </w:p>
        </w:tc>
        <w:tc>
          <w:tcPr>
            <w:tcW w:w="851" w:type="dxa"/>
            <w:tcBorders>
              <w:top w:val="single" w:sz="4" w:space="0" w:color="auto"/>
              <w:left w:val="single" w:sz="4" w:space="0" w:color="auto"/>
            </w:tcBorders>
            <w:shd w:val="clear" w:color="auto" w:fill="auto"/>
          </w:tcPr>
          <w:p w14:paraId="0EF00339" w14:textId="77777777" w:rsidR="00993689" w:rsidRPr="002719B4" w:rsidRDefault="00993689" w:rsidP="0060134D">
            <w:pPr>
              <w:spacing w:after="160"/>
              <w:jc w:val="center"/>
              <w:rPr>
                <w:rFonts w:eastAsia="Calibri"/>
                <w:color w:val="000000" w:themeColor="text1"/>
                <w:sz w:val="20"/>
                <w:szCs w:val="22"/>
                <w:lang w:eastAsia="en-US"/>
              </w:rPr>
            </w:pPr>
            <w:r w:rsidRPr="002719B4">
              <w:rPr>
                <w:rFonts w:eastAsia="Calibri"/>
                <w:color w:val="000000" w:themeColor="text1"/>
                <w:sz w:val="20"/>
                <w:szCs w:val="22"/>
                <w:lang w:eastAsia="en-US"/>
              </w:rPr>
              <w:t>2</w:t>
            </w:r>
          </w:p>
        </w:tc>
        <w:tc>
          <w:tcPr>
            <w:tcW w:w="850" w:type="dxa"/>
            <w:tcBorders>
              <w:top w:val="single" w:sz="4" w:space="0" w:color="auto"/>
              <w:left w:val="single" w:sz="4" w:space="0" w:color="auto"/>
            </w:tcBorders>
            <w:shd w:val="clear" w:color="auto" w:fill="auto"/>
          </w:tcPr>
          <w:p w14:paraId="28B856FC" w14:textId="77777777" w:rsidR="00993689" w:rsidRPr="002719B4" w:rsidRDefault="00993689" w:rsidP="0060134D">
            <w:pPr>
              <w:widowControl w:val="0"/>
              <w:jc w:val="center"/>
              <w:rPr>
                <w:color w:val="000000" w:themeColor="text1"/>
                <w:sz w:val="20"/>
                <w:szCs w:val="22"/>
                <w:lang w:eastAsia="en-US"/>
              </w:rPr>
            </w:pPr>
            <w:r w:rsidRPr="002719B4">
              <w:rPr>
                <w:color w:val="000000" w:themeColor="text1"/>
                <w:sz w:val="20"/>
                <w:szCs w:val="22"/>
                <w:lang w:eastAsia="en-US"/>
              </w:rPr>
              <w:t>2</w:t>
            </w:r>
          </w:p>
        </w:tc>
        <w:tc>
          <w:tcPr>
            <w:tcW w:w="709" w:type="dxa"/>
            <w:gridSpan w:val="2"/>
            <w:tcBorders>
              <w:top w:val="single" w:sz="4" w:space="0" w:color="auto"/>
              <w:left w:val="single" w:sz="4" w:space="0" w:color="auto"/>
              <w:right w:val="single" w:sz="4" w:space="0" w:color="auto"/>
            </w:tcBorders>
            <w:shd w:val="clear" w:color="auto" w:fill="auto"/>
            <w:vAlign w:val="center"/>
          </w:tcPr>
          <w:p w14:paraId="42EDBAA4" w14:textId="77777777" w:rsidR="00993689" w:rsidRPr="002719B4" w:rsidRDefault="00993689" w:rsidP="0060134D">
            <w:pPr>
              <w:widowControl w:val="0"/>
              <w:jc w:val="center"/>
              <w:rPr>
                <w:color w:val="000000" w:themeColor="text1"/>
                <w:sz w:val="20"/>
                <w:szCs w:val="22"/>
                <w:lang w:eastAsia="en-US"/>
              </w:rPr>
            </w:pPr>
            <w:r w:rsidRPr="002719B4">
              <w:rPr>
                <w:color w:val="000000" w:themeColor="text1"/>
                <w:sz w:val="20"/>
                <w:szCs w:val="22"/>
                <w:lang w:eastAsia="en-US"/>
              </w:rPr>
              <w:t>10</w:t>
            </w:r>
          </w:p>
        </w:tc>
      </w:tr>
      <w:tr w:rsidR="002719B4" w:rsidRPr="002719B4" w14:paraId="34924FC2" w14:textId="77777777" w:rsidTr="00993689">
        <w:trPr>
          <w:trHeight w:hRule="exact" w:val="339"/>
        </w:trPr>
        <w:tc>
          <w:tcPr>
            <w:tcW w:w="2112" w:type="dxa"/>
            <w:vMerge/>
            <w:tcBorders>
              <w:left w:val="single" w:sz="4" w:space="0" w:color="auto"/>
            </w:tcBorders>
            <w:shd w:val="clear" w:color="auto" w:fill="auto"/>
          </w:tcPr>
          <w:p w14:paraId="5D382262" w14:textId="77777777" w:rsidR="00993689" w:rsidRPr="002719B4" w:rsidRDefault="00993689" w:rsidP="0060134D">
            <w:pPr>
              <w:spacing w:after="160"/>
              <w:rPr>
                <w:rFonts w:eastAsia="Calibri"/>
                <w:color w:val="000000" w:themeColor="text1"/>
                <w:sz w:val="20"/>
                <w:szCs w:val="22"/>
                <w:lang w:eastAsia="en-US"/>
              </w:rPr>
            </w:pPr>
          </w:p>
        </w:tc>
        <w:tc>
          <w:tcPr>
            <w:tcW w:w="2278" w:type="dxa"/>
            <w:gridSpan w:val="2"/>
            <w:tcBorders>
              <w:top w:val="single" w:sz="4" w:space="0" w:color="auto"/>
              <w:left w:val="single" w:sz="4" w:space="0" w:color="auto"/>
            </w:tcBorders>
            <w:shd w:val="clear" w:color="auto" w:fill="auto"/>
            <w:vAlign w:val="center"/>
          </w:tcPr>
          <w:p w14:paraId="4D8BF3ED" w14:textId="77777777" w:rsidR="00993689" w:rsidRPr="002719B4" w:rsidRDefault="00993689" w:rsidP="0060134D">
            <w:pPr>
              <w:widowControl w:val="0"/>
              <w:rPr>
                <w:color w:val="000000" w:themeColor="text1"/>
                <w:sz w:val="20"/>
                <w:szCs w:val="22"/>
                <w:lang w:eastAsia="en-US"/>
              </w:rPr>
            </w:pPr>
            <w:r w:rsidRPr="002719B4">
              <w:rPr>
                <w:rFonts w:eastAsia="Courier New"/>
                <w:color w:val="000000" w:themeColor="text1"/>
                <w:sz w:val="20"/>
                <w:szCs w:val="22"/>
                <w:lang w:eastAsia="en-US"/>
              </w:rPr>
              <w:t>Обществознание</w:t>
            </w:r>
          </w:p>
        </w:tc>
        <w:tc>
          <w:tcPr>
            <w:tcW w:w="1151" w:type="dxa"/>
            <w:tcBorders>
              <w:top w:val="single" w:sz="4" w:space="0" w:color="auto"/>
              <w:left w:val="single" w:sz="4" w:space="0" w:color="auto"/>
            </w:tcBorders>
            <w:shd w:val="clear" w:color="auto" w:fill="auto"/>
          </w:tcPr>
          <w:p w14:paraId="0D199B46" w14:textId="77777777" w:rsidR="00993689" w:rsidRPr="002719B4" w:rsidRDefault="00993689" w:rsidP="0060134D">
            <w:pPr>
              <w:spacing w:after="160"/>
              <w:jc w:val="center"/>
              <w:rPr>
                <w:rFonts w:eastAsia="Calibri"/>
                <w:color w:val="000000" w:themeColor="text1"/>
                <w:sz w:val="20"/>
                <w:szCs w:val="22"/>
                <w:lang w:eastAsia="en-US"/>
              </w:rPr>
            </w:pPr>
          </w:p>
        </w:tc>
        <w:tc>
          <w:tcPr>
            <w:tcW w:w="975" w:type="dxa"/>
            <w:tcBorders>
              <w:top w:val="single" w:sz="4" w:space="0" w:color="auto"/>
              <w:left w:val="single" w:sz="4" w:space="0" w:color="auto"/>
            </w:tcBorders>
            <w:shd w:val="clear" w:color="auto" w:fill="auto"/>
            <w:vAlign w:val="center"/>
          </w:tcPr>
          <w:p w14:paraId="2A668D8B" w14:textId="77777777" w:rsidR="00993689" w:rsidRPr="002719B4" w:rsidRDefault="00993689" w:rsidP="0060134D">
            <w:pPr>
              <w:widowControl w:val="0"/>
              <w:jc w:val="center"/>
              <w:rPr>
                <w:color w:val="000000" w:themeColor="text1"/>
                <w:sz w:val="20"/>
                <w:szCs w:val="22"/>
                <w:lang w:eastAsia="en-US"/>
              </w:rPr>
            </w:pPr>
            <w:r w:rsidRPr="002719B4">
              <w:rPr>
                <w:color w:val="000000" w:themeColor="text1"/>
                <w:sz w:val="20"/>
                <w:szCs w:val="22"/>
                <w:lang w:eastAsia="en-US"/>
              </w:rPr>
              <w:t>1</w:t>
            </w:r>
          </w:p>
        </w:tc>
        <w:tc>
          <w:tcPr>
            <w:tcW w:w="850" w:type="dxa"/>
            <w:tcBorders>
              <w:top w:val="single" w:sz="4" w:space="0" w:color="auto"/>
              <w:left w:val="single" w:sz="4" w:space="0" w:color="auto"/>
            </w:tcBorders>
            <w:shd w:val="clear" w:color="auto" w:fill="auto"/>
            <w:vAlign w:val="center"/>
          </w:tcPr>
          <w:p w14:paraId="3B50E16B" w14:textId="77777777" w:rsidR="00993689" w:rsidRPr="002719B4" w:rsidRDefault="00993689" w:rsidP="0060134D">
            <w:pPr>
              <w:widowControl w:val="0"/>
              <w:jc w:val="center"/>
              <w:rPr>
                <w:color w:val="000000" w:themeColor="text1"/>
                <w:sz w:val="20"/>
                <w:szCs w:val="22"/>
                <w:lang w:eastAsia="en-US"/>
              </w:rPr>
            </w:pPr>
            <w:r w:rsidRPr="002719B4">
              <w:rPr>
                <w:color w:val="000000" w:themeColor="text1"/>
                <w:sz w:val="20"/>
                <w:szCs w:val="22"/>
                <w:lang w:eastAsia="en-US"/>
              </w:rPr>
              <w:t>1</w:t>
            </w:r>
          </w:p>
        </w:tc>
        <w:tc>
          <w:tcPr>
            <w:tcW w:w="851" w:type="dxa"/>
            <w:tcBorders>
              <w:top w:val="single" w:sz="4" w:space="0" w:color="auto"/>
              <w:left w:val="single" w:sz="4" w:space="0" w:color="auto"/>
            </w:tcBorders>
            <w:shd w:val="clear" w:color="auto" w:fill="auto"/>
            <w:vAlign w:val="center"/>
          </w:tcPr>
          <w:p w14:paraId="28E48A22" w14:textId="77777777" w:rsidR="00993689" w:rsidRPr="002719B4" w:rsidRDefault="00993689" w:rsidP="0060134D">
            <w:pPr>
              <w:widowControl w:val="0"/>
              <w:jc w:val="center"/>
              <w:rPr>
                <w:color w:val="000000" w:themeColor="text1"/>
                <w:sz w:val="20"/>
                <w:szCs w:val="22"/>
                <w:lang w:eastAsia="en-US"/>
              </w:rPr>
            </w:pPr>
            <w:r w:rsidRPr="002719B4">
              <w:rPr>
                <w:color w:val="000000" w:themeColor="text1"/>
                <w:sz w:val="20"/>
                <w:szCs w:val="22"/>
                <w:lang w:eastAsia="en-US"/>
              </w:rPr>
              <w:t>1</w:t>
            </w:r>
          </w:p>
        </w:tc>
        <w:tc>
          <w:tcPr>
            <w:tcW w:w="850" w:type="dxa"/>
            <w:tcBorders>
              <w:top w:val="single" w:sz="4" w:space="0" w:color="auto"/>
              <w:left w:val="single" w:sz="4" w:space="0" w:color="auto"/>
            </w:tcBorders>
            <w:shd w:val="clear" w:color="auto" w:fill="auto"/>
            <w:vAlign w:val="center"/>
          </w:tcPr>
          <w:p w14:paraId="62940008" w14:textId="77777777" w:rsidR="00993689" w:rsidRPr="002719B4" w:rsidRDefault="00993689" w:rsidP="0060134D">
            <w:pPr>
              <w:widowControl w:val="0"/>
              <w:jc w:val="center"/>
              <w:rPr>
                <w:color w:val="000000" w:themeColor="text1"/>
                <w:sz w:val="20"/>
                <w:szCs w:val="22"/>
                <w:lang w:eastAsia="en-US"/>
              </w:rPr>
            </w:pPr>
            <w:r w:rsidRPr="002719B4">
              <w:rPr>
                <w:color w:val="000000" w:themeColor="text1"/>
                <w:sz w:val="20"/>
                <w:szCs w:val="22"/>
                <w:lang w:eastAsia="en-US"/>
              </w:rPr>
              <w:t>1</w:t>
            </w:r>
          </w:p>
        </w:tc>
        <w:tc>
          <w:tcPr>
            <w:tcW w:w="709" w:type="dxa"/>
            <w:gridSpan w:val="2"/>
            <w:tcBorders>
              <w:top w:val="single" w:sz="4" w:space="0" w:color="auto"/>
              <w:left w:val="single" w:sz="4" w:space="0" w:color="auto"/>
              <w:right w:val="single" w:sz="4" w:space="0" w:color="auto"/>
            </w:tcBorders>
            <w:shd w:val="clear" w:color="auto" w:fill="auto"/>
            <w:vAlign w:val="center"/>
          </w:tcPr>
          <w:p w14:paraId="62D23042" w14:textId="77777777" w:rsidR="00993689" w:rsidRPr="002719B4" w:rsidRDefault="00993689" w:rsidP="0060134D">
            <w:pPr>
              <w:widowControl w:val="0"/>
              <w:jc w:val="center"/>
              <w:rPr>
                <w:color w:val="000000" w:themeColor="text1"/>
                <w:sz w:val="20"/>
                <w:szCs w:val="22"/>
                <w:lang w:eastAsia="en-US"/>
              </w:rPr>
            </w:pPr>
            <w:r w:rsidRPr="002719B4">
              <w:rPr>
                <w:color w:val="000000" w:themeColor="text1"/>
                <w:sz w:val="20"/>
                <w:szCs w:val="22"/>
                <w:lang w:eastAsia="en-US"/>
              </w:rPr>
              <w:t>4</w:t>
            </w:r>
          </w:p>
        </w:tc>
      </w:tr>
      <w:tr w:rsidR="002719B4" w:rsidRPr="002719B4" w14:paraId="3B8F39AC" w14:textId="77777777" w:rsidTr="00993689">
        <w:trPr>
          <w:trHeight w:hRule="exact" w:val="334"/>
        </w:trPr>
        <w:tc>
          <w:tcPr>
            <w:tcW w:w="2112" w:type="dxa"/>
            <w:vMerge/>
            <w:tcBorders>
              <w:left w:val="single" w:sz="4" w:space="0" w:color="auto"/>
            </w:tcBorders>
            <w:shd w:val="clear" w:color="auto" w:fill="auto"/>
          </w:tcPr>
          <w:p w14:paraId="6C0AA203" w14:textId="77777777" w:rsidR="00993689" w:rsidRPr="002719B4" w:rsidRDefault="00993689" w:rsidP="0060134D">
            <w:pPr>
              <w:spacing w:after="160"/>
              <w:rPr>
                <w:rFonts w:eastAsia="Calibri"/>
                <w:color w:val="000000" w:themeColor="text1"/>
                <w:sz w:val="20"/>
                <w:szCs w:val="22"/>
                <w:lang w:eastAsia="en-US"/>
              </w:rPr>
            </w:pPr>
          </w:p>
        </w:tc>
        <w:tc>
          <w:tcPr>
            <w:tcW w:w="2278" w:type="dxa"/>
            <w:gridSpan w:val="2"/>
            <w:tcBorders>
              <w:top w:val="single" w:sz="4" w:space="0" w:color="auto"/>
              <w:left w:val="single" w:sz="4" w:space="0" w:color="auto"/>
            </w:tcBorders>
            <w:shd w:val="clear" w:color="auto" w:fill="auto"/>
            <w:vAlign w:val="center"/>
          </w:tcPr>
          <w:p w14:paraId="6EF63370" w14:textId="77777777" w:rsidR="00993689" w:rsidRPr="002719B4" w:rsidRDefault="00993689" w:rsidP="0060134D">
            <w:pPr>
              <w:widowControl w:val="0"/>
              <w:rPr>
                <w:color w:val="000000" w:themeColor="text1"/>
                <w:sz w:val="20"/>
                <w:szCs w:val="22"/>
                <w:lang w:eastAsia="en-US"/>
              </w:rPr>
            </w:pPr>
            <w:r w:rsidRPr="002719B4">
              <w:rPr>
                <w:rFonts w:eastAsia="Courier New"/>
                <w:color w:val="000000" w:themeColor="text1"/>
                <w:sz w:val="20"/>
                <w:szCs w:val="22"/>
                <w:lang w:eastAsia="en-US"/>
              </w:rPr>
              <w:t>География</w:t>
            </w:r>
          </w:p>
        </w:tc>
        <w:tc>
          <w:tcPr>
            <w:tcW w:w="1151" w:type="dxa"/>
            <w:tcBorders>
              <w:top w:val="single" w:sz="4" w:space="0" w:color="auto"/>
              <w:left w:val="single" w:sz="4" w:space="0" w:color="auto"/>
            </w:tcBorders>
            <w:shd w:val="clear" w:color="auto" w:fill="auto"/>
          </w:tcPr>
          <w:p w14:paraId="762054AF" w14:textId="77777777" w:rsidR="00993689" w:rsidRPr="002719B4" w:rsidRDefault="00993689" w:rsidP="0060134D">
            <w:pPr>
              <w:spacing w:after="160"/>
              <w:jc w:val="center"/>
              <w:rPr>
                <w:rFonts w:eastAsia="Calibri"/>
                <w:color w:val="000000" w:themeColor="text1"/>
                <w:sz w:val="20"/>
                <w:szCs w:val="22"/>
                <w:lang w:eastAsia="en-US"/>
              </w:rPr>
            </w:pPr>
            <w:r w:rsidRPr="002719B4">
              <w:rPr>
                <w:rFonts w:eastAsia="Calibri"/>
                <w:color w:val="000000" w:themeColor="text1"/>
                <w:sz w:val="20"/>
                <w:szCs w:val="22"/>
                <w:lang w:eastAsia="en-US"/>
              </w:rPr>
              <w:t>1</w:t>
            </w:r>
          </w:p>
        </w:tc>
        <w:tc>
          <w:tcPr>
            <w:tcW w:w="975" w:type="dxa"/>
            <w:tcBorders>
              <w:top w:val="single" w:sz="4" w:space="0" w:color="auto"/>
              <w:left w:val="single" w:sz="4" w:space="0" w:color="auto"/>
            </w:tcBorders>
            <w:shd w:val="clear" w:color="auto" w:fill="auto"/>
          </w:tcPr>
          <w:p w14:paraId="515DA74C" w14:textId="77777777" w:rsidR="00993689" w:rsidRPr="002719B4" w:rsidRDefault="00993689" w:rsidP="0060134D">
            <w:pPr>
              <w:spacing w:after="160"/>
              <w:jc w:val="center"/>
              <w:rPr>
                <w:rFonts w:eastAsia="Calibri"/>
                <w:color w:val="000000" w:themeColor="text1"/>
                <w:sz w:val="20"/>
                <w:szCs w:val="22"/>
                <w:lang w:eastAsia="en-US"/>
              </w:rPr>
            </w:pPr>
            <w:r w:rsidRPr="002719B4">
              <w:rPr>
                <w:rFonts w:eastAsia="Calibri"/>
                <w:color w:val="000000" w:themeColor="text1"/>
                <w:sz w:val="20"/>
                <w:szCs w:val="22"/>
                <w:lang w:eastAsia="en-US"/>
              </w:rPr>
              <w:t>1</w:t>
            </w:r>
          </w:p>
        </w:tc>
        <w:tc>
          <w:tcPr>
            <w:tcW w:w="850" w:type="dxa"/>
            <w:tcBorders>
              <w:top w:val="single" w:sz="4" w:space="0" w:color="auto"/>
              <w:left w:val="single" w:sz="4" w:space="0" w:color="auto"/>
            </w:tcBorders>
            <w:shd w:val="clear" w:color="auto" w:fill="auto"/>
          </w:tcPr>
          <w:p w14:paraId="10E7F3D7" w14:textId="77777777" w:rsidR="00993689" w:rsidRPr="002719B4" w:rsidRDefault="00993689" w:rsidP="0060134D">
            <w:pPr>
              <w:spacing w:after="160"/>
              <w:jc w:val="center"/>
              <w:rPr>
                <w:rFonts w:eastAsia="Calibri"/>
                <w:color w:val="000000" w:themeColor="text1"/>
                <w:sz w:val="20"/>
                <w:szCs w:val="22"/>
                <w:lang w:eastAsia="en-US"/>
              </w:rPr>
            </w:pPr>
            <w:r w:rsidRPr="002719B4">
              <w:rPr>
                <w:rFonts w:eastAsia="Calibri"/>
                <w:color w:val="000000" w:themeColor="text1"/>
                <w:sz w:val="20"/>
                <w:szCs w:val="22"/>
                <w:lang w:eastAsia="en-US"/>
              </w:rPr>
              <w:t>2</w:t>
            </w:r>
          </w:p>
        </w:tc>
        <w:tc>
          <w:tcPr>
            <w:tcW w:w="851" w:type="dxa"/>
            <w:tcBorders>
              <w:top w:val="single" w:sz="4" w:space="0" w:color="auto"/>
              <w:left w:val="single" w:sz="4" w:space="0" w:color="auto"/>
            </w:tcBorders>
            <w:shd w:val="clear" w:color="auto" w:fill="auto"/>
          </w:tcPr>
          <w:p w14:paraId="2D8241CB" w14:textId="77777777" w:rsidR="00993689" w:rsidRPr="002719B4" w:rsidRDefault="00993689" w:rsidP="0060134D">
            <w:pPr>
              <w:spacing w:after="160"/>
              <w:jc w:val="center"/>
              <w:rPr>
                <w:rFonts w:eastAsia="Calibri"/>
                <w:color w:val="000000" w:themeColor="text1"/>
                <w:sz w:val="20"/>
                <w:szCs w:val="22"/>
                <w:lang w:eastAsia="en-US"/>
              </w:rPr>
            </w:pPr>
            <w:r w:rsidRPr="002719B4">
              <w:rPr>
                <w:rFonts w:eastAsia="Calibri"/>
                <w:color w:val="000000" w:themeColor="text1"/>
                <w:sz w:val="20"/>
                <w:szCs w:val="22"/>
                <w:lang w:eastAsia="en-US"/>
              </w:rPr>
              <w:t>2</w:t>
            </w:r>
          </w:p>
        </w:tc>
        <w:tc>
          <w:tcPr>
            <w:tcW w:w="850" w:type="dxa"/>
            <w:tcBorders>
              <w:top w:val="single" w:sz="4" w:space="0" w:color="auto"/>
              <w:left w:val="single" w:sz="4" w:space="0" w:color="auto"/>
            </w:tcBorders>
            <w:shd w:val="clear" w:color="auto" w:fill="auto"/>
            <w:vAlign w:val="center"/>
          </w:tcPr>
          <w:p w14:paraId="7922D58B" w14:textId="77777777" w:rsidR="00993689" w:rsidRPr="002719B4" w:rsidRDefault="00993689" w:rsidP="0060134D">
            <w:pPr>
              <w:widowControl w:val="0"/>
              <w:jc w:val="center"/>
              <w:rPr>
                <w:color w:val="000000" w:themeColor="text1"/>
                <w:sz w:val="20"/>
                <w:szCs w:val="22"/>
                <w:lang w:eastAsia="en-US"/>
              </w:rPr>
            </w:pPr>
            <w:r w:rsidRPr="002719B4">
              <w:rPr>
                <w:color w:val="000000" w:themeColor="text1"/>
                <w:sz w:val="20"/>
                <w:szCs w:val="22"/>
                <w:lang w:eastAsia="en-US"/>
              </w:rPr>
              <w:t>2</w:t>
            </w:r>
          </w:p>
        </w:tc>
        <w:tc>
          <w:tcPr>
            <w:tcW w:w="70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8673CAB" w14:textId="77777777" w:rsidR="00993689" w:rsidRPr="002719B4" w:rsidRDefault="00993689" w:rsidP="0060134D">
            <w:pPr>
              <w:widowControl w:val="0"/>
              <w:jc w:val="center"/>
              <w:rPr>
                <w:color w:val="000000" w:themeColor="text1"/>
                <w:sz w:val="20"/>
                <w:szCs w:val="22"/>
                <w:lang w:eastAsia="en-US"/>
              </w:rPr>
            </w:pPr>
            <w:r w:rsidRPr="002719B4">
              <w:rPr>
                <w:color w:val="000000" w:themeColor="text1"/>
                <w:sz w:val="20"/>
                <w:szCs w:val="22"/>
                <w:lang w:eastAsia="en-US"/>
              </w:rPr>
              <w:t>8</w:t>
            </w:r>
          </w:p>
        </w:tc>
      </w:tr>
      <w:tr w:rsidR="002719B4" w:rsidRPr="002719B4" w14:paraId="644ADCB6" w14:textId="77777777" w:rsidTr="00993689">
        <w:trPr>
          <w:trHeight w:hRule="exact" w:val="334"/>
        </w:trPr>
        <w:tc>
          <w:tcPr>
            <w:tcW w:w="2112" w:type="dxa"/>
            <w:vMerge w:val="restart"/>
            <w:tcBorders>
              <w:top w:val="single" w:sz="4" w:space="0" w:color="auto"/>
              <w:left w:val="single" w:sz="4" w:space="0" w:color="auto"/>
            </w:tcBorders>
            <w:shd w:val="clear" w:color="auto" w:fill="auto"/>
          </w:tcPr>
          <w:p w14:paraId="00A45541" w14:textId="77777777" w:rsidR="00993689" w:rsidRPr="002719B4" w:rsidRDefault="00993689" w:rsidP="0060134D">
            <w:pPr>
              <w:widowControl w:val="0"/>
              <w:spacing w:before="80"/>
              <w:rPr>
                <w:color w:val="000000" w:themeColor="text1"/>
                <w:sz w:val="20"/>
                <w:szCs w:val="22"/>
                <w:lang w:eastAsia="en-US"/>
              </w:rPr>
            </w:pPr>
            <w:r w:rsidRPr="002719B4">
              <w:rPr>
                <w:rFonts w:eastAsia="Courier New"/>
                <w:color w:val="000000" w:themeColor="text1"/>
                <w:sz w:val="20"/>
                <w:szCs w:val="22"/>
                <w:lang w:eastAsia="en-US"/>
              </w:rPr>
              <w:t xml:space="preserve">Естественно-научные предметы   </w:t>
            </w:r>
          </w:p>
        </w:tc>
        <w:tc>
          <w:tcPr>
            <w:tcW w:w="2278" w:type="dxa"/>
            <w:gridSpan w:val="2"/>
            <w:tcBorders>
              <w:top w:val="single" w:sz="4" w:space="0" w:color="auto"/>
              <w:left w:val="single" w:sz="4" w:space="0" w:color="auto"/>
            </w:tcBorders>
            <w:shd w:val="clear" w:color="auto" w:fill="auto"/>
            <w:vAlign w:val="center"/>
          </w:tcPr>
          <w:p w14:paraId="3B6742F4" w14:textId="77777777" w:rsidR="00993689" w:rsidRPr="002719B4" w:rsidRDefault="00993689" w:rsidP="0060134D">
            <w:pPr>
              <w:widowControl w:val="0"/>
              <w:rPr>
                <w:color w:val="000000" w:themeColor="text1"/>
                <w:sz w:val="20"/>
                <w:szCs w:val="22"/>
                <w:lang w:eastAsia="en-US"/>
              </w:rPr>
            </w:pPr>
            <w:r w:rsidRPr="002719B4">
              <w:rPr>
                <w:rFonts w:eastAsia="Courier New"/>
                <w:color w:val="000000" w:themeColor="text1"/>
                <w:sz w:val="20"/>
                <w:szCs w:val="22"/>
                <w:lang w:eastAsia="en-US"/>
              </w:rPr>
              <w:t>Физика</w:t>
            </w:r>
          </w:p>
        </w:tc>
        <w:tc>
          <w:tcPr>
            <w:tcW w:w="1151" w:type="dxa"/>
            <w:tcBorders>
              <w:top w:val="single" w:sz="4" w:space="0" w:color="auto"/>
              <w:left w:val="single" w:sz="4" w:space="0" w:color="auto"/>
            </w:tcBorders>
            <w:shd w:val="clear" w:color="auto" w:fill="auto"/>
          </w:tcPr>
          <w:p w14:paraId="03806828" w14:textId="77777777" w:rsidR="00993689" w:rsidRPr="002719B4" w:rsidRDefault="00993689" w:rsidP="0060134D">
            <w:pPr>
              <w:spacing w:after="160"/>
              <w:jc w:val="center"/>
              <w:rPr>
                <w:rFonts w:eastAsia="Calibri"/>
                <w:color w:val="000000" w:themeColor="text1"/>
                <w:sz w:val="20"/>
                <w:szCs w:val="22"/>
                <w:lang w:eastAsia="en-US"/>
              </w:rPr>
            </w:pPr>
          </w:p>
        </w:tc>
        <w:tc>
          <w:tcPr>
            <w:tcW w:w="975" w:type="dxa"/>
            <w:tcBorders>
              <w:top w:val="single" w:sz="4" w:space="0" w:color="auto"/>
              <w:left w:val="single" w:sz="4" w:space="0" w:color="auto"/>
            </w:tcBorders>
            <w:shd w:val="clear" w:color="auto" w:fill="auto"/>
          </w:tcPr>
          <w:p w14:paraId="7028797B" w14:textId="77777777" w:rsidR="00993689" w:rsidRPr="002719B4" w:rsidRDefault="00993689" w:rsidP="0060134D">
            <w:pPr>
              <w:spacing w:after="160"/>
              <w:jc w:val="center"/>
              <w:rPr>
                <w:rFonts w:eastAsia="Calibri"/>
                <w:color w:val="000000" w:themeColor="text1"/>
                <w:sz w:val="20"/>
                <w:szCs w:val="22"/>
                <w:lang w:eastAsia="en-US"/>
              </w:rPr>
            </w:pPr>
          </w:p>
        </w:tc>
        <w:tc>
          <w:tcPr>
            <w:tcW w:w="850" w:type="dxa"/>
            <w:tcBorders>
              <w:top w:val="single" w:sz="4" w:space="0" w:color="auto"/>
              <w:left w:val="single" w:sz="4" w:space="0" w:color="auto"/>
            </w:tcBorders>
            <w:shd w:val="clear" w:color="auto" w:fill="auto"/>
          </w:tcPr>
          <w:p w14:paraId="5BC9514D" w14:textId="77777777" w:rsidR="00993689" w:rsidRPr="002719B4" w:rsidRDefault="00993689" w:rsidP="0060134D">
            <w:pPr>
              <w:widowControl w:val="0"/>
              <w:jc w:val="center"/>
              <w:rPr>
                <w:color w:val="000000" w:themeColor="text1"/>
                <w:sz w:val="20"/>
                <w:szCs w:val="22"/>
                <w:lang w:eastAsia="en-US"/>
              </w:rPr>
            </w:pPr>
            <w:r w:rsidRPr="002719B4">
              <w:rPr>
                <w:color w:val="000000" w:themeColor="text1"/>
                <w:sz w:val="20"/>
                <w:szCs w:val="22"/>
                <w:lang w:eastAsia="en-US"/>
              </w:rPr>
              <w:t>2</w:t>
            </w:r>
          </w:p>
        </w:tc>
        <w:tc>
          <w:tcPr>
            <w:tcW w:w="851" w:type="dxa"/>
            <w:tcBorders>
              <w:top w:val="single" w:sz="4" w:space="0" w:color="auto"/>
              <w:left w:val="single" w:sz="4" w:space="0" w:color="auto"/>
            </w:tcBorders>
            <w:shd w:val="clear" w:color="auto" w:fill="auto"/>
          </w:tcPr>
          <w:p w14:paraId="5540ED49" w14:textId="77777777" w:rsidR="00993689" w:rsidRPr="002719B4" w:rsidRDefault="00993689" w:rsidP="0060134D">
            <w:pPr>
              <w:spacing w:after="160"/>
              <w:jc w:val="center"/>
              <w:rPr>
                <w:rFonts w:eastAsia="Calibri"/>
                <w:color w:val="000000" w:themeColor="text1"/>
                <w:sz w:val="20"/>
                <w:szCs w:val="22"/>
                <w:lang w:eastAsia="en-US"/>
              </w:rPr>
            </w:pPr>
            <w:r w:rsidRPr="002719B4">
              <w:rPr>
                <w:rFonts w:eastAsia="Calibri"/>
                <w:color w:val="000000" w:themeColor="text1"/>
                <w:sz w:val="20"/>
                <w:szCs w:val="22"/>
                <w:lang w:eastAsia="en-US"/>
              </w:rPr>
              <w:t>2</w:t>
            </w:r>
          </w:p>
        </w:tc>
        <w:tc>
          <w:tcPr>
            <w:tcW w:w="850" w:type="dxa"/>
            <w:tcBorders>
              <w:top w:val="single" w:sz="4" w:space="0" w:color="auto"/>
              <w:left w:val="single" w:sz="4" w:space="0" w:color="auto"/>
            </w:tcBorders>
            <w:shd w:val="clear" w:color="auto" w:fill="auto"/>
            <w:vAlign w:val="center"/>
          </w:tcPr>
          <w:p w14:paraId="36DBDC17" w14:textId="77777777" w:rsidR="00993689" w:rsidRPr="002719B4" w:rsidRDefault="00993689" w:rsidP="0060134D">
            <w:pPr>
              <w:widowControl w:val="0"/>
              <w:jc w:val="center"/>
              <w:rPr>
                <w:color w:val="000000" w:themeColor="text1"/>
                <w:sz w:val="20"/>
                <w:szCs w:val="22"/>
                <w:lang w:eastAsia="en-US"/>
              </w:rPr>
            </w:pPr>
            <w:r w:rsidRPr="002719B4">
              <w:rPr>
                <w:color w:val="000000" w:themeColor="text1"/>
                <w:sz w:val="20"/>
                <w:szCs w:val="22"/>
                <w:lang w:eastAsia="en-US"/>
              </w:rPr>
              <w:t>2</w:t>
            </w:r>
          </w:p>
        </w:tc>
        <w:tc>
          <w:tcPr>
            <w:tcW w:w="70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B973EA4" w14:textId="77777777" w:rsidR="00993689" w:rsidRPr="002719B4" w:rsidRDefault="00993689" w:rsidP="0060134D">
            <w:pPr>
              <w:widowControl w:val="0"/>
              <w:jc w:val="center"/>
              <w:rPr>
                <w:color w:val="000000" w:themeColor="text1"/>
                <w:sz w:val="20"/>
                <w:szCs w:val="22"/>
                <w:lang w:eastAsia="en-US"/>
              </w:rPr>
            </w:pPr>
            <w:r w:rsidRPr="002719B4">
              <w:rPr>
                <w:color w:val="000000" w:themeColor="text1"/>
                <w:sz w:val="20"/>
                <w:szCs w:val="22"/>
                <w:lang w:eastAsia="en-US"/>
              </w:rPr>
              <w:t>6</w:t>
            </w:r>
          </w:p>
        </w:tc>
      </w:tr>
      <w:tr w:rsidR="002719B4" w:rsidRPr="002719B4" w14:paraId="123D0414" w14:textId="77777777" w:rsidTr="00993689">
        <w:trPr>
          <w:trHeight w:hRule="exact" w:val="334"/>
        </w:trPr>
        <w:tc>
          <w:tcPr>
            <w:tcW w:w="2112" w:type="dxa"/>
            <w:vMerge/>
            <w:tcBorders>
              <w:left w:val="single" w:sz="4" w:space="0" w:color="auto"/>
            </w:tcBorders>
            <w:shd w:val="clear" w:color="auto" w:fill="auto"/>
          </w:tcPr>
          <w:p w14:paraId="270228BB" w14:textId="77777777" w:rsidR="00993689" w:rsidRPr="002719B4" w:rsidRDefault="00993689" w:rsidP="0060134D">
            <w:pPr>
              <w:spacing w:after="160"/>
              <w:rPr>
                <w:rFonts w:eastAsia="Calibri"/>
                <w:color w:val="000000" w:themeColor="text1"/>
                <w:sz w:val="20"/>
                <w:szCs w:val="22"/>
                <w:lang w:eastAsia="en-US"/>
              </w:rPr>
            </w:pPr>
          </w:p>
        </w:tc>
        <w:tc>
          <w:tcPr>
            <w:tcW w:w="2278" w:type="dxa"/>
            <w:gridSpan w:val="2"/>
            <w:tcBorders>
              <w:top w:val="single" w:sz="4" w:space="0" w:color="auto"/>
              <w:left w:val="single" w:sz="4" w:space="0" w:color="auto"/>
            </w:tcBorders>
            <w:shd w:val="clear" w:color="auto" w:fill="auto"/>
            <w:vAlign w:val="center"/>
          </w:tcPr>
          <w:p w14:paraId="18E15604" w14:textId="77777777" w:rsidR="00993689" w:rsidRPr="002719B4" w:rsidRDefault="00993689" w:rsidP="0060134D">
            <w:pPr>
              <w:widowControl w:val="0"/>
              <w:rPr>
                <w:color w:val="000000" w:themeColor="text1"/>
                <w:sz w:val="20"/>
                <w:szCs w:val="22"/>
                <w:lang w:eastAsia="en-US"/>
              </w:rPr>
            </w:pPr>
            <w:r w:rsidRPr="002719B4">
              <w:rPr>
                <w:rFonts w:eastAsia="Courier New"/>
                <w:color w:val="000000" w:themeColor="text1"/>
                <w:sz w:val="20"/>
                <w:szCs w:val="22"/>
                <w:lang w:eastAsia="en-US"/>
              </w:rPr>
              <w:t>Химия</w:t>
            </w:r>
          </w:p>
        </w:tc>
        <w:tc>
          <w:tcPr>
            <w:tcW w:w="1151" w:type="dxa"/>
            <w:tcBorders>
              <w:top w:val="single" w:sz="4" w:space="0" w:color="auto"/>
              <w:left w:val="single" w:sz="4" w:space="0" w:color="auto"/>
            </w:tcBorders>
            <w:shd w:val="clear" w:color="auto" w:fill="auto"/>
          </w:tcPr>
          <w:p w14:paraId="17ADA741" w14:textId="77777777" w:rsidR="00993689" w:rsidRPr="002719B4" w:rsidRDefault="00993689" w:rsidP="0060134D">
            <w:pPr>
              <w:spacing w:after="160"/>
              <w:jc w:val="center"/>
              <w:rPr>
                <w:rFonts w:eastAsia="Calibri"/>
                <w:color w:val="000000" w:themeColor="text1"/>
                <w:sz w:val="20"/>
                <w:szCs w:val="22"/>
                <w:lang w:eastAsia="en-US"/>
              </w:rPr>
            </w:pPr>
          </w:p>
        </w:tc>
        <w:tc>
          <w:tcPr>
            <w:tcW w:w="975" w:type="dxa"/>
            <w:tcBorders>
              <w:top w:val="single" w:sz="4" w:space="0" w:color="auto"/>
              <w:left w:val="single" w:sz="4" w:space="0" w:color="auto"/>
            </w:tcBorders>
            <w:shd w:val="clear" w:color="auto" w:fill="auto"/>
          </w:tcPr>
          <w:p w14:paraId="7BF62D3F" w14:textId="77777777" w:rsidR="00993689" w:rsidRPr="002719B4" w:rsidRDefault="00993689" w:rsidP="0060134D">
            <w:pPr>
              <w:spacing w:after="160"/>
              <w:rPr>
                <w:rFonts w:eastAsia="Calibri"/>
                <w:color w:val="000000" w:themeColor="text1"/>
                <w:sz w:val="20"/>
                <w:szCs w:val="22"/>
                <w:lang w:eastAsia="en-US"/>
              </w:rPr>
            </w:pPr>
          </w:p>
        </w:tc>
        <w:tc>
          <w:tcPr>
            <w:tcW w:w="850" w:type="dxa"/>
            <w:tcBorders>
              <w:top w:val="single" w:sz="4" w:space="0" w:color="auto"/>
              <w:left w:val="single" w:sz="4" w:space="0" w:color="auto"/>
            </w:tcBorders>
            <w:shd w:val="clear" w:color="auto" w:fill="auto"/>
          </w:tcPr>
          <w:p w14:paraId="2E32B26A" w14:textId="77777777" w:rsidR="00993689" w:rsidRPr="002719B4" w:rsidRDefault="00993689" w:rsidP="0060134D">
            <w:pPr>
              <w:spacing w:after="160"/>
              <w:rPr>
                <w:rFonts w:eastAsia="Calibri"/>
                <w:color w:val="000000" w:themeColor="text1"/>
                <w:sz w:val="20"/>
                <w:szCs w:val="22"/>
                <w:lang w:eastAsia="en-US"/>
              </w:rPr>
            </w:pPr>
          </w:p>
        </w:tc>
        <w:tc>
          <w:tcPr>
            <w:tcW w:w="851" w:type="dxa"/>
            <w:tcBorders>
              <w:top w:val="single" w:sz="4" w:space="0" w:color="auto"/>
              <w:left w:val="single" w:sz="4" w:space="0" w:color="auto"/>
            </w:tcBorders>
            <w:shd w:val="clear" w:color="auto" w:fill="auto"/>
          </w:tcPr>
          <w:p w14:paraId="69F34EF8" w14:textId="77777777" w:rsidR="00993689" w:rsidRPr="002719B4" w:rsidRDefault="00993689" w:rsidP="0060134D">
            <w:pPr>
              <w:spacing w:after="160"/>
              <w:jc w:val="center"/>
              <w:rPr>
                <w:rFonts w:eastAsia="Calibri"/>
                <w:color w:val="000000" w:themeColor="text1"/>
                <w:sz w:val="20"/>
                <w:szCs w:val="22"/>
                <w:lang w:eastAsia="en-US"/>
              </w:rPr>
            </w:pPr>
            <w:r w:rsidRPr="002719B4">
              <w:rPr>
                <w:rFonts w:eastAsia="Calibri"/>
                <w:color w:val="000000" w:themeColor="text1"/>
                <w:sz w:val="20"/>
                <w:szCs w:val="22"/>
                <w:lang w:eastAsia="en-US"/>
              </w:rPr>
              <w:t>2</w:t>
            </w:r>
          </w:p>
        </w:tc>
        <w:tc>
          <w:tcPr>
            <w:tcW w:w="850" w:type="dxa"/>
            <w:tcBorders>
              <w:top w:val="single" w:sz="4" w:space="0" w:color="auto"/>
              <w:left w:val="single" w:sz="4" w:space="0" w:color="auto"/>
            </w:tcBorders>
            <w:shd w:val="clear" w:color="auto" w:fill="auto"/>
          </w:tcPr>
          <w:p w14:paraId="36295E5B" w14:textId="77777777" w:rsidR="00993689" w:rsidRPr="002719B4" w:rsidRDefault="00993689" w:rsidP="0060134D">
            <w:pPr>
              <w:widowControl w:val="0"/>
              <w:jc w:val="center"/>
              <w:rPr>
                <w:color w:val="000000" w:themeColor="text1"/>
                <w:sz w:val="20"/>
                <w:szCs w:val="22"/>
                <w:lang w:eastAsia="en-US"/>
              </w:rPr>
            </w:pPr>
            <w:r w:rsidRPr="002719B4">
              <w:rPr>
                <w:color w:val="000000" w:themeColor="text1"/>
                <w:sz w:val="20"/>
                <w:szCs w:val="22"/>
                <w:lang w:eastAsia="en-US"/>
              </w:rPr>
              <w:t>2</w:t>
            </w:r>
          </w:p>
        </w:tc>
        <w:tc>
          <w:tcPr>
            <w:tcW w:w="709" w:type="dxa"/>
            <w:gridSpan w:val="2"/>
            <w:tcBorders>
              <w:top w:val="single" w:sz="4" w:space="0" w:color="auto"/>
              <w:left w:val="single" w:sz="4" w:space="0" w:color="auto"/>
              <w:bottom w:val="single" w:sz="4" w:space="0" w:color="auto"/>
              <w:right w:val="single" w:sz="4" w:space="0" w:color="auto"/>
            </w:tcBorders>
            <w:shd w:val="clear" w:color="auto" w:fill="auto"/>
          </w:tcPr>
          <w:p w14:paraId="6C158FDD" w14:textId="77777777" w:rsidR="00993689" w:rsidRPr="002719B4" w:rsidRDefault="00993689" w:rsidP="0060134D">
            <w:pPr>
              <w:spacing w:after="160"/>
              <w:jc w:val="center"/>
              <w:rPr>
                <w:rFonts w:eastAsia="Calibri"/>
                <w:color w:val="000000" w:themeColor="text1"/>
                <w:sz w:val="20"/>
                <w:szCs w:val="22"/>
                <w:lang w:eastAsia="en-US"/>
              </w:rPr>
            </w:pPr>
            <w:r w:rsidRPr="002719B4">
              <w:rPr>
                <w:rFonts w:eastAsia="Calibri"/>
                <w:color w:val="000000" w:themeColor="text1"/>
                <w:sz w:val="20"/>
                <w:szCs w:val="22"/>
                <w:lang w:eastAsia="en-US"/>
              </w:rPr>
              <w:t>4</w:t>
            </w:r>
          </w:p>
        </w:tc>
      </w:tr>
      <w:tr w:rsidR="002719B4" w:rsidRPr="002719B4" w14:paraId="78C11D9C" w14:textId="77777777" w:rsidTr="00993689">
        <w:trPr>
          <w:trHeight w:hRule="exact" w:val="339"/>
        </w:trPr>
        <w:tc>
          <w:tcPr>
            <w:tcW w:w="2112" w:type="dxa"/>
            <w:vMerge/>
            <w:tcBorders>
              <w:left w:val="single" w:sz="4" w:space="0" w:color="auto"/>
            </w:tcBorders>
            <w:shd w:val="clear" w:color="auto" w:fill="auto"/>
          </w:tcPr>
          <w:p w14:paraId="49D2313B" w14:textId="77777777" w:rsidR="00993689" w:rsidRPr="002719B4" w:rsidRDefault="00993689" w:rsidP="0060134D">
            <w:pPr>
              <w:spacing w:after="160"/>
              <w:rPr>
                <w:rFonts w:eastAsia="Calibri"/>
                <w:color w:val="000000" w:themeColor="text1"/>
                <w:sz w:val="20"/>
                <w:szCs w:val="22"/>
                <w:lang w:eastAsia="en-US"/>
              </w:rPr>
            </w:pPr>
          </w:p>
        </w:tc>
        <w:tc>
          <w:tcPr>
            <w:tcW w:w="2278" w:type="dxa"/>
            <w:gridSpan w:val="2"/>
            <w:tcBorders>
              <w:top w:val="single" w:sz="4" w:space="0" w:color="auto"/>
              <w:left w:val="single" w:sz="4" w:space="0" w:color="auto"/>
            </w:tcBorders>
            <w:shd w:val="clear" w:color="auto" w:fill="auto"/>
            <w:vAlign w:val="center"/>
          </w:tcPr>
          <w:p w14:paraId="1FB78698" w14:textId="77777777" w:rsidR="00993689" w:rsidRPr="002719B4" w:rsidRDefault="00993689" w:rsidP="0060134D">
            <w:pPr>
              <w:widowControl w:val="0"/>
              <w:rPr>
                <w:color w:val="000000" w:themeColor="text1"/>
                <w:sz w:val="20"/>
                <w:szCs w:val="22"/>
                <w:lang w:eastAsia="en-US"/>
              </w:rPr>
            </w:pPr>
            <w:r w:rsidRPr="002719B4">
              <w:rPr>
                <w:rFonts w:eastAsia="Courier New"/>
                <w:color w:val="000000" w:themeColor="text1"/>
                <w:sz w:val="20"/>
                <w:szCs w:val="22"/>
                <w:lang w:eastAsia="en-US"/>
              </w:rPr>
              <w:t>Биология</w:t>
            </w:r>
          </w:p>
        </w:tc>
        <w:tc>
          <w:tcPr>
            <w:tcW w:w="1151" w:type="dxa"/>
            <w:tcBorders>
              <w:top w:val="single" w:sz="4" w:space="0" w:color="auto"/>
              <w:left w:val="single" w:sz="4" w:space="0" w:color="auto"/>
            </w:tcBorders>
            <w:shd w:val="clear" w:color="auto" w:fill="auto"/>
          </w:tcPr>
          <w:p w14:paraId="5EB326BF" w14:textId="77777777" w:rsidR="00993689" w:rsidRPr="002719B4" w:rsidRDefault="00993689" w:rsidP="0060134D">
            <w:pPr>
              <w:spacing w:after="160"/>
              <w:jc w:val="center"/>
              <w:rPr>
                <w:rFonts w:eastAsia="Calibri"/>
                <w:color w:val="000000" w:themeColor="text1"/>
                <w:sz w:val="20"/>
                <w:szCs w:val="22"/>
                <w:lang w:eastAsia="en-US"/>
              </w:rPr>
            </w:pPr>
            <w:r w:rsidRPr="002719B4">
              <w:rPr>
                <w:rFonts w:eastAsia="Calibri"/>
                <w:color w:val="000000" w:themeColor="text1"/>
                <w:sz w:val="20"/>
                <w:szCs w:val="22"/>
                <w:lang w:eastAsia="en-US"/>
              </w:rPr>
              <w:t>1</w:t>
            </w:r>
          </w:p>
        </w:tc>
        <w:tc>
          <w:tcPr>
            <w:tcW w:w="975" w:type="dxa"/>
            <w:tcBorders>
              <w:top w:val="single" w:sz="4" w:space="0" w:color="auto"/>
              <w:left w:val="single" w:sz="4" w:space="0" w:color="auto"/>
            </w:tcBorders>
            <w:shd w:val="clear" w:color="auto" w:fill="auto"/>
          </w:tcPr>
          <w:p w14:paraId="19E249B3" w14:textId="77777777" w:rsidR="00993689" w:rsidRPr="002719B4" w:rsidRDefault="00993689" w:rsidP="0060134D">
            <w:pPr>
              <w:spacing w:after="160"/>
              <w:jc w:val="center"/>
              <w:rPr>
                <w:rFonts w:eastAsia="Calibri"/>
                <w:color w:val="000000" w:themeColor="text1"/>
                <w:sz w:val="20"/>
                <w:szCs w:val="22"/>
                <w:lang w:eastAsia="en-US"/>
              </w:rPr>
            </w:pPr>
            <w:r w:rsidRPr="002719B4">
              <w:rPr>
                <w:rFonts w:eastAsia="Calibri"/>
                <w:color w:val="000000" w:themeColor="text1"/>
                <w:sz w:val="20"/>
                <w:szCs w:val="22"/>
                <w:lang w:eastAsia="en-US"/>
              </w:rPr>
              <w:t>1</w:t>
            </w:r>
          </w:p>
        </w:tc>
        <w:tc>
          <w:tcPr>
            <w:tcW w:w="850" w:type="dxa"/>
            <w:tcBorders>
              <w:top w:val="single" w:sz="4" w:space="0" w:color="auto"/>
              <w:left w:val="single" w:sz="4" w:space="0" w:color="auto"/>
            </w:tcBorders>
            <w:shd w:val="clear" w:color="auto" w:fill="auto"/>
          </w:tcPr>
          <w:p w14:paraId="1932297A" w14:textId="77777777" w:rsidR="00993689" w:rsidRPr="002719B4" w:rsidRDefault="00993689" w:rsidP="0060134D">
            <w:pPr>
              <w:spacing w:after="160"/>
              <w:jc w:val="center"/>
              <w:rPr>
                <w:rFonts w:eastAsia="Calibri"/>
                <w:color w:val="000000" w:themeColor="text1"/>
                <w:sz w:val="20"/>
                <w:szCs w:val="22"/>
                <w:lang w:eastAsia="en-US"/>
              </w:rPr>
            </w:pPr>
            <w:r w:rsidRPr="002719B4">
              <w:rPr>
                <w:rFonts w:eastAsia="Calibri"/>
                <w:color w:val="000000" w:themeColor="text1"/>
                <w:sz w:val="20"/>
                <w:szCs w:val="22"/>
                <w:lang w:eastAsia="en-US"/>
              </w:rPr>
              <w:t>1</w:t>
            </w:r>
          </w:p>
        </w:tc>
        <w:tc>
          <w:tcPr>
            <w:tcW w:w="851" w:type="dxa"/>
            <w:tcBorders>
              <w:top w:val="single" w:sz="4" w:space="0" w:color="auto"/>
              <w:left w:val="single" w:sz="4" w:space="0" w:color="auto"/>
            </w:tcBorders>
            <w:shd w:val="clear" w:color="auto" w:fill="auto"/>
          </w:tcPr>
          <w:p w14:paraId="346DF1CE" w14:textId="77777777" w:rsidR="00993689" w:rsidRPr="002719B4" w:rsidRDefault="00993689" w:rsidP="0060134D">
            <w:pPr>
              <w:spacing w:after="160"/>
              <w:jc w:val="center"/>
              <w:rPr>
                <w:rFonts w:eastAsia="Calibri"/>
                <w:color w:val="000000" w:themeColor="text1"/>
                <w:sz w:val="20"/>
                <w:szCs w:val="22"/>
                <w:lang w:eastAsia="en-US"/>
              </w:rPr>
            </w:pPr>
            <w:r w:rsidRPr="002719B4">
              <w:rPr>
                <w:rFonts w:eastAsia="Calibri"/>
                <w:color w:val="000000" w:themeColor="text1"/>
                <w:sz w:val="20"/>
                <w:szCs w:val="22"/>
                <w:lang w:eastAsia="en-US"/>
              </w:rPr>
              <w:t>2</w:t>
            </w:r>
          </w:p>
        </w:tc>
        <w:tc>
          <w:tcPr>
            <w:tcW w:w="850" w:type="dxa"/>
            <w:tcBorders>
              <w:top w:val="single" w:sz="4" w:space="0" w:color="auto"/>
              <w:left w:val="single" w:sz="4" w:space="0" w:color="auto"/>
            </w:tcBorders>
            <w:shd w:val="clear" w:color="auto" w:fill="auto"/>
          </w:tcPr>
          <w:p w14:paraId="78E2466C" w14:textId="77777777" w:rsidR="00993689" w:rsidRPr="002719B4" w:rsidRDefault="00993689" w:rsidP="0060134D">
            <w:pPr>
              <w:widowControl w:val="0"/>
              <w:jc w:val="center"/>
              <w:rPr>
                <w:color w:val="000000" w:themeColor="text1"/>
                <w:sz w:val="20"/>
                <w:szCs w:val="22"/>
                <w:lang w:eastAsia="en-US"/>
              </w:rPr>
            </w:pPr>
            <w:r w:rsidRPr="002719B4">
              <w:rPr>
                <w:color w:val="000000" w:themeColor="text1"/>
                <w:sz w:val="20"/>
                <w:szCs w:val="22"/>
                <w:lang w:eastAsia="en-US"/>
              </w:rPr>
              <w:t>2</w:t>
            </w:r>
          </w:p>
        </w:tc>
        <w:tc>
          <w:tcPr>
            <w:tcW w:w="70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BB48E3B" w14:textId="77777777" w:rsidR="00993689" w:rsidRPr="002719B4" w:rsidRDefault="00993689" w:rsidP="0060134D">
            <w:pPr>
              <w:widowControl w:val="0"/>
              <w:jc w:val="center"/>
              <w:rPr>
                <w:color w:val="000000" w:themeColor="text1"/>
                <w:sz w:val="20"/>
                <w:szCs w:val="22"/>
                <w:lang w:eastAsia="en-US"/>
              </w:rPr>
            </w:pPr>
            <w:r w:rsidRPr="002719B4">
              <w:rPr>
                <w:color w:val="000000" w:themeColor="text1"/>
                <w:sz w:val="20"/>
                <w:szCs w:val="22"/>
                <w:lang w:eastAsia="en-US"/>
              </w:rPr>
              <w:t>7</w:t>
            </w:r>
          </w:p>
        </w:tc>
      </w:tr>
      <w:tr w:rsidR="002719B4" w:rsidRPr="002719B4" w14:paraId="3610F360" w14:textId="77777777" w:rsidTr="00993689">
        <w:trPr>
          <w:trHeight w:hRule="exact" w:val="334"/>
        </w:trPr>
        <w:tc>
          <w:tcPr>
            <w:tcW w:w="2112" w:type="dxa"/>
            <w:vMerge w:val="restart"/>
            <w:tcBorders>
              <w:top w:val="single" w:sz="4" w:space="0" w:color="auto"/>
              <w:left w:val="single" w:sz="4" w:space="0" w:color="auto"/>
            </w:tcBorders>
            <w:shd w:val="clear" w:color="auto" w:fill="auto"/>
          </w:tcPr>
          <w:p w14:paraId="2399E202" w14:textId="77777777" w:rsidR="00993689" w:rsidRPr="002719B4" w:rsidRDefault="00993689" w:rsidP="0060134D">
            <w:pPr>
              <w:widowControl w:val="0"/>
              <w:rPr>
                <w:color w:val="000000" w:themeColor="text1"/>
                <w:sz w:val="20"/>
                <w:szCs w:val="22"/>
                <w:lang w:eastAsia="en-US"/>
              </w:rPr>
            </w:pPr>
            <w:r w:rsidRPr="002719B4">
              <w:rPr>
                <w:rFonts w:eastAsia="Courier New"/>
                <w:color w:val="000000" w:themeColor="text1"/>
                <w:sz w:val="20"/>
                <w:szCs w:val="22"/>
                <w:lang w:eastAsia="en-US"/>
              </w:rPr>
              <w:t>Искусство</w:t>
            </w:r>
          </w:p>
        </w:tc>
        <w:tc>
          <w:tcPr>
            <w:tcW w:w="2278" w:type="dxa"/>
            <w:gridSpan w:val="2"/>
            <w:tcBorders>
              <w:top w:val="single" w:sz="4" w:space="0" w:color="auto"/>
              <w:left w:val="single" w:sz="4" w:space="0" w:color="auto"/>
            </w:tcBorders>
            <w:shd w:val="clear" w:color="auto" w:fill="auto"/>
            <w:vAlign w:val="center"/>
          </w:tcPr>
          <w:p w14:paraId="618035C6" w14:textId="77777777" w:rsidR="00993689" w:rsidRPr="002719B4" w:rsidRDefault="00993689" w:rsidP="0060134D">
            <w:pPr>
              <w:widowControl w:val="0"/>
              <w:rPr>
                <w:color w:val="000000" w:themeColor="text1"/>
                <w:sz w:val="20"/>
                <w:szCs w:val="22"/>
                <w:lang w:eastAsia="en-US"/>
              </w:rPr>
            </w:pPr>
            <w:r w:rsidRPr="002719B4">
              <w:rPr>
                <w:rFonts w:eastAsia="Courier New"/>
                <w:color w:val="000000" w:themeColor="text1"/>
                <w:sz w:val="20"/>
                <w:szCs w:val="22"/>
                <w:lang w:eastAsia="en-US"/>
              </w:rPr>
              <w:t>Изобразительное искусство</w:t>
            </w:r>
          </w:p>
        </w:tc>
        <w:tc>
          <w:tcPr>
            <w:tcW w:w="1151" w:type="dxa"/>
            <w:tcBorders>
              <w:top w:val="single" w:sz="4" w:space="0" w:color="auto"/>
              <w:left w:val="single" w:sz="4" w:space="0" w:color="auto"/>
            </w:tcBorders>
            <w:shd w:val="clear" w:color="auto" w:fill="auto"/>
            <w:vAlign w:val="center"/>
          </w:tcPr>
          <w:p w14:paraId="0E9BDEF9" w14:textId="77777777" w:rsidR="00993689" w:rsidRPr="002719B4" w:rsidRDefault="00993689" w:rsidP="0060134D">
            <w:pPr>
              <w:widowControl w:val="0"/>
              <w:jc w:val="center"/>
              <w:rPr>
                <w:color w:val="000000" w:themeColor="text1"/>
                <w:sz w:val="20"/>
                <w:szCs w:val="22"/>
                <w:lang w:eastAsia="en-US"/>
              </w:rPr>
            </w:pPr>
            <w:r w:rsidRPr="002719B4">
              <w:rPr>
                <w:color w:val="000000" w:themeColor="text1"/>
                <w:sz w:val="20"/>
                <w:szCs w:val="22"/>
                <w:lang w:eastAsia="en-US"/>
              </w:rPr>
              <w:t>1</w:t>
            </w:r>
          </w:p>
        </w:tc>
        <w:tc>
          <w:tcPr>
            <w:tcW w:w="975" w:type="dxa"/>
            <w:tcBorders>
              <w:top w:val="single" w:sz="4" w:space="0" w:color="auto"/>
              <w:left w:val="single" w:sz="4" w:space="0" w:color="auto"/>
            </w:tcBorders>
            <w:shd w:val="clear" w:color="auto" w:fill="auto"/>
            <w:vAlign w:val="center"/>
          </w:tcPr>
          <w:p w14:paraId="0CC5BB78" w14:textId="77777777" w:rsidR="00993689" w:rsidRPr="002719B4" w:rsidRDefault="00993689" w:rsidP="0060134D">
            <w:pPr>
              <w:widowControl w:val="0"/>
              <w:jc w:val="center"/>
              <w:rPr>
                <w:color w:val="000000" w:themeColor="text1"/>
                <w:sz w:val="20"/>
                <w:szCs w:val="22"/>
                <w:lang w:eastAsia="en-US"/>
              </w:rPr>
            </w:pPr>
            <w:r w:rsidRPr="002719B4">
              <w:rPr>
                <w:color w:val="000000" w:themeColor="text1"/>
                <w:sz w:val="20"/>
                <w:szCs w:val="22"/>
                <w:lang w:eastAsia="en-US"/>
              </w:rPr>
              <w:t>0.5</w:t>
            </w:r>
          </w:p>
        </w:tc>
        <w:tc>
          <w:tcPr>
            <w:tcW w:w="850" w:type="dxa"/>
            <w:tcBorders>
              <w:top w:val="single" w:sz="4" w:space="0" w:color="auto"/>
              <w:left w:val="single" w:sz="4" w:space="0" w:color="auto"/>
            </w:tcBorders>
            <w:shd w:val="clear" w:color="auto" w:fill="auto"/>
            <w:vAlign w:val="center"/>
          </w:tcPr>
          <w:p w14:paraId="18B5A93D" w14:textId="77777777" w:rsidR="00993689" w:rsidRPr="002719B4" w:rsidRDefault="00993689" w:rsidP="0060134D">
            <w:pPr>
              <w:widowControl w:val="0"/>
              <w:jc w:val="center"/>
              <w:rPr>
                <w:color w:val="000000" w:themeColor="text1"/>
                <w:sz w:val="20"/>
                <w:szCs w:val="22"/>
                <w:lang w:eastAsia="en-US"/>
              </w:rPr>
            </w:pPr>
          </w:p>
        </w:tc>
        <w:tc>
          <w:tcPr>
            <w:tcW w:w="851" w:type="dxa"/>
            <w:tcBorders>
              <w:top w:val="single" w:sz="4" w:space="0" w:color="auto"/>
              <w:left w:val="single" w:sz="4" w:space="0" w:color="auto"/>
            </w:tcBorders>
            <w:shd w:val="clear" w:color="auto" w:fill="auto"/>
          </w:tcPr>
          <w:p w14:paraId="0C2A36F2" w14:textId="77777777" w:rsidR="00993689" w:rsidRPr="002719B4" w:rsidRDefault="00993689" w:rsidP="0060134D">
            <w:pPr>
              <w:spacing w:after="160"/>
              <w:rPr>
                <w:rFonts w:eastAsia="Calibri"/>
                <w:color w:val="000000" w:themeColor="text1"/>
                <w:sz w:val="20"/>
                <w:szCs w:val="22"/>
                <w:lang w:eastAsia="en-US"/>
              </w:rPr>
            </w:pPr>
          </w:p>
        </w:tc>
        <w:tc>
          <w:tcPr>
            <w:tcW w:w="850" w:type="dxa"/>
            <w:tcBorders>
              <w:top w:val="single" w:sz="4" w:space="0" w:color="auto"/>
              <w:left w:val="single" w:sz="4" w:space="0" w:color="auto"/>
            </w:tcBorders>
            <w:shd w:val="clear" w:color="auto" w:fill="auto"/>
          </w:tcPr>
          <w:p w14:paraId="4A8A94B7" w14:textId="77777777" w:rsidR="00993689" w:rsidRPr="002719B4" w:rsidRDefault="00993689" w:rsidP="0060134D">
            <w:pPr>
              <w:spacing w:after="160"/>
              <w:rPr>
                <w:rFonts w:eastAsia="Calibri"/>
                <w:color w:val="000000" w:themeColor="text1"/>
                <w:sz w:val="20"/>
                <w:szCs w:val="22"/>
                <w:lang w:eastAsia="en-US"/>
              </w:rPr>
            </w:pPr>
          </w:p>
        </w:tc>
        <w:tc>
          <w:tcPr>
            <w:tcW w:w="709" w:type="dxa"/>
            <w:gridSpan w:val="2"/>
            <w:tcBorders>
              <w:top w:val="single" w:sz="4" w:space="0" w:color="auto"/>
              <w:left w:val="single" w:sz="4" w:space="0" w:color="auto"/>
              <w:right w:val="single" w:sz="4" w:space="0" w:color="auto"/>
            </w:tcBorders>
            <w:shd w:val="clear" w:color="auto" w:fill="auto"/>
            <w:vAlign w:val="center"/>
          </w:tcPr>
          <w:p w14:paraId="4178102A" w14:textId="77777777" w:rsidR="00993689" w:rsidRPr="002719B4" w:rsidRDefault="00993689" w:rsidP="0060134D">
            <w:pPr>
              <w:widowControl w:val="0"/>
              <w:jc w:val="center"/>
              <w:rPr>
                <w:color w:val="000000" w:themeColor="text1"/>
                <w:sz w:val="20"/>
                <w:szCs w:val="22"/>
                <w:lang w:eastAsia="en-US"/>
              </w:rPr>
            </w:pPr>
            <w:r w:rsidRPr="002719B4">
              <w:rPr>
                <w:color w:val="000000" w:themeColor="text1"/>
                <w:sz w:val="20"/>
                <w:szCs w:val="22"/>
                <w:lang w:eastAsia="en-US"/>
              </w:rPr>
              <w:t>1.5</w:t>
            </w:r>
          </w:p>
        </w:tc>
      </w:tr>
      <w:tr w:rsidR="002719B4" w:rsidRPr="002719B4" w14:paraId="59035AD1" w14:textId="77777777" w:rsidTr="00993689">
        <w:trPr>
          <w:trHeight w:hRule="exact" w:val="334"/>
        </w:trPr>
        <w:tc>
          <w:tcPr>
            <w:tcW w:w="2112" w:type="dxa"/>
            <w:vMerge/>
            <w:tcBorders>
              <w:left w:val="single" w:sz="4" w:space="0" w:color="auto"/>
            </w:tcBorders>
            <w:shd w:val="clear" w:color="auto" w:fill="auto"/>
          </w:tcPr>
          <w:p w14:paraId="435574BA" w14:textId="77777777" w:rsidR="00993689" w:rsidRPr="002719B4" w:rsidRDefault="00993689" w:rsidP="0060134D">
            <w:pPr>
              <w:spacing w:after="160"/>
              <w:rPr>
                <w:rFonts w:eastAsia="Calibri"/>
                <w:color w:val="000000" w:themeColor="text1"/>
                <w:sz w:val="20"/>
                <w:szCs w:val="22"/>
                <w:lang w:eastAsia="en-US"/>
              </w:rPr>
            </w:pPr>
          </w:p>
        </w:tc>
        <w:tc>
          <w:tcPr>
            <w:tcW w:w="2278" w:type="dxa"/>
            <w:gridSpan w:val="2"/>
            <w:tcBorders>
              <w:top w:val="single" w:sz="4" w:space="0" w:color="auto"/>
              <w:left w:val="single" w:sz="4" w:space="0" w:color="auto"/>
            </w:tcBorders>
            <w:shd w:val="clear" w:color="auto" w:fill="auto"/>
            <w:vAlign w:val="center"/>
          </w:tcPr>
          <w:p w14:paraId="406BEF05" w14:textId="77777777" w:rsidR="00993689" w:rsidRPr="002719B4" w:rsidRDefault="00993689" w:rsidP="0060134D">
            <w:pPr>
              <w:widowControl w:val="0"/>
              <w:rPr>
                <w:color w:val="000000" w:themeColor="text1"/>
                <w:sz w:val="20"/>
                <w:szCs w:val="22"/>
                <w:lang w:eastAsia="en-US"/>
              </w:rPr>
            </w:pPr>
            <w:r w:rsidRPr="002719B4">
              <w:rPr>
                <w:rFonts w:eastAsia="Courier New"/>
                <w:color w:val="000000" w:themeColor="text1"/>
                <w:sz w:val="20"/>
                <w:szCs w:val="22"/>
                <w:lang w:eastAsia="en-US"/>
              </w:rPr>
              <w:t>Музыка</w:t>
            </w:r>
          </w:p>
        </w:tc>
        <w:tc>
          <w:tcPr>
            <w:tcW w:w="1151" w:type="dxa"/>
            <w:tcBorders>
              <w:top w:val="single" w:sz="4" w:space="0" w:color="auto"/>
              <w:left w:val="single" w:sz="4" w:space="0" w:color="auto"/>
            </w:tcBorders>
            <w:shd w:val="clear" w:color="auto" w:fill="auto"/>
            <w:vAlign w:val="center"/>
          </w:tcPr>
          <w:p w14:paraId="07BD586E" w14:textId="77777777" w:rsidR="00993689" w:rsidRPr="002719B4" w:rsidRDefault="00993689" w:rsidP="0060134D">
            <w:pPr>
              <w:widowControl w:val="0"/>
              <w:jc w:val="center"/>
              <w:rPr>
                <w:color w:val="000000" w:themeColor="text1"/>
                <w:sz w:val="20"/>
                <w:szCs w:val="22"/>
                <w:lang w:eastAsia="en-US"/>
              </w:rPr>
            </w:pPr>
            <w:r w:rsidRPr="002719B4">
              <w:rPr>
                <w:color w:val="000000" w:themeColor="text1"/>
                <w:sz w:val="20"/>
                <w:szCs w:val="22"/>
                <w:lang w:eastAsia="en-US"/>
              </w:rPr>
              <w:t>1</w:t>
            </w:r>
          </w:p>
        </w:tc>
        <w:tc>
          <w:tcPr>
            <w:tcW w:w="975" w:type="dxa"/>
            <w:tcBorders>
              <w:top w:val="single" w:sz="4" w:space="0" w:color="auto"/>
              <w:left w:val="single" w:sz="4" w:space="0" w:color="auto"/>
            </w:tcBorders>
            <w:shd w:val="clear" w:color="auto" w:fill="auto"/>
            <w:vAlign w:val="center"/>
          </w:tcPr>
          <w:p w14:paraId="05F61DA0" w14:textId="77777777" w:rsidR="00993689" w:rsidRPr="002719B4" w:rsidRDefault="00993689" w:rsidP="0060134D">
            <w:pPr>
              <w:widowControl w:val="0"/>
              <w:jc w:val="center"/>
              <w:rPr>
                <w:color w:val="000000" w:themeColor="text1"/>
                <w:sz w:val="20"/>
                <w:szCs w:val="22"/>
                <w:lang w:eastAsia="en-US"/>
              </w:rPr>
            </w:pPr>
            <w:r w:rsidRPr="002719B4">
              <w:rPr>
                <w:color w:val="000000" w:themeColor="text1"/>
                <w:sz w:val="20"/>
                <w:szCs w:val="22"/>
                <w:lang w:eastAsia="en-US"/>
              </w:rPr>
              <w:t>0.5</w:t>
            </w:r>
          </w:p>
        </w:tc>
        <w:tc>
          <w:tcPr>
            <w:tcW w:w="850" w:type="dxa"/>
            <w:tcBorders>
              <w:top w:val="single" w:sz="4" w:space="0" w:color="auto"/>
              <w:left w:val="single" w:sz="4" w:space="0" w:color="auto"/>
            </w:tcBorders>
            <w:shd w:val="clear" w:color="auto" w:fill="auto"/>
            <w:vAlign w:val="center"/>
          </w:tcPr>
          <w:p w14:paraId="4DDB364D" w14:textId="77777777" w:rsidR="00993689" w:rsidRPr="002719B4" w:rsidRDefault="00993689" w:rsidP="0060134D">
            <w:pPr>
              <w:widowControl w:val="0"/>
              <w:jc w:val="center"/>
              <w:rPr>
                <w:color w:val="000000" w:themeColor="text1"/>
                <w:sz w:val="20"/>
                <w:szCs w:val="22"/>
                <w:lang w:eastAsia="en-US"/>
              </w:rPr>
            </w:pPr>
          </w:p>
        </w:tc>
        <w:tc>
          <w:tcPr>
            <w:tcW w:w="851" w:type="dxa"/>
            <w:tcBorders>
              <w:top w:val="single" w:sz="4" w:space="0" w:color="auto"/>
              <w:left w:val="single" w:sz="4" w:space="0" w:color="auto"/>
            </w:tcBorders>
            <w:shd w:val="clear" w:color="auto" w:fill="auto"/>
          </w:tcPr>
          <w:p w14:paraId="6DBF0422" w14:textId="77777777" w:rsidR="00993689" w:rsidRPr="002719B4" w:rsidRDefault="00993689" w:rsidP="0060134D">
            <w:pPr>
              <w:spacing w:after="160"/>
              <w:rPr>
                <w:rFonts w:eastAsia="Calibri"/>
                <w:color w:val="000000" w:themeColor="text1"/>
                <w:sz w:val="20"/>
                <w:szCs w:val="22"/>
                <w:lang w:eastAsia="en-US"/>
              </w:rPr>
            </w:pPr>
          </w:p>
        </w:tc>
        <w:tc>
          <w:tcPr>
            <w:tcW w:w="850" w:type="dxa"/>
            <w:tcBorders>
              <w:top w:val="single" w:sz="4" w:space="0" w:color="auto"/>
              <w:left w:val="single" w:sz="4" w:space="0" w:color="auto"/>
            </w:tcBorders>
            <w:shd w:val="clear" w:color="auto" w:fill="auto"/>
          </w:tcPr>
          <w:p w14:paraId="540E7639" w14:textId="77777777" w:rsidR="00993689" w:rsidRPr="002719B4" w:rsidRDefault="00993689" w:rsidP="0060134D">
            <w:pPr>
              <w:spacing w:after="160"/>
              <w:rPr>
                <w:rFonts w:eastAsia="Calibri"/>
                <w:color w:val="000000" w:themeColor="text1"/>
                <w:sz w:val="20"/>
                <w:szCs w:val="22"/>
                <w:lang w:eastAsia="en-US"/>
              </w:rPr>
            </w:pPr>
          </w:p>
        </w:tc>
        <w:tc>
          <w:tcPr>
            <w:tcW w:w="709" w:type="dxa"/>
            <w:gridSpan w:val="2"/>
            <w:tcBorders>
              <w:top w:val="single" w:sz="4" w:space="0" w:color="auto"/>
              <w:left w:val="single" w:sz="4" w:space="0" w:color="auto"/>
              <w:right w:val="single" w:sz="4" w:space="0" w:color="auto"/>
            </w:tcBorders>
            <w:shd w:val="clear" w:color="auto" w:fill="auto"/>
            <w:vAlign w:val="center"/>
          </w:tcPr>
          <w:p w14:paraId="49DA5BDF" w14:textId="77777777" w:rsidR="00993689" w:rsidRPr="002719B4" w:rsidRDefault="00993689" w:rsidP="0060134D">
            <w:pPr>
              <w:widowControl w:val="0"/>
              <w:rPr>
                <w:color w:val="000000" w:themeColor="text1"/>
                <w:sz w:val="20"/>
                <w:szCs w:val="22"/>
                <w:lang w:eastAsia="en-US"/>
              </w:rPr>
            </w:pPr>
            <w:r w:rsidRPr="002719B4">
              <w:rPr>
                <w:color w:val="000000" w:themeColor="text1"/>
                <w:sz w:val="20"/>
                <w:szCs w:val="22"/>
                <w:lang w:eastAsia="en-US"/>
              </w:rPr>
              <w:t xml:space="preserve">     1.5</w:t>
            </w:r>
          </w:p>
        </w:tc>
      </w:tr>
      <w:tr w:rsidR="002719B4" w:rsidRPr="002719B4" w14:paraId="23687EA5" w14:textId="77777777" w:rsidTr="00993689">
        <w:trPr>
          <w:trHeight w:hRule="exact" w:val="334"/>
        </w:trPr>
        <w:tc>
          <w:tcPr>
            <w:tcW w:w="2112" w:type="dxa"/>
            <w:tcBorders>
              <w:top w:val="single" w:sz="4" w:space="0" w:color="auto"/>
              <w:left w:val="single" w:sz="4" w:space="0" w:color="auto"/>
            </w:tcBorders>
            <w:shd w:val="clear" w:color="auto" w:fill="auto"/>
            <w:vAlign w:val="center"/>
          </w:tcPr>
          <w:p w14:paraId="70BFF7D6" w14:textId="77777777" w:rsidR="00993689" w:rsidRPr="002719B4" w:rsidRDefault="00993689" w:rsidP="0060134D">
            <w:pPr>
              <w:widowControl w:val="0"/>
              <w:rPr>
                <w:color w:val="000000" w:themeColor="text1"/>
                <w:sz w:val="20"/>
                <w:szCs w:val="22"/>
                <w:lang w:eastAsia="en-US"/>
              </w:rPr>
            </w:pPr>
            <w:r w:rsidRPr="002719B4">
              <w:rPr>
                <w:rFonts w:eastAsia="Courier New"/>
                <w:color w:val="000000" w:themeColor="text1"/>
                <w:sz w:val="20"/>
                <w:szCs w:val="22"/>
                <w:lang w:eastAsia="en-US"/>
              </w:rPr>
              <w:t>Технология</w:t>
            </w:r>
          </w:p>
        </w:tc>
        <w:tc>
          <w:tcPr>
            <w:tcW w:w="2278" w:type="dxa"/>
            <w:gridSpan w:val="2"/>
            <w:tcBorders>
              <w:top w:val="single" w:sz="4" w:space="0" w:color="auto"/>
              <w:left w:val="single" w:sz="4" w:space="0" w:color="auto"/>
            </w:tcBorders>
            <w:shd w:val="clear" w:color="auto" w:fill="auto"/>
            <w:vAlign w:val="center"/>
          </w:tcPr>
          <w:p w14:paraId="0F93CCDF" w14:textId="77777777" w:rsidR="00993689" w:rsidRPr="002719B4" w:rsidRDefault="00993689" w:rsidP="0060134D">
            <w:pPr>
              <w:widowControl w:val="0"/>
              <w:rPr>
                <w:color w:val="000000" w:themeColor="text1"/>
                <w:sz w:val="20"/>
                <w:szCs w:val="22"/>
                <w:lang w:eastAsia="en-US"/>
              </w:rPr>
            </w:pPr>
            <w:r w:rsidRPr="002719B4">
              <w:rPr>
                <w:rFonts w:eastAsia="Courier New"/>
                <w:color w:val="000000" w:themeColor="text1"/>
                <w:sz w:val="20"/>
                <w:szCs w:val="22"/>
                <w:lang w:eastAsia="en-US"/>
              </w:rPr>
              <w:t>Технология</w:t>
            </w:r>
          </w:p>
        </w:tc>
        <w:tc>
          <w:tcPr>
            <w:tcW w:w="1151" w:type="dxa"/>
            <w:tcBorders>
              <w:top w:val="single" w:sz="4" w:space="0" w:color="auto"/>
              <w:left w:val="single" w:sz="4" w:space="0" w:color="auto"/>
            </w:tcBorders>
            <w:shd w:val="clear" w:color="auto" w:fill="auto"/>
          </w:tcPr>
          <w:p w14:paraId="342751DE" w14:textId="77777777" w:rsidR="00993689" w:rsidRPr="002719B4" w:rsidRDefault="00993689" w:rsidP="0060134D">
            <w:pPr>
              <w:spacing w:after="160"/>
              <w:jc w:val="center"/>
              <w:rPr>
                <w:rFonts w:eastAsia="Calibri"/>
                <w:color w:val="000000" w:themeColor="text1"/>
                <w:sz w:val="20"/>
                <w:szCs w:val="22"/>
                <w:lang w:eastAsia="en-US"/>
              </w:rPr>
            </w:pPr>
            <w:r w:rsidRPr="002719B4">
              <w:rPr>
                <w:rFonts w:eastAsia="Calibri"/>
                <w:color w:val="000000" w:themeColor="text1"/>
                <w:sz w:val="20"/>
                <w:szCs w:val="22"/>
                <w:lang w:eastAsia="en-US"/>
              </w:rPr>
              <w:t>1</w:t>
            </w:r>
          </w:p>
        </w:tc>
        <w:tc>
          <w:tcPr>
            <w:tcW w:w="975" w:type="dxa"/>
            <w:tcBorders>
              <w:top w:val="single" w:sz="4" w:space="0" w:color="auto"/>
              <w:left w:val="single" w:sz="4" w:space="0" w:color="auto"/>
            </w:tcBorders>
            <w:shd w:val="clear" w:color="auto" w:fill="auto"/>
          </w:tcPr>
          <w:p w14:paraId="637C76BB" w14:textId="77777777" w:rsidR="00993689" w:rsidRPr="002719B4" w:rsidRDefault="00993689" w:rsidP="0060134D">
            <w:pPr>
              <w:spacing w:after="160"/>
              <w:jc w:val="center"/>
              <w:rPr>
                <w:rFonts w:eastAsia="Calibri"/>
                <w:color w:val="000000" w:themeColor="text1"/>
                <w:sz w:val="20"/>
                <w:szCs w:val="22"/>
                <w:lang w:eastAsia="en-US"/>
              </w:rPr>
            </w:pPr>
            <w:r w:rsidRPr="002719B4">
              <w:rPr>
                <w:rFonts w:eastAsia="Calibri"/>
                <w:color w:val="000000" w:themeColor="text1"/>
                <w:sz w:val="20"/>
                <w:szCs w:val="22"/>
                <w:lang w:eastAsia="en-US"/>
              </w:rPr>
              <w:t>1</w:t>
            </w:r>
          </w:p>
        </w:tc>
        <w:tc>
          <w:tcPr>
            <w:tcW w:w="850" w:type="dxa"/>
            <w:tcBorders>
              <w:top w:val="single" w:sz="4" w:space="0" w:color="auto"/>
              <w:left w:val="single" w:sz="4" w:space="0" w:color="auto"/>
            </w:tcBorders>
            <w:shd w:val="clear" w:color="auto" w:fill="auto"/>
            <w:vAlign w:val="center"/>
          </w:tcPr>
          <w:p w14:paraId="38E3CFE8" w14:textId="77777777" w:rsidR="00993689" w:rsidRPr="002719B4" w:rsidRDefault="00993689" w:rsidP="0060134D">
            <w:pPr>
              <w:widowControl w:val="0"/>
              <w:jc w:val="center"/>
              <w:rPr>
                <w:color w:val="000000" w:themeColor="text1"/>
                <w:sz w:val="20"/>
                <w:szCs w:val="22"/>
                <w:lang w:eastAsia="en-US"/>
              </w:rPr>
            </w:pPr>
          </w:p>
        </w:tc>
        <w:tc>
          <w:tcPr>
            <w:tcW w:w="851" w:type="dxa"/>
            <w:tcBorders>
              <w:top w:val="single" w:sz="4" w:space="0" w:color="auto"/>
              <w:left w:val="single" w:sz="4" w:space="0" w:color="auto"/>
            </w:tcBorders>
            <w:shd w:val="clear" w:color="auto" w:fill="auto"/>
            <w:vAlign w:val="center"/>
          </w:tcPr>
          <w:p w14:paraId="16ABC74F" w14:textId="77777777" w:rsidR="00993689" w:rsidRPr="002719B4" w:rsidRDefault="00993689" w:rsidP="0060134D">
            <w:pPr>
              <w:widowControl w:val="0"/>
              <w:ind w:firstLine="280"/>
              <w:rPr>
                <w:color w:val="000000" w:themeColor="text1"/>
                <w:sz w:val="20"/>
                <w:szCs w:val="22"/>
                <w:lang w:eastAsia="en-US"/>
              </w:rPr>
            </w:pPr>
          </w:p>
        </w:tc>
        <w:tc>
          <w:tcPr>
            <w:tcW w:w="850" w:type="dxa"/>
            <w:tcBorders>
              <w:top w:val="single" w:sz="4" w:space="0" w:color="auto"/>
              <w:left w:val="single" w:sz="4" w:space="0" w:color="auto"/>
            </w:tcBorders>
            <w:shd w:val="clear" w:color="auto" w:fill="auto"/>
            <w:vAlign w:val="center"/>
          </w:tcPr>
          <w:p w14:paraId="5709D4E0" w14:textId="77777777" w:rsidR="00993689" w:rsidRPr="002719B4" w:rsidRDefault="00993689" w:rsidP="0060134D">
            <w:pPr>
              <w:widowControl w:val="0"/>
              <w:ind w:firstLine="280"/>
              <w:rPr>
                <w:color w:val="000000" w:themeColor="text1"/>
                <w:sz w:val="20"/>
                <w:szCs w:val="22"/>
                <w:lang w:eastAsia="en-US"/>
              </w:rPr>
            </w:pPr>
          </w:p>
        </w:tc>
        <w:tc>
          <w:tcPr>
            <w:tcW w:w="709" w:type="dxa"/>
            <w:gridSpan w:val="2"/>
            <w:tcBorders>
              <w:top w:val="single" w:sz="4" w:space="0" w:color="auto"/>
              <w:left w:val="single" w:sz="4" w:space="0" w:color="auto"/>
              <w:right w:val="single" w:sz="4" w:space="0" w:color="auto"/>
            </w:tcBorders>
            <w:shd w:val="clear" w:color="auto" w:fill="auto"/>
            <w:vAlign w:val="center"/>
          </w:tcPr>
          <w:p w14:paraId="2F38718A" w14:textId="77777777" w:rsidR="00993689" w:rsidRPr="002719B4" w:rsidRDefault="00993689" w:rsidP="0060134D">
            <w:pPr>
              <w:widowControl w:val="0"/>
              <w:jc w:val="center"/>
              <w:rPr>
                <w:color w:val="000000" w:themeColor="text1"/>
                <w:sz w:val="20"/>
                <w:szCs w:val="22"/>
                <w:lang w:eastAsia="en-US"/>
              </w:rPr>
            </w:pPr>
            <w:r w:rsidRPr="002719B4">
              <w:rPr>
                <w:color w:val="000000" w:themeColor="text1"/>
                <w:sz w:val="20"/>
                <w:szCs w:val="22"/>
                <w:lang w:eastAsia="en-US"/>
              </w:rPr>
              <w:t>3</w:t>
            </w:r>
          </w:p>
        </w:tc>
      </w:tr>
      <w:tr w:rsidR="002719B4" w:rsidRPr="002719B4" w14:paraId="28B4E7A6" w14:textId="77777777" w:rsidTr="00993689">
        <w:trPr>
          <w:trHeight w:hRule="exact" w:val="339"/>
        </w:trPr>
        <w:tc>
          <w:tcPr>
            <w:tcW w:w="2112" w:type="dxa"/>
            <w:vMerge w:val="restart"/>
            <w:tcBorders>
              <w:top w:val="single" w:sz="4" w:space="0" w:color="auto"/>
              <w:left w:val="single" w:sz="4" w:space="0" w:color="auto"/>
            </w:tcBorders>
            <w:shd w:val="clear" w:color="auto" w:fill="auto"/>
            <w:vAlign w:val="center"/>
          </w:tcPr>
          <w:p w14:paraId="7ACF4CAA" w14:textId="77777777" w:rsidR="00993689" w:rsidRPr="002719B4" w:rsidRDefault="00993689" w:rsidP="0060134D">
            <w:pPr>
              <w:widowControl w:val="0"/>
              <w:rPr>
                <w:color w:val="000000" w:themeColor="text1"/>
                <w:sz w:val="20"/>
                <w:szCs w:val="22"/>
                <w:lang w:eastAsia="en-US"/>
              </w:rPr>
            </w:pPr>
            <w:r w:rsidRPr="002719B4">
              <w:rPr>
                <w:rFonts w:eastAsia="Courier New"/>
                <w:color w:val="000000" w:themeColor="text1"/>
                <w:sz w:val="20"/>
                <w:szCs w:val="22"/>
                <w:lang w:eastAsia="en-US"/>
              </w:rPr>
              <w:t>Физическая культура и основы безопасности жизнедеятельности</w:t>
            </w:r>
          </w:p>
        </w:tc>
        <w:tc>
          <w:tcPr>
            <w:tcW w:w="2278" w:type="dxa"/>
            <w:gridSpan w:val="2"/>
            <w:tcBorders>
              <w:top w:val="single" w:sz="4" w:space="0" w:color="auto"/>
              <w:left w:val="single" w:sz="4" w:space="0" w:color="auto"/>
            </w:tcBorders>
            <w:shd w:val="clear" w:color="auto" w:fill="auto"/>
            <w:vAlign w:val="center"/>
          </w:tcPr>
          <w:p w14:paraId="7DBD15F5" w14:textId="77777777" w:rsidR="00993689" w:rsidRPr="002719B4" w:rsidRDefault="00993689" w:rsidP="0060134D">
            <w:pPr>
              <w:widowControl w:val="0"/>
              <w:rPr>
                <w:color w:val="000000" w:themeColor="text1"/>
                <w:sz w:val="20"/>
                <w:szCs w:val="22"/>
                <w:lang w:eastAsia="en-US"/>
              </w:rPr>
            </w:pPr>
            <w:r w:rsidRPr="002719B4">
              <w:rPr>
                <w:rFonts w:eastAsia="Courier New"/>
                <w:color w:val="000000" w:themeColor="text1"/>
                <w:sz w:val="20"/>
                <w:szCs w:val="22"/>
                <w:lang w:eastAsia="en-US"/>
              </w:rPr>
              <w:t>Физическая культура</w:t>
            </w:r>
          </w:p>
        </w:tc>
        <w:tc>
          <w:tcPr>
            <w:tcW w:w="1151" w:type="dxa"/>
            <w:tcBorders>
              <w:top w:val="single" w:sz="4" w:space="0" w:color="auto"/>
              <w:left w:val="single" w:sz="4" w:space="0" w:color="auto"/>
            </w:tcBorders>
            <w:shd w:val="clear" w:color="auto" w:fill="auto"/>
          </w:tcPr>
          <w:p w14:paraId="5A00501D" w14:textId="77777777" w:rsidR="00993689" w:rsidRPr="002719B4" w:rsidRDefault="00993689" w:rsidP="0060134D">
            <w:pPr>
              <w:spacing w:after="160"/>
              <w:jc w:val="center"/>
              <w:rPr>
                <w:rFonts w:eastAsia="Calibri"/>
                <w:color w:val="000000" w:themeColor="text1"/>
                <w:sz w:val="20"/>
                <w:szCs w:val="22"/>
                <w:lang w:eastAsia="en-US"/>
              </w:rPr>
            </w:pPr>
            <w:r w:rsidRPr="002719B4">
              <w:rPr>
                <w:rFonts w:eastAsia="Calibri"/>
                <w:color w:val="000000" w:themeColor="text1"/>
                <w:sz w:val="20"/>
                <w:szCs w:val="22"/>
                <w:lang w:eastAsia="en-US"/>
              </w:rPr>
              <w:t>1</w:t>
            </w:r>
          </w:p>
        </w:tc>
        <w:tc>
          <w:tcPr>
            <w:tcW w:w="975" w:type="dxa"/>
            <w:tcBorders>
              <w:top w:val="single" w:sz="4" w:space="0" w:color="auto"/>
              <w:left w:val="single" w:sz="4" w:space="0" w:color="auto"/>
            </w:tcBorders>
            <w:shd w:val="clear" w:color="auto" w:fill="auto"/>
          </w:tcPr>
          <w:p w14:paraId="590E48F7" w14:textId="77777777" w:rsidR="00993689" w:rsidRPr="002719B4" w:rsidRDefault="00993689" w:rsidP="0060134D">
            <w:pPr>
              <w:spacing w:after="160"/>
              <w:jc w:val="center"/>
              <w:rPr>
                <w:rFonts w:eastAsia="Calibri"/>
                <w:color w:val="000000" w:themeColor="text1"/>
                <w:sz w:val="20"/>
                <w:szCs w:val="22"/>
                <w:lang w:eastAsia="en-US"/>
              </w:rPr>
            </w:pPr>
            <w:r w:rsidRPr="002719B4">
              <w:rPr>
                <w:rFonts w:eastAsia="Calibri"/>
                <w:color w:val="000000" w:themeColor="text1"/>
                <w:sz w:val="20"/>
                <w:szCs w:val="22"/>
                <w:lang w:eastAsia="en-US"/>
              </w:rPr>
              <w:t>1</w:t>
            </w:r>
          </w:p>
        </w:tc>
        <w:tc>
          <w:tcPr>
            <w:tcW w:w="850" w:type="dxa"/>
            <w:tcBorders>
              <w:top w:val="single" w:sz="4" w:space="0" w:color="auto"/>
              <w:left w:val="single" w:sz="4" w:space="0" w:color="auto"/>
            </w:tcBorders>
            <w:shd w:val="clear" w:color="auto" w:fill="auto"/>
            <w:vAlign w:val="center"/>
          </w:tcPr>
          <w:p w14:paraId="1412232B" w14:textId="77777777" w:rsidR="00993689" w:rsidRPr="002719B4" w:rsidRDefault="00993689" w:rsidP="0060134D">
            <w:pPr>
              <w:spacing w:after="160"/>
              <w:jc w:val="center"/>
              <w:rPr>
                <w:rFonts w:eastAsia="Calibri"/>
                <w:color w:val="000000" w:themeColor="text1"/>
                <w:sz w:val="20"/>
                <w:szCs w:val="22"/>
                <w:lang w:eastAsia="en-US"/>
              </w:rPr>
            </w:pPr>
            <w:r w:rsidRPr="002719B4">
              <w:rPr>
                <w:color w:val="000000" w:themeColor="text1"/>
                <w:sz w:val="20"/>
                <w:szCs w:val="22"/>
                <w:lang w:eastAsia="en-US"/>
              </w:rPr>
              <w:t>1</w:t>
            </w:r>
          </w:p>
        </w:tc>
        <w:tc>
          <w:tcPr>
            <w:tcW w:w="851" w:type="dxa"/>
            <w:tcBorders>
              <w:top w:val="single" w:sz="4" w:space="0" w:color="auto"/>
              <w:left w:val="single" w:sz="4" w:space="0" w:color="auto"/>
            </w:tcBorders>
            <w:shd w:val="clear" w:color="auto" w:fill="auto"/>
            <w:vAlign w:val="center"/>
          </w:tcPr>
          <w:p w14:paraId="16DBF0A1" w14:textId="77777777" w:rsidR="00993689" w:rsidRPr="002719B4" w:rsidRDefault="00993689" w:rsidP="0060134D">
            <w:pPr>
              <w:spacing w:after="160"/>
              <w:jc w:val="center"/>
              <w:rPr>
                <w:rFonts w:eastAsia="Calibri"/>
                <w:color w:val="000000" w:themeColor="text1"/>
                <w:sz w:val="20"/>
                <w:szCs w:val="22"/>
                <w:lang w:eastAsia="en-US"/>
              </w:rPr>
            </w:pPr>
            <w:r w:rsidRPr="002719B4">
              <w:rPr>
                <w:color w:val="000000" w:themeColor="text1"/>
                <w:sz w:val="20"/>
                <w:szCs w:val="22"/>
                <w:lang w:eastAsia="en-US"/>
              </w:rPr>
              <w:t>1</w:t>
            </w:r>
          </w:p>
        </w:tc>
        <w:tc>
          <w:tcPr>
            <w:tcW w:w="850" w:type="dxa"/>
            <w:tcBorders>
              <w:top w:val="single" w:sz="4" w:space="0" w:color="auto"/>
              <w:left w:val="single" w:sz="4" w:space="0" w:color="auto"/>
            </w:tcBorders>
            <w:shd w:val="clear" w:color="auto" w:fill="auto"/>
            <w:vAlign w:val="center"/>
          </w:tcPr>
          <w:p w14:paraId="0EAB1952" w14:textId="77777777" w:rsidR="00993689" w:rsidRPr="002719B4" w:rsidRDefault="00993689" w:rsidP="0060134D">
            <w:pPr>
              <w:spacing w:after="160"/>
              <w:jc w:val="center"/>
              <w:rPr>
                <w:rFonts w:eastAsia="Calibri"/>
                <w:color w:val="000000" w:themeColor="text1"/>
                <w:sz w:val="20"/>
                <w:szCs w:val="22"/>
                <w:lang w:eastAsia="en-US"/>
              </w:rPr>
            </w:pPr>
            <w:r w:rsidRPr="002719B4">
              <w:rPr>
                <w:color w:val="000000" w:themeColor="text1"/>
                <w:sz w:val="20"/>
                <w:szCs w:val="22"/>
                <w:lang w:eastAsia="en-US"/>
              </w:rPr>
              <w:t>1</w:t>
            </w:r>
          </w:p>
        </w:tc>
        <w:tc>
          <w:tcPr>
            <w:tcW w:w="709" w:type="dxa"/>
            <w:gridSpan w:val="2"/>
            <w:tcBorders>
              <w:top w:val="single" w:sz="4" w:space="0" w:color="auto"/>
              <w:left w:val="single" w:sz="4" w:space="0" w:color="auto"/>
              <w:right w:val="single" w:sz="4" w:space="0" w:color="auto"/>
            </w:tcBorders>
            <w:shd w:val="clear" w:color="auto" w:fill="auto"/>
            <w:vAlign w:val="center"/>
          </w:tcPr>
          <w:p w14:paraId="54F7278B" w14:textId="77777777" w:rsidR="00993689" w:rsidRPr="002719B4" w:rsidRDefault="00993689" w:rsidP="0060134D">
            <w:pPr>
              <w:widowControl w:val="0"/>
              <w:rPr>
                <w:color w:val="000000" w:themeColor="text1"/>
                <w:sz w:val="20"/>
                <w:szCs w:val="22"/>
                <w:lang w:eastAsia="en-US"/>
              </w:rPr>
            </w:pPr>
            <w:r w:rsidRPr="002719B4">
              <w:rPr>
                <w:color w:val="000000" w:themeColor="text1"/>
                <w:sz w:val="20"/>
                <w:szCs w:val="22"/>
                <w:lang w:eastAsia="en-US"/>
              </w:rPr>
              <w:t xml:space="preserve">   Т  8</w:t>
            </w:r>
          </w:p>
        </w:tc>
      </w:tr>
      <w:tr w:rsidR="002719B4" w:rsidRPr="002719B4" w14:paraId="6AEC5FD2" w14:textId="77777777" w:rsidTr="00993689">
        <w:trPr>
          <w:trHeight w:hRule="exact" w:val="535"/>
        </w:trPr>
        <w:tc>
          <w:tcPr>
            <w:tcW w:w="2112" w:type="dxa"/>
            <w:vMerge/>
            <w:tcBorders>
              <w:left w:val="single" w:sz="4" w:space="0" w:color="auto"/>
            </w:tcBorders>
            <w:shd w:val="clear" w:color="auto" w:fill="auto"/>
            <w:vAlign w:val="center"/>
          </w:tcPr>
          <w:p w14:paraId="3F279137" w14:textId="77777777" w:rsidR="00993689" w:rsidRPr="002719B4" w:rsidRDefault="00993689" w:rsidP="0060134D">
            <w:pPr>
              <w:spacing w:after="160"/>
              <w:rPr>
                <w:rFonts w:eastAsia="Calibri"/>
                <w:color w:val="000000" w:themeColor="text1"/>
                <w:sz w:val="20"/>
                <w:szCs w:val="22"/>
                <w:lang w:eastAsia="en-US"/>
              </w:rPr>
            </w:pPr>
          </w:p>
        </w:tc>
        <w:tc>
          <w:tcPr>
            <w:tcW w:w="2278" w:type="dxa"/>
            <w:gridSpan w:val="2"/>
            <w:tcBorders>
              <w:top w:val="single" w:sz="4" w:space="0" w:color="auto"/>
              <w:left w:val="single" w:sz="4" w:space="0" w:color="auto"/>
            </w:tcBorders>
            <w:shd w:val="clear" w:color="auto" w:fill="auto"/>
            <w:vAlign w:val="center"/>
          </w:tcPr>
          <w:p w14:paraId="6BFAB083" w14:textId="77777777" w:rsidR="00993689" w:rsidRPr="002719B4" w:rsidRDefault="00993689" w:rsidP="0060134D">
            <w:pPr>
              <w:widowControl w:val="0"/>
              <w:rPr>
                <w:color w:val="000000" w:themeColor="text1"/>
                <w:sz w:val="20"/>
                <w:szCs w:val="22"/>
                <w:lang w:eastAsia="en-US"/>
              </w:rPr>
            </w:pPr>
            <w:r w:rsidRPr="002719B4">
              <w:rPr>
                <w:rFonts w:eastAsia="Courier New"/>
                <w:color w:val="000000" w:themeColor="text1"/>
                <w:sz w:val="20"/>
                <w:szCs w:val="22"/>
                <w:lang w:eastAsia="en-US"/>
              </w:rPr>
              <w:t>Основы безопасности жизнедеятельности</w:t>
            </w:r>
          </w:p>
        </w:tc>
        <w:tc>
          <w:tcPr>
            <w:tcW w:w="1151" w:type="dxa"/>
            <w:tcBorders>
              <w:top w:val="single" w:sz="4" w:space="0" w:color="auto"/>
              <w:left w:val="single" w:sz="4" w:space="0" w:color="auto"/>
            </w:tcBorders>
            <w:shd w:val="clear" w:color="auto" w:fill="auto"/>
          </w:tcPr>
          <w:p w14:paraId="0B528103" w14:textId="77777777" w:rsidR="00993689" w:rsidRPr="002719B4" w:rsidRDefault="00993689" w:rsidP="0060134D">
            <w:pPr>
              <w:spacing w:after="160"/>
              <w:rPr>
                <w:rFonts w:eastAsia="Calibri"/>
                <w:color w:val="000000" w:themeColor="text1"/>
                <w:sz w:val="20"/>
                <w:szCs w:val="22"/>
                <w:lang w:eastAsia="en-US"/>
              </w:rPr>
            </w:pPr>
          </w:p>
        </w:tc>
        <w:tc>
          <w:tcPr>
            <w:tcW w:w="975" w:type="dxa"/>
            <w:tcBorders>
              <w:top w:val="single" w:sz="4" w:space="0" w:color="auto"/>
              <w:left w:val="single" w:sz="4" w:space="0" w:color="auto"/>
            </w:tcBorders>
            <w:shd w:val="clear" w:color="auto" w:fill="auto"/>
          </w:tcPr>
          <w:p w14:paraId="772C0775" w14:textId="77777777" w:rsidR="00993689" w:rsidRPr="002719B4" w:rsidRDefault="00993689" w:rsidP="0060134D">
            <w:pPr>
              <w:spacing w:after="160"/>
              <w:rPr>
                <w:rFonts w:eastAsia="Calibri"/>
                <w:color w:val="000000" w:themeColor="text1"/>
                <w:sz w:val="20"/>
                <w:szCs w:val="22"/>
                <w:lang w:eastAsia="en-US"/>
              </w:rPr>
            </w:pPr>
          </w:p>
        </w:tc>
        <w:tc>
          <w:tcPr>
            <w:tcW w:w="850" w:type="dxa"/>
            <w:tcBorders>
              <w:top w:val="single" w:sz="4" w:space="0" w:color="auto"/>
              <w:left w:val="single" w:sz="4" w:space="0" w:color="auto"/>
            </w:tcBorders>
            <w:shd w:val="clear" w:color="auto" w:fill="auto"/>
          </w:tcPr>
          <w:p w14:paraId="6F271C9F" w14:textId="77777777" w:rsidR="00993689" w:rsidRPr="002719B4" w:rsidRDefault="00993689" w:rsidP="0060134D">
            <w:pPr>
              <w:spacing w:after="160"/>
              <w:rPr>
                <w:rFonts w:eastAsia="Calibri"/>
                <w:color w:val="000000" w:themeColor="text1"/>
                <w:sz w:val="20"/>
                <w:szCs w:val="22"/>
                <w:lang w:eastAsia="en-US"/>
              </w:rPr>
            </w:pPr>
          </w:p>
        </w:tc>
        <w:tc>
          <w:tcPr>
            <w:tcW w:w="851" w:type="dxa"/>
            <w:tcBorders>
              <w:top w:val="single" w:sz="4" w:space="0" w:color="auto"/>
              <w:left w:val="single" w:sz="4" w:space="0" w:color="auto"/>
            </w:tcBorders>
            <w:shd w:val="clear" w:color="auto" w:fill="auto"/>
            <w:vAlign w:val="center"/>
          </w:tcPr>
          <w:p w14:paraId="4A81E92F" w14:textId="77777777" w:rsidR="00993689" w:rsidRPr="002719B4" w:rsidRDefault="00993689" w:rsidP="0060134D">
            <w:pPr>
              <w:widowControl w:val="0"/>
              <w:jc w:val="center"/>
              <w:rPr>
                <w:color w:val="000000" w:themeColor="text1"/>
                <w:sz w:val="20"/>
                <w:szCs w:val="22"/>
                <w:lang w:eastAsia="en-US"/>
              </w:rPr>
            </w:pPr>
            <w:r w:rsidRPr="002719B4">
              <w:rPr>
                <w:color w:val="000000" w:themeColor="text1"/>
                <w:sz w:val="20"/>
                <w:szCs w:val="22"/>
                <w:lang w:eastAsia="en-US"/>
              </w:rPr>
              <w:t>1</w:t>
            </w:r>
          </w:p>
        </w:tc>
        <w:tc>
          <w:tcPr>
            <w:tcW w:w="850" w:type="dxa"/>
            <w:tcBorders>
              <w:top w:val="single" w:sz="4" w:space="0" w:color="auto"/>
              <w:left w:val="single" w:sz="4" w:space="0" w:color="auto"/>
            </w:tcBorders>
            <w:shd w:val="clear" w:color="auto" w:fill="auto"/>
            <w:vAlign w:val="center"/>
          </w:tcPr>
          <w:p w14:paraId="74DB9FCA" w14:textId="77777777" w:rsidR="00993689" w:rsidRPr="002719B4" w:rsidRDefault="00993689" w:rsidP="0060134D">
            <w:pPr>
              <w:widowControl w:val="0"/>
              <w:jc w:val="center"/>
              <w:rPr>
                <w:color w:val="000000" w:themeColor="text1"/>
                <w:sz w:val="20"/>
                <w:szCs w:val="22"/>
                <w:lang w:eastAsia="en-US"/>
              </w:rPr>
            </w:pPr>
            <w:r w:rsidRPr="002719B4">
              <w:rPr>
                <w:color w:val="000000" w:themeColor="text1"/>
                <w:sz w:val="20"/>
                <w:szCs w:val="22"/>
                <w:lang w:eastAsia="en-US"/>
              </w:rPr>
              <w:t>1</w:t>
            </w:r>
          </w:p>
        </w:tc>
        <w:tc>
          <w:tcPr>
            <w:tcW w:w="709" w:type="dxa"/>
            <w:gridSpan w:val="2"/>
            <w:tcBorders>
              <w:top w:val="single" w:sz="4" w:space="0" w:color="auto"/>
              <w:left w:val="single" w:sz="4" w:space="0" w:color="auto"/>
              <w:right w:val="single" w:sz="4" w:space="0" w:color="auto"/>
            </w:tcBorders>
            <w:shd w:val="clear" w:color="auto" w:fill="auto"/>
            <w:vAlign w:val="center"/>
          </w:tcPr>
          <w:p w14:paraId="288E01EB" w14:textId="77777777" w:rsidR="00993689" w:rsidRPr="002719B4" w:rsidRDefault="00993689" w:rsidP="0060134D">
            <w:pPr>
              <w:widowControl w:val="0"/>
              <w:spacing w:before="80"/>
              <w:jc w:val="center"/>
              <w:rPr>
                <w:color w:val="000000" w:themeColor="text1"/>
                <w:sz w:val="20"/>
                <w:szCs w:val="22"/>
                <w:lang w:eastAsia="en-US"/>
              </w:rPr>
            </w:pPr>
            <w:r w:rsidRPr="002719B4">
              <w:rPr>
                <w:color w:val="000000" w:themeColor="text1"/>
                <w:sz w:val="20"/>
                <w:szCs w:val="22"/>
                <w:lang w:eastAsia="en-US"/>
              </w:rPr>
              <w:t>2</w:t>
            </w:r>
          </w:p>
        </w:tc>
      </w:tr>
      <w:tr w:rsidR="002719B4" w:rsidRPr="002719B4" w14:paraId="34FCCB83" w14:textId="77777777" w:rsidTr="00993689">
        <w:trPr>
          <w:trHeight w:hRule="exact" w:val="330"/>
        </w:trPr>
        <w:tc>
          <w:tcPr>
            <w:tcW w:w="4390" w:type="dxa"/>
            <w:gridSpan w:val="3"/>
            <w:vMerge w:val="restart"/>
            <w:tcBorders>
              <w:top w:val="single" w:sz="4" w:space="0" w:color="auto"/>
              <w:left w:val="single" w:sz="4" w:space="0" w:color="auto"/>
            </w:tcBorders>
            <w:shd w:val="clear" w:color="auto" w:fill="auto"/>
            <w:vAlign w:val="center"/>
          </w:tcPr>
          <w:p w14:paraId="0924F820" w14:textId="77777777" w:rsidR="00993689" w:rsidRPr="002719B4" w:rsidRDefault="00993689" w:rsidP="0060134D">
            <w:pPr>
              <w:widowControl w:val="0"/>
              <w:rPr>
                <w:color w:val="000000" w:themeColor="text1"/>
                <w:sz w:val="20"/>
                <w:szCs w:val="22"/>
                <w:lang w:eastAsia="en-US"/>
              </w:rPr>
            </w:pPr>
            <w:r w:rsidRPr="002719B4">
              <w:rPr>
                <w:rFonts w:eastAsia="Courier New"/>
                <w:color w:val="000000" w:themeColor="text1"/>
                <w:sz w:val="20"/>
                <w:szCs w:val="22"/>
                <w:lang w:eastAsia="en-US"/>
              </w:rPr>
              <w:t xml:space="preserve">Итого: </w:t>
            </w:r>
            <w:r w:rsidRPr="002719B4">
              <w:rPr>
                <w:rFonts w:eastAsia="Courier New"/>
                <w:b/>
                <w:color w:val="000000" w:themeColor="text1"/>
                <w:sz w:val="20"/>
                <w:szCs w:val="22"/>
                <w:lang w:eastAsia="en-US"/>
              </w:rPr>
              <w:t xml:space="preserve">обязательная часть </w:t>
            </w:r>
          </w:p>
        </w:tc>
        <w:tc>
          <w:tcPr>
            <w:tcW w:w="1151" w:type="dxa"/>
            <w:tcBorders>
              <w:top w:val="single" w:sz="4" w:space="0" w:color="auto"/>
              <w:left w:val="single" w:sz="4" w:space="0" w:color="auto"/>
              <w:bottom w:val="single" w:sz="4" w:space="0" w:color="auto"/>
            </w:tcBorders>
            <w:shd w:val="clear" w:color="auto" w:fill="auto"/>
            <w:vAlign w:val="center"/>
          </w:tcPr>
          <w:p w14:paraId="6A4F886A" w14:textId="77777777" w:rsidR="00993689" w:rsidRPr="002719B4" w:rsidRDefault="00993689" w:rsidP="0060134D">
            <w:pPr>
              <w:widowControl w:val="0"/>
              <w:ind w:hanging="4"/>
              <w:jc w:val="center"/>
              <w:rPr>
                <w:color w:val="000000" w:themeColor="text1"/>
                <w:sz w:val="20"/>
                <w:szCs w:val="22"/>
                <w:lang w:eastAsia="en-US"/>
              </w:rPr>
            </w:pPr>
            <w:r w:rsidRPr="002719B4">
              <w:rPr>
                <w:color w:val="000000" w:themeColor="text1"/>
                <w:sz w:val="20"/>
                <w:szCs w:val="22"/>
                <w:lang w:eastAsia="en-US"/>
              </w:rPr>
              <w:t>27</w:t>
            </w:r>
          </w:p>
        </w:tc>
        <w:tc>
          <w:tcPr>
            <w:tcW w:w="975" w:type="dxa"/>
            <w:tcBorders>
              <w:top w:val="single" w:sz="4" w:space="0" w:color="auto"/>
              <w:left w:val="single" w:sz="4" w:space="0" w:color="auto"/>
              <w:bottom w:val="single" w:sz="4" w:space="0" w:color="auto"/>
            </w:tcBorders>
            <w:shd w:val="clear" w:color="auto" w:fill="auto"/>
            <w:vAlign w:val="center"/>
          </w:tcPr>
          <w:p w14:paraId="08312B78" w14:textId="77777777" w:rsidR="00993689" w:rsidRPr="002719B4" w:rsidRDefault="00993689" w:rsidP="0060134D">
            <w:pPr>
              <w:widowControl w:val="0"/>
              <w:ind w:firstLine="220"/>
              <w:jc w:val="center"/>
              <w:rPr>
                <w:color w:val="000000" w:themeColor="text1"/>
                <w:sz w:val="20"/>
                <w:szCs w:val="22"/>
                <w:lang w:eastAsia="en-US"/>
              </w:rPr>
            </w:pPr>
            <w:r w:rsidRPr="002719B4">
              <w:rPr>
                <w:color w:val="000000" w:themeColor="text1"/>
                <w:sz w:val="20"/>
                <w:szCs w:val="22"/>
                <w:lang w:eastAsia="en-US"/>
              </w:rPr>
              <w:t>27</w:t>
            </w:r>
          </w:p>
        </w:tc>
        <w:tc>
          <w:tcPr>
            <w:tcW w:w="850" w:type="dxa"/>
            <w:tcBorders>
              <w:top w:val="single" w:sz="4" w:space="0" w:color="auto"/>
              <w:left w:val="single" w:sz="4" w:space="0" w:color="auto"/>
              <w:bottom w:val="single" w:sz="4" w:space="0" w:color="auto"/>
            </w:tcBorders>
            <w:shd w:val="clear" w:color="auto" w:fill="auto"/>
            <w:vAlign w:val="center"/>
          </w:tcPr>
          <w:p w14:paraId="615D4FB7" w14:textId="77777777" w:rsidR="00993689" w:rsidRPr="002719B4" w:rsidRDefault="00993689" w:rsidP="0060134D">
            <w:pPr>
              <w:widowControl w:val="0"/>
              <w:jc w:val="center"/>
              <w:rPr>
                <w:color w:val="000000" w:themeColor="text1"/>
                <w:sz w:val="20"/>
                <w:szCs w:val="22"/>
                <w:lang w:eastAsia="en-US"/>
              </w:rPr>
            </w:pPr>
            <w:r w:rsidRPr="002719B4">
              <w:rPr>
                <w:color w:val="000000" w:themeColor="text1"/>
                <w:sz w:val="20"/>
                <w:szCs w:val="22"/>
                <w:lang w:eastAsia="en-US"/>
              </w:rPr>
              <w:t>28</w:t>
            </w:r>
          </w:p>
        </w:tc>
        <w:tc>
          <w:tcPr>
            <w:tcW w:w="851" w:type="dxa"/>
            <w:tcBorders>
              <w:top w:val="single" w:sz="4" w:space="0" w:color="auto"/>
              <w:left w:val="single" w:sz="4" w:space="0" w:color="auto"/>
              <w:bottom w:val="single" w:sz="4" w:space="0" w:color="auto"/>
            </w:tcBorders>
            <w:shd w:val="clear" w:color="auto" w:fill="auto"/>
            <w:vAlign w:val="center"/>
          </w:tcPr>
          <w:p w14:paraId="53C8175D" w14:textId="77777777" w:rsidR="00993689" w:rsidRPr="002719B4" w:rsidRDefault="00993689" w:rsidP="0060134D">
            <w:pPr>
              <w:widowControl w:val="0"/>
              <w:jc w:val="center"/>
              <w:rPr>
                <w:color w:val="000000" w:themeColor="text1"/>
                <w:sz w:val="20"/>
                <w:szCs w:val="22"/>
                <w:lang w:eastAsia="en-US"/>
              </w:rPr>
            </w:pPr>
            <w:r w:rsidRPr="002719B4">
              <w:rPr>
                <w:color w:val="000000" w:themeColor="text1"/>
                <w:sz w:val="20"/>
                <w:szCs w:val="22"/>
                <w:lang w:eastAsia="en-US"/>
              </w:rPr>
              <w:t>31</w:t>
            </w:r>
          </w:p>
        </w:tc>
        <w:tc>
          <w:tcPr>
            <w:tcW w:w="850" w:type="dxa"/>
            <w:tcBorders>
              <w:top w:val="single" w:sz="4" w:space="0" w:color="auto"/>
              <w:left w:val="single" w:sz="4" w:space="0" w:color="auto"/>
              <w:bottom w:val="single" w:sz="4" w:space="0" w:color="auto"/>
            </w:tcBorders>
            <w:shd w:val="clear" w:color="auto" w:fill="auto"/>
            <w:vAlign w:val="center"/>
          </w:tcPr>
          <w:p w14:paraId="3E353C9A" w14:textId="77777777" w:rsidR="00993689" w:rsidRPr="002719B4" w:rsidRDefault="00993689" w:rsidP="0060134D">
            <w:pPr>
              <w:widowControl w:val="0"/>
              <w:jc w:val="center"/>
              <w:rPr>
                <w:color w:val="000000" w:themeColor="text1"/>
                <w:sz w:val="20"/>
                <w:szCs w:val="22"/>
                <w:lang w:eastAsia="en-US"/>
              </w:rPr>
            </w:pPr>
            <w:r w:rsidRPr="002719B4">
              <w:rPr>
                <w:color w:val="000000" w:themeColor="text1"/>
                <w:sz w:val="20"/>
                <w:szCs w:val="22"/>
                <w:lang w:eastAsia="en-US"/>
              </w:rPr>
              <w:t>31</w:t>
            </w:r>
          </w:p>
        </w:tc>
        <w:tc>
          <w:tcPr>
            <w:tcW w:w="70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B62B66A" w14:textId="77777777" w:rsidR="00993689" w:rsidRPr="002719B4" w:rsidRDefault="00993689" w:rsidP="0060134D">
            <w:pPr>
              <w:widowControl w:val="0"/>
              <w:ind w:firstLine="137"/>
              <w:rPr>
                <w:b/>
                <w:color w:val="000000" w:themeColor="text1"/>
                <w:sz w:val="20"/>
                <w:szCs w:val="22"/>
                <w:lang w:eastAsia="en-US"/>
              </w:rPr>
            </w:pPr>
            <w:r w:rsidRPr="002719B4">
              <w:rPr>
                <w:b/>
                <w:color w:val="000000" w:themeColor="text1"/>
                <w:sz w:val="20"/>
                <w:szCs w:val="22"/>
                <w:lang w:eastAsia="en-US"/>
              </w:rPr>
              <w:t>170</w:t>
            </w:r>
          </w:p>
        </w:tc>
      </w:tr>
      <w:tr w:rsidR="002719B4" w:rsidRPr="002719B4" w14:paraId="64B36943" w14:textId="77777777" w:rsidTr="00993689">
        <w:trPr>
          <w:trHeight w:hRule="exact" w:val="15"/>
        </w:trPr>
        <w:tc>
          <w:tcPr>
            <w:tcW w:w="4390" w:type="dxa"/>
            <w:gridSpan w:val="3"/>
            <w:vMerge/>
            <w:tcBorders>
              <w:left w:val="single" w:sz="4" w:space="0" w:color="auto"/>
            </w:tcBorders>
            <w:shd w:val="clear" w:color="auto" w:fill="auto"/>
            <w:vAlign w:val="center"/>
          </w:tcPr>
          <w:p w14:paraId="6118339C" w14:textId="77777777" w:rsidR="00993689" w:rsidRPr="002719B4" w:rsidRDefault="00993689" w:rsidP="0060134D">
            <w:pPr>
              <w:widowControl w:val="0"/>
              <w:rPr>
                <w:rFonts w:eastAsia="Courier New"/>
                <w:color w:val="000000" w:themeColor="text1"/>
                <w:sz w:val="20"/>
                <w:szCs w:val="22"/>
                <w:lang w:eastAsia="en-US"/>
              </w:rPr>
            </w:pPr>
          </w:p>
        </w:tc>
        <w:tc>
          <w:tcPr>
            <w:tcW w:w="1151" w:type="dxa"/>
            <w:tcBorders>
              <w:top w:val="single" w:sz="4" w:space="0" w:color="auto"/>
              <w:left w:val="single" w:sz="4" w:space="0" w:color="auto"/>
            </w:tcBorders>
            <w:shd w:val="clear" w:color="auto" w:fill="auto"/>
            <w:vAlign w:val="center"/>
          </w:tcPr>
          <w:p w14:paraId="7880CB66" w14:textId="77777777" w:rsidR="00993689" w:rsidRPr="002719B4" w:rsidRDefault="00993689" w:rsidP="0060134D">
            <w:pPr>
              <w:spacing w:after="160" w:line="259" w:lineRule="auto"/>
              <w:rPr>
                <w:color w:val="000000" w:themeColor="text1"/>
                <w:sz w:val="20"/>
                <w:szCs w:val="22"/>
                <w:lang w:eastAsia="en-US"/>
              </w:rPr>
            </w:pPr>
          </w:p>
        </w:tc>
        <w:tc>
          <w:tcPr>
            <w:tcW w:w="975" w:type="dxa"/>
            <w:tcBorders>
              <w:top w:val="single" w:sz="4" w:space="0" w:color="auto"/>
              <w:left w:val="single" w:sz="4" w:space="0" w:color="auto"/>
            </w:tcBorders>
            <w:shd w:val="clear" w:color="auto" w:fill="auto"/>
            <w:vAlign w:val="center"/>
          </w:tcPr>
          <w:p w14:paraId="0007FF32" w14:textId="77777777" w:rsidR="00993689" w:rsidRPr="002719B4" w:rsidRDefault="00993689" w:rsidP="0060134D">
            <w:pPr>
              <w:spacing w:after="160" w:line="259" w:lineRule="auto"/>
              <w:rPr>
                <w:color w:val="000000" w:themeColor="text1"/>
                <w:sz w:val="20"/>
                <w:szCs w:val="22"/>
                <w:lang w:eastAsia="en-US"/>
              </w:rPr>
            </w:pPr>
          </w:p>
        </w:tc>
        <w:tc>
          <w:tcPr>
            <w:tcW w:w="850" w:type="dxa"/>
            <w:tcBorders>
              <w:top w:val="single" w:sz="4" w:space="0" w:color="auto"/>
              <w:left w:val="single" w:sz="4" w:space="0" w:color="auto"/>
            </w:tcBorders>
            <w:shd w:val="clear" w:color="auto" w:fill="auto"/>
            <w:vAlign w:val="center"/>
          </w:tcPr>
          <w:p w14:paraId="4DD5CD72" w14:textId="77777777" w:rsidR="00993689" w:rsidRPr="002719B4" w:rsidRDefault="00993689" w:rsidP="0060134D">
            <w:pPr>
              <w:spacing w:after="160" w:line="259" w:lineRule="auto"/>
              <w:rPr>
                <w:color w:val="000000" w:themeColor="text1"/>
                <w:sz w:val="20"/>
                <w:szCs w:val="22"/>
                <w:lang w:eastAsia="en-US"/>
              </w:rPr>
            </w:pPr>
          </w:p>
        </w:tc>
        <w:tc>
          <w:tcPr>
            <w:tcW w:w="851" w:type="dxa"/>
            <w:tcBorders>
              <w:top w:val="single" w:sz="4" w:space="0" w:color="auto"/>
              <w:left w:val="single" w:sz="4" w:space="0" w:color="auto"/>
            </w:tcBorders>
            <w:shd w:val="clear" w:color="auto" w:fill="auto"/>
            <w:vAlign w:val="center"/>
          </w:tcPr>
          <w:p w14:paraId="1E3775AB" w14:textId="77777777" w:rsidR="00993689" w:rsidRPr="002719B4" w:rsidRDefault="00993689" w:rsidP="0060134D">
            <w:pPr>
              <w:spacing w:after="160" w:line="259" w:lineRule="auto"/>
              <w:rPr>
                <w:color w:val="000000" w:themeColor="text1"/>
                <w:sz w:val="20"/>
                <w:szCs w:val="22"/>
                <w:lang w:eastAsia="en-US"/>
              </w:rPr>
            </w:pPr>
          </w:p>
        </w:tc>
        <w:tc>
          <w:tcPr>
            <w:tcW w:w="850" w:type="dxa"/>
            <w:tcBorders>
              <w:top w:val="single" w:sz="4" w:space="0" w:color="auto"/>
              <w:left w:val="single" w:sz="4" w:space="0" w:color="auto"/>
            </w:tcBorders>
            <w:shd w:val="clear" w:color="auto" w:fill="auto"/>
            <w:vAlign w:val="center"/>
          </w:tcPr>
          <w:p w14:paraId="50A9EDC6" w14:textId="77777777" w:rsidR="00993689" w:rsidRPr="002719B4" w:rsidRDefault="00993689" w:rsidP="0060134D">
            <w:pPr>
              <w:spacing w:after="160" w:line="259" w:lineRule="auto"/>
              <w:rPr>
                <w:color w:val="000000" w:themeColor="text1"/>
                <w:sz w:val="20"/>
                <w:szCs w:val="22"/>
                <w:lang w:eastAsia="en-US"/>
              </w:rPr>
            </w:pPr>
          </w:p>
        </w:tc>
        <w:tc>
          <w:tcPr>
            <w:tcW w:w="709" w:type="dxa"/>
            <w:gridSpan w:val="2"/>
            <w:tcBorders>
              <w:top w:val="single" w:sz="4" w:space="0" w:color="auto"/>
              <w:left w:val="single" w:sz="4" w:space="0" w:color="auto"/>
              <w:right w:val="single" w:sz="4" w:space="0" w:color="auto"/>
            </w:tcBorders>
            <w:shd w:val="clear" w:color="auto" w:fill="auto"/>
            <w:vAlign w:val="center"/>
          </w:tcPr>
          <w:p w14:paraId="221397CD" w14:textId="77777777" w:rsidR="00993689" w:rsidRPr="002719B4" w:rsidRDefault="00993689" w:rsidP="0060134D">
            <w:pPr>
              <w:spacing w:after="160" w:line="259" w:lineRule="auto"/>
              <w:rPr>
                <w:b/>
                <w:color w:val="000000" w:themeColor="text1"/>
                <w:sz w:val="20"/>
                <w:szCs w:val="22"/>
                <w:lang w:eastAsia="en-US"/>
              </w:rPr>
            </w:pPr>
          </w:p>
        </w:tc>
      </w:tr>
      <w:tr w:rsidR="002719B4" w:rsidRPr="002719B4" w14:paraId="34558AA8" w14:textId="77777777" w:rsidTr="00993689">
        <w:trPr>
          <w:trHeight w:hRule="exact" w:val="627"/>
        </w:trPr>
        <w:tc>
          <w:tcPr>
            <w:tcW w:w="4390" w:type="dxa"/>
            <w:gridSpan w:val="3"/>
            <w:tcBorders>
              <w:top w:val="single" w:sz="4" w:space="0" w:color="auto"/>
              <w:left w:val="single" w:sz="4" w:space="0" w:color="auto"/>
            </w:tcBorders>
            <w:shd w:val="clear" w:color="auto" w:fill="auto"/>
            <w:vAlign w:val="center"/>
          </w:tcPr>
          <w:p w14:paraId="51DA2EB8" w14:textId="77777777" w:rsidR="00993689" w:rsidRPr="002719B4" w:rsidRDefault="00993689" w:rsidP="0060134D">
            <w:pPr>
              <w:widowControl w:val="0"/>
              <w:jc w:val="both"/>
              <w:rPr>
                <w:i/>
                <w:color w:val="000000" w:themeColor="text1"/>
                <w:sz w:val="20"/>
                <w:szCs w:val="22"/>
                <w:lang w:eastAsia="en-US"/>
              </w:rPr>
            </w:pPr>
            <w:r w:rsidRPr="002719B4">
              <w:rPr>
                <w:rFonts w:eastAsia="Courier New"/>
                <w:i/>
                <w:color w:val="000000" w:themeColor="text1"/>
                <w:sz w:val="20"/>
                <w:szCs w:val="22"/>
                <w:lang w:eastAsia="en-US"/>
              </w:rPr>
              <w:t>Часть, формируемая участниками образовательных отношений</w:t>
            </w:r>
            <w:r w:rsidRPr="002719B4">
              <w:rPr>
                <w:color w:val="000000" w:themeColor="text1"/>
                <w:sz w:val="20"/>
              </w:rPr>
              <w:t xml:space="preserve"> </w:t>
            </w:r>
            <w:r w:rsidRPr="002719B4">
              <w:rPr>
                <w:rFonts w:eastAsia="Courier New"/>
                <w:i/>
                <w:color w:val="000000" w:themeColor="text1"/>
                <w:sz w:val="20"/>
                <w:szCs w:val="22"/>
                <w:lang w:eastAsia="en-US"/>
              </w:rPr>
              <w:t>при 6-дневной учебной неделе</w:t>
            </w:r>
          </w:p>
        </w:tc>
        <w:tc>
          <w:tcPr>
            <w:tcW w:w="1151" w:type="dxa"/>
            <w:tcBorders>
              <w:top w:val="single" w:sz="4" w:space="0" w:color="auto"/>
              <w:left w:val="single" w:sz="4" w:space="0" w:color="auto"/>
            </w:tcBorders>
            <w:shd w:val="clear" w:color="auto" w:fill="auto"/>
          </w:tcPr>
          <w:p w14:paraId="3A3F1A97" w14:textId="77777777" w:rsidR="00993689" w:rsidRPr="002719B4" w:rsidRDefault="00993689" w:rsidP="0060134D">
            <w:pPr>
              <w:widowControl w:val="0"/>
              <w:jc w:val="center"/>
              <w:rPr>
                <w:i/>
                <w:color w:val="000000" w:themeColor="text1"/>
                <w:sz w:val="20"/>
                <w:szCs w:val="22"/>
                <w:lang w:eastAsia="en-US"/>
              </w:rPr>
            </w:pPr>
            <w:r w:rsidRPr="002719B4">
              <w:rPr>
                <w:i/>
                <w:color w:val="000000" w:themeColor="text1"/>
                <w:sz w:val="20"/>
                <w:szCs w:val="22"/>
                <w:lang w:eastAsia="en-US"/>
              </w:rPr>
              <w:t>2</w:t>
            </w:r>
          </w:p>
        </w:tc>
        <w:tc>
          <w:tcPr>
            <w:tcW w:w="975" w:type="dxa"/>
            <w:tcBorders>
              <w:top w:val="single" w:sz="4" w:space="0" w:color="auto"/>
              <w:left w:val="single" w:sz="4" w:space="0" w:color="auto"/>
            </w:tcBorders>
            <w:shd w:val="clear" w:color="auto" w:fill="auto"/>
          </w:tcPr>
          <w:p w14:paraId="21EBF337" w14:textId="77777777" w:rsidR="00993689" w:rsidRPr="002719B4" w:rsidRDefault="00993689" w:rsidP="0060134D">
            <w:pPr>
              <w:widowControl w:val="0"/>
              <w:jc w:val="center"/>
              <w:rPr>
                <w:i/>
                <w:color w:val="000000" w:themeColor="text1"/>
                <w:sz w:val="20"/>
                <w:szCs w:val="22"/>
                <w:lang w:eastAsia="en-US"/>
              </w:rPr>
            </w:pPr>
            <w:r w:rsidRPr="002719B4">
              <w:rPr>
                <w:i/>
                <w:color w:val="000000" w:themeColor="text1"/>
                <w:sz w:val="20"/>
                <w:szCs w:val="22"/>
                <w:lang w:eastAsia="en-US"/>
              </w:rPr>
              <w:t>3</w:t>
            </w:r>
          </w:p>
        </w:tc>
        <w:tc>
          <w:tcPr>
            <w:tcW w:w="850" w:type="dxa"/>
            <w:tcBorders>
              <w:top w:val="single" w:sz="4" w:space="0" w:color="auto"/>
              <w:left w:val="single" w:sz="4" w:space="0" w:color="auto"/>
            </w:tcBorders>
            <w:shd w:val="clear" w:color="auto" w:fill="auto"/>
          </w:tcPr>
          <w:p w14:paraId="73DE4F15" w14:textId="77777777" w:rsidR="00993689" w:rsidRPr="002719B4" w:rsidRDefault="00993689" w:rsidP="0060134D">
            <w:pPr>
              <w:widowControl w:val="0"/>
              <w:jc w:val="center"/>
              <w:rPr>
                <w:i/>
                <w:color w:val="000000" w:themeColor="text1"/>
                <w:sz w:val="20"/>
                <w:szCs w:val="22"/>
                <w:lang w:eastAsia="en-US"/>
              </w:rPr>
            </w:pPr>
            <w:r w:rsidRPr="002719B4">
              <w:rPr>
                <w:i/>
                <w:color w:val="000000" w:themeColor="text1"/>
                <w:sz w:val="20"/>
                <w:szCs w:val="22"/>
                <w:lang w:eastAsia="en-US"/>
              </w:rPr>
              <w:t>4</w:t>
            </w:r>
          </w:p>
        </w:tc>
        <w:tc>
          <w:tcPr>
            <w:tcW w:w="851" w:type="dxa"/>
            <w:tcBorders>
              <w:top w:val="single" w:sz="4" w:space="0" w:color="auto"/>
              <w:left w:val="single" w:sz="4" w:space="0" w:color="auto"/>
            </w:tcBorders>
            <w:shd w:val="clear" w:color="auto" w:fill="auto"/>
          </w:tcPr>
          <w:p w14:paraId="328CCB1F" w14:textId="77777777" w:rsidR="00993689" w:rsidRPr="002719B4" w:rsidRDefault="00993689" w:rsidP="0060134D">
            <w:pPr>
              <w:widowControl w:val="0"/>
              <w:jc w:val="center"/>
              <w:rPr>
                <w:i/>
                <w:color w:val="000000" w:themeColor="text1"/>
                <w:sz w:val="20"/>
                <w:szCs w:val="22"/>
                <w:lang w:eastAsia="en-US"/>
              </w:rPr>
            </w:pPr>
            <w:r w:rsidRPr="002719B4">
              <w:rPr>
                <w:i/>
                <w:color w:val="000000" w:themeColor="text1"/>
                <w:sz w:val="20"/>
                <w:szCs w:val="22"/>
                <w:lang w:eastAsia="en-US"/>
              </w:rPr>
              <w:t>2</w:t>
            </w:r>
          </w:p>
        </w:tc>
        <w:tc>
          <w:tcPr>
            <w:tcW w:w="850" w:type="dxa"/>
            <w:tcBorders>
              <w:top w:val="single" w:sz="4" w:space="0" w:color="auto"/>
              <w:left w:val="single" w:sz="4" w:space="0" w:color="auto"/>
            </w:tcBorders>
            <w:shd w:val="clear" w:color="auto" w:fill="auto"/>
          </w:tcPr>
          <w:p w14:paraId="5E592CB7" w14:textId="77777777" w:rsidR="00993689" w:rsidRPr="002719B4" w:rsidRDefault="00993689" w:rsidP="0060134D">
            <w:pPr>
              <w:widowControl w:val="0"/>
              <w:jc w:val="center"/>
              <w:rPr>
                <w:i/>
                <w:color w:val="000000" w:themeColor="text1"/>
                <w:sz w:val="20"/>
                <w:szCs w:val="22"/>
                <w:lang w:eastAsia="en-US"/>
              </w:rPr>
            </w:pPr>
            <w:r w:rsidRPr="002719B4">
              <w:rPr>
                <w:i/>
                <w:color w:val="000000" w:themeColor="text1"/>
                <w:sz w:val="20"/>
                <w:szCs w:val="22"/>
                <w:lang w:eastAsia="en-US"/>
              </w:rPr>
              <w:t>2</w:t>
            </w:r>
          </w:p>
        </w:tc>
        <w:tc>
          <w:tcPr>
            <w:tcW w:w="709" w:type="dxa"/>
            <w:gridSpan w:val="2"/>
            <w:tcBorders>
              <w:top w:val="single" w:sz="4" w:space="0" w:color="auto"/>
              <w:left w:val="single" w:sz="4" w:space="0" w:color="auto"/>
              <w:right w:val="single" w:sz="4" w:space="0" w:color="auto"/>
            </w:tcBorders>
            <w:shd w:val="clear" w:color="auto" w:fill="auto"/>
          </w:tcPr>
          <w:p w14:paraId="1E155B20" w14:textId="77777777" w:rsidR="00993689" w:rsidRPr="002719B4" w:rsidRDefault="00993689" w:rsidP="0060134D">
            <w:pPr>
              <w:widowControl w:val="0"/>
              <w:jc w:val="center"/>
              <w:rPr>
                <w:i/>
                <w:color w:val="000000" w:themeColor="text1"/>
                <w:sz w:val="20"/>
                <w:szCs w:val="22"/>
                <w:lang w:eastAsia="en-US"/>
              </w:rPr>
            </w:pPr>
          </w:p>
        </w:tc>
      </w:tr>
      <w:tr w:rsidR="002719B4" w:rsidRPr="002719B4" w14:paraId="160440E0" w14:textId="77777777" w:rsidTr="00993689">
        <w:trPr>
          <w:trHeight w:hRule="exact" w:val="325"/>
        </w:trPr>
        <w:tc>
          <w:tcPr>
            <w:tcW w:w="2130" w:type="dxa"/>
            <w:gridSpan w:val="2"/>
            <w:tcBorders>
              <w:top w:val="single" w:sz="4" w:space="0" w:color="auto"/>
              <w:left w:val="single" w:sz="4" w:space="0" w:color="auto"/>
            </w:tcBorders>
            <w:shd w:val="clear" w:color="auto" w:fill="auto"/>
          </w:tcPr>
          <w:p w14:paraId="50B51311" w14:textId="77777777" w:rsidR="00993689" w:rsidRPr="002719B4" w:rsidRDefault="00993689" w:rsidP="0060134D">
            <w:pPr>
              <w:widowControl w:val="0"/>
              <w:jc w:val="both"/>
              <w:rPr>
                <w:rFonts w:eastAsia="Courier New"/>
                <w:color w:val="000000" w:themeColor="text1"/>
                <w:sz w:val="20"/>
                <w:szCs w:val="22"/>
                <w:lang w:eastAsia="en-US"/>
              </w:rPr>
            </w:pPr>
            <w:r w:rsidRPr="002719B4">
              <w:rPr>
                <w:rFonts w:eastAsia="Courier New"/>
                <w:color w:val="000000" w:themeColor="text1"/>
                <w:sz w:val="20"/>
                <w:szCs w:val="22"/>
                <w:lang w:eastAsia="en-US"/>
              </w:rPr>
              <w:t xml:space="preserve">Иностранные языки </w:t>
            </w:r>
          </w:p>
        </w:tc>
        <w:tc>
          <w:tcPr>
            <w:tcW w:w="2260" w:type="dxa"/>
            <w:tcBorders>
              <w:top w:val="single" w:sz="4" w:space="0" w:color="auto"/>
              <w:left w:val="single" w:sz="4" w:space="0" w:color="auto"/>
            </w:tcBorders>
            <w:shd w:val="clear" w:color="auto" w:fill="auto"/>
          </w:tcPr>
          <w:p w14:paraId="4DA94A51" w14:textId="77777777" w:rsidR="00993689" w:rsidRPr="002719B4" w:rsidRDefault="00993689" w:rsidP="0060134D">
            <w:pPr>
              <w:widowControl w:val="0"/>
              <w:jc w:val="both"/>
              <w:rPr>
                <w:rFonts w:eastAsia="Courier New"/>
                <w:color w:val="000000" w:themeColor="text1"/>
                <w:sz w:val="20"/>
                <w:szCs w:val="22"/>
                <w:lang w:eastAsia="en-US"/>
              </w:rPr>
            </w:pPr>
            <w:r w:rsidRPr="002719B4">
              <w:rPr>
                <w:rFonts w:eastAsia="Courier New"/>
                <w:color w:val="000000" w:themeColor="text1"/>
                <w:sz w:val="20"/>
                <w:szCs w:val="22"/>
                <w:lang w:eastAsia="en-US"/>
              </w:rPr>
              <w:t>Английский язык (ЭК)</w:t>
            </w:r>
          </w:p>
        </w:tc>
        <w:tc>
          <w:tcPr>
            <w:tcW w:w="1151" w:type="dxa"/>
            <w:tcBorders>
              <w:top w:val="single" w:sz="4" w:space="0" w:color="auto"/>
              <w:left w:val="single" w:sz="4" w:space="0" w:color="auto"/>
            </w:tcBorders>
            <w:shd w:val="clear" w:color="auto" w:fill="auto"/>
          </w:tcPr>
          <w:p w14:paraId="7294E8C7" w14:textId="77777777" w:rsidR="00993689" w:rsidRPr="002719B4" w:rsidRDefault="00993689" w:rsidP="0060134D">
            <w:pPr>
              <w:widowControl w:val="0"/>
              <w:jc w:val="center"/>
              <w:rPr>
                <w:rFonts w:eastAsia="Courier New"/>
                <w:color w:val="000000" w:themeColor="text1"/>
                <w:sz w:val="20"/>
                <w:szCs w:val="22"/>
                <w:lang w:eastAsia="en-US"/>
              </w:rPr>
            </w:pPr>
          </w:p>
        </w:tc>
        <w:tc>
          <w:tcPr>
            <w:tcW w:w="975" w:type="dxa"/>
            <w:tcBorders>
              <w:top w:val="single" w:sz="4" w:space="0" w:color="auto"/>
              <w:left w:val="single" w:sz="4" w:space="0" w:color="auto"/>
            </w:tcBorders>
            <w:shd w:val="clear" w:color="auto" w:fill="auto"/>
          </w:tcPr>
          <w:p w14:paraId="55B314F3" w14:textId="77777777" w:rsidR="00993689" w:rsidRPr="002719B4" w:rsidRDefault="00993689" w:rsidP="0060134D">
            <w:pPr>
              <w:widowControl w:val="0"/>
              <w:jc w:val="center"/>
              <w:rPr>
                <w:rFonts w:eastAsia="Courier New"/>
                <w:color w:val="000000" w:themeColor="text1"/>
                <w:sz w:val="20"/>
                <w:szCs w:val="22"/>
                <w:lang w:eastAsia="en-US"/>
              </w:rPr>
            </w:pPr>
          </w:p>
        </w:tc>
        <w:tc>
          <w:tcPr>
            <w:tcW w:w="850" w:type="dxa"/>
            <w:tcBorders>
              <w:top w:val="single" w:sz="4" w:space="0" w:color="auto"/>
              <w:left w:val="single" w:sz="4" w:space="0" w:color="auto"/>
            </w:tcBorders>
            <w:shd w:val="clear" w:color="auto" w:fill="auto"/>
          </w:tcPr>
          <w:p w14:paraId="52379574" w14:textId="77777777" w:rsidR="00993689" w:rsidRPr="002719B4" w:rsidRDefault="00993689" w:rsidP="0060134D">
            <w:pPr>
              <w:widowControl w:val="0"/>
              <w:jc w:val="center"/>
              <w:rPr>
                <w:rFonts w:eastAsia="Courier New"/>
                <w:color w:val="000000" w:themeColor="text1"/>
                <w:sz w:val="20"/>
                <w:szCs w:val="22"/>
                <w:lang w:eastAsia="en-US"/>
              </w:rPr>
            </w:pPr>
            <w:r w:rsidRPr="002719B4">
              <w:rPr>
                <w:rFonts w:eastAsia="Courier New"/>
                <w:color w:val="000000" w:themeColor="text1"/>
                <w:sz w:val="20"/>
                <w:szCs w:val="22"/>
                <w:lang w:eastAsia="en-US"/>
              </w:rPr>
              <w:t>1</w:t>
            </w:r>
          </w:p>
        </w:tc>
        <w:tc>
          <w:tcPr>
            <w:tcW w:w="851" w:type="dxa"/>
            <w:tcBorders>
              <w:top w:val="single" w:sz="4" w:space="0" w:color="auto"/>
              <w:left w:val="single" w:sz="4" w:space="0" w:color="auto"/>
            </w:tcBorders>
            <w:shd w:val="clear" w:color="auto" w:fill="auto"/>
          </w:tcPr>
          <w:p w14:paraId="396D618D" w14:textId="77777777" w:rsidR="00993689" w:rsidRPr="002719B4" w:rsidRDefault="00993689" w:rsidP="0060134D">
            <w:pPr>
              <w:widowControl w:val="0"/>
              <w:ind w:firstLine="280"/>
              <w:jc w:val="center"/>
              <w:rPr>
                <w:rFonts w:eastAsia="Courier New"/>
                <w:color w:val="000000" w:themeColor="text1"/>
                <w:sz w:val="20"/>
                <w:szCs w:val="22"/>
                <w:lang w:eastAsia="en-US"/>
              </w:rPr>
            </w:pPr>
            <w:r w:rsidRPr="002719B4">
              <w:rPr>
                <w:rFonts w:eastAsia="Courier New"/>
                <w:color w:val="000000" w:themeColor="text1"/>
                <w:sz w:val="20"/>
                <w:szCs w:val="22"/>
                <w:lang w:eastAsia="en-US"/>
              </w:rPr>
              <w:t>1</w:t>
            </w:r>
          </w:p>
        </w:tc>
        <w:tc>
          <w:tcPr>
            <w:tcW w:w="850" w:type="dxa"/>
            <w:tcBorders>
              <w:top w:val="single" w:sz="4" w:space="0" w:color="auto"/>
              <w:left w:val="single" w:sz="4" w:space="0" w:color="auto"/>
            </w:tcBorders>
            <w:shd w:val="clear" w:color="auto" w:fill="auto"/>
          </w:tcPr>
          <w:p w14:paraId="344432F8" w14:textId="77777777" w:rsidR="00993689" w:rsidRPr="002719B4" w:rsidRDefault="00993689" w:rsidP="0060134D">
            <w:pPr>
              <w:widowControl w:val="0"/>
              <w:ind w:firstLine="280"/>
              <w:jc w:val="center"/>
              <w:rPr>
                <w:rFonts w:eastAsia="Courier New"/>
                <w:color w:val="000000" w:themeColor="text1"/>
                <w:sz w:val="20"/>
                <w:szCs w:val="22"/>
                <w:lang w:eastAsia="en-US"/>
              </w:rPr>
            </w:pPr>
            <w:r w:rsidRPr="002719B4">
              <w:rPr>
                <w:rFonts w:eastAsia="Courier New"/>
                <w:color w:val="000000" w:themeColor="text1"/>
                <w:sz w:val="20"/>
                <w:szCs w:val="22"/>
                <w:lang w:eastAsia="en-US"/>
              </w:rPr>
              <w:t>1</w:t>
            </w:r>
          </w:p>
        </w:tc>
        <w:tc>
          <w:tcPr>
            <w:tcW w:w="709" w:type="dxa"/>
            <w:gridSpan w:val="2"/>
            <w:tcBorders>
              <w:top w:val="single" w:sz="4" w:space="0" w:color="auto"/>
              <w:left w:val="single" w:sz="4" w:space="0" w:color="auto"/>
              <w:right w:val="single" w:sz="4" w:space="0" w:color="auto"/>
            </w:tcBorders>
            <w:shd w:val="clear" w:color="auto" w:fill="auto"/>
          </w:tcPr>
          <w:p w14:paraId="37641848" w14:textId="77777777" w:rsidR="00993689" w:rsidRPr="002719B4" w:rsidRDefault="00993689" w:rsidP="0060134D">
            <w:pPr>
              <w:widowControl w:val="0"/>
              <w:jc w:val="center"/>
              <w:rPr>
                <w:rFonts w:eastAsia="Courier New"/>
                <w:b/>
                <w:color w:val="000000" w:themeColor="text1"/>
                <w:sz w:val="20"/>
                <w:szCs w:val="22"/>
                <w:lang w:eastAsia="en-US"/>
              </w:rPr>
            </w:pPr>
          </w:p>
        </w:tc>
      </w:tr>
      <w:tr w:rsidR="002719B4" w:rsidRPr="002719B4" w14:paraId="0A448418" w14:textId="77777777" w:rsidTr="00993689">
        <w:trPr>
          <w:trHeight w:hRule="exact" w:val="506"/>
        </w:trPr>
        <w:tc>
          <w:tcPr>
            <w:tcW w:w="2130" w:type="dxa"/>
            <w:gridSpan w:val="2"/>
            <w:tcBorders>
              <w:top w:val="single" w:sz="4" w:space="0" w:color="auto"/>
              <w:left w:val="single" w:sz="4" w:space="0" w:color="auto"/>
            </w:tcBorders>
            <w:shd w:val="clear" w:color="auto" w:fill="auto"/>
          </w:tcPr>
          <w:p w14:paraId="3C398620" w14:textId="77777777" w:rsidR="00993689" w:rsidRPr="002719B4" w:rsidRDefault="00993689" w:rsidP="0060134D">
            <w:pPr>
              <w:widowControl w:val="0"/>
              <w:jc w:val="both"/>
              <w:rPr>
                <w:rFonts w:eastAsia="Courier New"/>
                <w:color w:val="000000" w:themeColor="text1"/>
                <w:sz w:val="20"/>
                <w:szCs w:val="22"/>
                <w:lang w:eastAsia="en-US"/>
              </w:rPr>
            </w:pPr>
            <w:r w:rsidRPr="002719B4">
              <w:rPr>
                <w:rFonts w:eastAsia="Courier New"/>
                <w:color w:val="000000" w:themeColor="text1"/>
                <w:sz w:val="20"/>
                <w:szCs w:val="22"/>
                <w:lang w:eastAsia="en-US"/>
              </w:rPr>
              <w:t>Русский язык и литература</w:t>
            </w:r>
          </w:p>
        </w:tc>
        <w:tc>
          <w:tcPr>
            <w:tcW w:w="2260" w:type="dxa"/>
            <w:tcBorders>
              <w:top w:val="single" w:sz="4" w:space="0" w:color="auto"/>
              <w:left w:val="single" w:sz="4" w:space="0" w:color="auto"/>
            </w:tcBorders>
            <w:shd w:val="clear" w:color="auto" w:fill="auto"/>
          </w:tcPr>
          <w:p w14:paraId="05DB4EAC" w14:textId="77777777" w:rsidR="00993689" w:rsidRPr="002719B4" w:rsidRDefault="00993689" w:rsidP="0060134D">
            <w:pPr>
              <w:widowControl w:val="0"/>
              <w:jc w:val="both"/>
              <w:rPr>
                <w:rFonts w:eastAsia="Courier New"/>
                <w:color w:val="000000" w:themeColor="text1"/>
                <w:sz w:val="20"/>
                <w:szCs w:val="22"/>
                <w:lang w:eastAsia="en-US"/>
              </w:rPr>
            </w:pPr>
            <w:r w:rsidRPr="002719B4">
              <w:rPr>
                <w:rFonts w:eastAsia="Courier New"/>
                <w:color w:val="000000" w:themeColor="text1"/>
                <w:sz w:val="20"/>
                <w:szCs w:val="22"/>
                <w:lang w:eastAsia="en-US"/>
              </w:rPr>
              <w:t>Русский язык (ЭК)</w:t>
            </w:r>
          </w:p>
        </w:tc>
        <w:tc>
          <w:tcPr>
            <w:tcW w:w="1151" w:type="dxa"/>
            <w:tcBorders>
              <w:top w:val="single" w:sz="4" w:space="0" w:color="auto"/>
              <w:left w:val="single" w:sz="4" w:space="0" w:color="auto"/>
            </w:tcBorders>
            <w:shd w:val="clear" w:color="auto" w:fill="auto"/>
          </w:tcPr>
          <w:p w14:paraId="4965D62E" w14:textId="77777777" w:rsidR="00993689" w:rsidRPr="002719B4" w:rsidRDefault="00993689" w:rsidP="0060134D">
            <w:pPr>
              <w:widowControl w:val="0"/>
              <w:jc w:val="center"/>
              <w:rPr>
                <w:rFonts w:eastAsia="Courier New"/>
                <w:color w:val="000000" w:themeColor="text1"/>
                <w:sz w:val="20"/>
                <w:szCs w:val="22"/>
                <w:lang w:eastAsia="en-US"/>
              </w:rPr>
            </w:pPr>
            <w:r w:rsidRPr="002719B4">
              <w:rPr>
                <w:rFonts w:eastAsia="Courier New"/>
                <w:color w:val="000000" w:themeColor="text1"/>
                <w:sz w:val="20"/>
                <w:szCs w:val="22"/>
                <w:lang w:eastAsia="en-US"/>
              </w:rPr>
              <w:t>1</w:t>
            </w:r>
          </w:p>
        </w:tc>
        <w:tc>
          <w:tcPr>
            <w:tcW w:w="975" w:type="dxa"/>
            <w:tcBorders>
              <w:top w:val="single" w:sz="4" w:space="0" w:color="auto"/>
              <w:left w:val="single" w:sz="4" w:space="0" w:color="auto"/>
            </w:tcBorders>
            <w:shd w:val="clear" w:color="auto" w:fill="auto"/>
          </w:tcPr>
          <w:p w14:paraId="62D6774E" w14:textId="77777777" w:rsidR="00993689" w:rsidRPr="002719B4" w:rsidRDefault="00993689" w:rsidP="0060134D">
            <w:pPr>
              <w:widowControl w:val="0"/>
              <w:jc w:val="center"/>
              <w:rPr>
                <w:rFonts w:eastAsia="Courier New"/>
                <w:color w:val="000000" w:themeColor="text1"/>
                <w:sz w:val="20"/>
                <w:szCs w:val="22"/>
                <w:lang w:eastAsia="en-US"/>
              </w:rPr>
            </w:pPr>
          </w:p>
        </w:tc>
        <w:tc>
          <w:tcPr>
            <w:tcW w:w="850" w:type="dxa"/>
            <w:tcBorders>
              <w:top w:val="single" w:sz="4" w:space="0" w:color="auto"/>
              <w:left w:val="single" w:sz="4" w:space="0" w:color="auto"/>
            </w:tcBorders>
            <w:shd w:val="clear" w:color="auto" w:fill="auto"/>
          </w:tcPr>
          <w:p w14:paraId="58ABC7F2" w14:textId="77777777" w:rsidR="00993689" w:rsidRPr="002719B4" w:rsidRDefault="00993689" w:rsidP="0060134D">
            <w:pPr>
              <w:widowControl w:val="0"/>
              <w:jc w:val="center"/>
              <w:rPr>
                <w:rFonts w:eastAsia="Courier New"/>
                <w:color w:val="000000" w:themeColor="text1"/>
                <w:sz w:val="20"/>
                <w:szCs w:val="22"/>
                <w:lang w:eastAsia="en-US"/>
              </w:rPr>
            </w:pPr>
            <w:r w:rsidRPr="002719B4">
              <w:rPr>
                <w:rFonts w:eastAsia="Courier New"/>
                <w:color w:val="000000" w:themeColor="text1"/>
                <w:sz w:val="20"/>
                <w:szCs w:val="22"/>
                <w:lang w:eastAsia="en-US"/>
              </w:rPr>
              <w:t>1</w:t>
            </w:r>
          </w:p>
        </w:tc>
        <w:tc>
          <w:tcPr>
            <w:tcW w:w="851" w:type="dxa"/>
            <w:tcBorders>
              <w:top w:val="single" w:sz="4" w:space="0" w:color="auto"/>
              <w:left w:val="single" w:sz="4" w:space="0" w:color="auto"/>
            </w:tcBorders>
            <w:shd w:val="clear" w:color="auto" w:fill="auto"/>
          </w:tcPr>
          <w:p w14:paraId="51227C3C" w14:textId="77777777" w:rsidR="00993689" w:rsidRPr="002719B4" w:rsidRDefault="00993689" w:rsidP="0060134D">
            <w:pPr>
              <w:widowControl w:val="0"/>
              <w:ind w:firstLine="280"/>
              <w:jc w:val="center"/>
              <w:rPr>
                <w:rFonts w:eastAsia="Courier New"/>
                <w:color w:val="000000" w:themeColor="text1"/>
                <w:sz w:val="20"/>
                <w:szCs w:val="22"/>
                <w:lang w:eastAsia="en-US"/>
              </w:rPr>
            </w:pPr>
            <w:r w:rsidRPr="002719B4">
              <w:rPr>
                <w:rFonts w:eastAsia="Courier New"/>
                <w:color w:val="000000" w:themeColor="text1"/>
                <w:sz w:val="20"/>
                <w:szCs w:val="22"/>
                <w:lang w:eastAsia="en-US"/>
              </w:rPr>
              <w:t>1</w:t>
            </w:r>
          </w:p>
        </w:tc>
        <w:tc>
          <w:tcPr>
            <w:tcW w:w="850" w:type="dxa"/>
            <w:tcBorders>
              <w:top w:val="single" w:sz="4" w:space="0" w:color="auto"/>
              <w:left w:val="single" w:sz="4" w:space="0" w:color="auto"/>
            </w:tcBorders>
            <w:shd w:val="clear" w:color="auto" w:fill="auto"/>
          </w:tcPr>
          <w:p w14:paraId="3304E429" w14:textId="77777777" w:rsidR="00993689" w:rsidRPr="002719B4" w:rsidRDefault="00993689" w:rsidP="0060134D">
            <w:pPr>
              <w:widowControl w:val="0"/>
              <w:ind w:firstLine="280"/>
              <w:jc w:val="center"/>
              <w:rPr>
                <w:rFonts w:eastAsia="Courier New"/>
                <w:color w:val="000000" w:themeColor="text1"/>
                <w:sz w:val="20"/>
                <w:szCs w:val="22"/>
                <w:lang w:eastAsia="en-US"/>
              </w:rPr>
            </w:pPr>
            <w:r w:rsidRPr="002719B4">
              <w:rPr>
                <w:rFonts w:eastAsia="Courier New"/>
                <w:color w:val="000000" w:themeColor="text1"/>
                <w:sz w:val="20"/>
                <w:szCs w:val="22"/>
                <w:lang w:eastAsia="en-US"/>
              </w:rPr>
              <w:t>1</w:t>
            </w:r>
          </w:p>
        </w:tc>
        <w:tc>
          <w:tcPr>
            <w:tcW w:w="709" w:type="dxa"/>
            <w:gridSpan w:val="2"/>
            <w:tcBorders>
              <w:top w:val="single" w:sz="4" w:space="0" w:color="auto"/>
              <w:left w:val="single" w:sz="4" w:space="0" w:color="auto"/>
              <w:right w:val="single" w:sz="4" w:space="0" w:color="auto"/>
            </w:tcBorders>
            <w:shd w:val="clear" w:color="auto" w:fill="auto"/>
          </w:tcPr>
          <w:p w14:paraId="5DB1D4FB" w14:textId="77777777" w:rsidR="00993689" w:rsidRPr="002719B4" w:rsidRDefault="00993689" w:rsidP="0060134D">
            <w:pPr>
              <w:widowControl w:val="0"/>
              <w:jc w:val="center"/>
              <w:rPr>
                <w:rFonts w:eastAsia="Courier New"/>
                <w:b/>
                <w:color w:val="000000" w:themeColor="text1"/>
                <w:sz w:val="20"/>
                <w:szCs w:val="22"/>
                <w:lang w:eastAsia="en-US"/>
              </w:rPr>
            </w:pPr>
          </w:p>
        </w:tc>
      </w:tr>
      <w:tr w:rsidR="002719B4" w:rsidRPr="002719B4" w14:paraId="072A1EA2" w14:textId="77777777" w:rsidTr="00993689">
        <w:trPr>
          <w:trHeight w:hRule="exact" w:val="506"/>
        </w:trPr>
        <w:tc>
          <w:tcPr>
            <w:tcW w:w="2130" w:type="dxa"/>
            <w:gridSpan w:val="2"/>
            <w:tcBorders>
              <w:top w:val="single" w:sz="4" w:space="0" w:color="auto"/>
              <w:left w:val="single" w:sz="4" w:space="0" w:color="auto"/>
            </w:tcBorders>
            <w:shd w:val="clear" w:color="auto" w:fill="auto"/>
          </w:tcPr>
          <w:p w14:paraId="018C3735" w14:textId="77777777" w:rsidR="00993689" w:rsidRPr="002719B4" w:rsidRDefault="00993689" w:rsidP="0060134D">
            <w:pPr>
              <w:widowControl w:val="0"/>
              <w:jc w:val="both"/>
              <w:rPr>
                <w:rFonts w:eastAsia="Courier New"/>
                <w:color w:val="000000" w:themeColor="text1"/>
                <w:sz w:val="20"/>
                <w:szCs w:val="22"/>
                <w:lang w:eastAsia="en-US"/>
              </w:rPr>
            </w:pPr>
            <w:r w:rsidRPr="002719B4">
              <w:rPr>
                <w:rFonts w:eastAsia="Courier New"/>
                <w:color w:val="000000" w:themeColor="text1"/>
                <w:sz w:val="20"/>
                <w:szCs w:val="22"/>
                <w:lang w:eastAsia="en-US"/>
              </w:rPr>
              <w:t>Русский язык и литература</w:t>
            </w:r>
          </w:p>
        </w:tc>
        <w:tc>
          <w:tcPr>
            <w:tcW w:w="2260" w:type="dxa"/>
            <w:tcBorders>
              <w:top w:val="single" w:sz="4" w:space="0" w:color="auto"/>
              <w:left w:val="single" w:sz="4" w:space="0" w:color="auto"/>
            </w:tcBorders>
            <w:shd w:val="clear" w:color="auto" w:fill="auto"/>
          </w:tcPr>
          <w:p w14:paraId="7B2E9F5A" w14:textId="77777777" w:rsidR="00993689" w:rsidRPr="002719B4" w:rsidRDefault="00993689" w:rsidP="0060134D">
            <w:pPr>
              <w:widowControl w:val="0"/>
              <w:jc w:val="both"/>
              <w:rPr>
                <w:rFonts w:eastAsia="Courier New"/>
                <w:color w:val="000000" w:themeColor="text1"/>
                <w:sz w:val="20"/>
                <w:szCs w:val="22"/>
                <w:lang w:eastAsia="en-US"/>
              </w:rPr>
            </w:pPr>
            <w:r w:rsidRPr="002719B4">
              <w:rPr>
                <w:rFonts w:eastAsia="Courier New"/>
                <w:color w:val="000000" w:themeColor="text1"/>
                <w:sz w:val="20"/>
                <w:szCs w:val="22"/>
                <w:lang w:eastAsia="en-US"/>
              </w:rPr>
              <w:t>Литература (ЭК)</w:t>
            </w:r>
          </w:p>
        </w:tc>
        <w:tc>
          <w:tcPr>
            <w:tcW w:w="1151" w:type="dxa"/>
            <w:tcBorders>
              <w:top w:val="single" w:sz="4" w:space="0" w:color="auto"/>
              <w:left w:val="single" w:sz="4" w:space="0" w:color="auto"/>
            </w:tcBorders>
            <w:shd w:val="clear" w:color="auto" w:fill="auto"/>
          </w:tcPr>
          <w:p w14:paraId="46A43B41" w14:textId="77777777" w:rsidR="00993689" w:rsidRPr="002719B4" w:rsidRDefault="00993689" w:rsidP="0060134D">
            <w:pPr>
              <w:widowControl w:val="0"/>
              <w:jc w:val="center"/>
              <w:rPr>
                <w:rFonts w:eastAsia="Courier New"/>
                <w:color w:val="000000" w:themeColor="text1"/>
                <w:sz w:val="20"/>
                <w:szCs w:val="22"/>
                <w:lang w:eastAsia="en-US"/>
              </w:rPr>
            </w:pPr>
          </w:p>
        </w:tc>
        <w:tc>
          <w:tcPr>
            <w:tcW w:w="975" w:type="dxa"/>
            <w:tcBorders>
              <w:top w:val="single" w:sz="4" w:space="0" w:color="auto"/>
              <w:left w:val="single" w:sz="4" w:space="0" w:color="auto"/>
            </w:tcBorders>
            <w:shd w:val="clear" w:color="auto" w:fill="auto"/>
          </w:tcPr>
          <w:p w14:paraId="2581FFDC" w14:textId="77777777" w:rsidR="00993689" w:rsidRPr="002719B4" w:rsidRDefault="00993689" w:rsidP="0060134D">
            <w:pPr>
              <w:widowControl w:val="0"/>
              <w:jc w:val="center"/>
              <w:rPr>
                <w:rFonts w:eastAsia="Courier New"/>
                <w:color w:val="000000" w:themeColor="text1"/>
                <w:sz w:val="20"/>
                <w:szCs w:val="22"/>
                <w:lang w:eastAsia="en-US"/>
              </w:rPr>
            </w:pPr>
            <w:r w:rsidRPr="002719B4">
              <w:rPr>
                <w:rFonts w:eastAsia="Courier New"/>
                <w:color w:val="000000" w:themeColor="text1"/>
                <w:sz w:val="20"/>
                <w:szCs w:val="22"/>
                <w:lang w:eastAsia="en-US"/>
              </w:rPr>
              <w:t>1</w:t>
            </w:r>
          </w:p>
        </w:tc>
        <w:tc>
          <w:tcPr>
            <w:tcW w:w="850" w:type="dxa"/>
            <w:tcBorders>
              <w:top w:val="single" w:sz="4" w:space="0" w:color="auto"/>
              <w:left w:val="single" w:sz="4" w:space="0" w:color="auto"/>
            </w:tcBorders>
            <w:shd w:val="clear" w:color="auto" w:fill="auto"/>
          </w:tcPr>
          <w:p w14:paraId="07416D32" w14:textId="77777777" w:rsidR="00993689" w:rsidRPr="002719B4" w:rsidRDefault="00993689" w:rsidP="0060134D">
            <w:pPr>
              <w:widowControl w:val="0"/>
              <w:jc w:val="center"/>
              <w:rPr>
                <w:rFonts w:eastAsia="Courier New"/>
                <w:color w:val="000000" w:themeColor="text1"/>
                <w:sz w:val="20"/>
                <w:szCs w:val="22"/>
                <w:lang w:eastAsia="en-US"/>
              </w:rPr>
            </w:pPr>
          </w:p>
        </w:tc>
        <w:tc>
          <w:tcPr>
            <w:tcW w:w="851" w:type="dxa"/>
            <w:tcBorders>
              <w:top w:val="single" w:sz="4" w:space="0" w:color="auto"/>
              <w:left w:val="single" w:sz="4" w:space="0" w:color="auto"/>
            </w:tcBorders>
            <w:shd w:val="clear" w:color="auto" w:fill="auto"/>
          </w:tcPr>
          <w:p w14:paraId="7406DB92" w14:textId="77777777" w:rsidR="00993689" w:rsidRPr="002719B4" w:rsidRDefault="00993689" w:rsidP="0060134D">
            <w:pPr>
              <w:widowControl w:val="0"/>
              <w:ind w:firstLine="280"/>
              <w:jc w:val="center"/>
              <w:rPr>
                <w:rFonts w:eastAsia="Courier New"/>
                <w:color w:val="000000" w:themeColor="text1"/>
                <w:sz w:val="20"/>
                <w:szCs w:val="22"/>
                <w:lang w:eastAsia="en-US"/>
              </w:rPr>
            </w:pPr>
          </w:p>
        </w:tc>
        <w:tc>
          <w:tcPr>
            <w:tcW w:w="850" w:type="dxa"/>
            <w:tcBorders>
              <w:top w:val="single" w:sz="4" w:space="0" w:color="auto"/>
              <w:left w:val="single" w:sz="4" w:space="0" w:color="auto"/>
            </w:tcBorders>
            <w:shd w:val="clear" w:color="auto" w:fill="auto"/>
          </w:tcPr>
          <w:p w14:paraId="46226A06" w14:textId="77777777" w:rsidR="00993689" w:rsidRPr="002719B4" w:rsidRDefault="00993689" w:rsidP="0060134D">
            <w:pPr>
              <w:widowControl w:val="0"/>
              <w:ind w:firstLine="280"/>
              <w:jc w:val="center"/>
              <w:rPr>
                <w:rFonts w:eastAsia="Courier New"/>
                <w:color w:val="000000" w:themeColor="text1"/>
                <w:sz w:val="20"/>
                <w:szCs w:val="22"/>
                <w:lang w:eastAsia="en-US"/>
              </w:rPr>
            </w:pPr>
          </w:p>
        </w:tc>
        <w:tc>
          <w:tcPr>
            <w:tcW w:w="709" w:type="dxa"/>
            <w:gridSpan w:val="2"/>
            <w:tcBorders>
              <w:top w:val="single" w:sz="4" w:space="0" w:color="auto"/>
              <w:left w:val="single" w:sz="4" w:space="0" w:color="auto"/>
              <w:right w:val="single" w:sz="4" w:space="0" w:color="auto"/>
            </w:tcBorders>
            <w:shd w:val="clear" w:color="auto" w:fill="auto"/>
          </w:tcPr>
          <w:p w14:paraId="314A36EE" w14:textId="77777777" w:rsidR="00993689" w:rsidRPr="002719B4" w:rsidRDefault="00993689" w:rsidP="0060134D">
            <w:pPr>
              <w:widowControl w:val="0"/>
              <w:jc w:val="center"/>
              <w:rPr>
                <w:rFonts w:eastAsia="Courier New"/>
                <w:b/>
                <w:color w:val="000000" w:themeColor="text1"/>
                <w:sz w:val="20"/>
                <w:szCs w:val="22"/>
                <w:lang w:eastAsia="en-US"/>
              </w:rPr>
            </w:pPr>
          </w:p>
        </w:tc>
      </w:tr>
      <w:tr w:rsidR="002719B4" w:rsidRPr="002719B4" w14:paraId="2D0BA8FB" w14:textId="77777777" w:rsidTr="00993689">
        <w:trPr>
          <w:trHeight w:hRule="exact" w:val="506"/>
        </w:trPr>
        <w:tc>
          <w:tcPr>
            <w:tcW w:w="2130" w:type="dxa"/>
            <w:gridSpan w:val="2"/>
            <w:tcBorders>
              <w:top w:val="single" w:sz="4" w:space="0" w:color="auto"/>
              <w:left w:val="single" w:sz="4" w:space="0" w:color="auto"/>
            </w:tcBorders>
            <w:shd w:val="clear" w:color="auto" w:fill="auto"/>
          </w:tcPr>
          <w:p w14:paraId="75E5DBFA" w14:textId="77777777" w:rsidR="00993689" w:rsidRPr="002719B4" w:rsidRDefault="00993689" w:rsidP="0060134D">
            <w:pPr>
              <w:widowControl w:val="0"/>
              <w:jc w:val="both"/>
              <w:rPr>
                <w:rFonts w:eastAsia="Courier New"/>
                <w:color w:val="000000" w:themeColor="text1"/>
                <w:sz w:val="20"/>
                <w:szCs w:val="22"/>
                <w:lang w:eastAsia="en-US"/>
              </w:rPr>
            </w:pPr>
            <w:r w:rsidRPr="002719B4">
              <w:rPr>
                <w:rFonts w:eastAsia="Courier New"/>
                <w:color w:val="000000" w:themeColor="text1"/>
                <w:sz w:val="20"/>
                <w:szCs w:val="22"/>
                <w:lang w:eastAsia="en-US"/>
              </w:rPr>
              <w:t>Физическая культура и основы безопасности жизнедеятельности</w:t>
            </w:r>
          </w:p>
        </w:tc>
        <w:tc>
          <w:tcPr>
            <w:tcW w:w="2260" w:type="dxa"/>
            <w:tcBorders>
              <w:top w:val="single" w:sz="4" w:space="0" w:color="auto"/>
              <w:left w:val="single" w:sz="4" w:space="0" w:color="auto"/>
            </w:tcBorders>
            <w:shd w:val="clear" w:color="auto" w:fill="auto"/>
          </w:tcPr>
          <w:p w14:paraId="0E350FB1" w14:textId="77777777" w:rsidR="00993689" w:rsidRPr="002719B4" w:rsidRDefault="00993689" w:rsidP="0060134D">
            <w:pPr>
              <w:widowControl w:val="0"/>
              <w:jc w:val="both"/>
              <w:rPr>
                <w:rFonts w:eastAsia="Courier New"/>
                <w:color w:val="000000" w:themeColor="text1"/>
                <w:sz w:val="20"/>
                <w:szCs w:val="22"/>
                <w:lang w:eastAsia="en-US"/>
              </w:rPr>
            </w:pPr>
            <w:r w:rsidRPr="002719B4">
              <w:rPr>
                <w:rFonts w:eastAsia="Courier New"/>
                <w:color w:val="000000" w:themeColor="text1"/>
                <w:sz w:val="20"/>
                <w:szCs w:val="22"/>
                <w:lang w:eastAsia="en-US"/>
              </w:rPr>
              <w:t>Физическая культура (ЭК)</w:t>
            </w:r>
          </w:p>
        </w:tc>
        <w:tc>
          <w:tcPr>
            <w:tcW w:w="1151" w:type="dxa"/>
            <w:tcBorders>
              <w:top w:val="single" w:sz="4" w:space="0" w:color="auto"/>
              <w:left w:val="single" w:sz="4" w:space="0" w:color="auto"/>
            </w:tcBorders>
            <w:shd w:val="clear" w:color="auto" w:fill="auto"/>
          </w:tcPr>
          <w:p w14:paraId="24A7B52C" w14:textId="77777777" w:rsidR="00993689" w:rsidRPr="002719B4" w:rsidRDefault="00993689" w:rsidP="0060134D">
            <w:pPr>
              <w:widowControl w:val="0"/>
              <w:jc w:val="center"/>
              <w:rPr>
                <w:rFonts w:eastAsia="Courier New"/>
                <w:color w:val="000000" w:themeColor="text1"/>
                <w:sz w:val="20"/>
                <w:szCs w:val="22"/>
                <w:lang w:eastAsia="en-US"/>
              </w:rPr>
            </w:pPr>
            <w:r w:rsidRPr="002719B4">
              <w:rPr>
                <w:rFonts w:eastAsia="Courier New"/>
                <w:color w:val="000000" w:themeColor="text1"/>
                <w:sz w:val="20"/>
                <w:szCs w:val="22"/>
                <w:lang w:eastAsia="en-US"/>
              </w:rPr>
              <w:t>1</w:t>
            </w:r>
          </w:p>
        </w:tc>
        <w:tc>
          <w:tcPr>
            <w:tcW w:w="975" w:type="dxa"/>
            <w:tcBorders>
              <w:top w:val="single" w:sz="4" w:space="0" w:color="auto"/>
              <w:left w:val="single" w:sz="4" w:space="0" w:color="auto"/>
            </w:tcBorders>
            <w:shd w:val="clear" w:color="auto" w:fill="auto"/>
          </w:tcPr>
          <w:p w14:paraId="50DE117B" w14:textId="77777777" w:rsidR="00993689" w:rsidRPr="002719B4" w:rsidRDefault="00993689" w:rsidP="0060134D">
            <w:pPr>
              <w:widowControl w:val="0"/>
              <w:jc w:val="center"/>
              <w:rPr>
                <w:rFonts w:eastAsia="Courier New"/>
                <w:color w:val="000000" w:themeColor="text1"/>
                <w:sz w:val="20"/>
                <w:szCs w:val="22"/>
                <w:lang w:eastAsia="en-US"/>
              </w:rPr>
            </w:pPr>
            <w:r w:rsidRPr="002719B4">
              <w:rPr>
                <w:rFonts w:eastAsia="Courier New"/>
                <w:color w:val="000000" w:themeColor="text1"/>
                <w:sz w:val="20"/>
                <w:szCs w:val="22"/>
                <w:lang w:eastAsia="en-US"/>
              </w:rPr>
              <w:t>1</w:t>
            </w:r>
          </w:p>
        </w:tc>
        <w:tc>
          <w:tcPr>
            <w:tcW w:w="850" w:type="dxa"/>
            <w:tcBorders>
              <w:top w:val="single" w:sz="4" w:space="0" w:color="auto"/>
              <w:left w:val="single" w:sz="4" w:space="0" w:color="auto"/>
            </w:tcBorders>
            <w:shd w:val="clear" w:color="auto" w:fill="auto"/>
          </w:tcPr>
          <w:p w14:paraId="725173DF" w14:textId="77777777" w:rsidR="00993689" w:rsidRPr="002719B4" w:rsidRDefault="00993689" w:rsidP="0060134D">
            <w:pPr>
              <w:widowControl w:val="0"/>
              <w:jc w:val="center"/>
              <w:rPr>
                <w:rFonts w:eastAsia="Courier New"/>
                <w:color w:val="000000" w:themeColor="text1"/>
                <w:sz w:val="20"/>
                <w:szCs w:val="22"/>
                <w:lang w:eastAsia="en-US"/>
              </w:rPr>
            </w:pPr>
            <w:r w:rsidRPr="002719B4">
              <w:rPr>
                <w:rFonts w:eastAsia="Courier New"/>
                <w:color w:val="000000" w:themeColor="text1"/>
                <w:sz w:val="20"/>
                <w:szCs w:val="22"/>
                <w:lang w:eastAsia="en-US"/>
              </w:rPr>
              <w:t>1</w:t>
            </w:r>
          </w:p>
        </w:tc>
        <w:tc>
          <w:tcPr>
            <w:tcW w:w="851" w:type="dxa"/>
            <w:tcBorders>
              <w:top w:val="single" w:sz="4" w:space="0" w:color="auto"/>
              <w:left w:val="single" w:sz="4" w:space="0" w:color="auto"/>
            </w:tcBorders>
            <w:shd w:val="clear" w:color="auto" w:fill="auto"/>
          </w:tcPr>
          <w:p w14:paraId="39D72A33" w14:textId="77777777" w:rsidR="00993689" w:rsidRPr="002719B4" w:rsidRDefault="00993689" w:rsidP="0060134D">
            <w:pPr>
              <w:widowControl w:val="0"/>
              <w:ind w:firstLine="280"/>
              <w:jc w:val="center"/>
              <w:rPr>
                <w:rFonts w:eastAsia="Courier New"/>
                <w:color w:val="000000" w:themeColor="text1"/>
                <w:sz w:val="20"/>
                <w:szCs w:val="22"/>
                <w:lang w:eastAsia="en-US"/>
              </w:rPr>
            </w:pPr>
          </w:p>
        </w:tc>
        <w:tc>
          <w:tcPr>
            <w:tcW w:w="850" w:type="dxa"/>
            <w:tcBorders>
              <w:top w:val="single" w:sz="4" w:space="0" w:color="auto"/>
              <w:left w:val="single" w:sz="4" w:space="0" w:color="auto"/>
            </w:tcBorders>
            <w:shd w:val="clear" w:color="auto" w:fill="auto"/>
          </w:tcPr>
          <w:p w14:paraId="0E7AA77E" w14:textId="77777777" w:rsidR="00993689" w:rsidRPr="002719B4" w:rsidRDefault="00993689" w:rsidP="0060134D">
            <w:pPr>
              <w:widowControl w:val="0"/>
              <w:ind w:firstLine="280"/>
              <w:jc w:val="center"/>
              <w:rPr>
                <w:rFonts w:eastAsia="Courier New"/>
                <w:color w:val="000000" w:themeColor="text1"/>
                <w:sz w:val="20"/>
                <w:szCs w:val="22"/>
                <w:lang w:eastAsia="en-US"/>
              </w:rPr>
            </w:pPr>
          </w:p>
        </w:tc>
        <w:tc>
          <w:tcPr>
            <w:tcW w:w="709" w:type="dxa"/>
            <w:gridSpan w:val="2"/>
            <w:tcBorders>
              <w:top w:val="single" w:sz="4" w:space="0" w:color="auto"/>
              <w:left w:val="single" w:sz="4" w:space="0" w:color="auto"/>
              <w:right w:val="single" w:sz="4" w:space="0" w:color="auto"/>
            </w:tcBorders>
            <w:shd w:val="clear" w:color="auto" w:fill="auto"/>
          </w:tcPr>
          <w:p w14:paraId="127852C2" w14:textId="77777777" w:rsidR="00993689" w:rsidRPr="002719B4" w:rsidRDefault="00993689" w:rsidP="0060134D">
            <w:pPr>
              <w:widowControl w:val="0"/>
              <w:jc w:val="center"/>
              <w:rPr>
                <w:rFonts w:eastAsia="Courier New"/>
                <w:b/>
                <w:color w:val="000000" w:themeColor="text1"/>
                <w:sz w:val="20"/>
                <w:szCs w:val="22"/>
                <w:lang w:eastAsia="en-US"/>
              </w:rPr>
            </w:pPr>
          </w:p>
        </w:tc>
      </w:tr>
      <w:tr w:rsidR="002719B4" w:rsidRPr="002719B4" w14:paraId="4D7D459A" w14:textId="77777777" w:rsidTr="00993689">
        <w:trPr>
          <w:trHeight w:hRule="exact" w:val="506"/>
        </w:trPr>
        <w:tc>
          <w:tcPr>
            <w:tcW w:w="2130" w:type="dxa"/>
            <w:gridSpan w:val="2"/>
            <w:tcBorders>
              <w:top w:val="single" w:sz="4" w:space="0" w:color="auto"/>
              <w:left w:val="single" w:sz="4" w:space="0" w:color="auto"/>
            </w:tcBorders>
            <w:shd w:val="clear" w:color="auto" w:fill="auto"/>
          </w:tcPr>
          <w:p w14:paraId="335E6A1E" w14:textId="77777777" w:rsidR="00993689" w:rsidRPr="002719B4" w:rsidRDefault="00993689" w:rsidP="0060134D">
            <w:pPr>
              <w:widowControl w:val="0"/>
              <w:jc w:val="both"/>
              <w:rPr>
                <w:rFonts w:eastAsia="Courier New"/>
                <w:color w:val="000000" w:themeColor="text1"/>
                <w:sz w:val="20"/>
                <w:szCs w:val="22"/>
                <w:lang w:eastAsia="en-US"/>
              </w:rPr>
            </w:pPr>
            <w:r w:rsidRPr="002719B4">
              <w:rPr>
                <w:rFonts w:eastAsia="Courier New"/>
                <w:color w:val="000000" w:themeColor="text1"/>
                <w:sz w:val="20"/>
                <w:szCs w:val="22"/>
                <w:lang w:eastAsia="en-US"/>
              </w:rPr>
              <w:t>Технология</w:t>
            </w:r>
          </w:p>
        </w:tc>
        <w:tc>
          <w:tcPr>
            <w:tcW w:w="2260" w:type="dxa"/>
            <w:tcBorders>
              <w:top w:val="single" w:sz="4" w:space="0" w:color="auto"/>
              <w:left w:val="single" w:sz="4" w:space="0" w:color="auto"/>
            </w:tcBorders>
            <w:shd w:val="clear" w:color="auto" w:fill="auto"/>
          </w:tcPr>
          <w:p w14:paraId="4819DEEF" w14:textId="77777777" w:rsidR="00993689" w:rsidRPr="002719B4" w:rsidRDefault="00993689" w:rsidP="0060134D">
            <w:pPr>
              <w:widowControl w:val="0"/>
              <w:jc w:val="both"/>
              <w:rPr>
                <w:rFonts w:eastAsia="Courier New"/>
                <w:color w:val="000000" w:themeColor="text1"/>
                <w:sz w:val="20"/>
                <w:szCs w:val="22"/>
                <w:lang w:eastAsia="en-US"/>
              </w:rPr>
            </w:pPr>
            <w:r w:rsidRPr="002719B4">
              <w:rPr>
                <w:rFonts w:eastAsia="Courier New"/>
                <w:color w:val="000000" w:themeColor="text1"/>
                <w:sz w:val="20"/>
                <w:szCs w:val="22"/>
                <w:lang w:eastAsia="en-US"/>
              </w:rPr>
              <w:t>Технология (ЭК)</w:t>
            </w:r>
          </w:p>
        </w:tc>
        <w:tc>
          <w:tcPr>
            <w:tcW w:w="1151" w:type="dxa"/>
            <w:tcBorders>
              <w:top w:val="single" w:sz="4" w:space="0" w:color="auto"/>
              <w:left w:val="single" w:sz="4" w:space="0" w:color="auto"/>
            </w:tcBorders>
            <w:shd w:val="clear" w:color="auto" w:fill="auto"/>
          </w:tcPr>
          <w:p w14:paraId="238A4F18" w14:textId="77777777" w:rsidR="00993689" w:rsidRPr="002719B4" w:rsidRDefault="00993689" w:rsidP="0060134D">
            <w:pPr>
              <w:widowControl w:val="0"/>
              <w:jc w:val="center"/>
              <w:rPr>
                <w:rFonts w:eastAsia="Courier New"/>
                <w:color w:val="000000" w:themeColor="text1"/>
                <w:sz w:val="20"/>
                <w:szCs w:val="22"/>
                <w:lang w:eastAsia="en-US"/>
              </w:rPr>
            </w:pPr>
          </w:p>
        </w:tc>
        <w:tc>
          <w:tcPr>
            <w:tcW w:w="975" w:type="dxa"/>
            <w:tcBorders>
              <w:top w:val="single" w:sz="4" w:space="0" w:color="auto"/>
              <w:left w:val="single" w:sz="4" w:space="0" w:color="auto"/>
            </w:tcBorders>
            <w:shd w:val="clear" w:color="auto" w:fill="auto"/>
          </w:tcPr>
          <w:p w14:paraId="0C08FE26" w14:textId="77777777" w:rsidR="00993689" w:rsidRPr="002719B4" w:rsidRDefault="00993689" w:rsidP="0060134D">
            <w:pPr>
              <w:widowControl w:val="0"/>
              <w:jc w:val="center"/>
              <w:rPr>
                <w:rFonts w:eastAsia="Courier New"/>
                <w:color w:val="000000" w:themeColor="text1"/>
                <w:sz w:val="20"/>
                <w:szCs w:val="22"/>
                <w:lang w:eastAsia="en-US"/>
              </w:rPr>
            </w:pPr>
            <w:r w:rsidRPr="002719B4">
              <w:rPr>
                <w:rFonts w:eastAsia="Courier New"/>
                <w:color w:val="000000" w:themeColor="text1"/>
                <w:sz w:val="20"/>
                <w:szCs w:val="22"/>
                <w:lang w:eastAsia="en-US"/>
              </w:rPr>
              <w:t>1</w:t>
            </w:r>
          </w:p>
        </w:tc>
        <w:tc>
          <w:tcPr>
            <w:tcW w:w="850" w:type="dxa"/>
            <w:tcBorders>
              <w:top w:val="single" w:sz="4" w:space="0" w:color="auto"/>
              <w:left w:val="single" w:sz="4" w:space="0" w:color="auto"/>
            </w:tcBorders>
            <w:shd w:val="clear" w:color="auto" w:fill="auto"/>
          </w:tcPr>
          <w:p w14:paraId="500AB4A5" w14:textId="77777777" w:rsidR="00993689" w:rsidRPr="002719B4" w:rsidRDefault="00993689" w:rsidP="0060134D">
            <w:pPr>
              <w:widowControl w:val="0"/>
              <w:jc w:val="center"/>
              <w:rPr>
                <w:rFonts w:eastAsia="Courier New"/>
                <w:color w:val="000000" w:themeColor="text1"/>
                <w:sz w:val="20"/>
                <w:szCs w:val="22"/>
                <w:lang w:eastAsia="en-US"/>
              </w:rPr>
            </w:pPr>
            <w:r w:rsidRPr="002719B4">
              <w:rPr>
                <w:rFonts w:eastAsia="Courier New"/>
                <w:color w:val="000000" w:themeColor="text1"/>
                <w:sz w:val="20"/>
                <w:szCs w:val="22"/>
                <w:lang w:eastAsia="en-US"/>
              </w:rPr>
              <w:t>1</w:t>
            </w:r>
          </w:p>
        </w:tc>
        <w:tc>
          <w:tcPr>
            <w:tcW w:w="851" w:type="dxa"/>
            <w:tcBorders>
              <w:top w:val="single" w:sz="4" w:space="0" w:color="auto"/>
              <w:left w:val="single" w:sz="4" w:space="0" w:color="auto"/>
            </w:tcBorders>
            <w:shd w:val="clear" w:color="auto" w:fill="auto"/>
          </w:tcPr>
          <w:p w14:paraId="45C10AAA" w14:textId="77777777" w:rsidR="00993689" w:rsidRPr="002719B4" w:rsidRDefault="00993689" w:rsidP="0060134D">
            <w:pPr>
              <w:widowControl w:val="0"/>
              <w:ind w:firstLine="280"/>
              <w:jc w:val="center"/>
              <w:rPr>
                <w:rFonts w:eastAsia="Courier New"/>
                <w:color w:val="000000" w:themeColor="text1"/>
                <w:sz w:val="20"/>
                <w:szCs w:val="22"/>
                <w:lang w:eastAsia="en-US"/>
              </w:rPr>
            </w:pPr>
          </w:p>
        </w:tc>
        <w:tc>
          <w:tcPr>
            <w:tcW w:w="850" w:type="dxa"/>
            <w:tcBorders>
              <w:top w:val="single" w:sz="4" w:space="0" w:color="auto"/>
              <w:left w:val="single" w:sz="4" w:space="0" w:color="auto"/>
            </w:tcBorders>
            <w:shd w:val="clear" w:color="auto" w:fill="auto"/>
          </w:tcPr>
          <w:p w14:paraId="19C2E4BE" w14:textId="77777777" w:rsidR="00993689" w:rsidRPr="002719B4" w:rsidRDefault="00993689" w:rsidP="0060134D">
            <w:pPr>
              <w:widowControl w:val="0"/>
              <w:ind w:firstLine="280"/>
              <w:jc w:val="center"/>
              <w:rPr>
                <w:rFonts w:eastAsia="Courier New"/>
                <w:color w:val="000000" w:themeColor="text1"/>
                <w:sz w:val="20"/>
                <w:szCs w:val="22"/>
                <w:lang w:eastAsia="en-US"/>
              </w:rPr>
            </w:pPr>
          </w:p>
        </w:tc>
        <w:tc>
          <w:tcPr>
            <w:tcW w:w="709" w:type="dxa"/>
            <w:gridSpan w:val="2"/>
            <w:tcBorders>
              <w:top w:val="single" w:sz="4" w:space="0" w:color="auto"/>
              <w:left w:val="single" w:sz="4" w:space="0" w:color="auto"/>
              <w:right w:val="single" w:sz="4" w:space="0" w:color="auto"/>
            </w:tcBorders>
            <w:shd w:val="clear" w:color="auto" w:fill="auto"/>
          </w:tcPr>
          <w:p w14:paraId="64CDFD5A" w14:textId="77777777" w:rsidR="00993689" w:rsidRPr="002719B4" w:rsidRDefault="00993689" w:rsidP="0060134D">
            <w:pPr>
              <w:widowControl w:val="0"/>
              <w:jc w:val="center"/>
              <w:rPr>
                <w:rFonts w:eastAsia="Courier New"/>
                <w:b/>
                <w:color w:val="000000" w:themeColor="text1"/>
                <w:sz w:val="20"/>
                <w:szCs w:val="22"/>
                <w:lang w:eastAsia="en-US"/>
              </w:rPr>
            </w:pPr>
          </w:p>
        </w:tc>
      </w:tr>
      <w:tr w:rsidR="002719B4" w:rsidRPr="002719B4" w14:paraId="0EC11F2D" w14:textId="77777777" w:rsidTr="00993689">
        <w:trPr>
          <w:trHeight w:hRule="exact" w:val="565"/>
        </w:trPr>
        <w:tc>
          <w:tcPr>
            <w:tcW w:w="4390" w:type="dxa"/>
            <w:gridSpan w:val="3"/>
            <w:tcBorders>
              <w:top w:val="single" w:sz="4" w:space="0" w:color="auto"/>
              <w:left w:val="single" w:sz="4" w:space="0" w:color="auto"/>
              <w:bottom w:val="single" w:sz="4" w:space="0" w:color="auto"/>
            </w:tcBorders>
            <w:shd w:val="clear" w:color="auto" w:fill="auto"/>
          </w:tcPr>
          <w:p w14:paraId="59E411F7" w14:textId="77777777" w:rsidR="00993689" w:rsidRPr="002719B4" w:rsidRDefault="00993689" w:rsidP="0060134D">
            <w:pPr>
              <w:widowControl w:val="0"/>
              <w:jc w:val="center"/>
              <w:rPr>
                <w:rFonts w:eastAsia="Courier New"/>
                <w:b/>
                <w:color w:val="000000" w:themeColor="text1"/>
                <w:sz w:val="20"/>
                <w:szCs w:val="22"/>
                <w:lang w:eastAsia="en-US"/>
              </w:rPr>
            </w:pPr>
            <w:r w:rsidRPr="002719B4">
              <w:rPr>
                <w:rFonts w:eastAsia="Courier New"/>
                <w:b/>
                <w:color w:val="000000" w:themeColor="text1"/>
                <w:sz w:val="20"/>
                <w:szCs w:val="22"/>
                <w:lang w:eastAsia="en-US"/>
              </w:rPr>
              <w:t xml:space="preserve">Учебная нагрузка по СанПиН 1.2.3685-12 </w:t>
            </w:r>
          </w:p>
          <w:p w14:paraId="1D921596" w14:textId="77777777" w:rsidR="00993689" w:rsidRPr="002719B4" w:rsidRDefault="00993689" w:rsidP="0060134D">
            <w:pPr>
              <w:widowControl w:val="0"/>
              <w:jc w:val="center"/>
              <w:rPr>
                <w:rFonts w:eastAsia="Courier New"/>
                <w:b/>
                <w:color w:val="000000" w:themeColor="text1"/>
                <w:sz w:val="20"/>
                <w:szCs w:val="22"/>
                <w:lang w:eastAsia="en-US"/>
              </w:rPr>
            </w:pPr>
            <w:r w:rsidRPr="002719B4">
              <w:rPr>
                <w:rFonts w:eastAsia="Courier New"/>
                <w:b/>
                <w:color w:val="000000" w:themeColor="text1"/>
                <w:sz w:val="20"/>
                <w:szCs w:val="22"/>
                <w:lang w:eastAsia="en-US"/>
              </w:rPr>
              <w:t>при 5-дневной учебной неделе</w:t>
            </w:r>
          </w:p>
        </w:tc>
        <w:tc>
          <w:tcPr>
            <w:tcW w:w="1151" w:type="dxa"/>
            <w:tcBorders>
              <w:top w:val="single" w:sz="4" w:space="0" w:color="auto"/>
              <w:left w:val="single" w:sz="4" w:space="0" w:color="auto"/>
              <w:bottom w:val="single" w:sz="4" w:space="0" w:color="auto"/>
            </w:tcBorders>
            <w:shd w:val="clear" w:color="auto" w:fill="auto"/>
          </w:tcPr>
          <w:p w14:paraId="0852E1B4" w14:textId="77777777" w:rsidR="00993689" w:rsidRPr="002719B4" w:rsidRDefault="00993689" w:rsidP="0060134D">
            <w:pPr>
              <w:widowControl w:val="0"/>
              <w:jc w:val="center"/>
              <w:rPr>
                <w:rFonts w:eastAsia="Courier New"/>
                <w:color w:val="000000" w:themeColor="text1"/>
                <w:sz w:val="20"/>
                <w:szCs w:val="22"/>
                <w:lang w:eastAsia="en-US"/>
              </w:rPr>
            </w:pPr>
            <w:r w:rsidRPr="002719B4">
              <w:rPr>
                <w:rFonts w:eastAsia="Courier New"/>
                <w:color w:val="000000" w:themeColor="text1"/>
                <w:sz w:val="20"/>
                <w:szCs w:val="22"/>
                <w:lang w:eastAsia="en-US"/>
              </w:rPr>
              <w:t>29</w:t>
            </w:r>
          </w:p>
        </w:tc>
        <w:tc>
          <w:tcPr>
            <w:tcW w:w="975" w:type="dxa"/>
            <w:tcBorders>
              <w:top w:val="single" w:sz="4" w:space="0" w:color="auto"/>
              <w:left w:val="single" w:sz="4" w:space="0" w:color="auto"/>
              <w:bottom w:val="single" w:sz="4" w:space="0" w:color="auto"/>
            </w:tcBorders>
            <w:shd w:val="clear" w:color="auto" w:fill="auto"/>
          </w:tcPr>
          <w:p w14:paraId="6EA9716E" w14:textId="77777777" w:rsidR="00993689" w:rsidRPr="002719B4" w:rsidRDefault="00993689" w:rsidP="0060134D">
            <w:pPr>
              <w:widowControl w:val="0"/>
              <w:jc w:val="center"/>
              <w:rPr>
                <w:rFonts w:eastAsia="Courier New"/>
                <w:color w:val="000000" w:themeColor="text1"/>
                <w:sz w:val="20"/>
                <w:szCs w:val="22"/>
                <w:lang w:eastAsia="en-US"/>
              </w:rPr>
            </w:pPr>
            <w:r w:rsidRPr="002719B4">
              <w:rPr>
                <w:rFonts w:eastAsia="Courier New"/>
                <w:color w:val="000000" w:themeColor="text1"/>
                <w:sz w:val="20"/>
                <w:szCs w:val="22"/>
                <w:lang w:eastAsia="en-US"/>
              </w:rPr>
              <w:t>30</w:t>
            </w:r>
          </w:p>
        </w:tc>
        <w:tc>
          <w:tcPr>
            <w:tcW w:w="850" w:type="dxa"/>
            <w:tcBorders>
              <w:top w:val="single" w:sz="4" w:space="0" w:color="auto"/>
              <w:left w:val="single" w:sz="4" w:space="0" w:color="auto"/>
              <w:bottom w:val="single" w:sz="4" w:space="0" w:color="auto"/>
            </w:tcBorders>
            <w:shd w:val="clear" w:color="auto" w:fill="auto"/>
          </w:tcPr>
          <w:p w14:paraId="75718E41" w14:textId="77777777" w:rsidR="00993689" w:rsidRPr="002719B4" w:rsidRDefault="00993689" w:rsidP="0060134D">
            <w:pPr>
              <w:widowControl w:val="0"/>
              <w:jc w:val="center"/>
              <w:rPr>
                <w:rFonts w:eastAsia="Courier New"/>
                <w:color w:val="000000" w:themeColor="text1"/>
                <w:sz w:val="20"/>
                <w:szCs w:val="22"/>
                <w:lang w:eastAsia="en-US"/>
              </w:rPr>
            </w:pPr>
            <w:r w:rsidRPr="002719B4">
              <w:rPr>
                <w:rFonts w:eastAsia="Courier New"/>
                <w:color w:val="000000" w:themeColor="text1"/>
                <w:sz w:val="20"/>
                <w:szCs w:val="22"/>
                <w:lang w:eastAsia="en-US"/>
              </w:rPr>
              <w:t>32</w:t>
            </w:r>
          </w:p>
        </w:tc>
        <w:tc>
          <w:tcPr>
            <w:tcW w:w="851" w:type="dxa"/>
            <w:tcBorders>
              <w:top w:val="single" w:sz="4" w:space="0" w:color="auto"/>
              <w:left w:val="single" w:sz="4" w:space="0" w:color="auto"/>
              <w:bottom w:val="single" w:sz="4" w:space="0" w:color="auto"/>
            </w:tcBorders>
            <w:shd w:val="clear" w:color="auto" w:fill="auto"/>
          </w:tcPr>
          <w:p w14:paraId="206B5936" w14:textId="77777777" w:rsidR="00993689" w:rsidRPr="002719B4" w:rsidRDefault="00993689" w:rsidP="0060134D">
            <w:pPr>
              <w:widowControl w:val="0"/>
              <w:jc w:val="center"/>
              <w:rPr>
                <w:rFonts w:eastAsia="Courier New"/>
                <w:color w:val="000000" w:themeColor="text1"/>
                <w:sz w:val="20"/>
                <w:szCs w:val="22"/>
                <w:lang w:eastAsia="en-US"/>
              </w:rPr>
            </w:pPr>
            <w:r w:rsidRPr="002719B4">
              <w:rPr>
                <w:rFonts w:eastAsia="Courier New"/>
                <w:color w:val="000000" w:themeColor="text1"/>
                <w:sz w:val="20"/>
                <w:szCs w:val="22"/>
                <w:lang w:eastAsia="en-US"/>
              </w:rPr>
              <w:t>33</w:t>
            </w:r>
          </w:p>
        </w:tc>
        <w:tc>
          <w:tcPr>
            <w:tcW w:w="850" w:type="dxa"/>
            <w:tcBorders>
              <w:top w:val="single" w:sz="4" w:space="0" w:color="auto"/>
              <w:left w:val="single" w:sz="4" w:space="0" w:color="auto"/>
              <w:bottom w:val="single" w:sz="4" w:space="0" w:color="auto"/>
            </w:tcBorders>
            <w:shd w:val="clear" w:color="auto" w:fill="auto"/>
          </w:tcPr>
          <w:p w14:paraId="514A415C" w14:textId="77777777" w:rsidR="00993689" w:rsidRPr="002719B4" w:rsidRDefault="00993689" w:rsidP="0060134D">
            <w:pPr>
              <w:widowControl w:val="0"/>
              <w:jc w:val="center"/>
              <w:rPr>
                <w:rFonts w:eastAsia="Courier New"/>
                <w:color w:val="000000" w:themeColor="text1"/>
                <w:sz w:val="20"/>
                <w:szCs w:val="22"/>
                <w:lang w:eastAsia="en-US"/>
              </w:rPr>
            </w:pPr>
            <w:r w:rsidRPr="002719B4">
              <w:rPr>
                <w:rFonts w:eastAsia="Courier New"/>
                <w:color w:val="000000" w:themeColor="text1"/>
                <w:sz w:val="20"/>
                <w:szCs w:val="22"/>
                <w:lang w:eastAsia="en-US"/>
              </w:rPr>
              <w:t>33</w:t>
            </w:r>
          </w:p>
        </w:tc>
        <w:tc>
          <w:tcPr>
            <w:tcW w:w="709" w:type="dxa"/>
            <w:gridSpan w:val="2"/>
            <w:tcBorders>
              <w:top w:val="single" w:sz="4" w:space="0" w:color="auto"/>
              <w:left w:val="single" w:sz="4" w:space="0" w:color="auto"/>
              <w:bottom w:val="single" w:sz="4" w:space="0" w:color="auto"/>
              <w:right w:val="single" w:sz="4" w:space="0" w:color="auto"/>
            </w:tcBorders>
            <w:shd w:val="clear" w:color="auto" w:fill="auto"/>
          </w:tcPr>
          <w:p w14:paraId="28BA50F9" w14:textId="77777777" w:rsidR="00993689" w:rsidRPr="002719B4" w:rsidRDefault="00993689" w:rsidP="0060134D">
            <w:pPr>
              <w:widowControl w:val="0"/>
              <w:jc w:val="center"/>
              <w:rPr>
                <w:rFonts w:eastAsia="Courier New"/>
                <w:b/>
                <w:color w:val="000000" w:themeColor="text1"/>
                <w:sz w:val="20"/>
                <w:szCs w:val="22"/>
                <w:lang w:eastAsia="en-US"/>
              </w:rPr>
            </w:pPr>
            <w:r w:rsidRPr="002719B4">
              <w:rPr>
                <w:rFonts w:eastAsia="Courier New"/>
                <w:b/>
                <w:color w:val="000000" w:themeColor="text1"/>
                <w:sz w:val="20"/>
                <w:szCs w:val="22"/>
                <w:lang w:eastAsia="en-US"/>
              </w:rPr>
              <w:t>172</w:t>
            </w:r>
          </w:p>
        </w:tc>
      </w:tr>
      <w:tr w:rsidR="002719B4" w:rsidRPr="002719B4" w14:paraId="046475F2" w14:textId="2C151350" w:rsidTr="00993689">
        <w:trPr>
          <w:gridAfter w:val="1"/>
          <w:wAfter w:w="11" w:type="dxa"/>
          <w:trHeight w:hRule="exact" w:val="565"/>
        </w:trPr>
        <w:tc>
          <w:tcPr>
            <w:tcW w:w="4390" w:type="dxa"/>
            <w:gridSpan w:val="3"/>
            <w:tcBorders>
              <w:top w:val="single" w:sz="4" w:space="0" w:color="auto"/>
              <w:left w:val="single" w:sz="4" w:space="0" w:color="auto"/>
              <w:bottom w:val="single" w:sz="4" w:space="0" w:color="auto"/>
            </w:tcBorders>
            <w:shd w:val="clear" w:color="auto" w:fill="auto"/>
          </w:tcPr>
          <w:p w14:paraId="313B6C67" w14:textId="6292B6E6" w:rsidR="00993689" w:rsidRPr="002719B4" w:rsidRDefault="00993689" w:rsidP="00993689">
            <w:pPr>
              <w:widowControl w:val="0"/>
              <w:rPr>
                <w:rFonts w:eastAsia="Courier New"/>
                <w:b/>
                <w:color w:val="000000" w:themeColor="text1"/>
                <w:sz w:val="20"/>
                <w:szCs w:val="22"/>
                <w:lang w:eastAsia="en-US"/>
              </w:rPr>
            </w:pPr>
            <w:r w:rsidRPr="002719B4">
              <w:rPr>
                <w:b/>
                <w:color w:val="000000" w:themeColor="text1"/>
              </w:rPr>
              <w:lastRenderedPageBreak/>
              <w:t>Курсы внеурочной деятельности</w:t>
            </w:r>
          </w:p>
        </w:tc>
        <w:tc>
          <w:tcPr>
            <w:tcW w:w="5375" w:type="dxa"/>
            <w:gridSpan w:val="6"/>
            <w:tcBorders>
              <w:top w:val="single" w:sz="4" w:space="0" w:color="auto"/>
              <w:bottom w:val="single" w:sz="4" w:space="0" w:color="auto"/>
              <w:right w:val="single" w:sz="4" w:space="0" w:color="auto"/>
            </w:tcBorders>
            <w:shd w:val="clear" w:color="auto" w:fill="auto"/>
          </w:tcPr>
          <w:p w14:paraId="3F92B30A" w14:textId="317F825A" w:rsidR="00993689" w:rsidRPr="002719B4" w:rsidRDefault="00993689" w:rsidP="00993689">
            <w:pPr>
              <w:rPr>
                <w:b/>
                <w:color w:val="000000" w:themeColor="text1"/>
              </w:rPr>
            </w:pPr>
          </w:p>
        </w:tc>
      </w:tr>
      <w:tr w:rsidR="002719B4" w:rsidRPr="002719B4" w14:paraId="7105BB4D" w14:textId="77777777" w:rsidTr="00BE6131">
        <w:trPr>
          <w:trHeight w:hRule="exact" w:val="397"/>
        </w:trPr>
        <w:tc>
          <w:tcPr>
            <w:tcW w:w="4390" w:type="dxa"/>
            <w:gridSpan w:val="3"/>
            <w:tcBorders>
              <w:top w:val="single" w:sz="4" w:space="0" w:color="auto"/>
              <w:left w:val="single" w:sz="4" w:space="0" w:color="auto"/>
              <w:bottom w:val="single" w:sz="4" w:space="0" w:color="auto"/>
            </w:tcBorders>
            <w:shd w:val="clear" w:color="auto" w:fill="auto"/>
            <w:vAlign w:val="center"/>
          </w:tcPr>
          <w:p w14:paraId="68F6D015" w14:textId="3A17AA57" w:rsidR="00BE6131" w:rsidRPr="002719B4" w:rsidRDefault="00BE6131" w:rsidP="00BE6131">
            <w:pPr>
              <w:widowControl w:val="0"/>
              <w:jc w:val="center"/>
              <w:rPr>
                <w:rFonts w:eastAsia="Courier New"/>
                <w:b/>
                <w:color w:val="000000" w:themeColor="text1"/>
                <w:sz w:val="20"/>
                <w:szCs w:val="22"/>
                <w:lang w:eastAsia="en-US"/>
              </w:rPr>
            </w:pPr>
            <w:r w:rsidRPr="002719B4">
              <w:rPr>
                <w:color w:val="000000" w:themeColor="text1"/>
                <w:sz w:val="22"/>
                <w:szCs w:val="22"/>
              </w:rPr>
              <w:t>«Разговоры о важном»</w:t>
            </w:r>
          </w:p>
        </w:tc>
        <w:tc>
          <w:tcPr>
            <w:tcW w:w="1151" w:type="dxa"/>
            <w:tcBorders>
              <w:top w:val="single" w:sz="4" w:space="0" w:color="auto"/>
              <w:left w:val="single" w:sz="4" w:space="0" w:color="auto"/>
              <w:bottom w:val="single" w:sz="4" w:space="0" w:color="auto"/>
            </w:tcBorders>
            <w:shd w:val="clear" w:color="auto" w:fill="auto"/>
            <w:vAlign w:val="center"/>
          </w:tcPr>
          <w:p w14:paraId="5F99A6D8" w14:textId="38EE9B68" w:rsidR="00BE6131" w:rsidRPr="002719B4" w:rsidRDefault="00BE6131" w:rsidP="00BE6131">
            <w:pPr>
              <w:widowControl w:val="0"/>
              <w:jc w:val="center"/>
              <w:rPr>
                <w:rFonts w:eastAsia="Courier New"/>
                <w:color w:val="000000" w:themeColor="text1"/>
                <w:sz w:val="20"/>
                <w:szCs w:val="22"/>
                <w:lang w:eastAsia="en-US"/>
              </w:rPr>
            </w:pPr>
            <w:r w:rsidRPr="002719B4">
              <w:rPr>
                <w:color w:val="000000" w:themeColor="text1"/>
                <w:sz w:val="22"/>
                <w:szCs w:val="22"/>
              </w:rPr>
              <w:t>1</w:t>
            </w:r>
          </w:p>
        </w:tc>
        <w:tc>
          <w:tcPr>
            <w:tcW w:w="975" w:type="dxa"/>
            <w:tcBorders>
              <w:top w:val="single" w:sz="4" w:space="0" w:color="auto"/>
              <w:left w:val="single" w:sz="4" w:space="0" w:color="auto"/>
              <w:bottom w:val="single" w:sz="4" w:space="0" w:color="auto"/>
            </w:tcBorders>
            <w:shd w:val="clear" w:color="auto" w:fill="auto"/>
          </w:tcPr>
          <w:p w14:paraId="24A297EB" w14:textId="14E615E8" w:rsidR="00BE6131" w:rsidRPr="002719B4" w:rsidRDefault="00BE6131" w:rsidP="00BE6131">
            <w:pPr>
              <w:widowControl w:val="0"/>
              <w:jc w:val="center"/>
              <w:rPr>
                <w:rFonts w:eastAsia="Courier New"/>
                <w:color w:val="000000" w:themeColor="text1"/>
                <w:sz w:val="20"/>
                <w:szCs w:val="22"/>
                <w:lang w:eastAsia="en-US"/>
              </w:rPr>
            </w:pPr>
            <w:r w:rsidRPr="002719B4">
              <w:rPr>
                <w:color w:val="000000" w:themeColor="text1"/>
                <w:sz w:val="22"/>
                <w:szCs w:val="22"/>
              </w:rPr>
              <w:t>1</w:t>
            </w:r>
          </w:p>
        </w:tc>
        <w:tc>
          <w:tcPr>
            <w:tcW w:w="850" w:type="dxa"/>
            <w:tcBorders>
              <w:top w:val="single" w:sz="4" w:space="0" w:color="auto"/>
              <w:left w:val="single" w:sz="4" w:space="0" w:color="auto"/>
              <w:bottom w:val="single" w:sz="4" w:space="0" w:color="auto"/>
            </w:tcBorders>
            <w:shd w:val="clear" w:color="auto" w:fill="auto"/>
          </w:tcPr>
          <w:p w14:paraId="0CAAD7FC" w14:textId="59E31FA6" w:rsidR="00BE6131" w:rsidRPr="002719B4" w:rsidRDefault="00BE6131" w:rsidP="00BE6131">
            <w:pPr>
              <w:widowControl w:val="0"/>
              <w:jc w:val="center"/>
              <w:rPr>
                <w:rFonts w:eastAsia="Courier New"/>
                <w:color w:val="000000" w:themeColor="text1"/>
                <w:sz w:val="20"/>
                <w:szCs w:val="22"/>
                <w:lang w:eastAsia="en-US"/>
              </w:rPr>
            </w:pPr>
            <w:r w:rsidRPr="002719B4">
              <w:rPr>
                <w:color w:val="000000" w:themeColor="text1"/>
                <w:sz w:val="22"/>
                <w:szCs w:val="22"/>
              </w:rPr>
              <w:t>1</w:t>
            </w:r>
          </w:p>
        </w:tc>
        <w:tc>
          <w:tcPr>
            <w:tcW w:w="851" w:type="dxa"/>
            <w:tcBorders>
              <w:top w:val="single" w:sz="4" w:space="0" w:color="auto"/>
              <w:left w:val="single" w:sz="4" w:space="0" w:color="auto"/>
              <w:bottom w:val="single" w:sz="4" w:space="0" w:color="auto"/>
            </w:tcBorders>
            <w:shd w:val="clear" w:color="auto" w:fill="auto"/>
          </w:tcPr>
          <w:p w14:paraId="112C8836" w14:textId="7942103F" w:rsidR="00BE6131" w:rsidRPr="002719B4" w:rsidRDefault="00BE6131" w:rsidP="00BE6131">
            <w:pPr>
              <w:widowControl w:val="0"/>
              <w:jc w:val="center"/>
              <w:rPr>
                <w:rFonts w:eastAsia="Courier New"/>
                <w:color w:val="000000" w:themeColor="text1"/>
                <w:sz w:val="20"/>
                <w:szCs w:val="22"/>
                <w:lang w:eastAsia="en-US"/>
              </w:rPr>
            </w:pPr>
            <w:r w:rsidRPr="002719B4">
              <w:rPr>
                <w:color w:val="000000" w:themeColor="text1"/>
                <w:sz w:val="22"/>
                <w:szCs w:val="22"/>
              </w:rPr>
              <w:t>1</w:t>
            </w:r>
          </w:p>
        </w:tc>
        <w:tc>
          <w:tcPr>
            <w:tcW w:w="850" w:type="dxa"/>
            <w:tcBorders>
              <w:top w:val="single" w:sz="4" w:space="0" w:color="auto"/>
              <w:left w:val="single" w:sz="4" w:space="0" w:color="auto"/>
              <w:bottom w:val="single" w:sz="4" w:space="0" w:color="auto"/>
            </w:tcBorders>
            <w:shd w:val="clear" w:color="auto" w:fill="auto"/>
          </w:tcPr>
          <w:p w14:paraId="747232CA" w14:textId="76764522" w:rsidR="00BE6131" w:rsidRPr="002719B4" w:rsidRDefault="00BE6131" w:rsidP="00BE6131">
            <w:pPr>
              <w:widowControl w:val="0"/>
              <w:jc w:val="center"/>
              <w:rPr>
                <w:rFonts w:eastAsia="Courier New"/>
                <w:color w:val="000000" w:themeColor="text1"/>
                <w:sz w:val="20"/>
                <w:szCs w:val="22"/>
                <w:lang w:eastAsia="en-US"/>
              </w:rPr>
            </w:pPr>
            <w:r w:rsidRPr="002719B4">
              <w:rPr>
                <w:color w:val="000000" w:themeColor="text1"/>
                <w:sz w:val="22"/>
                <w:szCs w:val="22"/>
              </w:rPr>
              <w:t>1</w:t>
            </w:r>
          </w:p>
        </w:tc>
        <w:tc>
          <w:tcPr>
            <w:tcW w:w="709" w:type="dxa"/>
            <w:gridSpan w:val="2"/>
            <w:tcBorders>
              <w:top w:val="single" w:sz="4" w:space="0" w:color="auto"/>
              <w:left w:val="single" w:sz="4" w:space="0" w:color="auto"/>
              <w:bottom w:val="single" w:sz="4" w:space="0" w:color="auto"/>
              <w:right w:val="single" w:sz="4" w:space="0" w:color="auto"/>
            </w:tcBorders>
            <w:shd w:val="clear" w:color="auto" w:fill="auto"/>
          </w:tcPr>
          <w:p w14:paraId="5C1371E8" w14:textId="065E6194" w:rsidR="00BE6131" w:rsidRPr="002719B4" w:rsidRDefault="00BE6131" w:rsidP="00BE6131">
            <w:pPr>
              <w:widowControl w:val="0"/>
              <w:jc w:val="center"/>
              <w:rPr>
                <w:rFonts w:eastAsia="Courier New"/>
                <w:b/>
                <w:color w:val="000000" w:themeColor="text1"/>
                <w:sz w:val="20"/>
                <w:szCs w:val="22"/>
                <w:lang w:eastAsia="en-US"/>
              </w:rPr>
            </w:pPr>
            <w:r w:rsidRPr="002719B4">
              <w:rPr>
                <w:rFonts w:eastAsia="Courier New"/>
                <w:b/>
                <w:color w:val="000000" w:themeColor="text1"/>
                <w:sz w:val="20"/>
                <w:szCs w:val="22"/>
                <w:lang w:eastAsia="en-US"/>
              </w:rPr>
              <w:t>5</w:t>
            </w:r>
          </w:p>
        </w:tc>
      </w:tr>
      <w:tr w:rsidR="002719B4" w:rsidRPr="002719B4" w14:paraId="5831D34F" w14:textId="77777777" w:rsidTr="00BE6131">
        <w:trPr>
          <w:trHeight w:hRule="exact" w:val="397"/>
        </w:trPr>
        <w:tc>
          <w:tcPr>
            <w:tcW w:w="4390" w:type="dxa"/>
            <w:gridSpan w:val="3"/>
            <w:tcBorders>
              <w:top w:val="single" w:sz="4" w:space="0" w:color="auto"/>
              <w:left w:val="single" w:sz="4" w:space="0" w:color="auto"/>
              <w:bottom w:val="single" w:sz="4" w:space="0" w:color="auto"/>
            </w:tcBorders>
            <w:shd w:val="clear" w:color="auto" w:fill="auto"/>
            <w:vAlign w:val="center"/>
          </w:tcPr>
          <w:p w14:paraId="414B4F97" w14:textId="34CCA96B" w:rsidR="00BE6131" w:rsidRPr="002719B4" w:rsidRDefault="00BE6131" w:rsidP="00BE6131">
            <w:pPr>
              <w:widowControl w:val="0"/>
              <w:jc w:val="center"/>
              <w:rPr>
                <w:rFonts w:eastAsia="Courier New"/>
                <w:b/>
                <w:color w:val="000000" w:themeColor="text1"/>
                <w:sz w:val="20"/>
                <w:szCs w:val="22"/>
                <w:lang w:eastAsia="en-US"/>
              </w:rPr>
            </w:pPr>
            <w:proofErr w:type="spellStart"/>
            <w:r w:rsidRPr="002719B4">
              <w:rPr>
                <w:color w:val="000000" w:themeColor="text1"/>
                <w:sz w:val="22"/>
                <w:szCs w:val="22"/>
              </w:rPr>
              <w:t>Профориентационный</w:t>
            </w:r>
            <w:proofErr w:type="spellEnd"/>
            <w:r w:rsidRPr="002719B4">
              <w:rPr>
                <w:color w:val="000000" w:themeColor="text1"/>
                <w:sz w:val="22"/>
                <w:szCs w:val="22"/>
              </w:rPr>
              <w:t xml:space="preserve"> курс</w:t>
            </w:r>
          </w:p>
        </w:tc>
        <w:tc>
          <w:tcPr>
            <w:tcW w:w="1151" w:type="dxa"/>
            <w:tcBorders>
              <w:top w:val="single" w:sz="4" w:space="0" w:color="auto"/>
              <w:left w:val="single" w:sz="4" w:space="0" w:color="auto"/>
              <w:bottom w:val="single" w:sz="4" w:space="0" w:color="auto"/>
            </w:tcBorders>
            <w:shd w:val="clear" w:color="auto" w:fill="auto"/>
            <w:vAlign w:val="center"/>
          </w:tcPr>
          <w:p w14:paraId="01391CFD" w14:textId="2A8C3009" w:rsidR="00BE6131" w:rsidRPr="002719B4" w:rsidRDefault="00BE6131" w:rsidP="00BE6131">
            <w:pPr>
              <w:widowControl w:val="0"/>
              <w:jc w:val="center"/>
              <w:rPr>
                <w:rFonts w:eastAsia="Courier New"/>
                <w:color w:val="000000" w:themeColor="text1"/>
                <w:sz w:val="20"/>
                <w:szCs w:val="22"/>
                <w:lang w:eastAsia="en-US"/>
              </w:rPr>
            </w:pPr>
            <w:r w:rsidRPr="002719B4">
              <w:rPr>
                <w:color w:val="000000" w:themeColor="text1"/>
                <w:sz w:val="22"/>
                <w:szCs w:val="22"/>
              </w:rPr>
              <w:t>1</w:t>
            </w:r>
          </w:p>
        </w:tc>
        <w:tc>
          <w:tcPr>
            <w:tcW w:w="975" w:type="dxa"/>
            <w:tcBorders>
              <w:top w:val="single" w:sz="4" w:space="0" w:color="auto"/>
              <w:left w:val="single" w:sz="4" w:space="0" w:color="auto"/>
              <w:bottom w:val="single" w:sz="4" w:space="0" w:color="auto"/>
            </w:tcBorders>
            <w:shd w:val="clear" w:color="auto" w:fill="auto"/>
          </w:tcPr>
          <w:p w14:paraId="0719D42E" w14:textId="40BFEEA4" w:rsidR="00BE6131" w:rsidRPr="002719B4" w:rsidRDefault="00BE6131" w:rsidP="00BE6131">
            <w:pPr>
              <w:widowControl w:val="0"/>
              <w:jc w:val="center"/>
              <w:rPr>
                <w:rFonts w:eastAsia="Courier New"/>
                <w:color w:val="000000" w:themeColor="text1"/>
                <w:sz w:val="20"/>
                <w:szCs w:val="22"/>
                <w:lang w:eastAsia="en-US"/>
              </w:rPr>
            </w:pPr>
            <w:r w:rsidRPr="002719B4">
              <w:rPr>
                <w:color w:val="000000" w:themeColor="text1"/>
                <w:sz w:val="22"/>
                <w:szCs w:val="22"/>
              </w:rPr>
              <w:t>1</w:t>
            </w:r>
          </w:p>
        </w:tc>
        <w:tc>
          <w:tcPr>
            <w:tcW w:w="850" w:type="dxa"/>
            <w:tcBorders>
              <w:top w:val="single" w:sz="4" w:space="0" w:color="auto"/>
              <w:left w:val="single" w:sz="4" w:space="0" w:color="auto"/>
              <w:bottom w:val="single" w:sz="4" w:space="0" w:color="auto"/>
            </w:tcBorders>
            <w:shd w:val="clear" w:color="auto" w:fill="auto"/>
          </w:tcPr>
          <w:p w14:paraId="04ED9A05" w14:textId="1E32E31F" w:rsidR="00BE6131" w:rsidRPr="002719B4" w:rsidRDefault="00BE6131" w:rsidP="00BE6131">
            <w:pPr>
              <w:widowControl w:val="0"/>
              <w:jc w:val="center"/>
              <w:rPr>
                <w:rFonts w:eastAsia="Courier New"/>
                <w:color w:val="000000" w:themeColor="text1"/>
                <w:sz w:val="20"/>
                <w:szCs w:val="22"/>
                <w:lang w:eastAsia="en-US"/>
              </w:rPr>
            </w:pPr>
            <w:r w:rsidRPr="002719B4">
              <w:rPr>
                <w:color w:val="000000" w:themeColor="text1"/>
                <w:sz w:val="22"/>
                <w:szCs w:val="22"/>
              </w:rPr>
              <w:t>1</w:t>
            </w:r>
          </w:p>
        </w:tc>
        <w:tc>
          <w:tcPr>
            <w:tcW w:w="851" w:type="dxa"/>
            <w:tcBorders>
              <w:top w:val="single" w:sz="4" w:space="0" w:color="auto"/>
              <w:left w:val="single" w:sz="4" w:space="0" w:color="auto"/>
              <w:bottom w:val="single" w:sz="4" w:space="0" w:color="auto"/>
            </w:tcBorders>
            <w:shd w:val="clear" w:color="auto" w:fill="auto"/>
          </w:tcPr>
          <w:p w14:paraId="2A3A5E5D" w14:textId="213FD210" w:rsidR="00BE6131" w:rsidRPr="002719B4" w:rsidRDefault="00BE6131" w:rsidP="00BE6131">
            <w:pPr>
              <w:widowControl w:val="0"/>
              <w:jc w:val="center"/>
              <w:rPr>
                <w:rFonts w:eastAsia="Courier New"/>
                <w:color w:val="000000" w:themeColor="text1"/>
                <w:sz w:val="20"/>
                <w:szCs w:val="22"/>
                <w:lang w:eastAsia="en-US"/>
              </w:rPr>
            </w:pPr>
            <w:r w:rsidRPr="002719B4">
              <w:rPr>
                <w:color w:val="000000" w:themeColor="text1"/>
                <w:sz w:val="22"/>
                <w:szCs w:val="22"/>
              </w:rPr>
              <w:t>1</w:t>
            </w:r>
          </w:p>
        </w:tc>
        <w:tc>
          <w:tcPr>
            <w:tcW w:w="850" w:type="dxa"/>
            <w:tcBorders>
              <w:top w:val="single" w:sz="4" w:space="0" w:color="auto"/>
              <w:left w:val="single" w:sz="4" w:space="0" w:color="auto"/>
              <w:bottom w:val="single" w:sz="4" w:space="0" w:color="auto"/>
            </w:tcBorders>
            <w:shd w:val="clear" w:color="auto" w:fill="auto"/>
          </w:tcPr>
          <w:p w14:paraId="1C42DBE2" w14:textId="286A7353" w:rsidR="00BE6131" w:rsidRPr="002719B4" w:rsidRDefault="00BE6131" w:rsidP="00BE6131">
            <w:pPr>
              <w:widowControl w:val="0"/>
              <w:jc w:val="center"/>
              <w:rPr>
                <w:rFonts w:eastAsia="Courier New"/>
                <w:color w:val="000000" w:themeColor="text1"/>
                <w:sz w:val="20"/>
                <w:szCs w:val="22"/>
                <w:lang w:eastAsia="en-US"/>
              </w:rPr>
            </w:pPr>
            <w:r w:rsidRPr="002719B4">
              <w:rPr>
                <w:color w:val="000000" w:themeColor="text1"/>
                <w:sz w:val="22"/>
                <w:szCs w:val="22"/>
              </w:rPr>
              <w:t>1</w:t>
            </w:r>
          </w:p>
        </w:tc>
        <w:tc>
          <w:tcPr>
            <w:tcW w:w="709" w:type="dxa"/>
            <w:gridSpan w:val="2"/>
            <w:tcBorders>
              <w:top w:val="single" w:sz="4" w:space="0" w:color="auto"/>
              <w:left w:val="single" w:sz="4" w:space="0" w:color="auto"/>
              <w:bottom w:val="single" w:sz="4" w:space="0" w:color="auto"/>
              <w:right w:val="single" w:sz="4" w:space="0" w:color="auto"/>
            </w:tcBorders>
            <w:shd w:val="clear" w:color="auto" w:fill="auto"/>
          </w:tcPr>
          <w:p w14:paraId="4BFA30E0" w14:textId="6DD21D91" w:rsidR="00BE6131" w:rsidRPr="002719B4" w:rsidRDefault="00BE6131" w:rsidP="00BE6131">
            <w:pPr>
              <w:widowControl w:val="0"/>
              <w:jc w:val="center"/>
              <w:rPr>
                <w:rFonts w:eastAsia="Courier New"/>
                <w:b/>
                <w:color w:val="000000" w:themeColor="text1"/>
                <w:sz w:val="20"/>
                <w:szCs w:val="22"/>
                <w:lang w:eastAsia="en-US"/>
              </w:rPr>
            </w:pPr>
            <w:r w:rsidRPr="002719B4">
              <w:rPr>
                <w:rFonts w:eastAsia="Courier New"/>
                <w:b/>
                <w:color w:val="000000" w:themeColor="text1"/>
                <w:sz w:val="20"/>
                <w:szCs w:val="22"/>
                <w:lang w:eastAsia="en-US"/>
              </w:rPr>
              <w:t>5</w:t>
            </w:r>
          </w:p>
        </w:tc>
      </w:tr>
      <w:tr w:rsidR="002719B4" w:rsidRPr="002719B4" w14:paraId="3525DA56" w14:textId="77777777" w:rsidTr="00BE6131">
        <w:trPr>
          <w:trHeight w:hRule="exact" w:val="397"/>
        </w:trPr>
        <w:tc>
          <w:tcPr>
            <w:tcW w:w="4390" w:type="dxa"/>
            <w:gridSpan w:val="3"/>
            <w:tcBorders>
              <w:top w:val="single" w:sz="4" w:space="0" w:color="auto"/>
              <w:left w:val="single" w:sz="4" w:space="0" w:color="auto"/>
              <w:bottom w:val="single" w:sz="4" w:space="0" w:color="auto"/>
            </w:tcBorders>
            <w:shd w:val="clear" w:color="auto" w:fill="auto"/>
            <w:vAlign w:val="center"/>
          </w:tcPr>
          <w:p w14:paraId="304F43A3" w14:textId="5F1B8BA8" w:rsidR="00993689" w:rsidRPr="002719B4" w:rsidRDefault="00993689" w:rsidP="00993689">
            <w:pPr>
              <w:widowControl w:val="0"/>
              <w:jc w:val="center"/>
              <w:rPr>
                <w:rFonts w:eastAsia="Courier New"/>
                <w:b/>
                <w:color w:val="000000" w:themeColor="text1"/>
                <w:sz w:val="20"/>
                <w:szCs w:val="22"/>
                <w:lang w:eastAsia="en-US"/>
              </w:rPr>
            </w:pPr>
            <w:r w:rsidRPr="002719B4">
              <w:rPr>
                <w:color w:val="000000" w:themeColor="text1"/>
                <w:sz w:val="22"/>
                <w:szCs w:val="22"/>
              </w:rPr>
              <w:t>«Умелые ручки»</w:t>
            </w:r>
          </w:p>
        </w:tc>
        <w:tc>
          <w:tcPr>
            <w:tcW w:w="1151" w:type="dxa"/>
            <w:tcBorders>
              <w:top w:val="single" w:sz="4" w:space="0" w:color="auto"/>
              <w:left w:val="single" w:sz="4" w:space="0" w:color="auto"/>
              <w:bottom w:val="single" w:sz="4" w:space="0" w:color="auto"/>
            </w:tcBorders>
            <w:shd w:val="clear" w:color="auto" w:fill="auto"/>
            <w:vAlign w:val="center"/>
          </w:tcPr>
          <w:p w14:paraId="6BE29FDA" w14:textId="3EC98353" w:rsidR="00993689" w:rsidRPr="002719B4" w:rsidRDefault="00993689" w:rsidP="00993689">
            <w:pPr>
              <w:widowControl w:val="0"/>
              <w:jc w:val="center"/>
              <w:rPr>
                <w:rFonts w:eastAsia="Courier New"/>
                <w:color w:val="000000" w:themeColor="text1"/>
                <w:sz w:val="20"/>
                <w:szCs w:val="22"/>
                <w:lang w:eastAsia="en-US"/>
              </w:rPr>
            </w:pPr>
            <w:r w:rsidRPr="002719B4">
              <w:rPr>
                <w:color w:val="000000" w:themeColor="text1"/>
                <w:sz w:val="22"/>
                <w:szCs w:val="22"/>
              </w:rPr>
              <w:t>1</w:t>
            </w:r>
          </w:p>
        </w:tc>
        <w:tc>
          <w:tcPr>
            <w:tcW w:w="975" w:type="dxa"/>
            <w:tcBorders>
              <w:top w:val="single" w:sz="4" w:space="0" w:color="auto"/>
              <w:left w:val="single" w:sz="4" w:space="0" w:color="auto"/>
              <w:bottom w:val="single" w:sz="4" w:space="0" w:color="auto"/>
            </w:tcBorders>
            <w:shd w:val="clear" w:color="auto" w:fill="auto"/>
          </w:tcPr>
          <w:p w14:paraId="701B4DA7" w14:textId="77777777" w:rsidR="00993689" w:rsidRPr="002719B4" w:rsidRDefault="00993689" w:rsidP="00993689">
            <w:pPr>
              <w:widowControl w:val="0"/>
              <w:jc w:val="center"/>
              <w:rPr>
                <w:rFonts w:eastAsia="Courier New"/>
                <w:color w:val="000000" w:themeColor="text1"/>
                <w:sz w:val="20"/>
                <w:szCs w:val="22"/>
                <w:lang w:eastAsia="en-US"/>
              </w:rPr>
            </w:pPr>
          </w:p>
        </w:tc>
        <w:tc>
          <w:tcPr>
            <w:tcW w:w="850" w:type="dxa"/>
            <w:tcBorders>
              <w:top w:val="single" w:sz="4" w:space="0" w:color="auto"/>
              <w:left w:val="single" w:sz="4" w:space="0" w:color="auto"/>
              <w:bottom w:val="single" w:sz="4" w:space="0" w:color="auto"/>
            </w:tcBorders>
            <w:shd w:val="clear" w:color="auto" w:fill="auto"/>
          </w:tcPr>
          <w:p w14:paraId="627EE964" w14:textId="77777777" w:rsidR="00993689" w:rsidRPr="002719B4" w:rsidRDefault="00993689" w:rsidP="00993689">
            <w:pPr>
              <w:widowControl w:val="0"/>
              <w:jc w:val="center"/>
              <w:rPr>
                <w:rFonts w:eastAsia="Courier New"/>
                <w:color w:val="000000" w:themeColor="text1"/>
                <w:sz w:val="20"/>
                <w:szCs w:val="22"/>
                <w:lang w:eastAsia="en-US"/>
              </w:rPr>
            </w:pPr>
          </w:p>
        </w:tc>
        <w:tc>
          <w:tcPr>
            <w:tcW w:w="851" w:type="dxa"/>
            <w:tcBorders>
              <w:top w:val="single" w:sz="4" w:space="0" w:color="auto"/>
              <w:left w:val="single" w:sz="4" w:space="0" w:color="auto"/>
              <w:bottom w:val="single" w:sz="4" w:space="0" w:color="auto"/>
            </w:tcBorders>
            <w:shd w:val="clear" w:color="auto" w:fill="auto"/>
          </w:tcPr>
          <w:p w14:paraId="39CC868F" w14:textId="77777777" w:rsidR="00993689" w:rsidRPr="002719B4" w:rsidRDefault="00993689" w:rsidP="00993689">
            <w:pPr>
              <w:widowControl w:val="0"/>
              <w:jc w:val="center"/>
              <w:rPr>
                <w:rFonts w:eastAsia="Courier New"/>
                <w:color w:val="000000" w:themeColor="text1"/>
                <w:sz w:val="20"/>
                <w:szCs w:val="22"/>
                <w:lang w:eastAsia="en-US"/>
              </w:rPr>
            </w:pPr>
          </w:p>
        </w:tc>
        <w:tc>
          <w:tcPr>
            <w:tcW w:w="850" w:type="dxa"/>
            <w:tcBorders>
              <w:top w:val="single" w:sz="4" w:space="0" w:color="auto"/>
              <w:left w:val="single" w:sz="4" w:space="0" w:color="auto"/>
              <w:bottom w:val="single" w:sz="4" w:space="0" w:color="auto"/>
            </w:tcBorders>
            <w:shd w:val="clear" w:color="auto" w:fill="auto"/>
          </w:tcPr>
          <w:p w14:paraId="7652DEA2" w14:textId="77777777" w:rsidR="00993689" w:rsidRPr="002719B4" w:rsidRDefault="00993689" w:rsidP="00993689">
            <w:pPr>
              <w:widowControl w:val="0"/>
              <w:jc w:val="center"/>
              <w:rPr>
                <w:rFonts w:eastAsia="Courier New"/>
                <w:color w:val="000000" w:themeColor="text1"/>
                <w:sz w:val="20"/>
                <w:szCs w:val="22"/>
                <w:lang w:eastAsia="en-US"/>
              </w:rPr>
            </w:pPr>
          </w:p>
        </w:tc>
        <w:tc>
          <w:tcPr>
            <w:tcW w:w="709" w:type="dxa"/>
            <w:gridSpan w:val="2"/>
            <w:tcBorders>
              <w:top w:val="single" w:sz="4" w:space="0" w:color="auto"/>
              <w:left w:val="single" w:sz="4" w:space="0" w:color="auto"/>
              <w:bottom w:val="single" w:sz="4" w:space="0" w:color="auto"/>
              <w:right w:val="single" w:sz="4" w:space="0" w:color="auto"/>
            </w:tcBorders>
            <w:shd w:val="clear" w:color="auto" w:fill="auto"/>
          </w:tcPr>
          <w:p w14:paraId="6433E004" w14:textId="30C5235C" w:rsidR="00993689" w:rsidRPr="002719B4" w:rsidRDefault="00BE6131" w:rsidP="00993689">
            <w:pPr>
              <w:widowControl w:val="0"/>
              <w:jc w:val="center"/>
              <w:rPr>
                <w:rFonts w:eastAsia="Courier New"/>
                <w:b/>
                <w:color w:val="000000" w:themeColor="text1"/>
                <w:sz w:val="20"/>
                <w:szCs w:val="22"/>
                <w:lang w:eastAsia="en-US"/>
              </w:rPr>
            </w:pPr>
            <w:r w:rsidRPr="002719B4">
              <w:rPr>
                <w:rFonts w:eastAsia="Courier New"/>
                <w:b/>
                <w:color w:val="000000" w:themeColor="text1"/>
                <w:sz w:val="20"/>
                <w:szCs w:val="22"/>
                <w:lang w:eastAsia="en-US"/>
              </w:rPr>
              <w:t>1</w:t>
            </w:r>
          </w:p>
        </w:tc>
      </w:tr>
      <w:tr w:rsidR="002719B4" w:rsidRPr="002719B4" w14:paraId="32EFD74C" w14:textId="77777777" w:rsidTr="00BE6131">
        <w:trPr>
          <w:trHeight w:hRule="exact" w:val="397"/>
        </w:trPr>
        <w:tc>
          <w:tcPr>
            <w:tcW w:w="4390" w:type="dxa"/>
            <w:gridSpan w:val="3"/>
            <w:tcBorders>
              <w:top w:val="single" w:sz="4" w:space="0" w:color="auto"/>
              <w:left w:val="single" w:sz="4" w:space="0" w:color="auto"/>
              <w:bottom w:val="single" w:sz="4" w:space="0" w:color="auto"/>
            </w:tcBorders>
            <w:shd w:val="clear" w:color="auto" w:fill="auto"/>
            <w:vAlign w:val="center"/>
          </w:tcPr>
          <w:p w14:paraId="6529B812" w14:textId="53BFD214" w:rsidR="00BE6131" w:rsidRPr="002719B4" w:rsidRDefault="00BE6131" w:rsidP="00BE6131">
            <w:pPr>
              <w:widowControl w:val="0"/>
              <w:jc w:val="center"/>
              <w:rPr>
                <w:rFonts w:eastAsia="Courier New"/>
                <w:b/>
                <w:color w:val="000000" w:themeColor="text1"/>
                <w:sz w:val="20"/>
                <w:szCs w:val="22"/>
                <w:lang w:eastAsia="en-US"/>
              </w:rPr>
            </w:pPr>
            <w:r w:rsidRPr="002719B4">
              <w:rPr>
                <w:color w:val="000000" w:themeColor="text1"/>
                <w:sz w:val="22"/>
                <w:szCs w:val="22"/>
              </w:rPr>
              <w:t>«Функциональная грамотность»</w:t>
            </w:r>
          </w:p>
        </w:tc>
        <w:tc>
          <w:tcPr>
            <w:tcW w:w="1151" w:type="dxa"/>
            <w:tcBorders>
              <w:top w:val="single" w:sz="4" w:space="0" w:color="auto"/>
              <w:left w:val="single" w:sz="4" w:space="0" w:color="auto"/>
              <w:bottom w:val="single" w:sz="4" w:space="0" w:color="auto"/>
            </w:tcBorders>
            <w:shd w:val="clear" w:color="auto" w:fill="auto"/>
            <w:vAlign w:val="center"/>
          </w:tcPr>
          <w:p w14:paraId="0C877C5C" w14:textId="00EB3BAF" w:rsidR="00BE6131" w:rsidRPr="002719B4" w:rsidRDefault="00BE6131" w:rsidP="00BE6131">
            <w:pPr>
              <w:widowControl w:val="0"/>
              <w:jc w:val="center"/>
              <w:rPr>
                <w:rFonts w:eastAsia="Courier New"/>
                <w:color w:val="000000" w:themeColor="text1"/>
                <w:sz w:val="20"/>
                <w:szCs w:val="22"/>
                <w:lang w:eastAsia="en-US"/>
              </w:rPr>
            </w:pPr>
            <w:r w:rsidRPr="002719B4">
              <w:rPr>
                <w:color w:val="000000" w:themeColor="text1"/>
                <w:sz w:val="22"/>
                <w:szCs w:val="22"/>
              </w:rPr>
              <w:t>1</w:t>
            </w:r>
          </w:p>
        </w:tc>
        <w:tc>
          <w:tcPr>
            <w:tcW w:w="975" w:type="dxa"/>
            <w:tcBorders>
              <w:top w:val="single" w:sz="4" w:space="0" w:color="auto"/>
              <w:left w:val="single" w:sz="4" w:space="0" w:color="auto"/>
              <w:bottom w:val="single" w:sz="4" w:space="0" w:color="auto"/>
            </w:tcBorders>
            <w:shd w:val="clear" w:color="auto" w:fill="auto"/>
          </w:tcPr>
          <w:p w14:paraId="44BA8587" w14:textId="68DFA0C8" w:rsidR="00BE6131" w:rsidRPr="002719B4" w:rsidRDefault="00BE6131" w:rsidP="00BE6131">
            <w:pPr>
              <w:widowControl w:val="0"/>
              <w:jc w:val="center"/>
              <w:rPr>
                <w:rFonts w:eastAsia="Courier New"/>
                <w:color w:val="000000" w:themeColor="text1"/>
                <w:sz w:val="20"/>
                <w:szCs w:val="22"/>
                <w:lang w:eastAsia="en-US"/>
              </w:rPr>
            </w:pPr>
            <w:r w:rsidRPr="002719B4">
              <w:rPr>
                <w:color w:val="000000" w:themeColor="text1"/>
                <w:sz w:val="22"/>
                <w:szCs w:val="22"/>
              </w:rPr>
              <w:t>1</w:t>
            </w:r>
          </w:p>
        </w:tc>
        <w:tc>
          <w:tcPr>
            <w:tcW w:w="850" w:type="dxa"/>
            <w:tcBorders>
              <w:top w:val="single" w:sz="4" w:space="0" w:color="auto"/>
              <w:left w:val="single" w:sz="4" w:space="0" w:color="auto"/>
              <w:bottom w:val="single" w:sz="4" w:space="0" w:color="auto"/>
            </w:tcBorders>
            <w:shd w:val="clear" w:color="auto" w:fill="auto"/>
          </w:tcPr>
          <w:p w14:paraId="42A1570C" w14:textId="66280AB2" w:rsidR="00BE6131" w:rsidRPr="002719B4" w:rsidRDefault="00BE6131" w:rsidP="00BE6131">
            <w:pPr>
              <w:widowControl w:val="0"/>
              <w:jc w:val="center"/>
              <w:rPr>
                <w:rFonts w:eastAsia="Courier New"/>
                <w:color w:val="000000" w:themeColor="text1"/>
                <w:sz w:val="20"/>
                <w:szCs w:val="22"/>
                <w:lang w:eastAsia="en-US"/>
              </w:rPr>
            </w:pPr>
            <w:r w:rsidRPr="002719B4">
              <w:rPr>
                <w:color w:val="000000" w:themeColor="text1"/>
                <w:sz w:val="22"/>
                <w:szCs w:val="22"/>
              </w:rPr>
              <w:t>1</w:t>
            </w:r>
          </w:p>
        </w:tc>
        <w:tc>
          <w:tcPr>
            <w:tcW w:w="851" w:type="dxa"/>
            <w:tcBorders>
              <w:top w:val="single" w:sz="4" w:space="0" w:color="auto"/>
              <w:left w:val="single" w:sz="4" w:space="0" w:color="auto"/>
              <w:bottom w:val="single" w:sz="4" w:space="0" w:color="auto"/>
            </w:tcBorders>
            <w:shd w:val="clear" w:color="auto" w:fill="auto"/>
          </w:tcPr>
          <w:p w14:paraId="42953A61" w14:textId="292F3A0A" w:rsidR="00BE6131" w:rsidRPr="002719B4" w:rsidRDefault="00BE6131" w:rsidP="00BE6131">
            <w:pPr>
              <w:widowControl w:val="0"/>
              <w:jc w:val="center"/>
              <w:rPr>
                <w:rFonts w:eastAsia="Courier New"/>
                <w:color w:val="000000" w:themeColor="text1"/>
                <w:sz w:val="20"/>
                <w:szCs w:val="22"/>
                <w:lang w:eastAsia="en-US"/>
              </w:rPr>
            </w:pPr>
            <w:r w:rsidRPr="002719B4">
              <w:rPr>
                <w:color w:val="000000" w:themeColor="text1"/>
                <w:sz w:val="22"/>
                <w:szCs w:val="22"/>
              </w:rPr>
              <w:t>1</w:t>
            </w:r>
          </w:p>
        </w:tc>
        <w:tc>
          <w:tcPr>
            <w:tcW w:w="850" w:type="dxa"/>
            <w:tcBorders>
              <w:top w:val="single" w:sz="4" w:space="0" w:color="auto"/>
              <w:left w:val="single" w:sz="4" w:space="0" w:color="auto"/>
              <w:bottom w:val="single" w:sz="4" w:space="0" w:color="auto"/>
            </w:tcBorders>
            <w:shd w:val="clear" w:color="auto" w:fill="auto"/>
          </w:tcPr>
          <w:p w14:paraId="71ED7EF7" w14:textId="13D25047" w:rsidR="00BE6131" w:rsidRPr="002719B4" w:rsidRDefault="00BE6131" w:rsidP="00BE6131">
            <w:pPr>
              <w:widowControl w:val="0"/>
              <w:jc w:val="center"/>
              <w:rPr>
                <w:rFonts w:eastAsia="Courier New"/>
                <w:color w:val="000000" w:themeColor="text1"/>
                <w:sz w:val="20"/>
                <w:szCs w:val="22"/>
                <w:lang w:eastAsia="en-US"/>
              </w:rPr>
            </w:pPr>
            <w:r w:rsidRPr="002719B4">
              <w:rPr>
                <w:color w:val="000000" w:themeColor="text1"/>
                <w:sz w:val="22"/>
                <w:szCs w:val="22"/>
              </w:rPr>
              <w:t>1</w:t>
            </w:r>
          </w:p>
        </w:tc>
        <w:tc>
          <w:tcPr>
            <w:tcW w:w="709" w:type="dxa"/>
            <w:gridSpan w:val="2"/>
            <w:tcBorders>
              <w:top w:val="single" w:sz="4" w:space="0" w:color="auto"/>
              <w:left w:val="single" w:sz="4" w:space="0" w:color="auto"/>
              <w:bottom w:val="single" w:sz="4" w:space="0" w:color="auto"/>
              <w:right w:val="single" w:sz="4" w:space="0" w:color="auto"/>
            </w:tcBorders>
            <w:shd w:val="clear" w:color="auto" w:fill="auto"/>
          </w:tcPr>
          <w:p w14:paraId="3F2CC0DE" w14:textId="15EA589E" w:rsidR="00BE6131" w:rsidRPr="002719B4" w:rsidRDefault="00BE6131" w:rsidP="00BE6131">
            <w:pPr>
              <w:widowControl w:val="0"/>
              <w:jc w:val="center"/>
              <w:rPr>
                <w:rFonts w:eastAsia="Courier New"/>
                <w:b/>
                <w:color w:val="000000" w:themeColor="text1"/>
                <w:sz w:val="20"/>
                <w:szCs w:val="22"/>
                <w:lang w:eastAsia="en-US"/>
              </w:rPr>
            </w:pPr>
            <w:r w:rsidRPr="002719B4">
              <w:rPr>
                <w:rFonts w:eastAsia="Courier New"/>
                <w:b/>
                <w:color w:val="000000" w:themeColor="text1"/>
                <w:sz w:val="20"/>
                <w:szCs w:val="22"/>
                <w:lang w:eastAsia="en-US"/>
              </w:rPr>
              <w:t>5</w:t>
            </w:r>
          </w:p>
        </w:tc>
      </w:tr>
      <w:tr w:rsidR="002719B4" w:rsidRPr="002719B4" w14:paraId="585D0E90" w14:textId="77777777" w:rsidTr="00BE6131">
        <w:trPr>
          <w:trHeight w:hRule="exact" w:val="397"/>
        </w:trPr>
        <w:tc>
          <w:tcPr>
            <w:tcW w:w="4390" w:type="dxa"/>
            <w:gridSpan w:val="3"/>
            <w:tcBorders>
              <w:top w:val="single" w:sz="4" w:space="0" w:color="auto"/>
              <w:left w:val="single" w:sz="4" w:space="0" w:color="auto"/>
              <w:bottom w:val="single" w:sz="4" w:space="0" w:color="auto"/>
            </w:tcBorders>
            <w:shd w:val="clear" w:color="auto" w:fill="auto"/>
            <w:vAlign w:val="center"/>
          </w:tcPr>
          <w:p w14:paraId="61963CB9" w14:textId="5B5D6A0F" w:rsidR="00993689" w:rsidRPr="002719B4" w:rsidRDefault="00993689" w:rsidP="00993689">
            <w:pPr>
              <w:widowControl w:val="0"/>
              <w:jc w:val="center"/>
              <w:rPr>
                <w:rFonts w:eastAsia="Courier New"/>
                <w:b/>
                <w:color w:val="000000" w:themeColor="text1"/>
                <w:sz w:val="20"/>
                <w:szCs w:val="22"/>
                <w:lang w:eastAsia="en-US"/>
              </w:rPr>
            </w:pPr>
            <w:r w:rsidRPr="002719B4">
              <w:rPr>
                <w:color w:val="000000" w:themeColor="text1"/>
                <w:sz w:val="22"/>
                <w:szCs w:val="22"/>
              </w:rPr>
              <w:t>«Любительский театр»</w:t>
            </w:r>
          </w:p>
        </w:tc>
        <w:tc>
          <w:tcPr>
            <w:tcW w:w="1151" w:type="dxa"/>
            <w:tcBorders>
              <w:top w:val="single" w:sz="4" w:space="0" w:color="auto"/>
              <w:left w:val="single" w:sz="4" w:space="0" w:color="auto"/>
              <w:bottom w:val="single" w:sz="4" w:space="0" w:color="auto"/>
            </w:tcBorders>
            <w:shd w:val="clear" w:color="auto" w:fill="auto"/>
            <w:vAlign w:val="center"/>
          </w:tcPr>
          <w:p w14:paraId="5BA45E25" w14:textId="29BAB837" w:rsidR="00993689" w:rsidRPr="002719B4" w:rsidRDefault="00993689" w:rsidP="00993689">
            <w:pPr>
              <w:widowControl w:val="0"/>
              <w:jc w:val="center"/>
              <w:rPr>
                <w:rFonts w:eastAsia="Courier New"/>
                <w:color w:val="000000" w:themeColor="text1"/>
                <w:sz w:val="20"/>
                <w:szCs w:val="22"/>
                <w:lang w:eastAsia="en-US"/>
              </w:rPr>
            </w:pPr>
            <w:r w:rsidRPr="002719B4">
              <w:rPr>
                <w:color w:val="000000" w:themeColor="text1"/>
                <w:sz w:val="22"/>
                <w:szCs w:val="22"/>
              </w:rPr>
              <w:t>1</w:t>
            </w:r>
          </w:p>
        </w:tc>
        <w:tc>
          <w:tcPr>
            <w:tcW w:w="975" w:type="dxa"/>
            <w:tcBorders>
              <w:top w:val="single" w:sz="4" w:space="0" w:color="auto"/>
              <w:left w:val="single" w:sz="4" w:space="0" w:color="auto"/>
              <w:bottom w:val="single" w:sz="4" w:space="0" w:color="auto"/>
            </w:tcBorders>
            <w:shd w:val="clear" w:color="auto" w:fill="auto"/>
          </w:tcPr>
          <w:p w14:paraId="4BBCA295" w14:textId="77777777" w:rsidR="00993689" w:rsidRPr="002719B4" w:rsidRDefault="00993689" w:rsidP="00993689">
            <w:pPr>
              <w:widowControl w:val="0"/>
              <w:jc w:val="center"/>
              <w:rPr>
                <w:rFonts w:eastAsia="Courier New"/>
                <w:color w:val="000000" w:themeColor="text1"/>
                <w:sz w:val="20"/>
                <w:szCs w:val="22"/>
                <w:lang w:eastAsia="en-US"/>
              </w:rPr>
            </w:pPr>
          </w:p>
        </w:tc>
        <w:tc>
          <w:tcPr>
            <w:tcW w:w="850" w:type="dxa"/>
            <w:tcBorders>
              <w:top w:val="single" w:sz="4" w:space="0" w:color="auto"/>
              <w:left w:val="single" w:sz="4" w:space="0" w:color="auto"/>
              <w:bottom w:val="single" w:sz="4" w:space="0" w:color="auto"/>
            </w:tcBorders>
            <w:shd w:val="clear" w:color="auto" w:fill="auto"/>
          </w:tcPr>
          <w:p w14:paraId="1EB6129C" w14:textId="77777777" w:rsidR="00993689" w:rsidRPr="002719B4" w:rsidRDefault="00993689" w:rsidP="00993689">
            <w:pPr>
              <w:widowControl w:val="0"/>
              <w:jc w:val="center"/>
              <w:rPr>
                <w:rFonts w:eastAsia="Courier New"/>
                <w:color w:val="000000" w:themeColor="text1"/>
                <w:sz w:val="20"/>
                <w:szCs w:val="22"/>
                <w:lang w:eastAsia="en-US"/>
              </w:rPr>
            </w:pPr>
          </w:p>
        </w:tc>
        <w:tc>
          <w:tcPr>
            <w:tcW w:w="851" w:type="dxa"/>
            <w:tcBorders>
              <w:top w:val="single" w:sz="4" w:space="0" w:color="auto"/>
              <w:left w:val="single" w:sz="4" w:space="0" w:color="auto"/>
              <w:bottom w:val="single" w:sz="4" w:space="0" w:color="auto"/>
            </w:tcBorders>
            <w:shd w:val="clear" w:color="auto" w:fill="auto"/>
          </w:tcPr>
          <w:p w14:paraId="49F4B467" w14:textId="77777777" w:rsidR="00993689" w:rsidRPr="002719B4" w:rsidRDefault="00993689" w:rsidP="00993689">
            <w:pPr>
              <w:widowControl w:val="0"/>
              <w:jc w:val="center"/>
              <w:rPr>
                <w:rFonts w:eastAsia="Courier New"/>
                <w:color w:val="000000" w:themeColor="text1"/>
                <w:sz w:val="20"/>
                <w:szCs w:val="22"/>
                <w:lang w:eastAsia="en-US"/>
              </w:rPr>
            </w:pPr>
          </w:p>
        </w:tc>
        <w:tc>
          <w:tcPr>
            <w:tcW w:w="850" w:type="dxa"/>
            <w:tcBorders>
              <w:top w:val="single" w:sz="4" w:space="0" w:color="auto"/>
              <w:left w:val="single" w:sz="4" w:space="0" w:color="auto"/>
              <w:bottom w:val="single" w:sz="4" w:space="0" w:color="auto"/>
            </w:tcBorders>
            <w:shd w:val="clear" w:color="auto" w:fill="auto"/>
          </w:tcPr>
          <w:p w14:paraId="4BB9A311" w14:textId="77777777" w:rsidR="00993689" w:rsidRPr="002719B4" w:rsidRDefault="00993689" w:rsidP="00993689">
            <w:pPr>
              <w:widowControl w:val="0"/>
              <w:jc w:val="center"/>
              <w:rPr>
                <w:rFonts w:eastAsia="Courier New"/>
                <w:color w:val="000000" w:themeColor="text1"/>
                <w:sz w:val="20"/>
                <w:szCs w:val="22"/>
                <w:lang w:eastAsia="en-US"/>
              </w:rPr>
            </w:pPr>
          </w:p>
        </w:tc>
        <w:tc>
          <w:tcPr>
            <w:tcW w:w="709" w:type="dxa"/>
            <w:gridSpan w:val="2"/>
            <w:tcBorders>
              <w:top w:val="single" w:sz="4" w:space="0" w:color="auto"/>
              <w:left w:val="single" w:sz="4" w:space="0" w:color="auto"/>
              <w:bottom w:val="single" w:sz="4" w:space="0" w:color="auto"/>
              <w:right w:val="single" w:sz="4" w:space="0" w:color="auto"/>
            </w:tcBorders>
            <w:shd w:val="clear" w:color="auto" w:fill="auto"/>
          </w:tcPr>
          <w:p w14:paraId="2BB1A03D" w14:textId="5A5650DB" w:rsidR="00993689" w:rsidRPr="002719B4" w:rsidRDefault="00BE6131" w:rsidP="00993689">
            <w:pPr>
              <w:widowControl w:val="0"/>
              <w:jc w:val="center"/>
              <w:rPr>
                <w:rFonts w:eastAsia="Courier New"/>
                <w:b/>
                <w:color w:val="000000" w:themeColor="text1"/>
                <w:sz w:val="20"/>
                <w:szCs w:val="22"/>
                <w:lang w:eastAsia="en-US"/>
              </w:rPr>
            </w:pPr>
            <w:r w:rsidRPr="002719B4">
              <w:rPr>
                <w:rFonts w:eastAsia="Courier New"/>
                <w:b/>
                <w:color w:val="000000" w:themeColor="text1"/>
                <w:sz w:val="20"/>
                <w:szCs w:val="22"/>
                <w:lang w:eastAsia="en-US"/>
              </w:rPr>
              <w:t>1</w:t>
            </w:r>
          </w:p>
        </w:tc>
      </w:tr>
    </w:tbl>
    <w:p w14:paraId="71EC9260" w14:textId="77777777" w:rsidR="00664E8A" w:rsidRPr="002719B4" w:rsidRDefault="00664E8A" w:rsidP="00664E8A">
      <w:pPr>
        <w:spacing w:line="276" w:lineRule="auto"/>
        <w:jc w:val="center"/>
        <w:rPr>
          <w:color w:val="000000" w:themeColor="text1"/>
        </w:rPr>
      </w:pPr>
    </w:p>
    <w:p w14:paraId="4F7755FB" w14:textId="77777777" w:rsidR="00F0107E" w:rsidRPr="002719B4" w:rsidRDefault="00F0107E" w:rsidP="00F0107E">
      <w:pPr>
        <w:pStyle w:val="2"/>
        <w:ind w:firstLine="0"/>
        <w:rPr>
          <w:color w:val="000000" w:themeColor="text1"/>
        </w:rPr>
      </w:pPr>
    </w:p>
    <w:p w14:paraId="2B41FB36" w14:textId="3D6C4F9A" w:rsidR="006B187E" w:rsidRPr="002719B4" w:rsidRDefault="006B187E" w:rsidP="00CA58F1">
      <w:pPr>
        <w:pStyle w:val="2"/>
        <w:jc w:val="center"/>
        <w:rPr>
          <w:color w:val="000000" w:themeColor="text1"/>
        </w:rPr>
      </w:pPr>
      <w:bookmarkStart w:id="78" w:name="_Toc153884993"/>
      <w:r w:rsidRPr="002719B4">
        <w:rPr>
          <w:color w:val="000000" w:themeColor="text1"/>
        </w:rPr>
        <w:t>3.2. План внеурочной деятельности</w:t>
      </w:r>
      <w:bookmarkEnd w:id="77"/>
      <w:bookmarkEnd w:id="78"/>
    </w:p>
    <w:p w14:paraId="4905F15E" w14:textId="3E2F1E44" w:rsidR="00223C42" w:rsidRPr="002719B4" w:rsidRDefault="00223C42" w:rsidP="00223C42">
      <w:pPr>
        <w:widowControl w:val="0"/>
        <w:tabs>
          <w:tab w:val="left" w:pos="142"/>
          <w:tab w:val="left" w:pos="851"/>
          <w:tab w:val="left" w:pos="9498"/>
        </w:tabs>
        <w:autoSpaceDE w:val="0"/>
        <w:autoSpaceDN w:val="0"/>
        <w:spacing w:line="276" w:lineRule="auto"/>
        <w:ind w:firstLine="567"/>
        <w:jc w:val="both"/>
        <w:rPr>
          <w:rFonts w:eastAsia="Calibri"/>
          <w:color w:val="000000" w:themeColor="text1"/>
          <w:sz w:val="28"/>
          <w:szCs w:val="28"/>
          <w:lang w:eastAsia="en-US"/>
        </w:rPr>
      </w:pPr>
    </w:p>
    <w:p w14:paraId="0409859C" w14:textId="77777777" w:rsidR="00223C42" w:rsidRPr="002719B4" w:rsidRDefault="00223C42" w:rsidP="00223C42">
      <w:pPr>
        <w:widowControl w:val="0"/>
        <w:tabs>
          <w:tab w:val="left" w:pos="709"/>
        </w:tabs>
        <w:autoSpaceDE w:val="0"/>
        <w:autoSpaceDN w:val="0"/>
        <w:spacing w:line="276" w:lineRule="auto"/>
        <w:ind w:firstLine="709"/>
        <w:jc w:val="both"/>
        <w:rPr>
          <w:rFonts w:eastAsia="Bookman Old Style"/>
          <w:b/>
          <w:color w:val="000000" w:themeColor="text1"/>
          <w:sz w:val="28"/>
          <w:szCs w:val="20"/>
          <w:lang w:eastAsia="en-US"/>
        </w:rPr>
      </w:pPr>
      <w:r w:rsidRPr="002719B4">
        <w:rPr>
          <w:rFonts w:eastAsia="Bookman Old Style"/>
          <w:b/>
          <w:color w:val="000000" w:themeColor="text1"/>
          <w:sz w:val="28"/>
          <w:szCs w:val="20"/>
          <w:lang w:eastAsia="en-US"/>
        </w:rPr>
        <w:t>Пояснительная</w:t>
      </w:r>
      <w:r w:rsidRPr="002719B4">
        <w:rPr>
          <w:rFonts w:eastAsia="Bookman Old Style"/>
          <w:b/>
          <w:color w:val="000000" w:themeColor="text1"/>
          <w:spacing w:val="23"/>
          <w:sz w:val="28"/>
          <w:szCs w:val="20"/>
          <w:lang w:eastAsia="en-US"/>
        </w:rPr>
        <w:t xml:space="preserve"> </w:t>
      </w:r>
      <w:r w:rsidRPr="002719B4">
        <w:rPr>
          <w:rFonts w:eastAsia="Bookman Old Style"/>
          <w:b/>
          <w:color w:val="000000" w:themeColor="text1"/>
          <w:sz w:val="28"/>
          <w:szCs w:val="20"/>
          <w:lang w:eastAsia="en-US"/>
        </w:rPr>
        <w:t>записка</w:t>
      </w:r>
    </w:p>
    <w:p w14:paraId="7C5758B5" w14:textId="77777777" w:rsidR="00223C42" w:rsidRPr="002719B4" w:rsidRDefault="00223C42" w:rsidP="00223C42">
      <w:pPr>
        <w:widowControl w:val="0"/>
        <w:tabs>
          <w:tab w:val="left" w:pos="709"/>
        </w:tabs>
        <w:autoSpaceDE w:val="0"/>
        <w:autoSpaceDN w:val="0"/>
        <w:spacing w:line="276" w:lineRule="auto"/>
        <w:ind w:firstLine="709"/>
        <w:jc w:val="both"/>
        <w:rPr>
          <w:rFonts w:eastAsia="Bookman Old Style"/>
          <w:color w:val="000000" w:themeColor="text1"/>
          <w:sz w:val="28"/>
          <w:szCs w:val="20"/>
          <w:lang w:eastAsia="en-US"/>
        </w:rPr>
      </w:pPr>
      <w:r w:rsidRPr="002719B4">
        <w:rPr>
          <w:rFonts w:eastAsia="Bookman Old Style"/>
          <w:color w:val="000000" w:themeColor="text1"/>
          <w:w w:val="95"/>
          <w:sz w:val="28"/>
          <w:szCs w:val="20"/>
          <w:lang w:eastAsia="en-US"/>
        </w:rPr>
        <w:t>Назначение плана внеурочной деятельности — психолого-пе</w:t>
      </w:r>
      <w:r w:rsidRPr="002719B4">
        <w:rPr>
          <w:rFonts w:eastAsia="Bookman Old Style"/>
          <w:color w:val="000000" w:themeColor="text1"/>
          <w:sz w:val="28"/>
          <w:szCs w:val="20"/>
          <w:lang w:eastAsia="en-US"/>
        </w:rPr>
        <w:t>дагогическое</w:t>
      </w:r>
      <w:r w:rsidRPr="002719B4">
        <w:rPr>
          <w:rFonts w:eastAsia="Bookman Old Style"/>
          <w:color w:val="000000" w:themeColor="text1"/>
          <w:spacing w:val="-6"/>
          <w:sz w:val="28"/>
          <w:szCs w:val="20"/>
          <w:lang w:eastAsia="en-US"/>
        </w:rPr>
        <w:t xml:space="preserve"> </w:t>
      </w:r>
      <w:r w:rsidRPr="002719B4">
        <w:rPr>
          <w:rFonts w:eastAsia="Bookman Old Style"/>
          <w:color w:val="000000" w:themeColor="text1"/>
          <w:sz w:val="28"/>
          <w:szCs w:val="20"/>
          <w:lang w:eastAsia="en-US"/>
        </w:rPr>
        <w:t>сопровождение</w:t>
      </w:r>
      <w:r w:rsidRPr="002719B4">
        <w:rPr>
          <w:rFonts w:eastAsia="Bookman Old Style"/>
          <w:color w:val="000000" w:themeColor="text1"/>
          <w:spacing w:val="-5"/>
          <w:sz w:val="28"/>
          <w:szCs w:val="20"/>
          <w:lang w:eastAsia="en-US"/>
        </w:rPr>
        <w:t xml:space="preserve"> </w:t>
      </w:r>
      <w:r w:rsidRPr="002719B4">
        <w:rPr>
          <w:rFonts w:eastAsia="Bookman Old Style"/>
          <w:color w:val="000000" w:themeColor="text1"/>
          <w:sz w:val="28"/>
          <w:szCs w:val="20"/>
          <w:lang w:eastAsia="en-US"/>
        </w:rPr>
        <w:t>обучающихся</w:t>
      </w:r>
      <w:r w:rsidRPr="002719B4">
        <w:rPr>
          <w:rFonts w:eastAsia="Bookman Old Style"/>
          <w:color w:val="000000" w:themeColor="text1"/>
          <w:spacing w:val="-5"/>
          <w:sz w:val="28"/>
          <w:szCs w:val="20"/>
          <w:lang w:eastAsia="en-US"/>
        </w:rPr>
        <w:t xml:space="preserve"> </w:t>
      </w:r>
      <w:r w:rsidRPr="002719B4">
        <w:rPr>
          <w:rFonts w:eastAsia="Bookman Old Style"/>
          <w:color w:val="000000" w:themeColor="text1"/>
          <w:sz w:val="28"/>
          <w:szCs w:val="20"/>
          <w:lang w:eastAsia="en-US"/>
        </w:rPr>
        <w:t>с</w:t>
      </w:r>
      <w:r w:rsidRPr="002719B4">
        <w:rPr>
          <w:rFonts w:eastAsia="Bookman Old Style"/>
          <w:color w:val="000000" w:themeColor="text1"/>
          <w:spacing w:val="-6"/>
          <w:sz w:val="28"/>
          <w:szCs w:val="20"/>
          <w:lang w:eastAsia="en-US"/>
        </w:rPr>
        <w:t xml:space="preserve"> </w:t>
      </w:r>
      <w:r w:rsidRPr="002719B4">
        <w:rPr>
          <w:rFonts w:eastAsia="Bookman Old Style"/>
          <w:color w:val="000000" w:themeColor="text1"/>
          <w:sz w:val="28"/>
          <w:szCs w:val="20"/>
          <w:lang w:eastAsia="en-US"/>
        </w:rPr>
        <w:t>учетом</w:t>
      </w:r>
      <w:r w:rsidRPr="002719B4">
        <w:rPr>
          <w:rFonts w:eastAsia="Bookman Old Style"/>
          <w:color w:val="000000" w:themeColor="text1"/>
          <w:spacing w:val="-5"/>
          <w:sz w:val="28"/>
          <w:szCs w:val="20"/>
          <w:lang w:eastAsia="en-US"/>
        </w:rPr>
        <w:t xml:space="preserve"> </w:t>
      </w:r>
      <w:r w:rsidRPr="002719B4">
        <w:rPr>
          <w:rFonts w:eastAsia="Bookman Old Style"/>
          <w:color w:val="000000" w:themeColor="text1"/>
          <w:sz w:val="28"/>
          <w:szCs w:val="20"/>
          <w:lang w:eastAsia="en-US"/>
        </w:rPr>
        <w:t>успешности их обучения, уровня социальной адаптации и развития,</w:t>
      </w:r>
      <w:r w:rsidRPr="002719B4">
        <w:rPr>
          <w:rFonts w:eastAsia="Bookman Old Style"/>
          <w:color w:val="000000" w:themeColor="text1"/>
          <w:spacing w:val="1"/>
          <w:sz w:val="28"/>
          <w:szCs w:val="20"/>
          <w:lang w:eastAsia="en-US"/>
        </w:rPr>
        <w:t xml:space="preserve"> </w:t>
      </w:r>
      <w:r w:rsidRPr="002719B4">
        <w:rPr>
          <w:rFonts w:eastAsia="Bookman Old Style"/>
          <w:color w:val="000000" w:themeColor="text1"/>
          <w:sz w:val="28"/>
          <w:szCs w:val="20"/>
          <w:lang w:eastAsia="en-US"/>
        </w:rPr>
        <w:t>индивидуальных способностей и познавательных интересов.</w:t>
      </w:r>
      <w:r w:rsidRPr="002719B4">
        <w:rPr>
          <w:rFonts w:eastAsia="Bookman Old Style"/>
          <w:color w:val="000000" w:themeColor="text1"/>
          <w:spacing w:val="1"/>
          <w:sz w:val="28"/>
          <w:szCs w:val="20"/>
          <w:lang w:eastAsia="en-US"/>
        </w:rPr>
        <w:t xml:space="preserve"> </w:t>
      </w:r>
      <w:r w:rsidRPr="002719B4">
        <w:rPr>
          <w:rFonts w:eastAsia="Bookman Old Style"/>
          <w:color w:val="000000" w:themeColor="text1"/>
          <w:sz w:val="28"/>
          <w:szCs w:val="20"/>
          <w:lang w:eastAsia="en-US"/>
        </w:rPr>
        <w:t xml:space="preserve">План внеурочной деятельности формируется </w:t>
      </w:r>
      <w:r w:rsidRPr="002719B4">
        <w:rPr>
          <w:rFonts w:eastAsia="Bookman Old Style"/>
          <w:color w:val="000000" w:themeColor="text1"/>
          <w:w w:val="95"/>
          <w:sz w:val="28"/>
          <w:szCs w:val="20"/>
          <w:lang w:eastAsia="en-US"/>
        </w:rPr>
        <w:t>с учетом предоставления права участникам обра</w:t>
      </w:r>
      <w:r w:rsidRPr="002719B4">
        <w:rPr>
          <w:rFonts w:eastAsia="Bookman Old Style"/>
          <w:color w:val="000000" w:themeColor="text1"/>
          <w:sz w:val="28"/>
          <w:szCs w:val="20"/>
          <w:lang w:eastAsia="en-US"/>
        </w:rPr>
        <w:t>зовательных отношений выбора направления и содержания</w:t>
      </w:r>
      <w:r w:rsidRPr="002719B4">
        <w:rPr>
          <w:rFonts w:eastAsia="Bookman Old Style"/>
          <w:color w:val="000000" w:themeColor="text1"/>
          <w:spacing w:val="1"/>
          <w:sz w:val="28"/>
          <w:szCs w:val="20"/>
          <w:lang w:eastAsia="en-US"/>
        </w:rPr>
        <w:t xml:space="preserve"> </w:t>
      </w:r>
      <w:r w:rsidRPr="002719B4">
        <w:rPr>
          <w:rFonts w:eastAsia="Bookman Old Style"/>
          <w:color w:val="000000" w:themeColor="text1"/>
          <w:sz w:val="28"/>
          <w:szCs w:val="20"/>
          <w:lang w:eastAsia="en-US"/>
        </w:rPr>
        <w:t>учебных</w:t>
      </w:r>
      <w:r w:rsidRPr="002719B4">
        <w:rPr>
          <w:rFonts w:eastAsia="Bookman Old Style"/>
          <w:color w:val="000000" w:themeColor="text1"/>
          <w:spacing w:val="7"/>
          <w:sz w:val="28"/>
          <w:szCs w:val="20"/>
          <w:lang w:eastAsia="en-US"/>
        </w:rPr>
        <w:t xml:space="preserve"> </w:t>
      </w:r>
      <w:r w:rsidRPr="002719B4">
        <w:rPr>
          <w:rFonts w:eastAsia="Bookman Old Style"/>
          <w:color w:val="000000" w:themeColor="text1"/>
          <w:sz w:val="28"/>
          <w:szCs w:val="20"/>
          <w:lang w:eastAsia="en-US"/>
        </w:rPr>
        <w:t>курсов.</w:t>
      </w:r>
    </w:p>
    <w:p w14:paraId="3DF309F2" w14:textId="77777777" w:rsidR="00223C42" w:rsidRPr="002719B4" w:rsidRDefault="00223C42" w:rsidP="00223C42">
      <w:pPr>
        <w:widowControl w:val="0"/>
        <w:tabs>
          <w:tab w:val="left" w:pos="709"/>
        </w:tabs>
        <w:autoSpaceDE w:val="0"/>
        <w:autoSpaceDN w:val="0"/>
        <w:spacing w:line="276" w:lineRule="auto"/>
        <w:ind w:firstLine="709"/>
        <w:jc w:val="both"/>
        <w:rPr>
          <w:rFonts w:eastAsia="Bookman Old Style"/>
          <w:b/>
          <w:color w:val="000000" w:themeColor="text1"/>
          <w:w w:val="95"/>
          <w:sz w:val="28"/>
          <w:szCs w:val="20"/>
          <w:lang w:eastAsia="en-US"/>
        </w:rPr>
      </w:pPr>
    </w:p>
    <w:p w14:paraId="2FD15BDC" w14:textId="77777777" w:rsidR="00223C42" w:rsidRPr="002719B4" w:rsidRDefault="00223C42" w:rsidP="00223C42">
      <w:pPr>
        <w:widowControl w:val="0"/>
        <w:tabs>
          <w:tab w:val="left" w:pos="709"/>
        </w:tabs>
        <w:autoSpaceDE w:val="0"/>
        <w:autoSpaceDN w:val="0"/>
        <w:spacing w:line="276" w:lineRule="auto"/>
        <w:ind w:firstLine="709"/>
        <w:jc w:val="both"/>
        <w:rPr>
          <w:rFonts w:eastAsia="Bookman Old Style"/>
          <w:color w:val="000000" w:themeColor="text1"/>
          <w:sz w:val="28"/>
          <w:szCs w:val="20"/>
          <w:lang w:eastAsia="en-US"/>
        </w:rPr>
      </w:pPr>
      <w:r w:rsidRPr="002719B4">
        <w:rPr>
          <w:rFonts w:eastAsia="Bookman Old Style"/>
          <w:b/>
          <w:color w:val="000000" w:themeColor="text1"/>
          <w:w w:val="95"/>
          <w:sz w:val="28"/>
          <w:szCs w:val="20"/>
          <w:lang w:eastAsia="en-US"/>
        </w:rPr>
        <w:t>Основными задачами организации внеурочной деятельности</w:t>
      </w:r>
      <w:r w:rsidRPr="002719B4">
        <w:rPr>
          <w:rFonts w:eastAsia="Bookman Old Style"/>
          <w:color w:val="000000" w:themeColor="text1"/>
          <w:spacing w:val="1"/>
          <w:w w:val="95"/>
          <w:sz w:val="28"/>
          <w:szCs w:val="20"/>
          <w:lang w:eastAsia="en-US"/>
        </w:rPr>
        <w:t xml:space="preserve"> </w:t>
      </w:r>
      <w:r w:rsidRPr="002719B4">
        <w:rPr>
          <w:rFonts w:eastAsia="Bookman Old Style"/>
          <w:color w:val="000000" w:themeColor="text1"/>
          <w:sz w:val="28"/>
          <w:szCs w:val="20"/>
          <w:lang w:eastAsia="en-US"/>
        </w:rPr>
        <w:t>являются</w:t>
      </w:r>
      <w:r w:rsidRPr="002719B4">
        <w:rPr>
          <w:rFonts w:eastAsia="Bookman Old Style"/>
          <w:color w:val="000000" w:themeColor="text1"/>
          <w:spacing w:val="8"/>
          <w:sz w:val="28"/>
          <w:szCs w:val="20"/>
          <w:lang w:eastAsia="en-US"/>
        </w:rPr>
        <w:t xml:space="preserve"> </w:t>
      </w:r>
      <w:r w:rsidRPr="002719B4">
        <w:rPr>
          <w:rFonts w:eastAsia="Bookman Old Style"/>
          <w:color w:val="000000" w:themeColor="text1"/>
          <w:sz w:val="28"/>
          <w:szCs w:val="20"/>
          <w:lang w:eastAsia="en-US"/>
        </w:rPr>
        <w:t>следующие:</w:t>
      </w:r>
    </w:p>
    <w:p w14:paraId="0DBDE3B0" w14:textId="77777777" w:rsidR="00223C42" w:rsidRPr="002719B4" w:rsidRDefault="00223C42" w:rsidP="00F02135">
      <w:pPr>
        <w:widowControl w:val="0"/>
        <w:numPr>
          <w:ilvl w:val="2"/>
          <w:numId w:val="52"/>
        </w:numPr>
        <w:tabs>
          <w:tab w:val="left" w:pos="709"/>
        </w:tabs>
        <w:autoSpaceDE w:val="0"/>
        <w:autoSpaceDN w:val="0"/>
        <w:spacing w:after="160" w:line="276" w:lineRule="auto"/>
        <w:ind w:left="0" w:firstLine="709"/>
        <w:jc w:val="both"/>
        <w:rPr>
          <w:rFonts w:eastAsia="Bookman Old Style"/>
          <w:color w:val="000000" w:themeColor="text1"/>
          <w:sz w:val="28"/>
          <w:szCs w:val="20"/>
          <w:lang w:eastAsia="en-US"/>
        </w:rPr>
      </w:pPr>
      <w:r w:rsidRPr="002719B4">
        <w:rPr>
          <w:rFonts w:eastAsia="Bookman Old Style"/>
          <w:color w:val="000000" w:themeColor="text1"/>
          <w:sz w:val="28"/>
          <w:szCs w:val="20"/>
          <w:lang w:eastAsia="en-US"/>
        </w:rPr>
        <w:t>поддержка учебной деятельности обучающихся в достижении</w:t>
      </w:r>
      <w:r w:rsidRPr="002719B4">
        <w:rPr>
          <w:rFonts w:eastAsia="Bookman Old Style"/>
          <w:color w:val="000000" w:themeColor="text1"/>
          <w:spacing w:val="-16"/>
          <w:sz w:val="28"/>
          <w:szCs w:val="20"/>
          <w:lang w:eastAsia="en-US"/>
        </w:rPr>
        <w:t xml:space="preserve"> </w:t>
      </w:r>
      <w:r w:rsidRPr="002719B4">
        <w:rPr>
          <w:rFonts w:eastAsia="Bookman Old Style"/>
          <w:color w:val="000000" w:themeColor="text1"/>
          <w:sz w:val="28"/>
          <w:szCs w:val="20"/>
          <w:lang w:eastAsia="en-US"/>
        </w:rPr>
        <w:t>планируемых</w:t>
      </w:r>
      <w:r w:rsidRPr="002719B4">
        <w:rPr>
          <w:rFonts w:eastAsia="Bookman Old Style"/>
          <w:color w:val="000000" w:themeColor="text1"/>
          <w:spacing w:val="-15"/>
          <w:sz w:val="28"/>
          <w:szCs w:val="20"/>
          <w:lang w:eastAsia="en-US"/>
        </w:rPr>
        <w:t xml:space="preserve"> </w:t>
      </w:r>
      <w:r w:rsidRPr="002719B4">
        <w:rPr>
          <w:rFonts w:eastAsia="Bookman Old Style"/>
          <w:color w:val="000000" w:themeColor="text1"/>
          <w:sz w:val="28"/>
          <w:szCs w:val="20"/>
          <w:lang w:eastAsia="en-US"/>
        </w:rPr>
        <w:t>результатов</w:t>
      </w:r>
      <w:r w:rsidRPr="002719B4">
        <w:rPr>
          <w:rFonts w:eastAsia="Bookman Old Style"/>
          <w:color w:val="000000" w:themeColor="text1"/>
          <w:spacing w:val="-15"/>
          <w:sz w:val="28"/>
          <w:szCs w:val="20"/>
          <w:lang w:eastAsia="en-US"/>
        </w:rPr>
        <w:t xml:space="preserve"> </w:t>
      </w:r>
      <w:r w:rsidRPr="002719B4">
        <w:rPr>
          <w:rFonts w:eastAsia="Bookman Old Style"/>
          <w:color w:val="000000" w:themeColor="text1"/>
          <w:sz w:val="28"/>
          <w:szCs w:val="20"/>
          <w:lang w:eastAsia="en-US"/>
        </w:rPr>
        <w:t>освоения</w:t>
      </w:r>
      <w:r w:rsidRPr="002719B4">
        <w:rPr>
          <w:rFonts w:eastAsia="Bookman Old Style"/>
          <w:color w:val="000000" w:themeColor="text1"/>
          <w:spacing w:val="-16"/>
          <w:sz w:val="28"/>
          <w:szCs w:val="20"/>
          <w:lang w:eastAsia="en-US"/>
        </w:rPr>
        <w:t xml:space="preserve"> </w:t>
      </w:r>
      <w:r w:rsidRPr="002719B4">
        <w:rPr>
          <w:rFonts w:eastAsia="Bookman Old Style"/>
          <w:color w:val="000000" w:themeColor="text1"/>
          <w:sz w:val="28"/>
          <w:szCs w:val="20"/>
          <w:lang w:eastAsia="en-US"/>
        </w:rPr>
        <w:t>программы</w:t>
      </w:r>
      <w:r w:rsidRPr="002719B4">
        <w:rPr>
          <w:rFonts w:eastAsia="Bookman Old Style"/>
          <w:color w:val="000000" w:themeColor="text1"/>
          <w:spacing w:val="-15"/>
          <w:sz w:val="28"/>
          <w:szCs w:val="20"/>
          <w:lang w:eastAsia="en-US"/>
        </w:rPr>
        <w:t xml:space="preserve"> </w:t>
      </w:r>
      <w:r w:rsidRPr="002719B4">
        <w:rPr>
          <w:rFonts w:eastAsia="Bookman Old Style"/>
          <w:color w:val="000000" w:themeColor="text1"/>
          <w:sz w:val="28"/>
          <w:szCs w:val="20"/>
          <w:lang w:eastAsia="en-US"/>
        </w:rPr>
        <w:t>начального</w:t>
      </w:r>
      <w:r w:rsidRPr="002719B4">
        <w:rPr>
          <w:rFonts w:eastAsia="Bookman Old Style"/>
          <w:color w:val="000000" w:themeColor="text1"/>
          <w:spacing w:val="7"/>
          <w:sz w:val="28"/>
          <w:szCs w:val="20"/>
          <w:lang w:eastAsia="en-US"/>
        </w:rPr>
        <w:t xml:space="preserve"> </w:t>
      </w:r>
      <w:r w:rsidRPr="002719B4">
        <w:rPr>
          <w:rFonts w:eastAsia="Bookman Old Style"/>
          <w:color w:val="000000" w:themeColor="text1"/>
          <w:sz w:val="28"/>
          <w:szCs w:val="20"/>
          <w:lang w:eastAsia="en-US"/>
        </w:rPr>
        <w:t>общего</w:t>
      </w:r>
      <w:r w:rsidRPr="002719B4">
        <w:rPr>
          <w:rFonts w:eastAsia="Bookman Old Style"/>
          <w:color w:val="000000" w:themeColor="text1"/>
          <w:spacing w:val="7"/>
          <w:sz w:val="28"/>
          <w:szCs w:val="20"/>
          <w:lang w:eastAsia="en-US"/>
        </w:rPr>
        <w:t xml:space="preserve"> </w:t>
      </w:r>
      <w:r w:rsidRPr="002719B4">
        <w:rPr>
          <w:rFonts w:eastAsia="Bookman Old Style"/>
          <w:color w:val="000000" w:themeColor="text1"/>
          <w:sz w:val="28"/>
          <w:szCs w:val="20"/>
          <w:lang w:eastAsia="en-US"/>
        </w:rPr>
        <w:t>образования;</w:t>
      </w:r>
    </w:p>
    <w:p w14:paraId="48D48578" w14:textId="77777777" w:rsidR="00223C42" w:rsidRPr="002719B4" w:rsidRDefault="00223C42" w:rsidP="00F02135">
      <w:pPr>
        <w:widowControl w:val="0"/>
        <w:numPr>
          <w:ilvl w:val="2"/>
          <w:numId w:val="52"/>
        </w:numPr>
        <w:tabs>
          <w:tab w:val="left" w:pos="709"/>
        </w:tabs>
        <w:autoSpaceDE w:val="0"/>
        <w:autoSpaceDN w:val="0"/>
        <w:spacing w:after="160" w:line="276" w:lineRule="auto"/>
        <w:ind w:left="0" w:firstLine="709"/>
        <w:jc w:val="both"/>
        <w:rPr>
          <w:rFonts w:eastAsia="Bookman Old Style"/>
          <w:color w:val="000000" w:themeColor="text1"/>
          <w:sz w:val="28"/>
          <w:szCs w:val="20"/>
          <w:lang w:eastAsia="en-US"/>
        </w:rPr>
      </w:pPr>
      <w:r w:rsidRPr="002719B4">
        <w:rPr>
          <w:rFonts w:eastAsia="Bookman Old Style"/>
          <w:color w:val="000000" w:themeColor="text1"/>
          <w:w w:val="95"/>
          <w:sz w:val="28"/>
          <w:szCs w:val="20"/>
          <w:lang w:eastAsia="en-US"/>
        </w:rPr>
        <w:t>совершенствование навыков общения со сверстниками и</w:t>
      </w:r>
      <w:r w:rsidRPr="002719B4">
        <w:rPr>
          <w:rFonts w:eastAsia="Bookman Old Style"/>
          <w:color w:val="000000" w:themeColor="text1"/>
          <w:spacing w:val="1"/>
          <w:w w:val="95"/>
          <w:sz w:val="28"/>
          <w:szCs w:val="20"/>
          <w:lang w:eastAsia="en-US"/>
        </w:rPr>
        <w:t xml:space="preserve"> </w:t>
      </w:r>
      <w:r w:rsidRPr="002719B4">
        <w:rPr>
          <w:rFonts w:eastAsia="Bookman Old Style"/>
          <w:color w:val="000000" w:themeColor="text1"/>
          <w:w w:val="95"/>
          <w:sz w:val="28"/>
          <w:szCs w:val="20"/>
          <w:lang w:eastAsia="en-US"/>
        </w:rPr>
        <w:t>коммуникативных</w:t>
      </w:r>
      <w:r w:rsidRPr="002719B4">
        <w:rPr>
          <w:rFonts w:eastAsia="Bookman Old Style"/>
          <w:color w:val="000000" w:themeColor="text1"/>
          <w:spacing w:val="38"/>
          <w:w w:val="95"/>
          <w:sz w:val="28"/>
          <w:szCs w:val="20"/>
          <w:lang w:eastAsia="en-US"/>
        </w:rPr>
        <w:t xml:space="preserve"> </w:t>
      </w:r>
      <w:r w:rsidRPr="002719B4">
        <w:rPr>
          <w:rFonts w:eastAsia="Bookman Old Style"/>
          <w:color w:val="000000" w:themeColor="text1"/>
          <w:w w:val="95"/>
          <w:sz w:val="28"/>
          <w:szCs w:val="20"/>
          <w:lang w:eastAsia="en-US"/>
        </w:rPr>
        <w:t>умений</w:t>
      </w:r>
      <w:r w:rsidRPr="002719B4">
        <w:rPr>
          <w:rFonts w:eastAsia="Bookman Old Style"/>
          <w:color w:val="000000" w:themeColor="text1"/>
          <w:spacing w:val="38"/>
          <w:w w:val="95"/>
          <w:sz w:val="28"/>
          <w:szCs w:val="20"/>
          <w:lang w:eastAsia="en-US"/>
        </w:rPr>
        <w:t xml:space="preserve"> </w:t>
      </w:r>
      <w:r w:rsidRPr="002719B4">
        <w:rPr>
          <w:rFonts w:eastAsia="Bookman Old Style"/>
          <w:color w:val="000000" w:themeColor="text1"/>
          <w:w w:val="95"/>
          <w:sz w:val="28"/>
          <w:szCs w:val="20"/>
          <w:lang w:eastAsia="en-US"/>
        </w:rPr>
        <w:t>в</w:t>
      </w:r>
      <w:r w:rsidRPr="002719B4">
        <w:rPr>
          <w:rFonts w:eastAsia="Bookman Old Style"/>
          <w:color w:val="000000" w:themeColor="text1"/>
          <w:spacing w:val="39"/>
          <w:w w:val="95"/>
          <w:sz w:val="28"/>
          <w:szCs w:val="20"/>
          <w:lang w:eastAsia="en-US"/>
        </w:rPr>
        <w:t xml:space="preserve"> </w:t>
      </w:r>
      <w:r w:rsidRPr="002719B4">
        <w:rPr>
          <w:rFonts w:eastAsia="Bookman Old Style"/>
          <w:color w:val="000000" w:themeColor="text1"/>
          <w:w w:val="95"/>
          <w:sz w:val="28"/>
          <w:szCs w:val="20"/>
          <w:lang w:eastAsia="en-US"/>
        </w:rPr>
        <w:t>разновозрастной</w:t>
      </w:r>
      <w:r w:rsidRPr="002719B4">
        <w:rPr>
          <w:rFonts w:eastAsia="Bookman Old Style"/>
          <w:color w:val="000000" w:themeColor="text1"/>
          <w:spacing w:val="38"/>
          <w:w w:val="95"/>
          <w:sz w:val="28"/>
          <w:szCs w:val="20"/>
          <w:lang w:eastAsia="en-US"/>
        </w:rPr>
        <w:t xml:space="preserve"> </w:t>
      </w:r>
      <w:r w:rsidRPr="002719B4">
        <w:rPr>
          <w:rFonts w:eastAsia="Bookman Old Style"/>
          <w:color w:val="000000" w:themeColor="text1"/>
          <w:w w:val="95"/>
          <w:sz w:val="28"/>
          <w:szCs w:val="20"/>
          <w:lang w:eastAsia="en-US"/>
        </w:rPr>
        <w:t>школьной</w:t>
      </w:r>
      <w:r w:rsidRPr="002719B4">
        <w:rPr>
          <w:rFonts w:eastAsia="Bookman Old Style"/>
          <w:color w:val="000000" w:themeColor="text1"/>
          <w:spacing w:val="38"/>
          <w:w w:val="95"/>
          <w:sz w:val="28"/>
          <w:szCs w:val="20"/>
          <w:lang w:eastAsia="en-US"/>
        </w:rPr>
        <w:t xml:space="preserve"> </w:t>
      </w:r>
      <w:r w:rsidRPr="002719B4">
        <w:rPr>
          <w:rFonts w:eastAsia="Bookman Old Style"/>
          <w:color w:val="000000" w:themeColor="text1"/>
          <w:w w:val="95"/>
          <w:sz w:val="28"/>
          <w:szCs w:val="20"/>
          <w:lang w:eastAsia="en-US"/>
        </w:rPr>
        <w:t>среде;</w:t>
      </w:r>
    </w:p>
    <w:p w14:paraId="1C111EB8" w14:textId="77777777" w:rsidR="00223C42" w:rsidRPr="002719B4" w:rsidRDefault="00223C42" w:rsidP="00F02135">
      <w:pPr>
        <w:widowControl w:val="0"/>
        <w:numPr>
          <w:ilvl w:val="2"/>
          <w:numId w:val="52"/>
        </w:numPr>
        <w:tabs>
          <w:tab w:val="left" w:pos="709"/>
        </w:tabs>
        <w:autoSpaceDE w:val="0"/>
        <w:autoSpaceDN w:val="0"/>
        <w:spacing w:after="160" w:line="276" w:lineRule="auto"/>
        <w:ind w:left="0" w:firstLine="709"/>
        <w:jc w:val="both"/>
        <w:rPr>
          <w:rFonts w:eastAsia="Bookman Old Style"/>
          <w:color w:val="000000" w:themeColor="text1"/>
          <w:sz w:val="28"/>
          <w:szCs w:val="20"/>
          <w:lang w:eastAsia="en-US"/>
        </w:rPr>
      </w:pPr>
      <w:r w:rsidRPr="002719B4">
        <w:rPr>
          <w:rFonts w:eastAsia="Bookman Old Style"/>
          <w:color w:val="000000" w:themeColor="text1"/>
          <w:w w:val="95"/>
          <w:sz w:val="28"/>
          <w:szCs w:val="20"/>
          <w:lang w:eastAsia="en-US"/>
        </w:rPr>
        <w:t>формирование навыков организации своей жизнедеятель</w:t>
      </w:r>
      <w:r w:rsidRPr="002719B4">
        <w:rPr>
          <w:rFonts w:eastAsia="Bookman Old Style"/>
          <w:color w:val="000000" w:themeColor="text1"/>
          <w:sz w:val="28"/>
          <w:szCs w:val="20"/>
          <w:lang w:eastAsia="en-US"/>
        </w:rPr>
        <w:t>ности</w:t>
      </w:r>
      <w:r w:rsidRPr="002719B4">
        <w:rPr>
          <w:rFonts w:eastAsia="Bookman Old Style"/>
          <w:color w:val="000000" w:themeColor="text1"/>
          <w:spacing w:val="4"/>
          <w:sz w:val="28"/>
          <w:szCs w:val="20"/>
          <w:lang w:eastAsia="en-US"/>
        </w:rPr>
        <w:t xml:space="preserve"> </w:t>
      </w:r>
      <w:r w:rsidRPr="002719B4">
        <w:rPr>
          <w:rFonts w:eastAsia="Bookman Old Style"/>
          <w:color w:val="000000" w:themeColor="text1"/>
          <w:sz w:val="28"/>
          <w:szCs w:val="20"/>
          <w:lang w:eastAsia="en-US"/>
        </w:rPr>
        <w:t>с</w:t>
      </w:r>
      <w:r w:rsidRPr="002719B4">
        <w:rPr>
          <w:rFonts w:eastAsia="Bookman Old Style"/>
          <w:color w:val="000000" w:themeColor="text1"/>
          <w:spacing w:val="4"/>
          <w:sz w:val="28"/>
          <w:szCs w:val="20"/>
          <w:lang w:eastAsia="en-US"/>
        </w:rPr>
        <w:t xml:space="preserve"> </w:t>
      </w:r>
      <w:r w:rsidRPr="002719B4">
        <w:rPr>
          <w:rFonts w:eastAsia="Bookman Old Style"/>
          <w:color w:val="000000" w:themeColor="text1"/>
          <w:sz w:val="28"/>
          <w:szCs w:val="20"/>
          <w:lang w:eastAsia="en-US"/>
        </w:rPr>
        <w:t>учетом</w:t>
      </w:r>
      <w:r w:rsidRPr="002719B4">
        <w:rPr>
          <w:rFonts w:eastAsia="Bookman Old Style"/>
          <w:color w:val="000000" w:themeColor="text1"/>
          <w:spacing w:val="4"/>
          <w:sz w:val="28"/>
          <w:szCs w:val="20"/>
          <w:lang w:eastAsia="en-US"/>
        </w:rPr>
        <w:t xml:space="preserve"> </w:t>
      </w:r>
      <w:r w:rsidRPr="002719B4">
        <w:rPr>
          <w:rFonts w:eastAsia="Bookman Old Style"/>
          <w:color w:val="000000" w:themeColor="text1"/>
          <w:sz w:val="28"/>
          <w:szCs w:val="20"/>
          <w:lang w:eastAsia="en-US"/>
        </w:rPr>
        <w:t>правил</w:t>
      </w:r>
      <w:r w:rsidRPr="002719B4">
        <w:rPr>
          <w:rFonts w:eastAsia="Bookman Old Style"/>
          <w:color w:val="000000" w:themeColor="text1"/>
          <w:spacing w:val="4"/>
          <w:sz w:val="28"/>
          <w:szCs w:val="20"/>
          <w:lang w:eastAsia="en-US"/>
        </w:rPr>
        <w:t xml:space="preserve"> </w:t>
      </w:r>
      <w:r w:rsidRPr="002719B4">
        <w:rPr>
          <w:rFonts w:eastAsia="Bookman Old Style"/>
          <w:color w:val="000000" w:themeColor="text1"/>
          <w:sz w:val="28"/>
          <w:szCs w:val="20"/>
          <w:lang w:eastAsia="en-US"/>
        </w:rPr>
        <w:t>безопасного</w:t>
      </w:r>
      <w:r w:rsidRPr="002719B4">
        <w:rPr>
          <w:rFonts w:eastAsia="Bookman Old Style"/>
          <w:color w:val="000000" w:themeColor="text1"/>
          <w:spacing w:val="4"/>
          <w:sz w:val="28"/>
          <w:szCs w:val="20"/>
          <w:lang w:eastAsia="en-US"/>
        </w:rPr>
        <w:t xml:space="preserve"> </w:t>
      </w:r>
      <w:r w:rsidRPr="002719B4">
        <w:rPr>
          <w:rFonts w:eastAsia="Bookman Old Style"/>
          <w:color w:val="000000" w:themeColor="text1"/>
          <w:sz w:val="28"/>
          <w:szCs w:val="20"/>
          <w:lang w:eastAsia="en-US"/>
        </w:rPr>
        <w:t>образа</w:t>
      </w:r>
      <w:r w:rsidRPr="002719B4">
        <w:rPr>
          <w:rFonts w:eastAsia="Bookman Old Style"/>
          <w:color w:val="000000" w:themeColor="text1"/>
          <w:spacing w:val="4"/>
          <w:sz w:val="28"/>
          <w:szCs w:val="20"/>
          <w:lang w:eastAsia="en-US"/>
        </w:rPr>
        <w:t xml:space="preserve"> </w:t>
      </w:r>
      <w:r w:rsidRPr="002719B4">
        <w:rPr>
          <w:rFonts w:eastAsia="Bookman Old Style"/>
          <w:color w:val="000000" w:themeColor="text1"/>
          <w:sz w:val="28"/>
          <w:szCs w:val="20"/>
          <w:lang w:eastAsia="en-US"/>
        </w:rPr>
        <w:t>жизни;</w:t>
      </w:r>
    </w:p>
    <w:p w14:paraId="57D42F51" w14:textId="77777777" w:rsidR="00223C42" w:rsidRPr="002719B4" w:rsidRDefault="00223C42" w:rsidP="00F02135">
      <w:pPr>
        <w:widowControl w:val="0"/>
        <w:numPr>
          <w:ilvl w:val="2"/>
          <w:numId w:val="52"/>
        </w:numPr>
        <w:tabs>
          <w:tab w:val="left" w:pos="709"/>
        </w:tabs>
        <w:autoSpaceDE w:val="0"/>
        <w:autoSpaceDN w:val="0"/>
        <w:spacing w:after="160" w:line="276" w:lineRule="auto"/>
        <w:ind w:left="0" w:firstLine="709"/>
        <w:jc w:val="both"/>
        <w:rPr>
          <w:rFonts w:eastAsia="Bookman Old Style"/>
          <w:color w:val="000000" w:themeColor="text1"/>
          <w:sz w:val="28"/>
          <w:szCs w:val="20"/>
          <w:lang w:eastAsia="en-US"/>
        </w:rPr>
      </w:pPr>
      <w:r w:rsidRPr="002719B4">
        <w:rPr>
          <w:rFonts w:eastAsia="Bookman Old Style"/>
          <w:color w:val="000000" w:themeColor="text1"/>
          <w:sz w:val="28"/>
          <w:szCs w:val="20"/>
          <w:lang w:eastAsia="en-US"/>
        </w:rPr>
        <w:t>повышение общей культуры обучающихся, углубление их</w:t>
      </w:r>
      <w:r w:rsidRPr="002719B4">
        <w:rPr>
          <w:rFonts w:eastAsia="Bookman Old Style"/>
          <w:color w:val="000000" w:themeColor="text1"/>
          <w:spacing w:val="-61"/>
          <w:sz w:val="28"/>
          <w:szCs w:val="20"/>
          <w:lang w:eastAsia="en-US"/>
        </w:rPr>
        <w:t xml:space="preserve"> </w:t>
      </w:r>
      <w:r w:rsidRPr="002719B4">
        <w:rPr>
          <w:rFonts w:eastAsia="Bookman Old Style"/>
          <w:color w:val="000000" w:themeColor="text1"/>
          <w:w w:val="95"/>
          <w:sz w:val="28"/>
          <w:szCs w:val="20"/>
          <w:lang w:eastAsia="en-US"/>
        </w:rPr>
        <w:t>интереса к познавательной и проектно-исследовательской дея</w:t>
      </w:r>
      <w:r w:rsidRPr="002719B4">
        <w:rPr>
          <w:rFonts w:eastAsia="Bookman Old Style"/>
          <w:color w:val="000000" w:themeColor="text1"/>
          <w:sz w:val="28"/>
          <w:szCs w:val="20"/>
          <w:lang w:eastAsia="en-US"/>
        </w:rPr>
        <w:t>тельности с учетом возрастных и индивидуальных особенностей</w:t>
      </w:r>
      <w:r w:rsidRPr="002719B4">
        <w:rPr>
          <w:rFonts w:eastAsia="Bookman Old Style"/>
          <w:color w:val="000000" w:themeColor="text1"/>
          <w:spacing w:val="7"/>
          <w:sz w:val="28"/>
          <w:szCs w:val="20"/>
          <w:lang w:eastAsia="en-US"/>
        </w:rPr>
        <w:t xml:space="preserve"> </w:t>
      </w:r>
      <w:r w:rsidRPr="002719B4">
        <w:rPr>
          <w:rFonts w:eastAsia="Bookman Old Style"/>
          <w:color w:val="000000" w:themeColor="text1"/>
          <w:sz w:val="28"/>
          <w:szCs w:val="20"/>
          <w:lang w:eastAsia="en-US"/>
        </w:rPr>
        <w:t>участников;</w:t>
      </w:r>
    </w:p>
    <w:p w14:paraId="0228124B" w14:textId="77777777" w:rsidR="00223C42" w:rsidRPr="002719B4" w:rsidRDefault="00223C42" w:rsidP="00F02135">
      <w:pPr>
        <w:widowControl w:val="0"/>
        <w:numPr>
          <w:ilvl w:val="2"/>
          <w:numId w:val="52"/>
        </w:numPr>
        <w:tabs>
          <w:tab w:val="left" w:pos="709"/>
        </w:tabs>
        <w:autoSpaceDE w:val="0"/>
        <w:autoSpaceDN w:val="0"/>
        <w:spacing w:line="276" w:lineRule="auto"/>
        <w:ind w:left="0" w:firstLine="709"/>
        <w:jc w:val="both"/>
        <w:rPr>
          <w:rFonts w:eastAsia="Bookman Old Style"/>
          <w:color w:val="000000" w:themeColor="text1"/>
          <w:sz w:val="28"/>
          <w:szCs w:val="20"/>
          <w:lang w:eastAsia="en-US"/>
        </w:rPr>
      </w:pPr>
      <w:r w:rsidRPr="002719B4">
        <w:rPr>
          <w:rFonts w:eastAsia="Bookman Old Style"/>
          <w:color w:val="000000" w:themeColor="text1"/>
          <w:w w:val="95"/>
          <w:sz w:val="28"/>
          <w:szCs w:val="20"/>
          <w:lang w:eastAsia="en-US"/>
        </w:rPr>
        <w:t>развитие навыков совместной деятельности со сверстниками,</w:t>
      </w:r>
      <w:r w:rsidRPr="002719B4">
        <w:rPr>
          <w:rFonts w:eastAsia="Bookman Old Style"/>
          <w:color w:val="000000" w:themeColor="text1"/>
          <w:spacing w:val="24"/>
          <w:w w:val="95"/>
          <w:sz w:val="28"/>
          <w:szCs w:val="20"/>
          <w:lang w:eastAsia="en-US"/>
        </w:rPr>
        <w:t xml:space="preserve"> </w:t>
      </w:r>
      <w:r w:rsidRPr="002719B4">
        <w:rPr>
          <w:rFonts w:eastAsia="Bookman Old Style"/>
          <w:color w:val="000000" w:themeColor="text1"/>
          <w:w w:val="95"/>
          <w:sz w:val="28"/>
          <w:szCs w:val="20"/>
          <w:lang w:eastAsia="en-US"/>
        </w:rPr>
        <w:t>становление</w:t>
      </w:r>
      <w:r w:rsidRPr="002719B4">
        <w:rPr>
          <w:rFonts w:eastAsia="Bookman Old Style"/>
          <w:color w:val="000000" w:themeColor="text1"/>
          <w:spacing w:val="25"/>
          <w:w w:val="95"/>
          <w:sz w:val="28"/>
          <w:szCs w:val="20"/>
          <w:lang w:eastAsia="en-US"/>
        </w:rPr>
        <w:t xml:space="preserve"> </w:t>
      </w:r>
      <w:r w:rsidRPr="002719B4">
        <w:rPr>
          <w:rFonts w:eastAsia="Bookman Old Style"/>
          <w:color w:val="000000" w:themeColor="text1"/>
          <w:w w:val="95"/>
          <w:sz w:val="28"/>
          <w:szCs w:val="20"/>
          <w:lang w:eastAsia="en-US"/>
        </w:rPr>
        <w:t>качеств,</w:t>
      </w:r>
      <w:r w:rsidRPr="002719B4">
        <w:rPr>
          <w:rFonts w:eastAsia="Bookman Old Style"/>
          <w:color w:val="000000" w:themeColor="text1"/>
          <w:spacing w:val="25"/>
          <w:w w:val="95"/>
          <w:sz w:val="28"/>
          <w:szCs w:val="20"/>
          <w:lang w:eastAsia="en-US"/>
        </w:rPr>
        <w:t xml:space="preserve"> </w:t>
      </w:r>
      <w:r w:rsidRPr="002719B4">
        <w:rPr>
          <w:rFonts w:eastAsia="Bookman Old Style"/>
          <w:color w:val="000000" w:themeColor="text1"/>
          <w:w w:val="95"/>
          <w:sz w:val="28"/>
          <w:szCs w:val="20"/>
          <w:lang w:eastAsia="en-US"/>
        </w:rPr>
        <w:t>обеспечивающих</w:t>
      </w:r>
      <w:r w:rsidRPr="002719B4">
        <w:rPr>
          <w:rFonts w:eastAsia="Bookman Old Style"/>
          <w:color w:val="000000" w:themeColor="text1"/>
          <w:spacing w:val="25"/>
          <w:w w:val="95"/>
          <w:sz w:val="28"/>
          <w:szCs w:val="20"/>
          <w:lang w:eastAsia="en-US"/>
        </w:rPr>
        <w:t xml:space="preserve"> </w:t>
      </w:r>
      <w:r w:rsidRPr="002719B4">
        <w:rPr>
          <w:rFonts w:eastAsia="Bookman Old Style"/>
          <w:color w:val="000000" w:themeColor="text1"/>
          <w:w w:val="95"/>
          <w:sz w:val="28"/>
          <w:szCs w:val="20"/>
          <w:lang w:eastAsia="en-US"/>
        </w:rPr>
        <w:t>успешность</w:t>
      </w:r>
      <w:r w:rsidRPr="002719B4">
        <w:rPr>
          <w:rFonts w:eastAsia="Bookman Old Style"/>
          <w:color w:val="000000" w:themeColor="text1"/>
          <w:spacing w:val="25"/>
          <w:w w:val="95"/>
          <w:sz w:val="28"/>
          <w:szCs w:val="20"/>
          <w:lang w:eastAsia="en-US"/>
        </w:rPr>
        <w:t xml:space="preserve"> </w:t>
      </w:r>
      <w:r w:rsidRPr="002719B4">
        <w:rPr>
          <w:rFonts w:eastAsia="Bookman Old Style"/>
          <w:color w:val="000000" w:themeColor="text1"/>
          <w:w w:val="95"/>
          <w:sz w:val="28"/>
          <w:szCs w:val="20"/>
          <w:lang w:eastAsia="en-US"/>
        </w:rPr>
        <w:t>участия</w:t>
      </w:r>
      <w:r w:rsidRPr="002719B4">
        <w:rPr>
          <w:rFonts w:eastAsia="Bookman Old Style"/>
          <w:color w:val="000000" w:themeColor="text1"/>
          <w:spacing w:val="-59"/>
          <w:w w:val="95"/>
          <w:sz w:val="28"/>
          <w:szCs w:val="20"/>
          <w:lang w:eastAsia="en-US"/>
        </w:rPr>
        <w:t xml:space="preserve"> </w:t>
      </w:r>
      <w:r w:rsidRPr="002719B4">
        <w:rPr>
          <w:rFonts w:eastAsia="Bookman Old Style"/>
          <w:color w:val="000000" w:themeColor="text1"/>
          <w:sz w:val="28"/>
          <w:szCs w:val="20"/>
          <w:lang w:eastAsia="en-US"/>
        </w:rPr>
        <w:t>в коллективном труде: умение договариваться, подчиняться,</w:t>
      </w:r>
      <w:r w:rsidRPr="002719B4">
        <w:rPr>
          <w:rFonts w:eastAsia="Bookman Old Style"/>
          <w:color w:val="000000" w:themeColor="text1"/>
          <w:spacing w:val="1"/>
          <w:sz w:val="28"/>
          <w:szCs w:val="20"/>
          <w:lang w:eastAsia="en-US"/>
        </w:rPr>
        <w:t xml:space="preserve"> </w:t>
      </w:r>
      <w:r w:rsidRPr="002719B4">
        <w:rPr>
          <w:rFonts w:eastAsia="Bookman Old Style"/>
          <w:color w:val="000000" w:themeColor="text1"/>
          <w:w w:val="95"/>
          <w:sz w:val="28"/>
          <w:szCs w:val="20"/>
          <w:lang w:eastAsia="en-US"/>
        </w:rPr>
        <w:t>руководить, проявлять инициативу, ответственность; становле</w:t>
      </w:r>
      <w:r w:rsidRPr="002719B4">
        <w:rPr>
          <w:rFonts w:eastAsia="Bookman Old Style"/>
          <w:color w:val="000000" w:themeColor="text1"/>
          <w:sz w:val="28"/>
          <w:szCs w:val="20"/>
          <w:lang w:eastAsia="en-US"/>
        </w:rPr>
        <w:t>ние</w:t>
      </w:r>
      <w:r w:rsidRPr="002719B4">
        <w:rPr>
          <w:rFonts w:eastAsia="Bookman Old Style"/>
          <w:color w:val="000000" w:themeColor="text1"/>
          <w:spacing w:val="6"/>
          <w:sz w:val="28"/>
          <w:szCs w:val="20"/>
          <w:lang w:eastAsia="en-US"/>
        </w:rPr>
        <w:t xml:space="preserve"> </w:t>
      </w:r>
      <w:r w:rsidRPr="002719B4">
        <w:rPr>
          <w:rFonts w:eastAsia="Bookman Old Style"/>
          <w:color w:val="000000" w:themeColor="text1"/>
          <w:sz w:val="28"/>
          <w:szCs w:val="20"/>
          <w:lang w:eastAsia="en-US"/>
        </w:rPr>
        <w:t>умений</w:t>
      </w:r>
      <w:r w:rsidRPr="002719B4">
        <w:rPr>
          <w:rFonts w:eastAsia="Bookman Old Style"/>
          <w:color w:val="000000" w:themeColor="text1"/>
          <w:spacing w:val="7"/>
          <w:sz w:val="28"/>
          <w:szCs w:val="20"/>
          <w:lang w:eastAsia="en-US"/>
        </w:rPr>
        <w:t xml:space="preserve"> </w:t>
      </w:r>
      <w:r w:rsidRPr="002719B4">
        <w:rPr>
          <w:rFonts w:eastAsia="Bookman Old Style"/>
          <w:color w:val="000000" w:themeColor="text1"/>
          <w:sz w:val="28"/>
          <w:szCs w:val="20"/>
          <w:lang w:eastAsia="en-US"/>
        </w:rPr>
        <w:t>командной</w:t>
      </w:r>
      <w:r w:rsidRPr="002719B4">
        <w:rPr>
          <w:rFonts w:eastAsia="Bookman Old Style"/>
          <w:color w:val="000000" w:themeColor="text1"/>
          <w:spacing w:val="6"/>
          <w:sz w:val="28"/>
          <w:szCs w:val="20"/>
          <w:lang w:eastAsia="en-US"/>
        </w:rPr>
        <w:t xml:space="preserve"> </w:t>
      </w:r>
      <w:r w:rsidRPr="002719B4">
        <w:rPr>
          <w:rFonts w:eastAsia="Bookman Old Style"/>
          <w:color w:val="000000" w:themeColor="text1"/>
          <w:sz w:val="28"/>
          <w:szCs w:val="20"/>
          <w:lang w:eastAsia="en-US"/>
        </w:rPr>
        <w:t>работы;</w:t>
      </w:r>
    </w:p>
    <w:p w14:paraId="56526EE2" w14:textId="77777777" w:rsidR="00223C42" w:rsidRPr="002719B4" w:rsidRDefault="00223C42" w:rsidP="00F02135">
      <w:pPr>
        <w:widowControl w:val="0"/>
        <w:numPr>
          <w:ilvl w:val="2"/>
          <w:numId w:val="52"/>
        </w:numPr>
        <w:tabs>
          <w:tab w:val="left" w:pos="709"/>
        </w:tabs>
        <w:autoSpaceDE w:val="0"/>
        <w:autoSpaceDN w:val="0"/>
        <w:spacing w:line="276" w:lineRule="auto"/>
        <w:ind w:left="0" w:firstLine="709"/>
        <w:jc w:val="both"/>
        <w:rPr>
          <w:rFonts w:eastAsia="Bookman Old Style"/>
          <w:color w:val="000000" w:themeColor="text1"/>
          <w:sz w:val="28"/>
          <w:szCs w:val="20"/>
          <w:lang w:eastAsia="en-US"/>
        </w:rPr>
      </w:pPr>
      <w:r w:rsidRPr="002719B4">
        <w:rPr>
          <w:rFonts w:eastAsia="Bookman Old Style"/>
          <w:color w:val="000000" w:themeColor="text1"/>
          <w:spacing w:val="-1"/>
          <w:sz w:val="28"/>
          <w:szCs w:val="20"/>
          <w:lang w:eastAsia="en-US"/>
        </w:rPr>
        <w:t xml:space="preserve">поддержка </w:t>
      </w:r>
      <w:r w:rsidRPr="002719B4">
        <w:rPr>
          <w:rFonts w:eastAsia="Bookman Old Style"/>
          <w:color w:val="000000" w:themeColor="text1"/>
          <w:sz w:val="28"/>
          <w:szCs w:val="20"/>
          <w:lang w:eastAsia="en-US"/>
        </w:rPr>
        <w:t>детских объединений, формирование умений</w:t>
      </w:r>
      <w:r w:rsidRPr="002719B4">
        <w:rPr>
          <w:rFonts w:eastAsia="Bookman Old Style"/>
          <w:color w:val="000000" w:themeColor="text1"/>
          <w:spacing w:val="-61"/>
          <w:sz w:val="28"/>
          <w:szCs w:val="20"/>
          <w:lang w:eastAsia="en-US"/>
        </w:rPr>
        <w:t xml:space="preserve"> </w:t>
      </w:r>
      <w:r w:rsidRPr="002719B4">
        <w:rPr>
          <w:rFonts w:eastAsia="Bookman Old Style"/>
          <w:color w:val="000000" w:themeColor="text1"/>
          <w:sz w:val="28"/>
          <w:szCs w:val="20"/>
          <w:lang w:eastAsia="en-US"/>
        </w:rPr>
        <w:t>ученического</w:t>
      </w:r>
      <w:r w:rsidRPr="002719B4">
        <w:rPr>
          <w:rFonts w:eastAsia="Bookman Old Style"/>
          <w:color w:val="000000" w:themeColor="text1"/>
          <w:spacing w:val="7"/>
          <w:sz w:val="28"/>
          <w:szCs w:val="20"/>
          <w:lang w:eastAsia="en-US"/>
        </w:rPr>
        <w:t xml:space="preserve"> </w:t>
      </w:r>
      <w:r w:rsidRPr="002719B4">
        <w:rPr>
          <w:rFonts w:eastAsia="Bookman Old Style"/>
          <w:color w:val="000000" w:themeColor="text1"/>
          <w:sz w:val="28"/>
          <w:szCs w:val="20"/>
          <w:lang w:eastAsia="en-US"/>
        </w:rPr>
        <w:t>самоуправления;</w:t>
      </w:r>
    </w:p>
    <w:p w14:paraId="3374B151" w14:textId="77777777" w:rsidR="00223C42" w:rsidRPr="002719B4" w:rsidRDefault="00223C42" w:rsidP="00F02135">
      <w:pPr>
        <w:widowControl w:val="0"/>
        <w:numPr>
          <w:ilvl w:val="2"/>
          <w:numId w:val="52"/>
        </w:numPr>
        <w:tabs>
          <w:tab w:val="left" w:pos="709"/>
        </w:tabs>
        <w:autoSpaceDE w:val="0"/>
        <w:autoSpaceDN w:val="0"/>
        <w:spacing w:line="276" w:lineRule="auto"/>
        <w:ind w:left="0" w:firstLine="709"/>
        <w:jc w:val="both"/>
        <w:rPr>
          <w:rFonts w:eastAsia="Bookman Old Style"/>
          <w:color w:val="000000" w:themeColor="text1"/>
          <w:sz w:val="28"/>
          <w:szCs w:val="20"/>
          <w:lang w:eastAsia="en-US"/>
        </w:rPr>
      </w:pPr>
      <w:r w:rsidRPr="002719B4">
        <w:rPr>
          <w:rFonts w:eastAsia="Bookman Old Style"/>
          <w:color w:val="000000" w:themeColor="text1"/>
          <w:sz w:val="28"/>
          <w:szCs w:val="20"/>
          <w:lang w:eastAsia="en-US"/>
        </w:rPr>
        <w:t>формирование культуры поведения в информационной</w:t>
      </w:r>
      <w:r w:rsidRPr="002719B4">
        <w:rPr>
          <w:rFonts w:eastAsia="Bookman Old Style"/>
          <w:color w:val="000000" w:themeColor="text1"/>
          <w:spacing w:val="1"/>
          <w:sz w:val="28"/>
          <w:szCs w:val="20"/>
          <w:lang w:eastAsia="en-US"/>
        </w:rPr>
        <w:t xml:space="preserve"> </w:t>
      </w:r>
      <w:r w:rsidRPr="002719B4">
        <w:rPr>
          <w:rFonts w:eastAsia="Bookman Old Style"/>
          <w:color w:val="000000" w:themeColor="text1"/>
          <w:sz w:val="28"/>
          <w:szCs w:val="20"/>
          <w:lang w:eastAsia="en-US"/>
        </w:rPr>
        <w:t>среде.</w:t>
      </w:r>
    </w:p>
    <w:p w14:paraId="1EC33969" w14:textId="77777777" w:rsidR="00223C42" w:rsidRPr="002719B4" w:rsidRDefault="00223C42" w:rsidP="00223C42">
      <w:pPr>
        <w:spacing w:line="276" w:lineRule="auto"/>
        <w:jc w:val="both"/>
        <w:outlineLvl w:val="1"/>
        <w:rPr>
          <w:color w:val="000000" w:themeColor="text1"/>
          <w:sz w:val="28"/>
          <w:szCs w:val="28"/>
        </w:rPr>
      </w:pPr>
    </w:p>
    <w:p w14:paraId="427E2179" w14:textId="77777777" w:rsidR="00223C42" w:rsidRPr="002719B4" w:rsidRDefault="00223C42" w:rsidP="00223C42">
      <w:pPr>
        <w:spacing w:line="276" w:lineRule="auto"/>
        <w:jc w:val="center"/>
        <w:outlineLvl w:val="1"/>
        <w:rPr>
          <w:b/>
          <w:color w:val="000000" w:themeColor="text1"/>
          <w:sz w:val="28"/>
          <w:szCs w:val="28"/>
        </w:rPr>
      </w:pPr>
      <w:bookmarkStart w:id="79" w:name="_Toc153884994"/>
      <w:r w:rsidRPr="002719B4">
        <w:rPr>
          <w:b/>
          <w:color w:val="000000" w:themeColor="text1"/>
          <w:sz w:val="28"/>
          <w:szCs w:val="28"/>
        </w:rPr>
        <w:lastRenderedPageBreak/>
        <w:t>Содержательное наполнение внеурочной деятельности</w:t>
      </w:r>
      <w:r w:rsidRPr="002719B4">
        <w:rPr>
          <w:b/>
          <w:color w:val="000000" w:themeColor="text1"/>
          <w:sz w:val="28"/>
          <w:szCs w:val="28"/>
          <w:vertAlign w:val="superscript"/>
        </w:rPr>
        <w:footnoteReference w:id="2"/>
      </w:r>
      <w:bookmarkEnd w:id="79"/>
    </w:p>
    <w:p w14:paraId="7BD6FEDD" w14:textId="77777777" w:rsidR="00223C42" w:rsidRPr="002719B4" w:rsidRDefault="00223C42" w:rsidP="00223C42">
      <w:pPr>
        <w:spacing w:line="276" w:lineRule="auto"/>
        <w:jc w:val="both"/>
        <w:outlineLvl w:val="1"/>
        <w:rPr>
          <w:color w:val="000000" w:themeColor="text1"/>
          <w:sz w:val="28"/>
          <w:szCs w:val="28"/>
        </w:rPr>
      </w:pPr>
    </w:p>
    <w:p w14:paraId="01FC514F" w14:textId="77777777" w:rsidR="00223C42" w:rsidRPr="002719B4" w:rsidRDefault="00223C42" w:rsidP="00223C42">
      <w:pPr>
        <w:spacing w:line="276" w:lineRule="auto"/>
        <w:ind w:firstLine="709"/>
        <w:jc w:val="both"/>
        <w:outlineLvl w:val="1"/>
        <w:rPr>
          <w:color w:val="000000" w:themeColor="text1"/>
          <w:sz w:val="28"/>
          <w:szCs w:val="28"/>
        </w:rPr>
      </w:pPr>
      <w:bookmarkStart w:id="80" w:name="_Toc153884995"/>
      <w:r w:rsidRPr="002719B4">
        <w:rPr>
          <w:color w:val="000000" w:themeColor="text1"/>
          <w:sz w:val="28"/>
          <w:szCs w:val="28"/>
        </w:rPr>
        <w:t>Часы внеурочной деятельности в школе используются на социальное, творческое, интеллектуальное, общекультурное, физическое, гражданско-патриотическое развитие обучающихся, создавая условия для их самореализации и осуществляя педагогическую поддержку в преодолении ими трудностей в обучении и социализации. Обязательным условием при планировании и организации внеурочной деятельности является ее воспитательная направленность, соотнесенность с рабочей программой воспитания школы и календарным планом воспитательной работы.</w:t>
      </w:r>
      <w:bookmarkEnd w:id="80"/>
      <w:r w:rsidRPr="002719B4">
        <w:rPr>
          <w:color w:val="000000" w:themeColor="text1"/>
          <w:sz w:val="28"/>
          <w:szCs w:val="28"/>
        </w:rPr>
        <w:t xml:space="preserve"> </w:t>
      </w:r>
    </w:p>
    <w:p w14:paraId="47C80244" w14:textId="77777777" w:rsidR="00223C42" w:rsidRPr="002719B4" w:rsidRDefault="00223C42" w:rsidP="00223C42">
      <w:pPr>
        <w:spacing w:line="276" w:lineRule="auto"/>
        <w:ind w:firstLine="709"/>
        <w:jc w:val="both"/>
        <w:outlineLvl w:val="1"/>
        <w:rPr>
          <w:color w:val="000000" w:themeColor="text1"/>
          <w:sz w:val="28"/>
          <w:szCs w:val="28"/>
        </w:rPr>
      </w:pPr>
      <w:bookmarkStart w:id="81" w:name="_Toc153884996"/>
      <w:r w:rsidRPr="002719B4">
        <w:rPr>
          <w:color w:val="000000" w:themeColor="text1"/>
          <w:sz w:val="28"/>
          <w:szCs w:val="28"/>
        </w:rPr>
        <w:t xml:space="preserve">С целью реализации принципа формирования единого образовательного пространства на всех уровнях образования часы внеурочной деятельности в школе используются через реализацию </w:t>
      </w:r>
      <w:proofErr w:type="spellStart"/>
      <w:r w:rsidRPr="002719B4">
        <w:rPr>
          <w:color w:val="000000" w:themeColor="text1"/>
          <w:sz w:val="28"/>
          <w:szCs w:val="28"/>
        </w:rPr>
        <w:t>трёхмодельного</w:t>
      </w:r>
      <w:proofErr w:type="spellEnd"/>
      <w:r w:rsidRPr="002719B4">
        <w:rPr>
          <w:color w:val="000000" w:themeColor="text1"/>
          <w:sz w:val="28"/>
          <w:szCs w:val="28"/>
        </w:rPr>
        <w:t xml:space="preserve"> плана с преобладанием того или иного вида деятельности:</w:t>
      </w:r>
      <w:bookmarkEnd w:id="81"/>
      <w:r w:rsidRPr="002719B4">
        <w:rPr>
          <w:color w:val="000000" w:themeColor="text1"/>
          <w:sz w:val="28"/>
          <w:szCs w:val="28"/>
        </w:rPr>
        <w:t xml:space="preserve"> </w:t>
      </w:r>
    </w:p>
    <w:p w14:paraId="5F0BB7E1" w14:textId="77777777" w:rsidR="00223C42" w:rsidRPr="002719B4" w:rsidRDefault="00223C42" w:rsidP="00F02135">
      <w:pPr>
        <w:numPr>
          <w:ilvl w:val="0"/>
          <w:numId w:val="53"/>
        </w:numPr>
        <w:spacing w:after="160" w:line="276" w:lineRule="auto"/>
        <w:ind w:left="0" w:firstLine="709"/>
        <w:contextualSpacing/>
        <w:jc w:val="both"/>
        <w:outlineLvl w:val="1"/>
        <w:rPr>
          <w:color w:val="000000" w:themeColor="text1"/>
          <w:sz w:val="28"/>
          <w:szCs w:val="28"/>
        </w:rPr>
      </w:pPr>
      <w:bookmarkStart w:id="82" w:name="_Toc153884997"/>
      <w:r w:rsidRPr="002719B4">
        <w:rPr>
          <w:b/>
          <w:color w:val="000000" w:themeColor="text1"/>
          <w:sz w:val="28"/>
          <w:szCs w:val="28"/>
        </w:rPr>
        <w:t>учебно-познавательной деятельности</w:t>
      </w:r>
      <w:r w:rsidRPr="002719B4">
        <w:rPr>
          <w:color w:val="000000" w:themeColor="text1"/>
          <w:sz w:val="28"/>
          <w:szCs w:val="28"/>
        </w:rPr>
        <w:t>, когда наибольшее внимание уделяется внеурочной деятельности по учебным предметам и формированию функциональной грамотности;</w:t>
      </w:r>
      <w:bookmarkEnd w:id="82"/>
      <w:r w:rsidRPr="002719B4">
        <w:rPr>
          <w:color w:val="000000" w:themeColor="text1"/>
          <w:sz w:val="28"/>
          <w:szCs w:val="28"/>
        </w:rPr>
        <w:t xml:space="preserve"> </w:t>
      </w:r>
    </w:p>
    <w:p w14:paraId="5F9A2706" w14:textId="77777777" w:rsidR="00223C42" w:rsidRPr="002719B4" w:rsidRDefault="00223C42" w:rsidP="00F02135">
      <w:pPr>
        <w:numPr>
          <w:ilvl w:val="0"/>
          <w:numId w:val="53"/>
        </w:numPr>
        <w:spacing w:after="160" w:line="276" w:lineRule="auto"/>
        <w:ind w:left="0" w:firstLine="709"/>
        <w:contextualSpacing/>
        <w:jc w:val="both"/>
        <w:outlineLvl w:val="1"/>
        <w:rPr>
          <w:color w:val="000000" w:themeColor="text1"/>
          <w:sz w:val="28"/>
          <w:szCs w:val="28"/>
        </w:rPr>
      </w:pPr>
      <w:bookmarkStart w:id="83" w:name="_Toc153884998"/>
      <w:r w:rsidRPr="002719B4">
        <w:rPr>
          <w:b/>
          <w:color w:val="000000" w:themeColor="text1"/>
          <w:sz w:val="28"/>
          <w:szCs w:val="28"/>
        </w:rPr>
        <w:t>с преобладанием педагогической поддержки обучающихся</w:t>
      </w:r>
      <w:r w:rsidRPr="002719B4">
        <w:rPr>
          <w:color w:val="000000" w:themeColor="text1"/>
          <w:sz w:val="28"/>
          <w:szCs w:val="28"/>
        </w:rPr>
        <w:t xml:space="preserve"> и работы по обеспечению их благополучия в пространстве школы;</w:t>
      </w:r>
      <w:bookmarkEnd w:id="83"/>
    </w:p>
    <w:p w14:paraId="37D80DC9" w14:textId="77777777" w:rsidR="00223C42" w:rsidRPr="002719B4" w:rsidRDefault="00223C42" w:rsidP="00F02135">
      <w:pPr>
        <w:numPr>
          <w:ilvl w:val="0"/>
          <w:numId w:val="53"/>
        </w:numPr>
        <w:spacing w:after="160" w:line="276" w:lineRule="auto"/>
        <w:ind w:left="0" w:firstLine="709"/>
        <w:contextualSpacing/>
        <w:jc w:val="both"/>
        <w:outlineLvl w:val="1"/>
        <w:rPr>
          <w:color w:val="000000" w:themeColor="text1"/>
          <w:sz w:val="28"/>
          <w:szCs w:val="28"/>
        </w:rPr>
      </w:pPr>
      <w:r w:rsidRPr="002719B4">
        <w:rPr>
          <w:color w:val="000000" w:themeColor="text1"/>
          <w:sz w:val="28"/>
          <w:szCs w:val="28"/>
        </w:rPr>
        <w:t xml:space="preserve"> </w:t>
      </w:r>
      <w:bookmarkStart w:id="84" w:name="_Toc153884999"/>
      <w:r w:rsidRPr="002719B4">
        <w:rPr>
          <w:b/>
          <w:color w:val="000000" w:themeColor="text1"/>
          <w:sz w:val="28"/>
          <w:szCs w:val="28"/>
        </w:rPr>
        <w:t>с преобладанием деятельности ученических сообществ</w:t>
      </w:r>
      <w:r w:rsidRPr="002719B4">
        <w:rPr>
          <w:color w:val="000000" w:themeColor="text1"/>
          <w:sz w:val="28"/>
          <w:szCs w:val="28"/>
        </w:rPr>
        <w:t xml:space="preserve"> и воспитательных мероприятий.</w:t>
      </w:r>
      <w:bookmarkEnd w:id="84"/>
    </w:p>
    <w:p w14:paraId="7695B47A" w14:textId="77777777" w:rsidR="00223C42" w:rsidRPr="002719B4" w:rsidRDefault="00223C42" w:rsidP="00223C42">
      <w:pPr>
        <w:spacing w:line="276" w:lineRule="auto"/>
        <w:ind w:left="709"/>
        <w:contextualSpacing/>
        <w:jc w:val="both"/>
        <w:outlineLvl w:val="1"/>
        <w:rPr>
          <w:color w:val="000000" w:themeColor="text1"/>
          <w:sz w:val="28"/>
          <w:szCs w:val="28"/>
        </w:rPr>
      </w:pPr>
    </w:p>
    <w:p w14:paraId="6839B211" w14:textId="77777777" w:rsidR="00223C42" w:rsidRPr="002719B4" w:rsidRDefault="00223C42" w:rsidP="00223C42">
      <w:pPr>
        <w:spacing w:line="276" w:lineRule="auto"/>
        <w:jc w:val="both"/>
        <w:outlineLvl w:val="1"/>
        <w:rPr>
          <w:color w:val="000000" w:themeColor="text1"/>
          <w:sz w:val="28"/>
          <w:szCs w:val="28"/>
        </w:rPr>
      </w:pPr>
      <w:bookmarkStart w:id="85" w:name="_Toc153885000"/>
      <w:r w:rsidRPr="002719B4">
        <w:rPr>
          <w:color w:val="000000" w:themeColor="text1"/>
          <w:sz w:val="28"/>
          <w:szCs w:val="28"/>
        </w:rPr>
        <w:t xml:space="preserve">Содержательное наполнение </w:t>
      </w:r>
      <w:proofErr w:type="spellStart"/>
      <w:r w:rsidRPr="002719B4">
        <w:rPr>
          <w:color w:val="000000" w:themeColor="text1"/>
          <w:sz w:val="28"/>
          <w:szCs w:val="28"/>
        </w:rPr>
        <w:t>трёхмодельного</w:t>
      </w:r>
      <w:proofErr w:type="spellEnd"/>
      <w:r w:rsidRPr="002719B4">
        <w:rPr>
          <w:color w:val="000000" w:themeColor="text1"/>
          <w:sz w:val="28"/>
          <w:szCs w:val="28"/>
        </w:rPr>
        <w:t xml:space="preserve"> плана внеурочной деятельности школы и включает в себя:</w:t>
      </w:r>
      <w:bookmarkEnd w:id="85"/>
    </w:p>
    <w:tbl>
      <w:tblPr>
        <w:tblW w:w="9631" w:type="dxa"/>
        <w:shd w:val="clear" w:color="auto" w:fill="FFFFFF"/>
        <w:tblCellMar>
          <w:left w:w="0" w:type="dxa"/>
          <w:right w:w="0" w:type="dxa"/>
        </w:tblCellMar>
        <w:tblLook w:val="04A0" w:firstRow="1" w:lastRow="0" w:firstColumn="1" w:lastColumn="0" w:noHBand="0" w:noVBand="1"/>
      </w:tblPr>
      <w:tblGrid>
        <w:gridCol w:w="3477"/>
        <w:gridCol w:w="6154"/>
      </w:tblGrid>
      <w:tr w:rsidR="00223C42" w:rsidRPr="002719B4" w14:paraId="4ADDE31D" w14:textId="77777777" w:rsidTr="00223C42">
        <w:trPr>
          <w:trHeight w:val="618"/>
        </w:trPr>
        <w:tc>
          <w:tcPr>
            <w:tcW w:w="3477" w:type="dxa"/>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hideMark/>
          </w:tcPr>
          <w:p w14:paraId="087118DC" w14:textId="77777777" w:rsidR="00223C42" w:rsidRPr="002719B4" w:rsidRDefault="00223C42" w:rsidP="00223C42">
            <w:pPr>
              <w:spacing w:line="293" w:lineRule="atLeast"/>
              <w:jc w:val="center"/>
              <w:rPr>
                <w:b/>
                <w:bCs/>
                <w:color w:val="000000" w:themeColor="text1"/>
              </w:rPr>
            </w:pPr>
            <w:r w:rsidRPr="002719B4">
              <w:rPr>
                <w:b/>
                <w:bCs/>
                <w:color w:val="000000" w:themeColor="text1"/>
              </w:rPr>
              <w:t>Модель плана внеурочной деятельности</w:t>
            </w:r>
          </w:p>
        </w:tc>
        <w:tc>
          <w:tcPr>
            <w:tcW w:w="6154" w:type="dxa"/>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hideMark/>
          </w:tcPr>
          <w:p w14:paraId="75D36BDD" w14:textId="77777777" w:rsidR="00223C42" w:rsidRPr="002719B4" w:rsidRDefault="00223C42" w:rsidP="00223C42">
            <w:pPr>
              <w:spacing w:line="293" w:lineRule="atLeast"/>
              <w:jc w:val="center"/>
              <w:rPr>
                <w:b/>
                <w:bCs/>
                <w:color w:val="000000" w:themeColor="text1"/>
              </w:rPr>
            </w:pPr>
            <w:bookmarkStart w:id="86" w:name="100033"/>
            <w:bookmarkEnd w:id="86"/>
            <w:r w:rsidRPr="002719B4">
              <w:rPr>
                <w:b/>
                <w:bCs/>
                <w:color w:val="000000" w:themeColor="text1"/>
              </w:rPr>
              <w:t>Содержательное наполнение</w:t>
            </w:r>
          </w:p>
        </w:tc>
      </w:tr>
      <w:tr w:rsidR="00223C42" w:rsidRPr="002719B4" w14:paraId="218BCFE2" w14:textId="77777777" w:rsidTr="00223C42">
        <w:tc>
          <w:tcPr>
            <w:tcW w:w="3477" w:type="dxa"/>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hideMark/>
          </w:tcPr>
          <w:p w14:paraId="3D5EA3AE" w14:textId="77777777" w:rsidR="00223C42" w:rsidRPr="002719B4" w:rsidRDefault="00223C42" w:rsidP="00223C42">
            <w:pPr>
              <w:spacing w:line="293" w:lineRule="atLeast"/>
              <w:jc w:val="center"/>
              <w:rPr>
                <w:color w:val="000000" w:themeColor="text1"/>
              </w:rPr>
            </w:pPr>
            <w:bookmarkStart w:id="87" w:name="100034"/>
            <w:bookmarkEnd w:id="87"/>
            <w:r w:rsidRPr="002719B4">
              <w:rPr>
                <w:color w:val="000000" w:themeColor="text1"/>
              </w:rPr>
              <w:t>Преобладание учебно-познавательной деятельности</w:t>
            </w:r>
          </w:p>
        </w:tc>
        <w:tc>
          <w:tcPr>
            <w:tcW w:w="6154" w:type="dxa"/>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hideMark/>
          </w:tcPr>
          <w:p w14:paraId="72BA235F" w14:textId="77777777" w:rsidR="00223C42" w:rsidRPr="002719B4" w:rsidRDefault="00223C42" w:rsidP="00223C42">
            <w:pPr>
              <w:spacing w:line="293" w:lineRule="atLeast"/>
              <w:jc w:val="both"/>
              <w:rPr>
                <w:color w:val="000000" w:themeColor="text1"/>
              </w:rPr>
            </w:pPr>
            <w:bookmarkStart w:id="88" w:name="100035"/>
            <w:bookmarkEnd w:id="88"/>
            <w:r w:rsidRPr="002719B4">
              <w:rPr>
                <w:color w:val="000000" w:themeColor="text1"/>
              </w:rPr>
              <w:t>занятия обучающихся по углубленному изучению отдельных учебных предметов;</w:t>
            </w:r>
          </w:p>
          <w:p w14:paraId="69EBF98E" w14:textId="77777777" w:rsidR="00223C42" w:rsidRPr="002719B4" w:rsidRDefault="00223C42" w:rsidP="00223C42">
            <w:pPr>
              <w:spacing w:line="293" w:lineRule="atLeast"/>
              <w:jc w:val="both"/>
              <w:rPr>
                <w:color w:val="000000" w:themeColor="text1"/>
              </w:rPr>
            </w:pPr>
            <w:r w:rsidRPr="002719B4">
              <w:rPr>
                <w:color w:val="000000" w:themeColor="text1"/>
              </w:rPr>
              <w:t>занятия обучающихся по формированию функциональной грамотности;</w:t>
            </w:r>
          </w:p>
          <w:p w14:paraId="1CD1BB24" w14:textId="77777777" w:rsidR="00223C42" w:rsidRPr="002719B4" w:rsidRDefault="00223C42" w:rsidP="00223C42">
            <w:pPr>
              <w:spacing w:line="293" w:lineRule="atLeast"/>
              <w:jc w:val="both"/>
              <w:rPr>
                <w:color w:val="000000" w:themeColor="text1"/>
              </w:rPr>
            </w:pPr>
            <w:r w:rsidRPr="002719B4">
              <w:rPr>
                <w:color w:val="000000" w:themeColor="text1"/>
              </w:rPr>
              <w:t>занятия обучающихся с педагогами, сопровождающими проектно-исследовательскую деятельность;</w:t>
            </w:r>
          </w:p>
          <w:p w14:paraId="350525E7" w14:textId="77777777" w:rsidR="00223C42" w:rsidRPr="002719B4" w:rsidRDefault="00223C42" w:rsidP="00223C42">
            <w:pPr>
              <w:spacing w:line="293" w:lineRule="atLeast"/>
              <w:jc w:val="both"/>
              <w:rPr>
                <w:color w:val="000000" w:themeColor="text1"/>
              </w:rPr>
            </w:pPr>
            <w:proofErr w:type="spellStart"/>
            <w:r w:rsidRPr="002719B4">
              <w:rPr>
                <w:color w:val="000000" w:themeColor="text1"/>
              </w:rPr>
              <w:t>профориентационные</w:t>
            </w:r>
            <w:proofErr w:type="spellEnd"/>
            <w:r w:rsidRPr="002719B4">
              <w:rPr>
                <w:color w:val="000000" w:themeColor="text1"/>
              </w:rPr>
              <w:t xml:space="preserve"> занятия обучающихся;</w:t>
            </w:r>
          </w:p>
        </w:tc>
      </w:tr>
      <w:tr w:rsidR="00223C42" w:rsidRPr="002719B4" w14:paraId="057E0FC9" w14:textId="77777777" w:rsidTr="00223C42">
        <w:tc>
          <w:tcPr>
            <w:tcW w:w="3477" w:type="dxa"/>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hideMark/>
          </w:tcPr>
          <w:p w14:paraId="0BB2D717" w14:textId="77777777" w:rsidR="00223C42" w:rsidRPr="002719B4" w:rsidRDefault="00223C42" w:rsidP="00223C42">
            <w:pPr>
              <w:spacing w:line="293" w:lineRule="atLeast"/>
              <w:jc w:val="center"/>
              <w:rPr>
                <w:color w:val="000000" w:themeColor="text1"/>
              </w:rPr>
            </w:pPr>
            <w:bookmarkStart w:id="89" w:name="100036"/>
            <w:bookmarkEnd w:id="89"/>
            <w:r w:rsidRPr="002719B4">
              <w:rPr>
                <w:color w:val="000000" w:themeColor="text1"/>
              </w:rPr>
              <w:t>Преобладание педагогической поддержки обучающихся</w:t>
            </w:r>
          </w:p>
        </w:tc>
        <w:tc>
          <w:tcPr>
            <w:tcW w:w="6154" w:type="dxa"/>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hideMark/>
          </w:tcPr>
          <w:p w14:paraId="66F2337E" w14:textId="77777777" w:rsidR="00223C42" w:rsidRPr="002719B4" w:rsidRDefault="00223C42" w:rsidP="00223C42">
            <w:pPr>
              <w:spacing w:line="293" w:lineRule="atLeast"/>
              <w:jc w:val="both"/>
              <w:rPr>
                <w:color w:val="000000" w:themeColor="text1"/>
              </w:rPr>
            </w:pPr>
            <w:bookmarkStart w:id="90" w:name="100037"/>
            <w:bookmarkEnd w:id="90"/>
            <w:r w:rsidRPr="002719B4">
              <w:rPr>
                <w:color w:val="000000" w:themeColor="text1"/>
              </w:rPr>
              <w:t>дополнительные занятия обучающихся, испытывающих затруднения в освоении учебной программы;</w:t>
            </w:r>
          </w:p>
          <w:p w14:paraId="74AE5411" w14:textId="77777777" w:rsidR="00223C42" w:rsidRPr="002719B4" w:rsidRDefault="00223C42" w:rsidP="00223C42">
            <w:pPr>
              <w:spacing w:line="293" w:lineRule="atLeast"/>
              <w:jc w:val="both"/>
              <w:rPr>
                <w:color w:val="000000" w:themeColor="text1"/>
              </w:rPr>
            </w:pPr>
            <w:r w:rsidRPr="002719B4">
              <w:rPr>
                <w:color w:val="000000" w:themeColor="text1"/>
              </w:rPr>
              <w:t>дополнительные занятия обучающихся, испытывающих трудности в освоении языков обучения;</w:t>
            </w:r>
          </w:p>
          <w:p w14:paraId="5EDC1493" w14:textId="77777777" w:rsidR="00223C42" w:rsidRPr="002719B4" w:rsidRDefault="00223C42" w:rsidP="00223C42">
            <w:pPr>
              <w:spacing w:line="293" w:lineRule="atLeast"/>
              <w:jc w:val="both"/>
              <w:rPr>
                <w:color w:val="000000" w:themeColor="text1"/>
              </w:rPr>
            </w:pPr>
            <w:r w:rsidRPr="002719B4">
              <w:rPr>
                <w:color w:val="000000" w:themeColor="text1"/>
              </w:rPr>
              <w:t>специальные занятия обучающихся, испытывающих затруднения в социальной коммуникации;</w:t>
            </w:r>
          </w:p>
          <w:p w14:paraId="3C0E23BE" w14:textId="77777777" w:rsidR="00223C42" w:rsidRPr="002719B4" w:rsidRDefault="00223C42" w:rsidP="00223C42">
            <w:pPr>
              <w:spacing w:line="293" w:lineRule="atLeast"/>
              <w:jc w:val="both"/>
              <w:rPr>
                <w:color w:val="000000" w:themeColor="text1"/>
              </w:rPr>
            </w:pPr>
            <w:r w:rsidRPr="002719B4">
              <w:rPr>
                <w:color w:val="000000" w:themeColor="text1"/>
              </w:rPr>
              <w:lastRenderedPageBreak/>
              <w:t>специальные занятия обучающихся с ограниченными возможностями здоровья;</w:t>
            </w:r>
          </w:p>
        </w:tc>
      </w:tr>
      <w:tr w:rsidR="00223C42" w:rsidRPr="002719B4" w14:paraId="2B0E085D" w14:textId="77777777" w:rsidTr="00223C42">
        <w:tc>
          <w:tcPr>
            <w:tcW w:w="3477" w:type="dxa"/>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hideMark/>
          </w:tcPr>
          <w:p w14:paraId="50304ABD" w14:textId="77777777" w:rsidR="00223C42" w:rsidRPr="002719B4" w:rsidRDefault="00223C42" w:rsidP="00223C42">
            <w:pPr>
              <w:spacing w:line="293" w:lineRule="atLeast"/>
              <w:jc w:val="center"/>
              <w:rPr>
                <w:color w:val="000000" w:themeColor="text1"/>
              </w:rPr>
            </w:pPr>
            <w:bookmarkStart w:id="91" w:name="100038"/>
            <w:bookmarkEnd w:id="91"/>
            <w:r w:rsidRPr="002719B4">
              <w:rPr>
                <w:color w:val="000000" w:themeColor="text1"/>
              </w:rPr>
              <w:lastRenderedPageBreak/>
              <w:t>Преобладание деятельности ученических сообществ и воспитательных мероприятий</w:t>
            </w:r>
          </w:p>
        </w:tc>
        <w:tc>
          <w:tcPr>
            <w:tcW w:w="6154" w:type="dxa"/>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hideMark/>
          </w:tcPr>
          <w:p w14:paraId="67B021C1" w14:textId="77777777" w:rsidR="00223C42" w:rsidRPr="002719B4" w:rsidRDefault="00223C42" w:rsidP="00223C42">
            <w:pPr>
              <w:spacing w:line="293" w:lineRule="atLeast"/>
              <w:jc w:val="both"/>
              <w:rPr>
                <w:color w:val="000000" w:themeColor="text1"/>
              </w:rPr>
            </w:pPr>
            <w:bookmarkStart w:id="92" w:name="100039"/>
            <w:bookmarkEnd w:id="92"/>
            <w:r w:rsidRPr="002719B4">
              <w:rPr>
                <w:color w:val="000000" w:themeColor="text1"/>
              </w:rPr>
              <w:t>занятия обучающихся с педагогами, сопровождающими деятельность детских общественных объединений и органов ученического самоуправления;</w:t>
            </w:r>
          </w:p>
          <w:p w14:paraId="6B0BD4EF" w14:textId="77777777" w:rsidR="00223C42" w:rsidRPr="002719B4" w:rsidRDefault="00223C42" w:rsidP="00223C42">
            <w:pPr>
              <w:spacing w:line="293" w:lineRule="atLeast"/>
              <w:jc w:val="both"/>
              <w:rPr>
                <w:color w:val="000000" w:themeColor="text1"/>
              </w:rPr>
            </w:pPr>
            <w:r w:rsidRPr="002719B4">
              <w:rPr>
                <w:color w:val="000000" w:themeColor="text1"/>
              </w:rPr>
              <w:t>занятия обучающихся в рамках циклов специально организованных внеурочных занятий, посвященных актуальным социальным, нравственным проблемам современного мира;</w:t>
            </w:r>
          </w:p>
          <w:p w14:paraId="3FF4BD46" w14:textId="77777777" w:rsidR="00223C42" w:rsidRPr="002719B4" w:rsidRDefault="00223C42" w:rsidP="00223C42">
            <w:pPr>
              <w:spacing w:line="293" w:lineRule="atLeast"/>
              <w:jc w:val="both"/>
              <w:rPr>
                <w:color w:val="000000" w:themeColor="text1"/>
              </w:rPr>
            </w:pPr>
            <w:r w:rsidRPr="002719B4">
              <w:rPr>
                <w:color w:val="000000" w:themeColor="text1"/>
              </w:rPr>
              <w:t>занятия обучающихся в социально ориентированных объединениях: экологических, волонтерских, трудовых и т.п.</w:t>
            </w:r>
          </w:p>
        </w:tc>
      </w:tr>
    </w:tbl>
    <w:p w14:paraId="54639AC5" w14:textId="77777777" w:rsidR="00223C42" w:rsidRPr="002719B4" w:rsidRDefault="00223C42" w:rsidP="00223C42">
      <w:pPr>
        <w:spacing w:line="276" w:lineRule="auto"/>
        <w:jc w:val="both"/>
        <w:outlineLvl w:val="1"/>
        <w:rPr>
          <w:color w:val="000000" w:themeColor="text1"/>
          <w:sz w:val="28"/>
          <w:szCs w:val="28"/>
        </w:rPr>
      </w:pPr>
    </w:p>
    <w:p w14:paraId="0C35603F" w14:textId="77777777" w:rsidR="00223C42" w:rsidRPr="002719B4" w:rsidRDefault="00223C42" w:rsidP="00223C42">
      <w:pPr>
        <w:spacing w:line="276" w:lineRule="auto"/>
        <w:jc w:val="both"/>
        <w:outlineLvl w:val="1"/>
        <w:rPr>
          <w:color w:val="000000" w:themeColor="text1"/>
          <w:sz w:val="28"/>
          <w:szCs w:val="28"/>
        </w:rPr>
      </w:pPr>
    </w:p>
    <w:p w14:paraId="76B9FAD8" w14:textId="18104007" w:rsidR="00223C42" w:rsidRPr="002719B4" w:rsidRDefault="00223C42" w:rsidP="00223C42">
      <w:pPr>
        <w:tabs>
          <w:tab w:val="left" w:pos="2327"/>
        </w:tabs>
        <w:jc w:val="center"/>
        <w:outlineLvl w:val="1"/>
        <w:rPr>
          <w:b/>
          <w:color w:val="000000" w:themeColor="text1"/>
          <w:sz w:val="28"/>
          <w:szCs w:val="28"/>
        </w:rPr>
      </w:pPr>
      <w:bookmarkStart w:id="93" w:name="_Toc153885001"/>
      <w:r w:rsidRPr="002719B4">
        <w:rPr>
          <w:b/>
          <w:color w:val="000000" w:themeColor="text1"/>
          <w:sz w:val="28"/>
          <w:szCs w:val="28"/>
        </w:rPr>
        <w:t>Направления внеурочной деятельности ООП ООО,</w:t>
      </w:r>
      <w:bookmarkEnd w:id="93"/>
    </w:p>
    <w:p w14:paraId="57D925E1" w14:textId="77777777" w:rsidR="00223C42" w:rsidRPr="002719B4" w:rsidRDefault="00223C42" w:rsidP="00223C42">
      <w:pPr>
        <w:tabs>
          <w:tab w:val="left" w:pos="2327"/>
        </w:tabs>
        <w:jc w:val="center"/>
        <w:outlineLvl w:val="1"/>
        <w:rPr>
          <w:b/>
          <w:color w:val="000000" w:themeColor="text1"/>
          <w:sz w:val="28"/>
          <w:szCs w:val="28"/>
        </w:rPr>
      </w:pPr>
      <w:bookmarkStart w:id="94" w:name="_Toc153885002"/>
      <w:r w:rsidRPr="002719B4">
        <w:rPr>
          <w:b/>
          <w:color w:val="000000" w:themeColor="text1"/>
          <w:sz w:val="28"/>
          <w:szCs w:val="28"/>
        </w:rPr>
        <w:t>включенные в перечень для согласования с родителями</w:t>
      </w:r>
      <w:bookmarkEnd w:id="94"/>
      <w:r w:rsidRPr="002719B4">
        <w:rPr>
          <w:b/>
          <w:color w:val="000000" w:themeColor="text1"/>
          <w:sz w:val="28"/>
          <w:szCs w:val="28"/>
        </w:rPr>
        <w:t xml:space="preserve"> </w:t>
      </w:r>
    </w:p>
    <w:p w14:paraId="408F1ADB" w14:textId="77777777" w:rsidR="00223C42" w:rsidRPr="002719B4" w:rsidRDefault="00223C42" w:rsidP="00223C42">
      <w:pPr>
        <w:tabs>
          <w:tab w:val="left" w:pos="2327"/>
        </w:tabs>
        <w:jc w:val="center"/>
        <w:outlineLvl w:val="1"/>
        <w:rPr>
          <w:b/>
          <w:color w:val="000000" w:themeColor="text1"/>
          <w:sz w:val="28"/>
          <w:szCs w:val="28"/>
        </w:rPr>
      </w:pPr>
      <w:bookmarkStart w:id="95" w:name="_Toc153885003"/>
      <w:r w:rsidRPr="002719B4">
        <w:rPr>
          <w:b/>
          <w:color w:val="000000" w:themeColor="text1"/>
          <w:sz w:val="28"/>
          <w:szCs w:val="28"/>
        </w:rPr>
        <w:t>(законными представителями) несовершеннолетних обучающихся:</w:t>
      </w:r>
      <w:bookmarkEnd w:id="95"/>
    </w:p>
    <w:tbl>
      <w:tblPr>
        <w:tblW w:w="9631" w:type="dxa"/>
        <w:shd w:val="clear" w:color="auto" w:fill="FFFFFF"/>
        <w:tblCellMar>
          <w:left w:w="0" w:type="dxa"/>
          <w:right w:w="0" w:type="dxa"/>
        </w:tblCellMar>
        <w:tblLook w:val="04A0" w:firstRow="1" w:lastRow="0" w:firstColumn="1" w:lastColumn="0" w:noHBand="0" w:noVBand="1"/>
      </w:tblPr>
      <w:tblGrid>
        <w:gridCol w:w="2335"/>
        <w:gridCol w:w="1739"/>
        <w:gridCol w:w="5557"/>
      </w:tblGrid>
      <w:tr w:rsidR="00223C42" w:rsidRPr="002719B4" w14:paraId="3F2F8915" w14:textId="77777777" w:rsidTr="00223C42">
        <w:tc>
          <w:tcPr>
            <w:tcW w:w="2335" w:type="dxa"/>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14:paraId="4D060F89" w14:textId="77777777" w:rsidR="00223C42" w:rsidRPr="002719B4" w:rsidRDefault="00223C42" w:rsidP="00223C42">
            <w:pPr>
              <w:jc w:val="center"/>
              <w:rPr>
                <w:b/>
                <w:bCs/>
                <w:color w:val="000000" w:themeColor="text1"/>
                <w:sz w:val="23"/>
                <w:szCs w:val="23"/>
              </w:rPr>
            </w:pPr>
            <w:r w:rsidRPr="002719B4">
              <w:rPr>
                <w:b/>
                <w:bCs/>
                <w:color w:val="000000" w:themeColor="text1"/>
                <w:sz w:val="23"/>
                <w:szCs w:val="23"/>
              </w:rPr>
              <w:t>Направление внеурочной деятельности</w:t>
            </w:r>
          </w:p>
        </w:tc>
        <w:tc>
          <w:tcPr>
            <w:tcW w:w="1739" w:type="dxa"/>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14:paraId="7C8EDBA6" w14:textId="77777777" w:rsidR="00223C42" w:rsidRPr="002719B4" w:rsidRDefault="00223C42" w:rsidP="00223C42">
            <w:pPr>
              <w:jc w:val="center"/>
              <w:rPr>
                <w:b/>
                <w:bCs/>
                <w:color w:val="000000" w:themeColor="text1"/>
                <w:sz w:val="23"/>
                <w:szCs w:val="23"/>
              </w:rPr>
            </w:pPr>
            <w:bookmarkStart w:id="96" w:name="100057"/>
            <w:bookmarkEnd w:id="96"/>
            <w:r w:rsidRPr="002719B4">
              <w:rPr>
                <w:b/>
                <w:bCs/>
                <w:color w:val="000000" w:themeColor="text1"/>
                <w:sz w:val="23"/>
                <w:szCs w:val="23"/>
              </w:rPr>
              <w:t>Рекомендуемое количество часов в неделю</w:t>
            </w:r>
          </w:p>
        </w:tc>
        <w:tc>
          <w:tcPr>
            <w:tcW w:w="5557" w:type="dxa"/>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14:paraId="0F8D6A31" w14:textId="77777777" w:rsidR="00223C42" w:rsidRPr="002719B4" w:rsidRDefault="00223C42" w:rsidP="00223C42">
            <w:pPr>
              <w:jc w:val="center"/>
              <w:rPr>
                <w:b/>
                <w:bCs/>
                <w:color w:val="000000" w:themeColor="text1"/>
                <w:sz w:val="23"/>
                <w:szCs w:val="23"/>
              </w:rPr>
            </w:pPr>
            <w:bookmarkStart w:id="97" w:name="100058"/>
            <w:bookmarkEnd w:id="97"/>
            <w:r w:rsidRPr="002719B4">
              <w:rPr>
                <w:b/>
                <w:bCs/>
                <w:color w:val="000000" w:themeColor="text1"/>
                <w:sz w:val="23"/>
                <w:szCs w:val="23"/>
              </w:rPr>
              <w:t>Основное содержание занятий</w:t>
            </w:r>
          </w:p>
        </w:tc>
      </w:tr>
      <w:tr w:rsidR="00223C42" w:rsidRPr="002719B4" w14:paraId="3909BABE" w14:textId="77777777" w:rsidTr="00223C42">
        <w:tc>
          <w:tcPr>
            <w:tcW w:w="9631" w:type="dxa"/>
            <w:gridSpan w:val="3"/>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14:paraId="1DAAB5B6" w14:textId="77777777" w:rsidR="00223C42" w:rsidRPr="002719B4" w:rsidRDefault="00223C42" w:rsidP="00223C42">
            <w:pPr>
              <w:jc w:val="center"/>
              <w:rPr>
                <w:b/>
                <w:bCs/>
                <w:color w:val="000000" w:themeColor="text1"/>
                <w:sz w:val="23"/>
                <w:szCs w:val="23"/>
              </w:rPr>
            </w:pPr>
            <w:bookmarkStart w:id="98" w:name="100059"/>
            <w:bookmarkEnd w:id="98"/>
            <w:r w:rsidRPr="002719B4">
              <w:rPr>
                <w:b/>
                <w:bCs/>
                <w:color w:val="000000" w:themeColor="text1"/>
                <w:sz w:val="23"/>
                <w:szCs w:val="23"/>
              </w:rPr>
              <w:t>Часть, рекомендуемая для всех обучающихся</w:t>
            </w:r>
          </w:p>
        </w:tc>
      </w:tr>
      <w:tr w:rsidR="00223C42" w:rsidRPr="002719B4" w14:paraId="2C862145" w14:textId="77777777" w:rsidTr="00223C42">
        <w:tc>
          <w:tcPr>
            <w:tcW w:w="2335" w:type="dxa"/>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hideMark/>
          </w:tcPr>
          <w:p w14:paraId="454DEAA2" w14:textId="77777777" w:rsidR="00223C42" w:rsidRPr="002719B4" w:rsidRDefault="00223C42" w:rsidP="00223C42">
            <w:pPr>
              <w:jc w:val="center"/>
              <w:rPr>
                <w:color w:val="000000" w:themeColor="text1"/>
                <w:sz w:val="23"/>
                <w:szCs w:val="23"/>
              </w:rPr>
            </w:pPr>
            <w:bookmarkStart w:id="99" w:name="100060"/>
            <w:bookmarkEnd w:id="99"/>
            <w:r w:rsidRPr="002719B4">
              <w:rPr>
                <w:color w:val="000000" w:themeColor="text1"/>
                <w:sz w:val="23"/>
                <w:szCs w:val="23"/>
              </w:rPr>
              <w:t>Информационно-просветительские занятия патриотической, нравственной и экологической направленности «Разговоры о важном»</w:t>
            </w:r>
          </w:p>
        </w:tc>
        <w:tc>
          <w:tcPr>
            <w:tcW w:w="1739" w:type="dxa"/>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hideMark/>
          </w:tcPr>
          <w:p w14:paraId="592F19FF" w14:textId="77777777" w:rsidR="00223C42" w:rsidRPr="002719B4" w:rsidRDefault="00223C42" w:rsidP="00223C42">
            <w:pPr>
              <w:jc w:val="center"/>
              <w:rPr>
                <w:b/>
                <w:bCs/>
                <w:color w:val="000000" w:themeColor="text1"/>
                <w:sz w:val="23"/>
                <w:szCs w:val="23"/>
              </w:rPr>
            </w:pPr>
            <w:bookmarkStart w:id="100" w:name="100061"/>
            <w:bookmarkEnd w:id="100"/>
            <w:r w:rsidRPr="002719B4">
              <w:rPr>
                <w:b/>
                <w:bCs/>
                <w:color w:val="000000" w:themeColor="text1"/>
                <w:sz w:val="23"/>
                <w:szCs w:val="23"/>
              </w:rPr>
              <w:t>1</w:t>
            </w:r>
          </w:p>
        </w:tc>
        <w:tc>
          <w:tcPr>
            <w:tcW w:w="5557" w:type="dxa"/>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hideMark/>
          </w:tcPr>
          <w:p w14:paraId="7F0540F9" w14:textId="77777777" w:rsidR="00223C42" w:rsidRPr="002719B4" w:rsidRDefault="00223C42" w:rsidP="00223C42">
            <w:pPr>
              <w:jc w:val="both"/>
              <w:rPr>
                <w:color w:val="000000" w:themeColor="text1"/>
                <w:sz w:val="23"/>
                <w:szCs w:val="23"/>
              </w:rPr>
            </w:pPr>
            <w:bookmarkStart w:id="101" w:name="100062"/>
            <w:bookmarkEnd w:id="101"/>
            <w:r w:rsidRPr="002719B4">
              <w:rPr>
                <w:b/>
                <w:color w:val="000000" w:themeColor="text1"/>
                <w:sz w:val="23"/>
                <w:szCs w:val="23"/>
              </w:rPr>
              <w:t>Основная цель:</w:t>
            </w:r>
            <w:r w:rsidRPr="002719B4">
              <w:rPr>
                <w:color w:val="000000" w:themeColor="text1"/>
                <w:sz w:val="23"/>
                <w:szCs w:val="23"/>
              </w:rPr>
              <w:t xml:space="preserve"> развитие ценностного отношения обучающихся к своей Родине - России, населяющим ее людям, ее уникальной истории, богатой природе и великой культуре.</w:t>
            </w:r>
          </w:p>
          <w:p w14:paraId="079A7B89" w14:textId="77777777" w:rsidR="00223C42" w:rsidRPr="002719B4" w:rsidRDefault="00223C42" w:rsidP="00223C42">
            <w:pPr>
              <w:jc w:val="both"/>
              <w:rPr>
                <w:color w:val="000000" w:themeColor="text1"/>
                <w:sz w:val="23"/>
                <w:szCs w:val="23"/>
              </w:rPr>
            </w:pPr>
            <w:r w:rsidRPr="002719B4">
              <w:rPr>
                <w:b/>
                <w:color w:val="000000" w:themeColor="text1"/>
                <w:sz w:val="23"/>
                <w:szCs w:val="23"/>
              </w:rPr>
              <w:t>Основная задача:</w:t>
            </w:r>
            <w:r w:rsidRPr="002719B4">
              <w:rPr>
                <w:color w:val="000000" w:themeColor="text1"/>
                <w:sz w:val="23"/>
                <w:szCs w:val="23"/>
              </w:rPr>
              <w:t xml:space="preserve"> формирование соответствующей внутренней позиции личности школьника, необходимой ему для конструктивного и ответственного поведения в обществе.</w:t>
            </w:r>
          </w:p>
          <w:p w14:paraId="4C81D99C" w14:textId="77777777" w:rsidR="00223C42" w:rsidRPr="002719B4" w:rsidRDefault="00223C42" w:rsidP="00223C42">
            <w:pPr>
              <w:jc w:val="both"/>
              <w:rPr>
                <w:color w:val="000000" w:themeColor="text1"/>
                <w:sz w:val="23"/>
                <w:szCs w:val="23"/>
              </w:rPr>
            </w:pPr>
            <w:r w:rsidRPr="002719B4">
              <w:rPr>
                <w:b/>
                <w:color w:val="000000" w:themeColor="text1"/>
                <w:sz w:val="23"/>
                <w:szCs w:val="23"/>
              </w:rPr>
              <w:t>Основные темы занятий связаны с важнейшими аспектами жизни человека в современной России:</w:t>
            </w:r>
            <w:r w:rsidRPr="002719B4">
              <w:rPr>
                <w:color w:val="000000" w:themeColor="text1"/>
                <w:sz w:val="23"/>
                <w:szCs w:val="23"/>
              </w:rPr>
              <w:t xml:space="preserve"> знанием родной истории и пониманием сложностей современного мира, техническим прогрессом и сохранением природы, ориентацией в мировой художественной культуре и повседневной культуре поведения, доброжелательным отношением к окружающим и ответственным отношением к собственным поступкам.</w:t>
            </w:r>
          </w:p>
        </w:tc>
      </w:tr>
      <w:tr w:rsidR="00223C42" w:rsidRPr="002719B4" w14:paraId="45132A68" w14:textId="77777777" w:rsidTr="00223C42">
        <w:tc>
          <w:tcPr>
            <w:tcW w:w="2335" w:type="dxa"/>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hideMark/>
          </w:tcPr>
          <w:p w14:paraId="30B7279D" w14:textId="77777777" w:rsidR="00223C42" w:rsidRPr="002719B4" w:rsidRDefault="00223C42" w:rsidP="00223C42">
            <w:pPr>
              <w:jc w:val="center"/>
              <w:rPr>
                <w:color w:val="000000" w:themeColor="text1"/>
                <w:sz w:val="23"/>
                <w:szCs w:val="23"/>
              </w:rPr>
            </w:pPr>
            <w:bookmarkStart w:id="102" w:name="100063"/>
            <w:bookmarkEnd w:id="102"/>
            <w:r w:rsidRPr="002719B4">
              <w:rPr>
                <w:color w:val="000000" w:themeColor="text1"/>
                <w:sz w:val="23"/>
                <w:szCs w:val="23"/>
              </w:rPr>
              <w:t>Занятия по формированию функциональной грамотности обучающихся</w:t>
            </w:r>
          </w:p>
        </w:tc>
        <w:tc>
          <w:tcPr>
            <w:tcW w:w="1739" w:type="dxa"/>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hideMark/>
          </w:tcPr>
          <w:p w14:paraId="7D7779D0" w14:textId="77777777" w:rsidR="00223C42" w:rsidRPr="002719B4" w:rsidRDefault="00223C42" w:rsidP="00223C42">
            <w:pPr>
              <w:jc w:val="center"/>
              <w:rPr>
                <w:b/>
                <w:bCs/>
                <w:color w:val="000000" w:themeColor="text1"/>
                <w:sz w:val="23"/>
                <w:szCs w:val="23"/>
              </w:rPr>
            </w:pPr>
            <w:bookmarkStart w:id="103" w:name="100064"/>
            <w:bookmarkEnd w:id="103"/>
            <w:r w:rsidRPr="002719B4">
              <w:rPr>
                <w:b/>
                <w:bCs/>
                <w:color w:val="000000" w:themeColor="text1"/>
                <w:sz w:val="23"/>
                <w:szCs w:val="23"/>
              </w:rPr>
              <w:t>1</w:t>
            </w:r>
          </w:p>
        </w:tc>
        <w:tc>
          <w:tcPr>
            <w:tcW w:w="5557" w:type="dxa"/>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hideMark/>
          </w:tcPr>
          <w:p w14:paraId="6B892136" w14:textId="77777777" w:rsidR="00223C42" w:rsidRPr="002719B4" w:rsidRDefault="00223C42" w:rsidP="00223C42">
            <w:pPr>
              <w:jc w:val="both"/>
              <w:rPr>
                <w:color w:val="000000" w:themeColor="text1"/>
                <w:sz w:val="23"/>
                <w:szCs w:val="23"/>
              </w:rPr>
            </w:pPr>
            <w:bookmarkStart w:id="104" w:name="100065"/>
            <w:bookmarkEnd w:id="104"/>
            <w:r w:rsidRPr="002719B4">
              <w:rPr>
                <w:b/>
                <w:color w:val="000000" w:themeColor="text1"/>
                <w:sz w:val="23"/>
                <w:szCs w:val="23"/>
              </w:rPr>
              <w:t>Основная цель:</w:t>
            </w:r>
            <w:r w:rsidRPr="002719B4">
              <w:rPr>
                <w:color w:val="000000" w:themeColor="text1"/>
                <w:sz w:val="23"/>
                <w:szCs w:val="23"/>
              </w:rPr>
              <w:t xml:space="preserve"> развитие способности обучающихся применять приобретенные знания, умения и навыки для решения задач в различных сферах жизнедеятельности, (обеспечение связи обучения с жизнью).</w:t>
            </w:r>
          </w:p>
          <w:p w14:paraId="06CC102E" w14:textId="77777777" w:rsidR="00223C42" w:rsidRPr="002719B4" w:rsidRDefault="00223C42" w:rsidP="00223C42">
            <w:pPr>
              <w:jc w:val="both"/>
              <w:rPr>
                <w:color w:val="000000" w:themeColor="text1"/>
                <w:sz w:val="23"/>
                <w:szCs w:val="23"/>
              </w:rPr>
            </w:pPr>
            <w:r w:rsidRPr="002719B4">
              <w:rPr>
                <w:b/>
                <w:color w:val="000000" w:themeColor="text1"/>
                <w:sz w:val="23"/>
                <w:szCs w:val="23"/>
              </w:rPr>
              <w:t>Основная задача:</w:t>
            </w:r>
            <w:r w:rsidRPr="002719B4">
              <w:rPr>
                <w:color w:val="000000" w:themeColor="text1"/>
                <w:sz w:val="23"/>
                <w:szCs w:val="23"/>
              </w:rPr>
              <w:t xml:space="preserve"> формирование и развитие функциональной грамотности школьников: читательской, математической, естественно-научной, финансовой, направленной и на развитие креативного мышления и глобальных компетенций.</w:t>
            </w:r>
          </w:p>
          <w:p w14:paraId="5D95560D" w14:textId="77777777" w:rsidR="00223C42" w:rsidRPr="002719B4" w:rsidRDefault="00223C42" w:rsidP="00223C42">
            <w:pPr>
              <w:jc w:val="both"/>
              <w:rPr>
                <w:color w:val="000000" w:themeColor="text1"/>
                <w:sz w:val="23"/>
                <w:szCs w:val="23"/>
              </w:rPr>
            </w:pPr>
            <w:r w:rsidRPr="002719B4">
              <w:rPr>
                <w:b/>
                <w:color w:val="000000" w:themeColor="text1"/>
                <w:sz w:val="23"/>
                <w:szCs w:val="23"/>
              </w:rPr>
              <w:lastRenderedPageBreak/>
              <w:t>Основные организационные формы:</w:t>
            </w:r>
            <w:r w:rsidRPr="002719B4">
              <w:rPr>
                <w:color w:val="000000" w:themeColor="text1"/>
                <w:sz w:val="23"/>
                <w:szCs w:val="23"/>
              </w:rPr>
              <w:t xml:space="preserve"> интегрированные курсы, </w:t>
            </w:r>
            <w:proofErr w:type="spellStart"/>
            <w:r w:rsidRPr="002719B4">
              <w:rPr>
                <w:color w:val="000000" w:themeColor="text1"/>
                <w:sz w:val="23"/>
                <w:szCs w:val="23"/>
              </w:rPr>
              <w:t>метапредметные</w:t>
            </w:r>
            <w:proofErr w:type="spellEnd"/>
            <w:r w:rsidRPr="002719B4">
              <w:rPr>
                <w:color w:val="000000" w:themeColor="text1"/>
                <w:sz w:val="23"/>
                <w:szCs w:val="23"/>
              </w:rPr>
              <w:t xml:space="preserve"> кружки или факультативы.</w:t>
            </w:r>
          </w:p>
        </w:tc>
      </w:tr>
      <w:tr w:rsidR="00223C42" w:rsidRPr="002719B4" w14:paraId="7C7E7D66" w14:textId="77777777" w:rsidTr="00223C42">
        <w:tc>
          <w:tcPr>
            <w:tcW w:w="2335" w:type="dxa"/>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hideMark/>
          </w:tcPr>
          <w:p w14:paraId="0B4EB106" w14:textId="77777777" w:rsidR="00223C42" w:rsidRPr="002719B4" w:rsidRDefault="00223C42" w:rsidP="00223C42">
            <w:pPr>
              <w:jc w:val="center"/>
              <w:rPr>
                <w:color w:val="000000" w:themeColor="text1"/>
                <w:sz w:val="23"/>
                <w:szCs w:val="23"/>
              </w:rPr>
            </w:pPr>
            <w:bookmarkStart w:id="105" w:name="100066"/>
            <w:bookmarkEnd w:id="105"/>
            <w:r w:rsidRPr="002719B4">
              <w:rPr>
                <w:color w:val="000000" w:themeColor="text1"/>
                <w:sz w:val="23"/>
                <w:szCs w:val="23"/>
              </w:rPr>
              <w:lastRenderedPageBreak/>
              <w:t xml:space="preserve">Занятия, направленные на удовлетворение </w:t>
            </w:r>
            <w:proofErr w:type="spellStart"/>
            <w:r w:rsidRPr="002719B4">
              <w:rPr>
                <w:color w:val="000000" w:themeColor="text1"/>
                <w:sz w:val="23"/>
                <w:szCs w:val="23"/>
              </w:rPr>
              <w:t>профориентационных</w:t>
            </w:r>
            <w:proofErr w:type="spellEnd"/>
            <w:r w:rsidRPr="002719B4">
              <w:rPr>
                <w:color w:val="000000" w:themeColor="text1"/>
                <w:sz w:val="23"/>
                <w:szCs w:val="23"/>
              </w:rPr>
              <w:t xml:space="preserve"> интересов и потребностей обучающихся</w:t>
            </w:r>
          </w:p>
        </w:tc>
        <w:tc>
          <w:tcPr>
            <w:tcW w:w="1739" w:type="dxa"/>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hideMark/>
          </w:tcPr>
          <w:p w14:paraId="64E9F377" w14:textId="77777777" w:rsidR="00223C42" w:rsidRPr="002719B4" w:rsidRDefault="00223C42" w:rsidP="00223C42">
            <w:pPr>
              <w:jc w:val="center"/>
              <w:rPr>
                <w:b/>
                <w:bCs/>
                <w:color w:val="000000" w:themeColor="text1"/>
                <w:sz w:val="23"/>
                <w:szCs w:val="23"/>
              </w:rPr>
            </w:pPr>
            <w:bookmarkStart w:id="106" w:name="100067"/>
            <w:bookmarkEnd w:id="106"/>
            <w:r w:rsidRPr="002719B4">
              <w:rPr>
                <w:b/>
                <w:bCs/>
                <w:color w:val="000000" w:themeColor="text1"/>
                <w:sz w:val="23"/>
                <w:szCs w:val="23"/>
              </w:rPr>
              <w:t>1</w:t>
            </w:r>
          </w:p>
        </w:tc>
        <w:tc>
          <w:tcPr>
            <w:tcW w:w="5557" w:type="dxa"/>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hideMark/>
          </w:tcPr>
          <w:p w14:paraId="7E2E1696" w14:textId="77777777" w:rsidR="00223C42" w:rsidRPr="002719B4" w:rsidRDefault="00223C42" w:rsidP="00223C42">
            <w:pPr>
              <w:jc w:val="both"/>
              <w:rPr>
                <w:color w:val="000000" w:themeColor="text1"/>
                <w:sz w:val="23"/>
                <w:szCs w:val="23"/>
              </w:rPr>
            </w:pPr>
            <w:bookmarkStart w:id="107" w:name="100068"/>
            <w:bookmarkEnd w:id="107"/>
            <w:r w:rsidRPr="002719B4">
              <w:rPr>
                <w:b/>
                <w:color w:val="000000" w:themeColor="text1"/>
                <w:sz w:val="23"/>
                <w:szCs w:val="23"/>
              </w:rPr>
              <w:t>Основная цель:</w:t>
            </w:r>
            <w:r w:rsidRPr="002719B4">
              <w:rPr>
                <w:color w:val="000000" w:themeColor="text1"/>
                <w:sz w:val="23"/>
                <w:szCs w:val="23"/>
              </w:rPr>
              <w:t xml:space="preserve"> развитие ценностного отношения обучающихся к труду, как основному способу достижения жизненного благополучия и ощущения уверенности в жизни.</w:t>
            </w:r>
          </w:p>
          <w:p w14:paraId="49256A15" w14:textId="77777777" w:rsidR="00223C42" w:rsidRPr="002719B4" w:rsidRDefault="00223C42" w:rsidP="00223C42">
            <w:pPr>
              <w:jc w:val="both"/>
              <w:rPr>
                <w:color w:val="000000" w:themeColor="text1"/>
                <w:sz w:val="23"/>
                <w:szCs w:val="23"/>
              </w:rPr>
            </w:pPr>
            <w:r w:rsidRPr="002719B4">
              <w:rPr>
                <w:b/>
                <w:color w:val="000000" w:themeColor="text1"/>
                <w:sz w:val="23"/>
                <w:szCs w:val="23"/>
              </w:rPr>
              <w:t>Основная задача:</w:t>
            </w:r>
            <w:r w:rsidRPr="002719B4">
              <w:rPr>
                <w:color w:val="000000" w:themeColor="text1"/>
                <w:sz w:val="23"/>
                <w:szCs w:val="23"/>
              </w:rPr>
              <w:t xml:space="preserve"> формирование готовности школьников к осознанному выбору направления продолжения своего образования и будущей профессии, осознание важности получаемых в школе знаний для дальнейшей профессиональной и </w:t>
            </w:r>
            <w:proofErr w:type="spellStart"/>
            <w:r w:rsidRPr="002719B4">
              <w:rPr>
                <w:color w:val="000000" w:themeColor="text1"/>
                <w:sz w:val="23"/>
                <w:szCs w:val="23"/>
              </w:rPr>
              <w:t>внепрофессиональной</w:t>
            </w:r>
            <w:proofErr w:type="spellEnd"/>
            <w:r w:rsidRPr="002719B4">
              <w:rPr>
                <w:color w:val="000000" w:themeColor="text1"/>
                <w:sz w:val="23"/>
                <w:szCs w:val="23"/>
              </w:rPr>
              <w:t xml:space="preserve"> деятельности.</w:t>
            </w:r>
          </w:p>
          <w:p w14:paraId="3B638F8E" w14:textId="77777777" w:rsidR="00223C42" w:rsidRPr="002719B4" w:rsidRDefault="00223C42" w:rsidP="00223C42">
            <w:pPr>
              <w:jc w:val="both"/>
              <w:rPr>
                <w:color w:val="000000" w:themeColor="text1"/>
                <w:sz w:val="23"/>
                <w:szCs w:val="23"/>
              </w:rPr>
            </w:pPr>
            <w:r w:rsidRPr="002719B4">
              <w:rPr>
                <w:b/>
                <w:color w:val="000000" w:themeColor="text1"/>
                <w:sz w:val="23"/>
                <w:szCs w:val="23"/>
              </w:rPr>
              <w:t>Основные организационные формы:</w:t>
            </w:r>
            <w:r w:rsidRPr="002719B4">
              <w:rPr>
                <w:color w:val="000000" w:themeColor="text1"/>
                <w:sz w:val="23"/>
                <w:szCs w:val="23"/>
              </w:rPr>
              <w:t xml:space="preserve"> </w:t>
            </w:r>
            <w:proofErr w:type="spellStart"/>
            <w:r w:rsidRPr="002719B4">
              <w:rPr>
                <w:color w:val="000000" w:themeColor="text1"/>
                <w:sz w:val="23"/>
                <w:szCs w:val="23"/>
              </w:rPr>
              <w:t>профориентационные</w:t>
            </w:r>
            <w:proofErr w:type="spellEnd"/>
            <w:r w:rsidRPr="002719B4">
              <w:rPr>
                <w:color w:val="000000" w:themeColor="text1"/>
                <w:sz w:val="23"/>
                <w:szCs w:val="23"/>
              </w:rPr>
              <w:t xml:space="preserve"> беседы, деловые игры, </w:t>
            </w:r>
            <w:proofErr w:type="spellStart"/>
            <w:r w:rsidRPr="002719B4">
              <w:rPr>
                <w:color w:val="000000" w:themeColor="text1"/>
                <w:sz w:val="23"/>
                <w:szCs w:val="23"/>
              </w:rPr>
              <w:t>квесты</w:t>
            </w:r>
            <w:proofErr w:type="spellEnd"/>
            <w:r w:rsidRPr="002719B4">
              <w:rPr>
                <w:color w:val="000000" w:themeColor="text1"/>
                <w:sz w:val="23"/>
                <w:szCs w:val="23"/>
              </w:rPr>
              <w:t xml:space="preserve">, решение кейсов, изучение специализированных цифровых ресурсов, профессиональные пробы, моделирующие профессиональную деятельность, экскурсии, посещение ярмарок профессий и </w:t>
            </w:r>
            <w:proofErr w:type="spellStart"/>
            <w:r w:rsidRPr="002719B4">
              <w:rPr>
                <w:color w:val="000000" w:themeColor="text1"/>
                <w:sz w:val="23"/>
                <w:szCs w:val="23"/>
              </w:rPr>
              <w:t>профориентационных</w:t>
            </w:r>
            <w:proofErr w:type="spellEnd"/>
            <w:r w:rsidRPr="002719B4">
              <w:rPr>
                <w:color w:val="000000" w:themeColor="text1"/>
                <w:sz w:val="23"/>
                <w:szCs w:val="23"/>
              </w:rPr>
              <w:t xml:space="preserve"> парков.</w:t>
            </w:r>
          </w:p>
          <w:p w14:paraId="758711F3" w14:textId="77777777" w:rsidR="00223C42" w:rsidRPr="002719B4" w:rsidRDefault="00223C42" w:rsidP="00223C42">
            <w:pPr>
              <w:jc w:val="both"/>
              <w:rPr>
                <w:b/>
                <w:color w:val="000000" w:themeColor="text1"/>
                <w:sz w:val="23"/>
                <w:szCs w:val="23"/>
              </w:rPr>
            </w:pPr>
            <w:r w:rsidRPr="002719B4">
              <w:rPr>
                <w:b/>
                <w:color w:val="000000" w:themeColor="text1"/>
                <w:sz w:val="23"/>
                <w:szCs w:val="23"/>
              </w:rPr>
              <w:t>Основное содержание:</w:t>
            </w:r>
          </w:p>
          <w:p w14:paraId="59C88F89" w14:textId="77777777" w:rsidR="00223C42" w:rsidRPr="002719B4" w:rsidRDefault="00223C42" w:rsidP="00223C42">
            <w:pPr>
              <w:jc w:val="both"/>
              <w:rPr>
                <w:color w:val="000000" w:themeColor="text1"/>
                <w:sz w:val="23"/>
                <w:szCs w:val="23"/>
              </w:rPr>
            </w:pPr>
            <w:r w:rsidRPr="002719B4">
              <w:rPr>
                <w:color w:val="000000" w:themeColor="text1"/>
                <w:sz w:val="23"/>
                <w:szCs w:val="23"/>
              </w:rPr>
              <w:t>знакомство с миром профессий и способами получения профессионального образования;</w:t>
            </w:r>
          </w:p>
          <w:p w14:paraId="7E376923" w14:textId="77777777" w:rsidR="00223C42" w:rsidRPr="002719B4" w:rsidRDefault="00223C42" w:rsidP="00223C42">
            <w:pPr>
              <w:jc w:val="both"/>
              <w:rPr>
                <w:color w:val="000000" w:themeColor="text1"/>
                <w:sz w:val="23"/>
                <w:szCs w:val="23"/>
              </w:rPr>
            </w:pPr>
            <w:r w:rsidRPr="002719B4">
              <w:rPr>
                <w:color w:val="000000" w:themeColor="text1"/>
                <w:sz w:val="23"/>
                <w:szCs w:val="23"/>
              </w:rPr>
              <w:t xml:space="preserve">создание условий для развития </w:t>
            </w:r>
            <w:proofErr w:type="spellStart"/>
            <w:r w:rsidRPr="002719B4">
              <w:rPr>
                <w:color w:val="000000" w:themeColor="text1"/>
                <w:sz w:val="23"/>
                <w:szCs w:val="23"/>
              </w:rPr>
              <w:t>надпрофессиональных</w:t>
            </w:r>
            <w:proofErr w:type="spellEnd"/>
            <w:r w:rsidRPr="002719B4">
              <w:rPr>
                <w:color w:val="000000" w:themeColor="text1"/>
                <w:sz w:val="23"/>
                <w:szCs w:val="23"/>
              </w:rPr>
              <w:t xml:space="preserve"> навыков (общения, работы в команде, поведения в конфликтной ситуации и т.п.);</w:t>
            </w:r>
          </w:p>
          <w:p w14:paraId="2EC952E9" w14:textId="77777777" w:rsidR="00223C42" w:rsidRPr="002719B4" w:rsidRDefault="00223C42" w:rsidP="00223C42">
            <w:pPr>
              <w:jc w:val="both"/>
              <w:rPr>
                <w:color w:val="000000" w:themeColor="text1"/>
                <w:sz w:val="23"/>
                <w:szCs w:val="23"/>
              </w:rPr>
            </w:pPr>
            <w:r w:rsidRPr="002719B4">
              <w:rPr>
                <w:color w:val="000000" w:themeColor="text1"/>
                <w:sz w:val="23"/>
                <w:szCs w:val="23"/>
              </w:rPr>
              <w:t>создание условий для познания обучающимся самого себя, своих мотивов, устремлений, склонностей как условий для формирования уверенности в себе, способности адекватно оценивать свои силы и возможности.</w:t>
            </w:r>
          </w:p>
        </w:tc>
      </w:tr>
      <w:tr w:rsidR="00223C42" w:rsidRPr="002719B4" w14:paraId="0831A951" w14:textId="77777777" w:rsidTr="00223C42">
        <w:tc>
          <w:tcPr>
            <w:tcW w:w="9631" w:type="dxa"/>
            <w:gridSpan w:val="3"/>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hideMark/>
          </w:tcPr>
          <w:p w14:paraId="1B9D9A35" w14:textId="77777777" w:rsidR="00223C42" w:rsidRPr="002719B4" w:rsidRDefault="00223C42" w:rsidP="00223C42">
            <w:pPr>
              <w:jc w:val="center"/>
              <w:rPr>
                <w:b/>
                <w:bCs/>
                <w:color w:val="000000" w:themeColor="text1"/>
                <w:sz w:val="23"/>
                <w:szCs w:val="23"/>
              </w:rPr>
            </w:pPr>
            <w:bookmarkStart w:id="108" w:name="100069"/>
            <w:bookmarkEnd w:id="108"/>
            <w:r w:rsidRPr="002719B4">
              <w:rPr>
                <w:b/>
                <w:bCs/>
                <w:color w:val="000000" w:themeColor="text1"/>
                <w:sz w:val="23"/>
                <w:szCs w:val="23"/>
              </w:rPr>
              <w:t>Вариативная часть</w:t>
            </w:r>
          </w:p>
        </w:tc>
      </w:tr>
      <w:tr w:rsidR="00223C42" w:rsidRPr="002719B4" w14:paraId="6AD7BCC3" w14:textId="77777777" w:rsidTr="00223C42">
        <w:tc>
          <w:tcPr>
            <w:tcW w:w="2335" w:type="dxa"/>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hideMark/>
          </w:tcPr>
          <w:p w14:paraId="74393588" w14:textId="77777777" w:rsidR="00223C42" w:rsidRPr="002719B4" w:rsidRDefault="00223C42" w:rsidP="00223C42">
            <w:pPr>
              <w:jc w:val="center"/>
              <w:rPr>
                <w:color w:val="000000" w:themeColor="text1"/>
                <w:sz w:val="23"/>
                <w:szCs w:val="23"/>
              </w:rPr>
            </w:pPr>
            <w:bookmarkStart w:id="109" w:name="100070"/>
            <w:bookmarkEnd w:id="109"/>
            <w:r w:rsidRPr="002719B4">
              <w:rPr>
                <w:color w:val="000000" w:themeColor="text1"/>
                <w:sz w:val="23"/>
                <w:szCs w:val="23"/>
              </w:rPr>
              <w:t>Занятия, связанные с реализацией особых интеллектуальных и социокультурных потребностей обучающихся</w:t>
            </w:r>
          </w:p>
        </w:tc>
        <w:tc>
          <w:tcPr>
            <w:tcW w:w="1739" w:type="dxa"/>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hideMark/>
          </w:tcPr>
          <w:p w14:paraId="51C78995" w14:textId="77777777" w:rsidR="00223C42" w:rsidRPr="002719B4" w:rsidRDefault="00223C42" w:rsidP="00223C42">
            <w:pPr>
              <w:jc w:val="center"/>
              <w:rPr>
                <w:b/>
                <w:bCs/>
                <w:color w:val="000000" w:themeColor="text1"/>
                <w:sz w:val="23"/>
                <w:szCs w:val="23"/>
              </w:rPr>
            </w:pPr>
            <w:bookmarkStart w:id="110" w:name="100071"/>
            <w:bookmarkEnd w:id="110"/>
            <w:r w:rsidRPr="002719B4">
              <w:rPr>
                <w:b/>
                <w:bCs/>
                <w:color w:val="000000" w:themeColor="text1"/>
                <w:sz w:val="23"/>
                <w:szCs w:val="23"/>
              </w:rPr>
              <w:t>3</w:t>
            </w:r>
          </w:p>
        </w:tc>
        <w:tc>
          <w:tcPr>
            <w:tcW w:w="5557" w:type="dxa"/>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hideMark/>
          </w:tcPr>
          <w:p w14:paraId="6EF5F79C" w14:textId="77777777" w:rsidR="00223C42" w:rsidRPr="002719B4" w:rsidRDefault="00223C42" w:rsidP="00223C42">
            <w:pPr>
              <w:jc w:val="both"/>
              <w:rPr>
                <w:color w:val="000000" w:themeColor="text1"/>
                <w:sz w:val="23"/>
                <w:szCs w:val="23"/>
              </w:rPr>
            </w:pPr>
            <w:bookmarkStart w:id="111" w:name="100072"/>
            <w:bookmarkEnd w:id="111"/>
            <w:r w:rsidRPr="002719B4">
              <w:rPr>
                <w:b/>
                <w:color w:val="000000" w:themeColor="text1"/>
                <w:sz w:val="23"/>
                <w:szCs w:val="23"/>
              </w:rPr>
              <w:t xml:space="preserve">Основная цель: </w:t>
            </w:r>
            <w:r w:rsidRPr="002719B4">
              <w:rPr>
                <w:color w:val="000000" w:themeColor="text1"/>
                <w:sz w:val="23"/>
                <w:szCs w:val="23"/>
              </w:rPr>
              <w:t>интеллектуальное и общекультурное развитие обучающихся, удовлетворение их особых познавательных, культурных, оздоровительных потребностей и интересов.</w:t>
            </w:r>
          </w:p>
          <w:p w14:paraId="6D291DBF" w14:textId="77777777" w:rsidR="00223C42" w:rsidRPr="002719B4" w:rsidRDefault="00223C42" w:rsidP="00223C42">
            <w:pPr>
              <w:jc w:val="both"/>
              <w:rPr>
                <w:color w:val="000000" w:themeColor="text1"/>
                <w:sz w:val="23"/>
                <w:szCs w:val="23"/>
              </w:rPr>
            </w:pPr>
            <w:r w:rsidRPr="002719B4">
              <w:rPr>
                <w:b/>
                <w:color w:val="000000" w:themeColor="text1"/>
                <w:sz w:val="23"/>
                <w:szCs w:val="23"/>
              </w:rPr>
              <w:t>Основная задача:</w:t>
            </w:r>
            <w:r w:rsidRPr="002719B4">
              <w:rPr>
                <w:color w:val="000000" w:themeColor="text1"/>
                <w:sz w:val="23"/>
                <w:szCs w:val="23"/>
              </w:rPr>
              <w:t xml:space="preserve"> формирование ценностного отношения обучающихся к знаниям, как залогу их собственного будущего, и к культуре в целом, как к духовному богатству общества, сохраняющему национальную самобытность народов России.</w:t>
            </w:r>
          </w:p>
          <w:p w14:paraId="5D670ED0" w14:textId="77777777" w:rsidR="00223C42" w:rsidRPr="002719B4" w:rsidRDefault="00223C42" w:rsidP="00223C42">
            <w:pPr>
              <w:jc w:val="both"/>
              <w:rPr>
                <w:b/>
                <w:color w:val="000000" w:themeColor="text1"/>
                <w:sz w:val="23"/>
                <w:szCs w:val="23"/>
              </w:rPr>
            </w:pPr>
            <w:r w:rsidRPr="002719B4">
              <w:rPr>
                <w:b/>
                <w:color w:val="000000" w:themeColor="text1"/>
                <w:sz w:val="23"/>
                <w:szCs w:val="23"/>
              </w:rPr>
              <w:t>Основные направления деятельности:</w:t>
            </w:r>
          </w:p>
          <w:p w14:paraId="55B02717" w14:textId="77777777" w:rsidR="00223C42" w:rsidRPr="002719B4" w:rsidRDefault="00223C42" w:rsidP="00223C42">
            <w:pPr>
              <w:jc w:val="both"/>
              <w:rPr>
                <w:color w:val="000000" w:themeColor="text1"/>
                <w:sz w:val="23"/>
                <w:szCs w:val="23"/>
              </w:rPr>
            </w:pPr>
            <w:r w:rsidRPr="002719B4">
              <w:rPr>
                <w:color w:val="000000" w:themeColor="text1"/>
                <w:sz w:val="23"/>
                <w:szCs w:val="23"/>
              </w:rPr>
              <w:t>занятия по дополнительному или углубленному изучению учебных предметов или модулей;</w:t>
            </w:r>
          </w:p>
          <w:p w14:paraId="61D87BEA" w14:textId="77777777" w:rsidR="00223C42" w:rsidRPr="002719B4" w:rsidRDefault="00223C42" w:rsidP="00223C42">
            <w:pPr>
              <w:jc w:val="both"/>
              <w:rPr>
                <w:color w:val="000000" w:themeColor="text1"/>
                <w:sz w:val="23"/>
                <w:szCs w:val="23"/>
              </w:rPr>
            </w:pPr>
            <w:r w:rsidRPr="002719B4">
              <w:rPr>
                <w:color w:val="000000" w:themeColor="text1"/>
                <w:sz w:val="23"/>
                <w:szCs w:val="23"/>
              </w:rPr>
              <w:t>занятия в рамках исследовательской и проектной деятельности;</w:t>
            </w:r>
          </w:p>
          <w:p w14:paraId="4916A2B0" w14:textId="77777777" w:rsidR="00223C42" w:rsidRPr="002719B4" w:rsidRDefault="00223C42" w:rsidP="00223C42">
            <w:pPr>
              <w:jc w:val="both"/>
              <w:rPr>
                <w:color w:val="000000" w:themeColor="text1"/>
                <w:sz w:val="23"/>
                <w:szCs w:val="23"/>
              </w:rPr>
            </w:pPr>
            <w:r w:rsidRPr="002719B4">
              <w:rPr>
                <w:color w:val="000000" w:themeColor="text1"/>
                <w:sz w:val="23"/>
                <w:szCs w:val="23"/>
              </w:rPr>
              <w:t>занятия, связанные с освоением регионального компонента образования или особыми этнокультурными интересами участников образовательных отношений;</w:t>
            </w:r>
          </w:p>
          <w:p w14:paraId="046C1C3F" w14:textId="77777777" w:rsidR="00223C42" w:rsidRPr="002719B4" w:rsidRDefault="00223C42" w:rsidP="00223C42">
            <w:pPr>
              <w:jc w:val="both"/>
              <w:rPr>
                <w:color w:val="000000" w:themeColor="text1"/>
                <w:sz w:val="23"/>
                <w:szCs w:val="23"/>
              </w:rPr>
            </w:pPr>
            <w:r w:rsidRPr="002719B4">
              <w:rPr>
                <w:color w:val="000000" w:themeColor="text1"/>
                <w:sz w:val="23"/>
                <w:szCs w:val="23"/>
              </w:rPr>
              <w:t>дополнительные занятия для школьников, испытывающих затруднения в освоении учебной программы или трудности в освоении языка обучения;</w:t>
            </w:r>
          </w:p>
          <w:p w14:paraId="42845C5A" w14:textId="77777777" w:rsidR="00223C42" w:rsidRPr="002719B4" w:rsidRDefault="00223C42" w:rsidP="00223C42">
            <w:pPr>
              <w:jc w:val="both"/>
              <w:rPr>
                <w:color w:val="000000" w:themeColor="text1"/>
                <w:sz w:val="23"/>
                <w:szCs w:val="23"/>
              </w:rPr>
            </w:pPr>
            <w:r w:rsidRPr="002719B4">
              <w:rPr>
                <w:color w:val="000000" w:themeColor="text1"/>
                <w:sz w:val="23"/>
                <w:szCs w:val="23"/>
              </w:rPr>
              <w:lastRenderedPageBreak/>
              <w:t>специальные занятия для обучающихся с ограниченными возможностями здоровья или испытывающими затруднения в социальной коммуникации.</w:t>
            </w:r>
          </w:p>
        </w:tc>
      </w:tr>
      <w:tr w:rsidR="00223C42" w:rsidRPr="002719B4" w14:paraId="018E23F9" w14:textId="77777777" w:rsidTr="00223C42">
        <w:tc>
          <w:tcPr>
            <w:tcW w:w="2335" w:type="dxa"/>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hideMark/>
          </w:tcPr>
          <w:p w14:paraId="71717D66" w14:textId="77777777" w:rsidR="00223C42" w:rsidRPr="002719B4" w:rsidRDefault="00223C42" w:rsidP="00223C42">
            <w:pPr>
              <w:jc w:val="center"/>
              <w:rPr>
                <w:color w:val="000000" w:themeColor="text1"/>
                <w:sz w:val="23"/>
                <w:szCs w:val="23"/>
              </w:rPr>
            </w:pPr>
            <w:bookmarkStart w:id="112" w:name="100073"/>
            <w:bookmarkEnd w:id="112"/>
            <w:r w:rsidRPr="002719B4">
              <w:rPr>
                <w:color w:val="000000" w:themeColor="text1"/>
                <w:sz w:val="23"/>
                <w:szCs w:val="23"/>
              </w:rPr>
              <w:lastRenderedPageBreak/>
              <w:t>Занятия, направленные на удовлетворение интересов и потребностей обучающихся в творческом и физическом развитии, помощь в самореализации, раскрытии и развитии способностей и талантов</w:t>
            </w:r>
          </w:p>
        </w:tc>
        <w:tc>
          <w:tcPr>
            <w:tcW w:w="1739" w:type="dxa"/>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hideMark/>
          </w:tcPr>
          <w:p w14:paraId="29E495F0" w14:textId="77777777" w:rsidR="00223C42" w:rsidRPr="002719B4" w:rsidRDefault="00223C42" w:rsidP="00223C42">
            <w:pPr>
              <w:jc w:val="center"/>
              <w:rPr>
                <w:b/>
                <w:bCs/>
                <w:color w:val="000000" w:themeColor="text1"/>
                <w:sz w:val="23"/>
                <w:szCs w:val="23"/>
              </w:rPr>
            </w:pPr>
            <w:bookmarkStart w:id="113" w:name="100074"/>
            <w:bookmarkEnd w:id="113"/>
            <w:r w:rsidRPr="002719B4">
              <w:rPr>
                <w:b/>
                <w:bCs/>
                <w:color w:val="000000" w:themeColor="text1"/>
                <w:sz w:val="23"/>
                <w:szCs w:val="23"/>
              </w:rPr>
              <w:t>2</w:t>
            </w:r>
          </w:p>
        </w:tc>
        <w:tc>
          <w:tcPr>
            <w:tcW w:w="5557" w:type="dxa"/>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hideMark/>
          </w:tcPr>
          <w:p w14:paraId="4158D09C" w14:textId="77777777" w:rsidR="00223C42" w:rsidRPr="002719B4" w:rsidRDefault="00223C42" w:rsidP="00223C42">
            <w:pPr>
              <w:jc w:val="both"/>
              <w:rPr>
                <w:color w:val="000000" w:themeColor="text1"/>
                <w:sz w:val="23"/>
                <w:szCs w:val="23"/>
              </w:rPr>
            </w:pPr>
            <w:bookmarkStart w:id="114" w:name="100075"/>
            <w:bookmarkEnd w:id="114"/>
            <w:r w:rsidRPr="002719B4">
              <w:rPr>
                <w:b/>
                <w:color w:val="000000" w:themeColor="text1"/>
                <w:sz w:val="23"/>
                <w:szCs w:val="23"/>
              </w:rPr>
              <w:t>Основная цель:</w:t>
            </w:r>
            <w:r w:rsidRPr="002719B4">
              <w:rPr>
                <w:color w:val="000000" w:themeColor="text1"/>
                <w:sz w:val="23"/>
                <w:szCs w:val="23"/>
              </w:rPr>
              <w:t xml:space="preserve"> удовлетворение интересов и </w:t>
            </w:r>
            <w:proofErr w:type="gramStart"/>
            <w:r w:rsidRPr="002719B4">
              <w:rPr>
                <w:color w:val="000000" w:themeColor="text1"/>
                <w:sz w:val="23"/>
                <w:szCs w:val="23"/>
              </w:rPr>
              <w:t>потребностей</w:t>
            </w:r>
            <w:proofErr w:type="gramEnd"/>
            <w:r w:rsidRPr="002719B4">
              <w:rPr>
                <w:color w:val="000000" w:themeColor="text1"/>
                <w:sz w:val="23"/>
                <w:szCs w:val="23"/>
              </w:rPr>
              <w:t xml:space="preserve"> обучающихся в творческом и физическом развитии, помощь в самореализации, раскрытии и развитии способностей и талантов.</w:t>
            </w:r>
          </w:p>
          <w:p w14:paraId="0747C1E6" w14:textId="77777777" w:rsidR="00223C42" w:rsidRPr="002719B4" w:rsidRDefault="00223C42" w:rsidP="00223C42">
            <w:pPr>
              <w:jc w:val="both"/>
              <w:rPr>
                <w:b/>
                <w:color w:val="000000" w:themeColor="text1"/>
                <w:sz w:val="23"/>
                <w:szCs w:val="23"/>
              </w:rPr>
            </w:pPr>
            <w:r w:rsidRPr="002719B4">
              <w:rPr>
                <w:b/>
                <w:color w:val="000000" w:themeColor="text1"/>
                <w:sz w:val="23"/>
                <w:szCs w:val="23"/>
              </w:rPr>
              <w:t>Основные задачи:</w:t>
            </w:r>
          </w:p>
          <w:p w14:paraId="66E64422" w14:textId="77777777" w:rsidR="00223C42" w:rsidRPr="002719B4" w:rsidRDefault="00223C42" w:rsidP="00223C42">
            <w:pPr>
              <w:jc w:val="both"/>
              <w:rPr>
                <w:color w:val="000000" w:themeColor="text1"/>
                <w:sz w:val="23"/>
                <w:szCs w:val="23"/>
              </w:rPr>
            </w:pPr>
            <w:r w:rsidRPr="002719B4">
              <w:rPr>
                <w:color w:val="000000" w:themeColor="text1"/>
                <w:sz w:val="23"/>
                <w:szCs w:val="23"/>
              </w:rPr>
              <w:t>раскрытие творческих способностей школьников, формирование у них чувства вкуса и умения ценить прекрасное, формирование ценностного отношения к культуре;</w:t>
            </w:r>
          </w:p>
          <w:p w14:paraId="2AD0B34E" w14:textId="77777777" w:rsidR="00223C42" w:rsidRPr="002719B4" w:rsidRDefault="00223C42" w:rsidP="00223C42">
            <w:pPr>
              <w:jc w:val="both"/>
              <w:rPr>
                <w:color w:val="000000" w:themeColor="text1"/>
                <w:sz w:val="23"/>
                <w:szCs w:val="23"/>
              </w:rPr>
            </w:pPr>
            <w:r w:rsidRPr="002719B4">
              <w:rPr>
                <w:color w:val="000000" w:themeColor="text1"/>
                <w:sz w:val="23"/>
                <w:szCs w:val="23"/>
              </w:rPr>
              <w:t>физическое развитие обучающихся, привитие им любви к спорту и побуждение к здоровому образу жизни, воспитание силы воли, ответственности, формирование установок на защиту слабых;</w:t>
            </w:r>
          </w:p>
          <w:p w14:paraId="237B80D8" w14:textId="77777777" w:rsidR="00223C42" w:rsidRPr="002719B4" w:rsidRDefault="00223C42" w:rsidP="00223C42">
            <w:pPr>
              <w:jc w:val="both"/>
              <w:rPr>
                <w:color w:val="000000" w:themeColor="text1"/>
                <w:sz w:val="23"/>
                <w:szCs w:val="23"/>
              </w:rPr>
            </w:pPr>
            <w:r w:rsidRPr="002719B4">
              <w:rPr>
                <w:color w:val="000000" w:themeColor="text1"/>
                <w:sz w:val="23"/>
                <w:szCs w:val="23"/>
              </w:rPr>
              <w:t xml:space="preserve">оздоровление школьников, привитие им любви к своему краю, его истории, культуре, природе, развитие их самостоятельности и ответственности, формирование навыков </w:t>
            </w:r>
            <w:proofErr w:type="spellStart"/>
            <w:r w:rsidRPr="002719B4">
              <w:rPr>
                <w:color w:val="000000" w:themeColor="text1"/>
                <w:sz w:val="23"/>
                <w:szCs w:val="23"/>
              </w:rPr>
              <w:t>самообслуживающего</w:t>
            </w:r>
            <w:proofErr w:type="spellEnd"/>
            <w:r w:rsidRPr="002719B4">
              <w:rPr>
                <w:color w:val="000000" w:themeColor="text1"/>
                <w:sz w:val="23"/>
                <w:szCs w:val="23"/>
              </w:rPr>
              <w:t xml:space="preserve"> труда.</w:t>
            </w:r>
          </w:p>
          <w:p w14:paraId="540A9936" w14:textId="77777777" w:rsidR="00223C42" w:rsidRPr="002719B4" w:rsidRDefault="00223C42" w:rsidP="00223C42">
            <w:pPr>
              <w:jc w:val="both"/>
              <w:rPr>
                <w:b/>
                <w:color w:val="000000" w:themeColor="text1"/>
                <w:sz w:val="23"/>
                <w:szCs w:val="23"/>
              </w:rPr>
            </w:pPr>
            <w:r w:rsidRPr="002719B4">
              <w:rPr>
                <w:b/>
                <w:color w:val="000000" w:themeColor="text1"/>
                <w:sz w:val="23"/>
                <w:szCs w:val="23"/>
              </w:rPr>
              <w:t>Основные организационные формы:</w:t>
            </w:r>
          </w:p>
          <w:p w14:paraId="35A4960B" w14:textId="77777777" w:rsidR="00223C42" w:rsidRPr="002719B4" w:rsidRDefault="00223C42" w:rsidP="00223C42">
            <w:pPr>
              <w:jc w:val="both"/>
              <w:rPr>
                <w:color w:val="000000" w:themeColor="text1"/>
                <w:sz w:val="23"/>
                <w:szCs w:val="23"/>
              </w:rPr>
            </w:pPr>
            <w:r w:rsidRPr="002719B4">
              <w:rPr>
                <w:color w:val="000000" w:themeColor="text1"/>
                <w:sz w:val="23"/>
                <w:szCs w:val="23"/>
              </w:rPr>
              <w:t>занятия школьников в различных творческих объединениях (музыкальных, хоровых или танцевальных студиях, театральных кружках или кружках художественного творчества, журналистских, поэтических или писательских клубах и т.п.);</w:t>
            </w:r>
          </w:p>
          <w:p w14:paraId="061CED48" w14:textId="77777777" w:rsidR="00223C42" w:rsidRPr="002719B4" w:rsidRDefault="00223C42" w:rsidP="00223C42">
            <w:pPr>
              <w:jc w:val="both"/>
              <w:rPr>
                <w:color w:val="000000" w:themeColor="text1"/>
                <w:sz w:val="23"/>
                <w:szCs w:val="23"/>
              </w:rPr>
            </w:pPr>
            <w:r w:rsidRPr="002719B4">
              <w:rPr>
                <w:color w:val="000000" w:themeColor="text1"/>
                <w:sz w:val="23"/>
                <w:szCs w:val="23"/>
              </w:rPr>
              <w:t>занятия школьников в спортивных объединениях (секциях и клубах, организация спортивных турниров и соревнований);</w:t>
            </w:r>
          </w:p>
          <w:p w14:paraId="1EC788FF" w14:textId="77777777" w:rsidR="00223C42" w:rsidRPr="002719B4" w:rsidRDefault="00223C42" w:rsidP="00223C42">
            <w:pPr>
              <w:jc w:val="both"/>
              <w:rPr>
                <w:color w:val="000000" w:themeColor="text1"/>
                <w:sz w:val="23"/>
                <w:szCs w:val="23"/>
              </w:rPr>
            </w:pPr>
            <w:r w:rsidRPr="002719B4">
              <w:rPr>
                <w:color w:val="000000" w:themeColor="text1"/>
                <w:sz w:val="23"/>
                <w:szCs w:val="23"/>
              </w:rPr>
              <w:t>занятия школьников в объединениях туристско-краеведческой направленности (экскурсии, развитие школьных музеев);</w:t>
            </w:r>
          </w:p>
          <w:p w14:paraId="67DF6E0F" w14:textId="77777777" w:rsidR="00223C42" w:rsidRPr="002719B4" w:rsidRDefault="00223C42" w:rsidP="00223C42">
            <w:pPr>
              <w:jc w:val="both"/>
              <w:rPr>
                <w:color w:val="000000" w:themeColor="text1"/>
                <w:sz w:val="23"/>
                <w:szCs w:val="23"/>
              </w:rPr>
            </w:pPr>
            <w:r w:rsidRPr="002719B4">
              <w:rPr>
                <w:color w:val="000000" w:themeColor="text1"/>
                <w:sz w:val="23"/>
                <w:szCs w:val="23"/>
              </w:rPr>
              <w:t>занятия по Рабочей программе воспитания школы.</w:t>
            </w:r>
          </w:p>
        </w:tc>
      </w:tr>
      <w:tr w:rsidR="00223C42" w:rsidRPr="002719B4" w14:paraId="2F0AE9AE" w14:textId="77777777" w:rsidTr="00223C42">
        <w:tc>
          <w:tcPr>
            <w:tcW w:w="2335" w:type="dxa"/>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hideMark/>
          </w:tcPr>
          <w:p w14:paraId="4506B7DC" w14:textId="77777777" w:rsidR="00223C42" w:rsidRPr="002719B4" w:rsidRDefault="00223C42" w:rsidP="00223C42">
            <w:pPr>
              <w:jc w:val="center"/>
              <w:rPr>
                <w:color w:val="000000" w:themeColor="text1"/>
                <w:sz w:val="23"/>
                <w:szCs w:val="23"/>
              </w:rPr>
            </w:pPr>
            <w:bookmarkStart w:id="115" w:name="100076"/>
            <w:bookmarkEnd w:id="115"/>
            <w:r w:rsidRPr="002719B4">
              <w:rPr>
                <w:color w:val="000000" w:themeColor="text1"/>
                <w:sz w:val="23"/>
                <w:szCs w:val="23"/>
              </w:rPr>
              <w:t xml:space="preserve">Занятия, направленные на удовлетворение социальных интересов и потребностей обучающихся, на педагогическое сопровождение деятельности социально ориентированных ученических сообществ, детских общественных объединений, органов ученического самоуправления, на организацию совместно с </w:t>
            </w:r>
            <w:r w:rsidRPr="002719B4">
              <w:rPr>
                <w:color w:val="000000" w:themeColor="text1"/>
                <w:sz w:val="23"/>
                <w:szCs w:val="23"/>
              </w:rPr>
              <w:lastRenderedPageBreak/>
              <w:t>обучающимися комплекса мероприятий воспитательной направленности</w:t>
            </w:r>
          </w:p>
        </w:tc>
        <w:tc>
          <w:tcPr>
            <w:tcW w:w="1739" w:type="dxa"/>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hideMark/>
          </w:tcPr>
          <w:p w14:paraId="2DC859CD" w14:textId="77777777" w:rsidR="00223C42" w:rsidRPr="002719B4" w:rsidRDefault="00223C42" w:rsidP="00223C42">
            <w:pPr>
              <w:jc w:val="center"/>
              <w:rPr>
                <w:b/>
                <w:bCs/>
                <w:color w:val="000000" w:themeColor="text1"/>
                <w:sz w:val="23"/>
                <w:szCs w:val="23"/>
              </w:rPr>
            </w:pPr>
            <w:bookmarkStart w:id="116" w:name="100077"/>
            <w:bookmarkEnd w:id="116"/>
            <w:r w:rsidRPr="002719B4">
              <w:rPr>
                <w:b/>
                <w:bCs/>
                <w:color w:val="000000" w:themeColor="text1"/>
                <w:sz w:val="23"/>
                <w:szCs w:val="23"/>
              </w:rPr>
              <w:lastRenderedPageBreak/>
              <w:t>2</w:t>
            </w:r>
          </w:p>
        </w:tc>
        <w:tc>
          <w:tcPr>
            <w:tcW w:w="5557" w:type="dxa"/>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hideMark/>
          </w:tcPr>
          <w:p w14:paraId="7A29DB78" w14:textId="77777777" w:rsidR="00223C42" w:rsidRPr="002719B4" w:rsidRDefault="00223C42" w:rsidP="00223C42">
            <w:pPr>
              <w:jc w:val="both"/>
              <w:rPr>
                <w:color w:val="000000" w:themeColor="text1"/>
                <w:sz w:val="23"/>
                <w:szCs w:val="23"/>
              </w:rPr>
            </w:pPr>
            <w:bookmarkStart w:id="117" w:name="100078"/>
            <w:bookmarkEnd w:id="117"/>
            <w:r w:rsidRPr="002719B4">
              <w:rPr>
                <w:b/>
                <w:color w:val="000000" w:themeColor="text1"/>
                <w:sz w:val="23"/>
                <w:szCs w:val="23"/>
              </w:rPr>
              <w:t>Основная цель:</w:t>
            </w:r>
            <w:r w:rsidRPr="002719B4">
              <w:rPr>
                <w:color w:val="000000" w:themeColor="text1"/>
                <w:sz w:val="23"/>
                <w:szCs w:val="23"/>
              </w:rPr>
              <w:t xml:space="preserve"> развитие важных для жизни подрастающего человека социальных умений - заботиться о других и организовывать свою собственную деятельность, лидировать и подчиняться, брать на себя инициативу и нести ответственность, отстаивать свою точку зрения и принимать другие точки зрения.</w:t>
            </w:r>
          </w:p>
          <w:p w14:paraId="32D58E2B" w14:textId="77777777" w:rsidR="00223C42" w:rsidRPr="002719B4" w:rsidRDefault="00223C42" w:rsidP="00223C42">
            <w:pPr>
              <w:jc w:val="both"/>
              <w:rPr>
                <w:color w:val="000000" w:themeColor="text1"/>
                <w:sz w:val="23"/>
                <w:szCs w:val="23"/>
              </w:rPr>
            </w:pPr>
            <w:r w:rsidRPr="002719B4">
              <w:rPr>
                <w:b/>
                <w:color w:val="000000" w:themeColor="text1"/>
                <w:sz w:val="23"/>
                <w:szCs w:val="23"/>
              </w:rPr>
              <w:t>Основная задача:</w:t>
            </w:r>
            <w:r w:rsidRPr="002719B4">
              <w:rPr>
                <w:color w:val="000000" w:themeColor="text1"/>
                <w:sz w:val="23"/>
                <w:szCs w:val="23"/>
              </w:rPr>
              <w:t xml:space="preserve"> обеспечение психологического благополучия обучающихся в образовательном пространстве школы, создание условий для развития ответственности за формирование макро- и </w:t>
            </w:r>
            <w:proofErr w:type="spellStart"/>
            <w:r w:rsidRPr="002719B4">
              <w:rPr>
                <w:color w:val="000000" w:themeColor="text1"/>
                <w:sz w:val="23"/>
                <w:szCs w:val="23"/>
              </w:rPr>
              <w:t>микрокоммуникаций</w:t>
            </w:r>
            <w:proofErr w:type="spellEnd"/>
            <w:r w:rsidRPr="002719B4">
              <w:rPr>
                <w:color w:val="000000" w:themeColor="text1"/>
                <w:sz w:val="23"/>
                <w:szCs w:val="23"/>
              </w:rPr>
              <w:t>, складывающихся в образовательной организации, понимания зон личного влияния на уклад школьной жизни.</w:t>
            </w:r>
          </w:p>
          <w:p w14:paraId="45BBDFF6" w14:textId="77777777" w:rsidR="00223C42" w:rsidRPr="002719B4" w:rsidRDefault="00223C42" w:rsidP="00223C42">
            <w:pPr>
              <w:jc w:val="both"/>
              <w:rPr>
                <w:color w:val="000000" w:themeColor="text1"/>
                <w:sz w:val="23"/>
                <w:szCs w:val="23"/>
              </w:rPr>
            </w:pPr>
            <w:r w:rsidRPr="002719B4">
              <w:rPr>
                <w:b/>
                <w:color w:val="000000" w:themeColor="text1"/>
                <w:sz w:val="23"/>
                <w:szCs w:val="23"/>
              </w:rPr>
              <w:t>Основные организационные формы</w:t>
            </w:r>
            <w:r w:rsidRPr="002719B4">
              <w:rPr>
                <w:color w:val="000000" w:themeColor="text1"/>
                <w:sz w:val="23"/>
                <w:szCs w:val="23"/>
              </w:rPr>
              <w:t>: педагогическое сопровождение деятельности Российского движения школьников и Юнармейских отрядов;</w:t>
            </w:r>
          </w:p>
          <w:p w14:paraId="538BC020" w14:textId="77777777" w:rsidR="00223C42" w:rsidRPr="002719B4" w:rsidRDefault="00223C42" w:rsidP="00223C42">
            <w:pPr>
              <w:jc w:val="both"/>
              <w:rPr>
                <w:color w:val="000000" w:themeColor="text1"/>
                <w:sz w:val="23"/>
                <w:szCs w:val="23"/>
              </w:rPr>
            </w:pPr>
            <w:r w:rsidRPr="002719B4">
              <w:rPr>
                <w:color w:val="000000" w:themeColor="text1"/>
                <w:sz w:val="23"/>
                <w:szCs w:val="23"/>
              </w:rPr>
              <w:t xml:space="preserve">волонтерских, трудовых, экологических отрядов, создаваемых для социально ориентированной работы; выборного Совета обучающихся, создаваемого для </w:t>
            </w:r>
            <w:r w:rsidRPr="002719B4">
              <w:rPr>
                <w:color w:val="000000" w:themeColor="text1"/>
                <w:sz w:val="23"/>
                <w:szCs w:val="23"/>
              </w:rPr>
              <w:lastRenderedPageBreak/>
              <w:t>учета мнения школьников по вопросам управления образовательной организацией;</w:t>
            </w:r>
          </w:p>
          <w:p w14:paraId="33566AB6" w14:textId="77777777" w:rsidR="00223C42" w:rsidRPr="002719B4" w:rsidRDefault="00223C42" w:rsidP="00223C42">
            <w:pPr>
              <w:jc w:val="both"/>
              <w:rPr>
                <w:color w:val="000000" w:themeColor="text1"/>
                <w:sz w:val="23"/>
                <w:szCs w:val="23"/>
              </w:rPr>
            </w:pPr>
            <w:r w:rsidRPr="002719B4">
              <w:rPr>
                <w:color w:val="000000" w:themeColor="text1"/>
                <w:sz w:val="23"/>
                <w:szCs w:val="23"/>
              </w:rPr>
              <w:t>Совета старост, объединяющего старост классов для облегчения распространения значимой для школьников информации и получения обратной связи от классных коллективов;</w:t>
            </w:r>
          </w:p>
          <w:p w14:paraId="15488EDA" w14:textId="77777777" w:rsidR="00223C42" w:rsidRPr="002719B4" w:rsidRDefault="00223C42" w:rsidP="00223C42">
            <w:pPr>
              <w:jc w:val="both"/>
              <w:rPr>
                <w:color w:val="000000" w:themeColor="text1"/>
                <w:sz w:val="23"/>
                <w:szCs w:val="23"/>
              </w:rPr>
            </w:pPr>
            <w:r w:rsidRPr="002719B4">
              <w:rPr>
                <w:color w:val="000000" w:themeColor="text1"/>
                <w:sz w:val="23"/>
                <w:szCs w:val="23"/>
              </w:rPr>
              <w:t xml:space="preserve">постоянно действующего школьного актива, инициирующего и организующего проведение личностно значимых для школьников событий (соревнований, конкурсов, фестивалей, капустников, </w:t>
            </w:r>
            <w:proofErr w:type="spellStart"/>
            <w:r w:rsidRPr="002719B4">
              <w:rPr>
                <w:color w:val="000000" w:themeColor="text1"/>
                <w:sz w:val="23"/>
                <w:szCs w:val="23"/>
              </w:rPr>
              <w:t>флешмобов</w:t>
            </w:r>
            <w:proofErr w:type="spellEnd"/>
            <w:r w:rsidRPr="002719B4">
              <w:rPr>
                <w:color w:val="000000" w:themeColor="text1"/>
                <w:sz w:val="23"/>
                <w:szCs w:val="23"/>
              </w:rPr>
              <w:t>);</w:t>
            </w:r>
          </w:p>
          <w:p w14:paraId="1B9D06A8" w14:textId="77777777" w:rsidR="00223C42" w:rsidRPr="002719B4" w:rsidRDefault="00223C42" w:rsidP="00223C42">
            <w:pPr>
              <w:jc w:val="both"/>
              <w:rPr>
                <w:color w:val="000000" w:themeColor="text1"/>
                <w:sz w:val="23"/>
                <w:szCs w:val="23"/>
              </w:rPr>
            </w:pPr>
            <w:r w:rsidRPr="002719B4">
              <w:rPr>
                <w:color w:val="000000" w:themeColor="text1"/>
                <w:sz w:val="23"/>
                <w:szCs w:val="23"/>
              </w:rPr>
              <w:t>творческих советов, отвечающих за проведение тех или иных конкретных мероприятий, праздников, вечеров, акций;</w:t>
            </w:r>
          </w:p>
          <w:p w14:paraId="72151D1E" w14:textId="77777777" w:rsidR="00223C42" w:rsidRPr="002719B4" w:rsidRDefault="00223C42" w:rsidP="00223C42">
            <w:pPr>
              <w:jc w:val="both"/>
              <w:rPr>
                <w:color w:val="000000" w:themeColor="text1"/>
                <w:sz w:val="23"/>
                <w:szCs w:val="23"/>
              </w:rPr>
            </w:pPr>
            <w:r w:rsidRPr="002719B4">
              <w:rPr>
                <w:color w:val="000000" w:themeColor="text1"/>
                <w:sz w:val="23"/>
                <w:szCs w:val="23"/>
              </w:rPr>
              <w:t>созданной из наиболее авторитетных старшеклассников группы по урегулированию конфликтных ситуаций в школе и т.п.</w:t>
            </w:r>
          </w:p>
        </w:tc>
      </w:tr>
    </w:tbl>
    <w:p w14:paraId="50B393B3" w14:textId="77777777" w:rsidR="00223C42" w:rsidRPr="002719B4" w:rsidRDefault="00223C42" w:rsidP="00223C42">
      <w:pPr>
        <w:spacing w:line="276" w:lineRule="auto"/>
        <w:outlineLvl w:val="1"/>
        <w:rPr>
          <w:color w:val="000000" w:themeColor="text1"/>
          <w:sz w:val="28"/>
          <w:szCs w:val="28"/>
        </w:rPr>
      </w:pPr>
    </w:p>
    <w:p w14:paraId="14360B8D" w14:textId="77777777" w:rsidR="00223C42" w:rsidRPr="002719B4" w:rsidRDefault="00223C42" w:rsidP="00223C42">
      <w:pPr>
        <w:spacing w:line="276" w:lineRule="auto"/>
        <w:jc w:val="center"/>
        <w:outlineLvl w:val="1"/>
        <w:rPr>
          <w:color w:val="000000" w:themeColor="text1"/>
          <w:sz w:val="28"/>
          <w:szCs w:val="28"/>
        </w:rPr>
      </w:pPr>
    </w:p>
    <w:p w14:paraId="7865EBAC" w14:textId="0B89D77E" w:rsidR="00223C42" w:rsidRPr="002719B4" w:rsidRDefault="00223C42" w:rsidP="00223C42">
      <w:pPr>
        <w:spacing w:line="276" w:lineRule="auto"/>
        <w:jc w:val="center"/>
        <w:outlineLvl w:val="1"/>
        <w:rPr>
          <w:rFonts w:eastAsia="MS Gothic"/>
          <w:b/>
          <w:color w:val="000000" w:themeColor="text1"/>
          <w:sz w:val="28"/>
          <w:szCs w:val="28"/>
        </w:rPr>
      </w:pPr>
      <w:bookmarkStart w:id="118" w:name="_Toc153885004"/>
      <w:r w:rsidRPr="002719B4">
        <w:rPr>
          <w:rFonts w:eastAsia="MS Gothic"/>
          <w:b/>
          <w:color w:val="000000" w:themeColor="text1"/>
          <w:sz w:val="28"/>
          <w:szCs w:val="28"/>
        </w:rPr>
        <w:t>План внеурочной деятельности ООП ООО</w:t>
      </w:r>
      <w:bookmarkEnd w:id="118"/>
    </w:p>
    <w:p w14:paraId="790F2250" w14:textId="77777777" w:rsidR="00223C42" w:rsidRPr="002719B4" w:rsidRDefault="00223C42" w:rsidP="00223C42">
      <w:pPr>
        <w:spacing w:line="276" w:lineRule="auto"/>
        <w:ind w:left="-142"/>
        <w:jc w:val="center"/>
        <w:outlineLvl w:val="1"/>
        <w:rPr>
          <w:rFonts w:eastAsia="MS Gothic"/>
          <w:b/>
          <w:color w:val="000000" w:themeColor="text1"/>
          <w:sz w:val="28"/>
          <w:szCs w:val="28"/>
        </w:rPr>
      </w:pPr>
      <w:bookmarkStart w:id="119" w:name="_Toc153885005"/>
      <w:r w:rsidRPr="002719B4">
        <w:rPr>
          <w:rFonts w:eastAsia="MS Gothic"/>
          <w:b/>
          <w:color w:val="000000" w:themeColor="text1"/>
          <w:sz w:val="28"/>
          <w:szCs w:val="28"/>
        </w:rPr>
        <w:t>на 2022-2023 учебный год</w:t>
      </w:r>
      <w:bookmarkEnd w:id="119"/>
    </w:p>
    <w:p w14:paraId="54A44894" w14:textId="77777777" w:rsidR="00223C42" w:rsidRPr="002719B4" w:rsidRDefault="00223C42" w:rsidP="00223C42">
      <w:pPr>
        <w:spacing w:line="276" w:lineRule="auto"/>
        <w:ind w:firstLine="709"/>
        <w:jc w:val="both"/>
        <w:outlineLvl w:val="1"/>
        <w:rPr>
          <w:rFonts w:eastAsia="MS Gothic"/>
          <w:color w:val="000000" w:themeColor="text1"/>
          <w:sz w:val="28"/>
          <w:szCs w:val="28"/>
        </w:rPr>
      </w:pPr>
    </w:p>
    <w:p w14:paraId="3D8136CC" w14:textId="18C4A8DA" w:rsidR="00223C42" w:rsidRPr="002719B4" w:rsidRDefault="00223C42" w:rsidP="00223C42">
      <w:pPr>
        <w:spacing w:line="276" w:lineRule="auto"/>
        <w:ind w:firstLine="709"/>
        <w:jc w:val="both"/>
        <w:outlineLvl w:val="1"/>
        <w:rPr>
          <w:rFonts w:eastAsia="MS Gothic"/>
          <w:color w:val="000000" w:themeColor="text1"/>
          <w:sz w:val="28"/>
          <w:szCs w:val="28"/>
        </w:rPr>
      </w:pPr>
      <w:bookmarkStart w:id="120" w:name="_Toc153885006"/>
      <w:r w:rsidRPr="002719B4">
        <w:rPr>
          <w:rFonts w:eastAsia="MS Gothic"/>
          <w:color w:val="000000" w:themeColor="text1"/>
          <w:sz w:val="28"/>
          <w:szCs w:val="28"/>
        </w:rPr>
        <w:t xml:space="preserve">План внеурочной деятельности ООП </w:t>
      </w:r>
      <w:r w:rsidR="00485C22" w:rsidRPr="002719B4">
        <w:rPr>
          <w:rFonts w:eastAsia="MS Gothic"/>
          <w:color w:val="000000" w:themeColor="text1"/>
          <w:sz w:val="28"/>
          <w:szCs w:val="28"/>
        </w:rPr>
        <w:t>ООО</w:t>
      </w:r>
      <w:r w:rsidRPr="002719B4">
        <w:rPr>
          <w:rFonts w:eastAsia="MS Gothic"/>
          <w:color w:val="000000" w:themeColor="text1"/>
          <w:sz w:val="28"/>
          <w:szCs w:val="28"/>
        </w:rPr>
        <w:t xml:space="preserve"> составлен с учетом Письма </w:t>
      </w:r>
      <w:proofErr w:type="spellStart"/>
      <w:r w:rsidRPr="002719B4">
        <w:rPr>
          <w:rFonts w:eastAsia="MS Gothic"/>
          <w:color w:val="000000" w:themeColor="text1"/>
          <w:sz w:val="28"/>
          <w:szCs w:val="28"/>
        </w:rPr>
        <w:t>Минпросвещения</w:t>
      </w:r>
      <w:proofErr w:type="spellEnd"/>
      <w:r w:rsidRPr="002719B4">
        <w:rPr>
          <w:rFonts w:eastAsia="MS Gothic"/>
          <w:color w:val="000000" w:themeColor="text1"/>
          <w:sz w:val="28"/>
          <w:szCs w:val="28"/>
        </w:rPr>
        <w:t xml:space="preserve"> России от 5 июля 2022 года № ТВ-1290/3 «О направлении методических рекомендаций по организации внеурочной деятельности </w:t>
      </w:r>
      <w:proofErr w:type="gramStart"/>
      <w:r w:rsidRPr="002719B4">
        <w:rPr>
          <w:rFonts w:eastAsia="MS Gothic"/>
          <w:color w:val="000000" w:themeColor="text1"/>
          <w:sz w:val="28"/>
          <w:szCs w:val="28"/>
        </w:rPr>
        <w:t>в рамках</w:t>
      </w:r>
      <w:proofErr w:type="gramEnd"/>
      <w:r w:rsidRPr="002719B4">
        <w:rPr>
          <w:rFonts w:eastAsia="MS Gothic"/>
          <w:color w:val="000000" w:themeColor="text1"/>
          <w:sz w:val="28"/>
          <w:szCs w:val="28"/>
        </w:rPr>
        <w:t xml:space="preserve"> обновленных ФГОС».</w:t>
      </w:r>
      <w:bookmarkEnd w:id="120"/>
    </w:p>
    <w:p w14:paraId="21201291" w14:textId="0CA55878" w:rsidR="00223C42" w:rsidRPr="002719B4" w:rsidRDefault="00223C42" w:rsidP="00223C42">
      <w:pPr>
        <w:spacing w:line="276" w:lineRule="auto"/>
        <w:ind w:firstLine="709"/>
        <w:jc w:val="both"/>
        <w:outlineLvl w:val="1"/>
        <w:rPr>
          <w:rFonts w:eastAsia="MS Gothic"/>
          <w:color w:val="000000" w:themeColor="text1"/>
          <w:sz w:val="28"/>
          <w:szCs w:val="28"/>
        </w:rPr>
      </w:pPr>
      <w:bookmarkStart w:id="121" w:name="_Toc153885007"/>
      <w:r w:rsidRPr="002719B4">
        <w:rPr>
          <w:rFonts w:eastAsia="MS Gothic"/>
          <w:color w:val="000000" w:themeColor="text1"/>
          <w:sz w:val="28"/>
          <w:szCs w:val="28"/>
        </w:rPr>
        <w:t>Реализация плана внеурочной деятельности осуществляется согласно расписанию внеурочной деятельности 5-9 классов в текущем учебном году.</w:t>
      </w:r>
      <w:bookmarkEnd w:id="121"/>
    </w:p>
    <w:p w14:paraId="66751213" w14:textId="1AEF7273" w:rsidR="00223C42" w:rsidRPr="002719B4" w:rsidRDefault="00223C42" w:rsidP="00BE6131">
      <w:pPr>
        <w:spacing w:line="276" w:lineRule="auto"/>
        <w:jc w:val="both"/>
        <w:outlineLvl w:val="1"/>
        <w:rPr>
          <w:rFonts w:eastAsia="MS Gothic"/>
          <w:color w:val="000000" w:themeColor="text1"/>
          <w:sz w:val="28"/>
          <w:szCs w:val="28"/>
        </w:rPr>
      </w:pPr>
    </w:p>
    <w:p w14:paraId="34435518" w14:textId="77777777" w:rsidR="00223C42" w:rsidRPr="002719B4" w:rsidRDefault="00223C42" w:rsidP="00223C42">
      <w:pPr>
        <w:spacing w:line="276" w:lineRule="auto"/>
        <w:ind w:firstLine="709"/>
        <w:jc w:val="both"/>
        <w:outlineLvl w:val="1"/>
        <w:rPr>
          <w:rFonts w:eastAsia="MS Gothic"/>
          <w:color w:val="000000" w:themeColor="text1"/>
          <w:sz w:val="28"/>
          <w:szCs w:val="28"/>
        </w:rPr>
      </w:pPr>
    </w:p>
    <w:p w14:paraId="16244CAB" w14:textId="77777777" w:rsidR="00223C42" w:rsidRPr="002719B4" w:rsidRDefault="00223C42" w:rsidP="00223C42">
      <w:pPr>
        <w:spacing w:line="276" w:lineRule="auto"/>
        <w:ind w:firstLine="709"/>
        <w:jc w:val="both"/>
        <w:outlineLvl w:val="1"/>
        <w:rPr>
          <w:rFonts w:eastAsia="MS Gothic"/>
          <w:color w:val="000000" w:themeColor="text1"/>
          <w:sz w:val="28"/>
          <w:szCs w:val="28"/>
        </w:rPr>
      </w:pPr>
    </w:p>
    <w:p w14:paraId="099DF286" w14:textId="77777777" w:rsidR="00223C42" w:rsidRPr="002719B4" w:rsidRDefault="00223C42" w:rsidP="00223C42">
      <w:pPr>
        <w:spacing w:line="276" w:lineRule="auto"/>
        <w:ind w:firstLine="709"/>
        <w:jc w:val="both"/>
        <w:outlineLvl w:val="1"/>
        <w:rPr>
          <w:rFonts w:eastAsia="MS Gothic"/>
          <w:color w:val="000000" w:themeColor="text1"/>
          <w:sz w:val="28"/>
          <w:szCs w:val="28"/>
        </w:rPr>
      </w:pPr>
    </w:p>
    <w:p w14:paraId="0B6DAD37" w14:textId="130D187F" w:rsidR="00223C42" w:rsidRPr="002719B4" w:rsidRDefault="00223C42" w:rsidP="00223C42">
      <w:pPr>
        <w:spacing w:line="276" w:lineRule="auto"/>
        <w:ind w:firstLine="709"/>
        <w:jc w:val="both"/>
        <w:outlineLvl w:val="1"/>
        <w:rPr>
          <w:rFonts w:eastAsia="MS Gothic"/>
          <w:color w:val="000000" w:themeColor="text1"/>
          <w:sz w:val="28"/>
          <w:szCs w:val="28"/>
        </w:rPr>
      </w:pPr>
    </w:p>
    <w:p w14:paraId="524F732F" w14:textId="77777777" w:rsidR="00223C42" w:rsidRPr="002719B4" w:rsidRDefault="00223C42" w:rsidP="00223C42">
      <w:pPr>
        <w:rPr>
          <w:rFonts w:eastAsia="MS Gothic"/>
          <w:color w:val="000000" w:themeColor="text1"/>
          <w:sz w:val="28"/>
          <w:szCs w:val="28"/>
        </w:rPr>
      </w:pPr>
    </w:p>
    <w:p w14:paraId="7A986108" w14:textId="77777777" w:rsidR="00223C42" w:rsidRPr="002719B4" w:rsidRDefault="00223C42" w:rsidP="00223C42">
      <w:pPr>
        <w:rPr>
          <w:rFonts w:eastAsia="MS Gothic"/>
          <w:color w:val="000000" w:themeColor="text1"/>
          <w:sz w:val="28"/>
          <w:szCs w:val="28"/>
        </w:rPr>
      </w:pPr>
    </w:p>
    <w:p w14:paraId="27E4F856" w14:textId="77777777" w:rsidR="00223C42" w:rsidRPr="002719B4" w:rsidRDefault="00223C42" w:rsidP="00223C42">
      <w:pPr>
        <w:rPr>
          <w:rFonts w:eastAsia="MS Gothic"/>
          <w:color w:val="000000" w:themeColor="text1"/>
          <w:sz w:val="28"/>
          <w:szCs w:val="28"/>
        </w:rPr>
      </w:pPr>
    </w:p>
    <w:p w14:paraId="28AD16F4" w14:textId="77777777" w:rsidR="00223C42" w:rsidRPr="002719B4" w:rsidRDefault="00223C42" w:rsidP="00223C42">
      <w:pPr>
        <w:rPr>
          <w:rFonts w:eastAsia="MS Gothic"/>
          <w:color w:val="000000" w:themeColor="text1"/>
          <w:sz w:val="28"/>
          <w:szCs w:val="28"/>
        </w:rPr>
      </w:pPr>
    </w:p>
    <w:p w14:paraId="71C58CF4" w14:textId="77777777" w:rsidR="00223C42" w:rsidRPr="002719B4" w:rsidRDefault="00223C42" w:rsidP="00223C42">
      <w:pPr>
        <w:rPr>
          <w:rFonts w:eastAsia="MS Gothic"/>
          <w:color w:val="000000" w:themeColor="text1"/>
          <w:sz w:val="28"/>
          <w:szCs w:val="28"/>
        </w:rPr>
      </w:pPr>
    </w:p>
    <w:p w14:paraId="7481B4C4" w14:textId="77777777" w:rsidR="00223C42" w:rsidRPr="002719B4" w:rsidRDefault="00223C42" w:rsidP="00223C42">
      <w:pPr>
        <w:rPr>
          <w:rFonts w:eastAsia="MS Gothic"/>
          <w:color w:val="000000" w:themeColor="text1"/>
          <w:sz w:val="28"/>
          <w:szCs w:val="28"/>
        </w:rPr>
      </w:pPr>
    </w:p>
    <w:p w14:paraId="5A12F35B" w14:textId="1BBCCFC3" w:rsidR="00223C42" w:rsidRPr="002719B4" w:rsidRDefault="00223C42" w:rsidP="00223C42">
      <w:pPr>
        <w:rPr>
          <w:rFonts w:eastAsia="MS Gothic"/>
          <w:color w:val="000000" w:themeColor="text1"/>
          <w:sz w:val="28"/>
          <w:szCs w:val="28"/>
        </w:rPr>
        <w:sectPr w:rsidR="00223C42" w:rsidRPr="002719B4" w:rsidSect="00632810">
          <w:footerReference w:type="default" r:id="rId10"/>
          <w:pgSz w:w="11906" w:h="16838"/>
          <w:pgMar w:top="567" w:right="850" w:bottom="1134" w:left="851" w:header="708" w:footer="708" w:gutter="0"/>
          <w:pgNumType w:start="1"/>
          <w:cols w:space="708"/>
          <w:docGrid w:linePitch="360"/>
        </w:sectPr>
      </w:pPr>
    </w:p>
    <w:tbl>
      <w:tblPr>
        <w:tblW w:w="15369" w:type="dxa"/>
        <w:tblInd w:w="-351" w:type="dxa"/>
        <w:shd w:val="clear" w:color="auto" w:fill="FFFFFF"/>
        <w:tblCellMar>
          <w:left w:w="0" w:type="dxa"/>
          <w:right w:w="0" w:type="dxa"/>
        </w:tblCellMar>
        <w:tblLook w:val="04A0" w:firstRow="1" w:lastRow="0" w:firstColumn="1" w:lastColumn="0" w:noHBand="0" w:noVBand="1"/>
      </w:tblPr>
      <w:tblGrid>
        <w:gridCol w:w="2672"/>
        <w:gridCol w:w="1758"/>
        <w:gridCol w:w="6828"/>
        <w:gridCol w:w="851"/>
        <w:gridCol w:w="850"/>
        <w:gridCol w:w="851"/>
        <w:gridCol w:w="708"/>
        <w:gridCol w:w="851"/>
      </w:tblGrid>
      <w:tr w:rsidR="002719B4" w:rsidRPr="002719B4" w14:paraId="1DB863F6" w14:textId="688DA700" w:rsidTr="00223C42">
        <w:tc>
          <w:tcPr>
            <w:tcW w:w="2672" w:type="dxa"/>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14:paraId="099AC2BE" w14:textId="77777777" w:rsidR="00223C42" w:rsidRPr="002719B4" w:rsidRDefault="00223C42" w:rsidP="00223C42">
            <w:pPr>
              <w:jc w:val="center"/>
              <w:rPr>
                <w:b/>
                <w:bCs/>
                <w:color w:val="000000" w:themeColor="text1"/>
                <w:sz w:val="22"/>
                <w:szCs w:val="22"/>
              </w:rPr>
            </w:pPr>
            <w:r w:rsidRPr="002719B4">
              <w:rPr>
                <w:b/>
                <w:bCs/>
                <w:color w:val="000000" w:themeColor="text1"/>
                <w:sz w:val="22"/>
                <w:szCs w:val="22"/>
              </w:rPr>
              <w:lastRenderedPageBreak/>
              <w:t>Направление внеурочной деятельности</w:t>
            </w:r>
          </w:p>
        </w:tc>
        <w:tc>
          <w:tcPr>
            <w:tcW w:w="1758" w:type="dxa"/>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14:paraId="112DA980" w14:textId="77777777" w:rsidR="00223C42" w:rsidRPr="002719B4" w:rsidRDefault="00223C42" w:rsidP="00223C42">
            <w:pPr>
              <w:jc w:val="center"/>
              <w:rPr>
                <w:b/>
                <w:bCs/>
                <w:color w:val="000000" w:themeColor="text1"/>
                <w:sz w:val="22"/>
                <w:szCs w:val="22"/>
              </w:rPr>
            </w:pPr>
            <w:r w:rsidRPr="002719B4">
              <w:rPr>
                <w:b/>
                <w:bCs/>
                <w:color w:val="000000" w:themeColor="text1"/>
                <w:sz w:val="22"/>
                <w:szCs w:val="22"/>
              </w:rPr>
              <w:t>Наименование рабочей программы ВД /кол-во часов</w:t>
            </w:r>
          </w:p>
        </w:tc>
        <w:tc>
          <w:tcPr>
            <w:tcW w:w="6828" w:type="dxa"/>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14:paraId="1FCC4900" w14:textId="77777777" w:rsidR="00223C42" w:rsidRPr="002719B4" w:rsidRDefault="00223C42" w:rsidP="00223C42">
            <w:pPr>
              <w:jc w:val="center"/>
              <w:rPr>
                <w:b/>
                <w:bCs/>
                <w:color w:val="000000" w:themeColor="text1"/>
                <w:sz w:val="22"/>
                <w:szCs w:val="22"/>
              </w:rPr>
            </w:pPr>
            <w:r w:rsidRPr="002719B4">
              <w:rPr>
                <w:b/>
                <w:bCs/>
                <w:color w:val="000000" w:themeColor="text1"/>
                <w:sz w:val="22"/>
                <w:szCs w:val="22"/>
              </w:rPr>
              <w:t>Основное содержание занятий</w:t>
            </w:r>
          </w:p>
        </w:tc>
        <w:tc>
          <w:tcPr>
            <w:tcW w:w="4111" w:type="dxa"/>
            <w:gridSpan w:val="5"/>
            <w:tcBorders>
              <w:top w:val="single" w:sz="6" w:space="0" w:color="000000"/>
              <w:left w:val="single" w:sz="6" w:space="0" w:color="000000"/>
              <w:bottom w:val="single" w:sz="6" w:space="0" w:color="000000"/>
              <w:right w:val="single" w:sz="6" w:space="0" w:color="000000"/>
            </w:tcBorders>
          </w:tcPr>
          <w:p w14:paraId="1D4CACDA" w14:textId="78F293C0" w:rsidR="00223C42" w:rsidRPr="002719B4" w:rsidRDefault="002719B4" w:rsidP="002719B4">
            <w:pPr>
              <w:jc w:val="center"/>
              <w:rPr>
                <w:b/>
                <w:bCs/>
                <w:color w:val="000000" w:themeColor="text1"/>
                <w:sz w:val="22"/>
                <w:szCs w:val="22"/>
              </w:rPr>
            </w:pPr>
            <w:r>
              <w:rPr>
                <w:b/>
                <w:bCs/>
                <w:color w:val="000000" w:themeColor="text1"/>
                <w:sz w:val="22"/>
                <w:szCs w:val="22"/>
              </w:rPr>
              <w:t xml:space="preserve">Класс и/или учебная группа </w:t>
            </w:r>
          </w:p>
        </w:tc>
      </w:tr>
      <w:tr w:rsidR="002719B4" w:rsidRPr="002719B4" w14:paraId="396DFDBC" w14:textId="218FF8B8" w:rsidTr="00223C42">
        <w:tc>
          <w:tcPr>
            <w:tcW w:w="11258" w:type="dxa"/>
            <w:gridSpan w:val="3"/>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tcPr>
          <w:p w14:paraId="45DF8DC3" w14:textId="77777777" w:rsidR="00223C42" w:rsidRPr="002719B4" w:rsidRDefault="00223C42" w:rsidP="00223C42">
            <w:pPr>
              <w:jc w:val="center"/>
              <w:rPr>
                <w:b/>
                <w:bCs/>
                <w:color w:val="000000" w:themeColor="text1"/>
                <w:sz w:val="22"/>
                <w:szCs w:val="22"/>
              </w:rPr>
            </w:pPr>
            <w:r w:rsidRPr="002719B4">
              <w:rPr>
                <w:b/>
                <w:bCs/>
                <w:color w:val="000000" w:themeColor="text1"/>
                <w:sz w:val="22"/>
                <w:szCs w:val="22"/>
              </w:rPr>
              <w:t>Инвариантная часть ВД</w:t>
            </w:r>
          </w:p>
        </w:tc>
        <w:tc>
          <w:tcPr>
            <w:tcW w:w="851" w:type="dxa"/>
            <w:tcBorders>
              <w:top w:val="single" w:sz="6" w:space="0" w:color="000000"/>
              <w:left w:val="single" w:sz="6" w:space="0" w:color="000000"/>
              <w:bottom w:val="single" w:sz="6" w:space="0" w:color="000000"/>
              <w:right w:val="single" w:sz="6" w:space="0" w:color="000000"/>
            </w:tcBorders>
          </w:tcPr>
          <w:p w14:paraId="2C4E50ED" w14:textId="30CF25A8" w:rsidR="00223C42" w:rsidRPr="002719B4" w:rsidRDefault="00223C42" w:rsidP="00223C42">
            <w:pPr>
              <w:jc w:val="center"/>
              <w:rPr>
                <w:b/>
                <w:bCs/>
                <w:color w:val="000000" w:themeColor="text1"/>
                <w:sz w:val="22"/>
                <w:szCs w:val="22"/>
              </w:rPr>
            </w:pPr>
            <w:r w:rsidRPr="002719B4">
              <w:rPr>
                <w:b/>
                <w:bCs/>
                <w:color w:val="000000" w:themeColor="text1"/>
                <w:sz w:val="22"/>
                <w:szCs w:val="22"/>
              </w:rPr>
              <w:t xml:space="preserve">5 </w:t>
            </w:r>
            <w:proofErr w:type="spellStart"/>
            <w:r w:rsidRPr="002719B4">
              <w:rPr>
                <w:b/>
                <w:bCs/>
                <w:color w:val="000000" w:themeColor="text1"/>
                <w:sz w:val="22"/>
                <w:szCs w:val="22"/>
              </w:rPr>
              <w:t>кл</w:t>
            </w:r>
            <w:proofErr w:type="spellEnd"/>
            <w:r w:rsidRPr="002719B4">
              <w:rPr>
                <w:b/>
                <w:bCs/>
                <w:color w:val="000000" w:themeColor="text1"/>
                <w:sz w:val="22"/>
                <w:szCs w:val="22"/>
              </w:rPr>
              <w:t>.</w:t>
            </w:r>
          </w:p>
        </w:tc>
        <w:tc>
          <w:tcPr>
            <w:tcW w:w="850" w:type="dxa"/>
            <w:tcBorders>
              <w:top w:val="single" w:sz="6" w:space="0" w:color="000000"/>
              <w:left w:val="single" w:sz="6" w:space="0" w:color="000000"/>
              <w:bottom w:val="single" w:sz="6" w:space="0" w:color="000000"/>
              <w:right w:val="single" w:sz="6" w:space="0" w:color="000000"/>
            </w:tcBorders>
          </w:tcPr>
          <w:p w14:paraId="53835AD4" w14:textId="78F45170" w:rsidR="00223C42" w:rsidRPr="002719B4" w:rsidRDefault="00223C42" w:rsidP="00223C42">
            <w:pPr>
              <w:jc w:val="center"/>
              <w:rPr>
                <w:b/>
                <w:bCs/>
                <w:color w:val="000000" w:themeColor="text1"/>
                <w:sz w:val="22"/>
                <w:szCs w:val="22"/>
              </w:rPr>
            </w:pPr>
            <w:r w:rsidRPr="002719B4">
              <w:rPr>
                <w:b/>
                <w:bCs/>
                <w:color w:val="000000" w:themeColor="text1"/>
                <w:sz w:val="22"/>
                <w:szCs w:val="22"/>
              </w:rPr>
              <w:t xml:space="preserve">6 </w:t>
            </w:r>
            <w:proofErr w:type="spellStart"/>
            <w:r w:rsidRPr="002719B4">
              <w:rPr>
                <w:b/>
                <w:bCs/>
                <w:color w:val="000000" w:themeColor="text1"/>
                <w:sz w:val="22"/>
                <w:szCs w:val="22"/>
              </w:rPr>
              <w:t>кл</w:t>
            </w:r>
            <w:proofErr w:type="spellEnd"/>
            <w:r w:rsidRPr="002719B4">
              <w:rPr>
                <w:b/>
                <w:bCs/>
                <w:color w:val="000000" w:themeColor="text1"/>
                <w:sz w:val="22"/>
                <w:szCs w:val="22"/>
              </w:rPr>
              <w:t>.</w:t>
            </w:r>
          </w:p>
        </w:tc>
        <w:tc>
          <w:tcPr>
            <w:tcW w:w="851" w:type="dxa"/>
            <w:tcBorders>
              <w:top w:val="single" w:sz="6" w:space="0" w:color="000000"/>
              <w:left w:val="single" w:sz="6" w:space="0" w:color="000000"/>
              <w:bottom w:val="single" w:sz="6" w:space="0" w:color="000000"/>
              <w:right w:val="single" w:sz="6" w:space="0" w:color="000000"/>
            </w:tcBorders>
          </w:tcPr>
          <w:p w14:paraId="714062D6" w14:textId="37AF03B2" w:rsidR="00223C42" w:rsidRPr="002719B4" w:rsidRDefault="00223C42" w:rsidP="00223C42">
            <w:pPr>
              <w:jc w:val="center"/>
              <w:rPr>
                <w:b/>
                <w:bCs/>
                <w:color w:val="000000" w:themeColor="text1"/>
                <w:sz w:val="22"/>
                <w:szCs w:val="22"/>
              </w:rPr>
            </w:pPr>
            <w:r w:rsidRPr="002719B4">
              <w:rPr>
                <w:b/>
                <w:bCs/>
                <w:color w:val="000000" w:themeColor="text1"/>
                <w:sz w:val="22"/>
                <w:szCs w:val="22"/>
              </w:rPr>
              <w:t xml:space="preserve">7 </w:t>
            </w:r>
            <w:proofErr w:type="spellStart"/>
            <w:r w:rsidRPr="002719B4">
              <w:rPr>
                <w:b/>
                <w:bCs/>
                <w:color w:val="000000" w:themeColor="text1"/>
                <w:sz w:val="22"/>
                <w:szCs w:val="22"/>
              </w:rPr>
              <w:t>кл</w:t>
            </w:r>
            <w:proofErr w:type="spellEnd"/>
            <w:r w:rsidRPr="002719B4">
              <w:rPr>
                <w:b/>
                <w:bCs/>
                <w:color w:val="000000" w:themeColor="text1"/>
                <w:sz w:val="22"/>
                <w:szCs w:val="22"/>
              </w:rPr>
              <w:t>.</w:t>
            </w:r>
          </w:p>
        </w:tc>
        <w:tc>
          <w:tcPr>
            <w:tcW w:w="708" w:type="dxa"/>
            <w:tcBorders>
              <w:top w:val="single" w:sz="6" w:space="0" w:color="000000"/>
              <w:left w:val="single" w:sz="6" w:space="0" w:color="000000"/>
              <w:bottom w:val="single" w:sz="6" w:space="0" w:color="000000"/>
              <w:right w:val="single" w:sz="6" w:space="0" w:color="000000"/>
            </w:tcBorders>
          </w:tcPr>
          <w:p w14:paraId="4E1C9431" w14:textId="203DA7DE" w:rsidR="00223C42" w:rsidRPr="002719B4" w:rsidRDefault="00223C42" w:rsidP="00223C42">
            <w:pPr>
              <w:jc w:val="center"/>
              <w:rPr>
                <w:b/>
                <w:bCs/>
                <w:color w:val="000000" w:themeColor="text1"/>
                <w:sz w:val="22"/>
                <w:szCs w:val="22"/>
              </w:rPr>
            </w:pPr>
            <w:r w:rsidRPr="002719B4">
              <w:rPr>
                <w:b/>
                <w:bCs/>
                <w:color w:val="000000" w:themeColor="text1"/>
                <w:sz w:val="22"/>
                <w:szCs w:val="22"/>
              </w:rPr>
              <w:t xml:space="preserve">8 </w:t>
            </w:r>
            <w:proofErr w:type="spellStart"/>
            <w:r w:rsidRPr="002719B4">
              <w:rPr>
                <w:b/>
                <w:bCs/>
                <w:color w:val="000000" w:themeColor="text1"/>
                <w:sz w:val="22"/>
                <w:szCs w:val="22"/>
              </w:rPr>
              <w:t>кл</w:t>
            </w:r>
            <w:proofErr w:type="spellEnd"/>
            <w:r w:rsidRPr="002719B4">
              <w:rPr>
                <w:b/>
                <w:bCs/>
                <w:color w:val="000000" w:themeColor="text1"/>
                <w:sz w:val="22"/>
                <w:szCs w:val="22"/>
              </w:rPr>
              <w:t>.</w:t>
            </w:r>
          </w:p>
        </w:tc>
        <w:tc>
          <w:tcPr>
            <w:tcW w:w="851" w:type="dxa"/>
            <w:tcBorders>
              <w:top w:val="single" w:sz="6" w:space="0" w:color="000000"/>
              <w:left w:val="single" w:sz="6" w:space="0" w:color="000000"/>
              <w:bottom w:val="single" w:sz="6" w:space="0" w:color="000000"/>
              <w:right w:val="single" w:sz="6" w:space="0" w:color="000000"/>
            </w:tcBorders>
          </w:tcPr>
          <w:p w14:paraId="2B45764C" w14:textId="237F0622" w:rsidR="00223C42" w:rsidRPr="002719B4" w:rsidRDefault="00223C42" w:rsidP="00223C42">
            <w:pPr>
              <w:jc w:val="center"/>
              <w:rPr>
                <w:b/>
                <w:bCs/>
                <w:color w:val="000000" w:themeColor="text1"/>
                <w:sz w:val="22"/>
                <w:szCs w:val="22"/>
              </w:rPr>
            </w:pPr>
            <w:r w:rsidRPr="002719B4">
              <w:rPr>
                <w:b/>
                <w:bCs/>
                <w:color w:val="000000" w:themeColor="text1"/>
                <w:sz w:val="22"/>
                <w:szCs w:val="22"/>
              </w:rPr>
              <w:t xml:space="preserve">9 </w:t>
            </w:r>
            <w:proofErr w:type="spellStart"/>
            <w:r w:rsidRPr="002719B4">
              <w:rPr>
                <w:b/>
                <w:bCs/>
                <w:color w:val="000000" w:themeColor="text1"/>
                <w:sz w:val="22"/>
                <w:szCs w:val="22"/>
              </w:rPr>
              <w:t>кл</w:t>
            </w:r>
            <w:proofErr w:type="spellEnd"/>
            <w:r w:rsidRPr="002719B4">
              <w:rPr>
                <w:b/>
                <w:bCs/>
                <w:color w:val="000000" w:themeColor="text1"/>
                <w:sz w:val="22"/>
                <w:szCs w:val="22"/>
              </w:rPr>
              <w:t>.</w:t>
            </w:r>
          </w:p>
        </w:tc>
      </w:tr>
      <w:tr w:rsidR="002719B4" w:rsidRPr="002719B4" w14:paraId="7F2EEB7F" w14:textId="22D81814" w:rsidTr="00223C42">
        <w:tc>
          <w:tcPr>
            <w:tcW w:w="2672" w:type="dxa"/>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hideMark/>
          </w:tcPr>
          <w:p w14:paraId="4BABD848" w14:textId="77777777" w:rsidR="00223C42" w:rsidRPr="002719B4" w:rsidRDefault="00223C42" w:rsidP="00223C42">
            <w:pPr>
              <w:jc w:val="center"/>
              <w:rPr>
                <w:color w:val="000000" w:themeColor="text1"/>
                <w:sz w:val="22"/>
                <w:szCs w:val="22"/>
              </w:rPr>
            </w:pPr>
            <w:r w:rsidRPr="002719B4">
              <w:rPr>
                <w:color w:val="000000" w:themeColor="text1"/>
                <w:sz w:val="22"/>
                <w:szCs w:val="22"/>
              </w:rPr>
              <w:t>Информационно-просветительские занятия патриотической, нравственной и экологической направленности «Разговоры о важном»</w:t>
            </w:r>
          </w:p>
        </w:tc>
        <w:tc>
          <w:tcPr>
            <w:tcW w:w="1758" w:type="dxa"/>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hideMark/>
          </w:tcPr>
          <w:p w14:paraId="6798FDB3" w14:textId="439F3E21" w:rsidR="00223C42" w:rsidRPr="002719B4" w:rsidRDefault="0060134D" w:rsidP="00223C42">
            <w:pPr>
              <w:jc w:val="center"/>
              <w:rPr>
                <w:b/>
                <w:bCs/>
                <w:color w:val="000000" w:themeColor="text1"/>
                <w:sz w:val="22"/>
                <w:szCs w:val="22"/>
              </w:rPr>
            </w:pPr>
            <w:r w:rsidRPr="002719B4">
              <w:rPr>
                <w:color w:val="000000" w:themeColor="text1"/>
                <w:sz w:val="22"/>
                <w:szCs w:val="22"/>
              </w:rPr>
              <w:t>«Разговоры о важном»</w:t>
            </w:r>
          </w:p>
        </w:tc>
        <w:tc>
          <w:tcPr>
            <w:tcW w:w="6828" w:type="dxa"/>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hideMark/>
          </w:tcPr>
          <w:p w14:paraId="7349B170" w14:textId="77777777" w:rsidR="00223C42" w:rsidRPr="002719B4" w:rsidRDefault="00223C42" w:rsidP="00223C42">
            <w:pPr>
              <w:jc w:val="both"/>
              <w:rPr>
                <w:color w:val="000000" w:themeColor="text1"/>
                <w:sz w:val="22"/>
                <w:szCs w:val="22"/>
              </w:rPr>
            </w:pPr>
            <w:r w:rsidRPr="002719B4">
              <w:rPr>
                <w:b/>
                <w:color w:val="000000" w:themeColor="text1"/>
                <w:sz w:val="22"/>
                <w:szCs w:val="22"/>
              </w:rPr>
              <w:t>Основная цель:</w:t>
            </w:r>
            <w:r w:rsidRPr="002719B4">
              <w:rPr>
                <w:color w:val="000000" w:themeColor="text1"/>
                <w:sz w:val="22"/>
                <w:szCs w:val="22"/>
              </w:rPr>
              <w:t xml:space="preserve"> развитие ценностного отношения обучающихся к своей Родине – России, населяющим ее людям, ее уникальной истории, богатой природе и великой культуре.</w:t>
            </w:r>
          </w:p>
          <w:p w14:paraId="6D2907BA" w14:textId="77777777" w:rsidR="00223C42" w:rsidRPr="002719B4" w:rsidRDefault="00223C42" w:rsidP="00223C42">
            <w:pPr>
              <w:jc w:val="both"/>
              <w:rPr>
                <w:color w:val="000000" w:themeColor="text1"/>
                <w:sz w:val="22"/>
                <w:szCs w:val="22"/>
              </w:rPr>
            </w:pPr>
            <w:r w:rsidRPr="002719B4">
              <w:rPr>
                <w:b/>
                <w:color w:val="000000" w:themeColor="text1"/>
                <w:sz w:val="22"/>
                <w:szCs w:val="22"/>
              </w:rPr>
              <w:t>Основная задача:</w:t>
            </w:r>
            <w:r w:rsidRPr="002719B4">
              <w:rPr>
                <w:color w:val="000000" w:themeColor="text1"/>
                <w:sz w:val="22"/>
                <w:szCs w:val="22"/>
              </w:rPr>
              <w:t xml:space="preserve"> формирование соответствующей внутренней позиции личности школьника, необходимой ему для конструктивного и ответственного поведения в обществе.</w:t>
            </w:r>
          </w:p>
          <w:p w14:paraId="5A1A5617" w14:textId="77777777" w:rsidR="00223C42" w:rsidRPr="002719B4" w:rsidRDefault="00223C42" w:rsidP="00223C42">
            <w:pPr>
              <w:jc w:val="both"/>
              <w:rPr>
                <w:color w:val="000000" w:themeColor="text1"/>
                <w:sz w:val="22"/>
                <w:szCs w:val="22"/>
              </w:rPr>
            </w:pPr>
            <w:r w:rsidRPr="002719B4">
              <w:rPr>
                <w:b/>
                <w:color w:val="000000" w:themeColor="text1"/>
                <w:sz w:val="22"/>
                <w:szCs w:val="22"/>
              </w:rPr>
              <w:t>Основные темы занятий связаны с важнейшими аспектами жизни человека в современной России:</w:t>
            </w:r>
            <w:r w:rsidRPr="002719B4">
              <w:rPr>
                <w:color w:val="000000" w:themeColor="text1"/>
                <w:sz w:val="22"/>
                <w:szCs w:val="22"/>
              </w:rPr>
              <w:t xml:space="preserve"> знанием родной истории и пониманием сложностей современного мира, техническим прогрессом и сохранением природы, ориентацией в мировой художественной культуре и повседневной культуре поведения, доброжелательным отношением к окружающим и ответственным отношением к собственным поступкам.</w:t>
            </w:r>
          </w:p>
        </w:tc>
        <w:tc>
          <w:tcPr>
            <w:tcW w:w="851" w:type="dxa"/>
            <w:tcBorders>
              <w:top w:val="single" w:sz="6" w:space="0" w:color="000000"/>
              <w:left w:val="single" w:sz="6" w:space="0" w:color="000000"/>
              <w:bottom w:val="single" w:sz="6" w:space="0" w:color="000000"/>
              <w:right w:val="single" w:sz="6" w:space="0" w:color="000000"/>
            </w:tcBorders>
          </w:tcPr>
          <w:p w14:paraId="3F65A35F" w14:textId="7E06EEB8" w:rsidR="00223C42" w:rsidRPr="002719B4" w:rsidRDefault="002719B4" w:rsidP="00223C42">
            <w:pPr>
              <w:jc w:val="both"/>
              <w:rPr>
                <w:color w:val="000000" w:themeColor="text1"/>
                <w:sz w:val="22"/>
                <w:szCs w:val="22"/>
              </w:rPr>
            </w:pPr>
            <w:r>
              <w:rPr>
                <w:color w:val="000000" w:themeColor="text1"/>
                <w:sz w:val="22"/>
                <w:szCs w:val="22"/>
              </w:rPr>
              <w:t>1</w:t>
            </w:r>
          </w:p>
        </w:tc>
        <w:tc>
          <w:tcPr>
            <w:tcW w:w="850" w:type="dxa"/>
            <w:tcBorders>
              <w:top w:val="single" w:sz="6" w:space="0" w:color="000000"/>
              <w:left w:val="single" w:sz="6" w:space="0" w:color="000000"/>
              <w:bottom w:val="single" w:sz="6" w:space="0" w:color="000000"/>
              <w:right w:val="single" w:sz="6" w:space="0" w:color="000000"/>
            </w:tcBorders>
          </w:tcPr>
          <w:p w14:paraId="39394662" w14:textId="6B01000D" w:rsidR="00223C42" w:rsidRPr="002719B4" w:rsidRDefault="002719B4" w:rsidP="00223C42">
            <w:pPr>
              <w:jc w:val="both"/>
              <w:rPr>
                <w:color w:val="000000" w:themeColor="text1"/>
                <w:sz w:val="22"/>
                <w:szCs w:val="22"/>
              </w:rPr>
            </w:pPr>
            <w:r>
              <w:rPr>
                <w:color w:val="000000" w:themeColor="text1"/>
                <w:sz w:val="22"/>
                <w:szCs w:val="22"/>
              </w:rPr>
              <w:t>1</w:t>
            </w:r>
          </w:p>
        </w:tc>
        <w:tc>
          <w:tcPr>
            <w:tcW w:w="851" w:type="dxa"/>
            <w:tcBorders>
              <w:top w:val="single" w:sz="6" w:space="0" w:color="000000"/>
              <w:left w:val="single" w:sz="6" w:space="0" w:color="000000"/>
              <w:bottom w:val="single" w:sz="6" w:space="0" w:color="000000"/>
              <w:right w:val="single" w:sz="6" w:space="0" w:color="000000"/>
            </w:tcBorders>
          </w:tcPr>
          <w:p w14:paraId="654DF364" w14:textId="206BF2A1" w:rsidR="00223C42" w:rsidRPr="002719B4" w:rsidRDefault="002719B4" w:rsidP="00223C42">
            <w:pPr>
              <w:jc w:val="both"/>
              <w:rPr>
                <w:color w:val="000000" w:themeColor="text1"/>
                <w:sz w:val="22"/>
                <w:szCs w:val="22"/>
              </w:rPr>
            </w:pPr>
            <w:r>
              <w:rPr>
                <w:color w:val="000000" w:themeColor="text1"/>
                <w:sz w:val="22"/>
                <w:szCs w:val="22"/>
              </w:rPr>
              <w:t>1</w:t>
            </w:r>
          </w:p>
        </w:tc>
        <w:tc>
          <w:tcPr>
            <w:tcW w:w="708" w:type="dxa"/>
            <w:tcBorders>
              <w:top w:val="single" w:sz="6" w:space="0" w:color="000000"/>
              <w:left w:val="single" w:sz="6" w:space="0" w:color="000000"/>
              <w:bottom w:val="single" w:sz="6" w:space="0" w:color="000000"/>
              <w:right w:val="single" w:sz="6" w:space="0" w:color="000000"/>
            </w:tcBorders>
          </w:tcPr>
          <w:p w14:paraId="7A7F42B4" w14:textId="6847C05C" w:rsidR="00223C42" w:rsidRPr="002719B4" w:rsidRDefault="002719B4" w:rsidP="00223C42">
            <w:pPr>
              <w:jc w:val="both"/>
              <w:rPr>
                <w:color w:val="000000" w:themeColor="text1"/>
                <w:sz w:val="22"/>
                <w:szCs w:val="22"/>
              </w:rPr>
            </w:pPr>
            <w:r>
              <w:rPr>
                <w:color w:val="000000" w:themeColor="text1"/>
                <w:sz w:val="22"/>
                <w:szCs w:val="22"/>
              </w:rPr>
              <w:t>1</w:t>
            </w:r>
          </w:p>
        </w:tc>
        <w:tc>
          <w:tcPr>
            <w:tcW w:w="851" w:type="dxa"/>
            <w:tcBorders>
              <w:top w:val="single" w:sz="6" w:space="0" w:color="000000"/>
              <w:left w:val="single" w:sz="6" w:space="0" w:color="000000"/>
              <w:bottom w:val="single" w:sz="6" w:space="0" w:color="000000"/>
              <w:right w:val="single" w:sz="6" w:space="0" w:color="000000"/>
            </w:tcBorders>
          </w:tcPr>
          <w:p w14:paraId="57208245" w14:textId="23AB7A44" w:rsidR="00223C42" w:rsidRPr="002719B4" w:rsidRDefault="002719B4" w:rsidP="00223C42">
            <w:pPr>
              <w:jc w:val="both"/>
              <w:rPr>
                <w:color w:val="000000" w:themeColor="text1"/>
                <w:sz w:val="22"/>
                <w:szCs w:val="22"/>
              </w:rPr>
            </w:pPr>
            <w:r>
              <w:rPr>
                <w:color w:val="000000" w:themeColor="text1"/>
                <w:sz w:val="22"/>
                <w:szCs w:val="22"/>
              </w:rPr>
              <w:t>1</w:t>
            </w:r>
          </w:p>
        </w:tc>
      </w:tr>
      <w:tr w:rsidR="002719B4" w:rsidRPr="002719B4" w14:paraId="10786C07" w14:textId="15326417" w:rsidTr="00223C42">
        <w:trPr>
          <w:trHeight w:val="273"/>
        </w:trPr>
        <w:tc>
          <w:tcPr>
            <w:tcW w:w="2672" w:type="dxa"/>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tcPr>
          <w:p w14:paraId="460D6DEF" w14:textId="77777777" w:rsidR="00223C42" w:rsidRPr="002719B4" w:rsidRDefault="00223C42" w:rsidP="00223C42">
            <w:pPr>
              <w:jc w:val="center"/>
              <w:rPr>
                <w:b/>
                <w:color w:val="000000" w:themeColor="text1"/>
                <w:sz w:val="22"/>
                <w:szCs w:val="22"/>
              </w:rPr>
            </w:pPr>
            <w:r w:rsidRPr="002719B4">
              <w:rPr>
                <w:b/>
                <w:color w:val="000000" w:themeColor="text1"/>
                <w:sz w:val="22"/>
                <w:szCs w:val="22"/>
              </w:rPr>
              <w:t xml:space="preserve">Кол-во часов за </w:t>
            </w:r>
            <w:proofErr w:type="spellStart"/>
            <w:r w:rsidRPr="002719B4">
              <w:rPr>
                <w:b/>
                <w:color w:val="000000" w:themeColor="text1"/>
                <w:sz w:val="22"/>
                <w:szCs w:val="22"/>
              </w:rPr>
              <w:t>уч.год</w:t>
            </w:r>
            <w:proofErr w:type="spellEnd"/>
          </w:p>
        </w:tc>
        <w:tc>
          <w:tcPr>
            <w:tcW w:w="1758" w:type="dxa"/>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tcPr>
          <w:p w14:paraId="0C3F3AFA" w14:textId="77777777" w:rsidR="00223C42" w:rsidRPr="002719B4" w:rsidRDefault="00223C42" w:rsidP="00223C42">
            <w:pPr>
              <w:jc w:val="center"/>
              <w:rPr>
                <w:b/>
                <w:bCs/>
                <w:color w:val="000000" w:themeColor="text1"/>
                <w:sz w:val="22"/>
                <w:szCs w:val="22"/>
              </w:rPr>
            </w:pPr>
          </w:p>
        </w:tc>
        <w:tc>
          <w:tcPr>
            <w:tcW w:w="6828" w:type="dxa"/>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tcPr>
          <w:p w14:paraId="70C6316E" w14:textId="77777777" w:rsidR="00223C42" w:rsidRPr="002719B4" w:rsidRDefault="00223C42" w:rsidP="00223C42">
            <w:pPr>
              <w:jc w:val="center"/>
              <w:rPr>
                <w:b/>
                <w:color w:val="000000" w:themeColor="text1"/>
                <w:sz w:val="22"/>
                <w:szCs w:val="22"/>
              </w:rPr>
            </w:pPr>
            <w:r w:rsidRPr="002719B4">
              <w:rPr>
                <w:b/>
                <w:color w:val="000000" w:themeColor="text1"/>
                <w:sz w:val="22"/>
                <w:szCs w:val="22"/>
              </w:rPr>
              <w:t>Продолжительность учебного года</w:t>
            </w:r>
          </w:p>
        </w:tc>
        <w:tc>
          <w:tcPr>
            <w:tcW w:w="851" w:type="dxa"/>
            <w:tcBorders>
              <w:top w:val="single" w:sz="6" w:space="0" w:color="000000"/>
              <w:left w:val="single" w:sz="6" w:space="0" w:color="000000"/>
              <w:bottom w:val="single" w:sz="6" w:space="0" w:color="000000"/>
              <w:right w:val="single" w:sz="6" w:space="0" w:color="000000"/>
            </w:tcBorders>
          </w:tcPr>
          <w:p w14:paraId="7E633408" w14:textId="57960D34" w:rsidR="00223C42" w:rsidRPr="002719B4" w:rsidRDefault="002719B4" w:rsidP="00223C42">
            <w:pPr>
              <w:jc w:val="center"/>
              <w:rPr>
                <w:color w:val="000000" w:themeColor="text1"/>
                <w:sz w:val="22"/>
                <w:szCs w:val="22"/>
              </w:rPr>
            </w:pPr>
            <w:r>
              <w:rPr>
                <w:color w:val="000000" w:themeColor="text1"/>
                <w:sz w:val="22"/>
                <w:szCs w:val="22"/>
              </w:rPr>
              <w:t>34</w:t>
            </w:r>
            <w:r w:rsidR="00223C42" w:rsidRPr="002719B4">
              <w:rPr>
                <w:color w:val="000000" w:themeColor="text1"/>
                <w:sz w:val="22"/>
                <w:szCs w:val="22"/>
              </w:rPr>
              <w:t xml:space="preserve"> н.</w:t>
            </w:r>
          </w:p>
        </w:tc>
        <w:tc>
          <w:tcPr>
            <w:tcW w:w="850" w:type="dxa"/>
            <w:tcBorders>
              <w:top w:val="single" w:sz="6" w:space="0" w:color="000000"/>
              <w:left w:val="single" w:sz="6" w:space="0" w:color="000000"/>
              <w:bottom w:val="single" w:sz="6" w:space="0" w:color="000000"/>
              <w:right w:val="single" w:sz="6" w:space="0" w:color="000000"/>
            </w:tcBorders>
          </w:tcPr>
          <w:p w14:paraId="3ED0067A" w14:textId="77777777" w:rsidR="00223C42" w:rsidRPr="002719B4" w:rsidRDefault="00223C42" w:rsidP="00223C42">
            <w:pPr>
              <w:jc w:val="center"/>
              <w:rPr>
                <w:color w:val="000000" w:themeColor="text1"/>
                <w:sz w:val="22"/>
                <w:szCs w:val="22"/>
              </w:rPr>
            </w:pPr>
            <w:r w:rsidRPr="002719B4">
              <w:rPr>
                <w:color w:val="000000" w:themeColor="text1"/>
                <w:sz w:val="22"/>
                <w:szCs w:val="22"/>
              </w:rPr>
              <w:t>34 н.</w:t>
            </w:r>
          </w:p>
        </w:tc>
        <w:tc>
          <w:tcPr>
            <w:tcW w:w="851" w:type="dxa"/>
            <w:tcBorders>
              <w:top w:val="single" w:sz="6" w:space="0" w:color="000000"/>
              <w:left w:val="single" w:sz="6" w:space="0" w:color="000000"/>
              <w:bottom w:val="single" w:sz="6" w:space="0" w:color="000000"/>
              <w:right w:val="single" w:sz="6" w:space="0" w:color="000000"/>
            </w:tcBorders>
          </w:tcPr>
          <w:p w14:paraId="4D953BA1" w14:textId="77777777" w:rsidR="00223C42" w:rsidRPr="002719B4" w:rsidRDefault="00223C42" w:rsidP="00223C42">
            <w:pPr>
              <w:jc w:val="center"/>
              <w:rPr>
                <w:color w:val="000000" w:themeColor="text1"/>
                <w:sz w:val="22"/>
                <w:szCs w:val="22"/>
              </w:rPr>
            </w:pPr>
            <w:r w:rsidRPr="002719B4">
              <w:rPr>
                <w:color w:val="000000" w:themeColor="text1"/>
                <w:sz w:val="22"/>
                <w:szCs w:val="22"/>
              </w:rPr>
              <w:t>34 н.</w:t>
            </w:r>
          </w:p>
        </w:tc>
        <w:tc>
          <w:tcPr>
            <w:tcW w:w="708" w:type="dxa"/>
            <w:tcBorders>
              <w:top w:val="single" w:sz="6" w:space="0" w:color="000000"/>
              <w:left w:val="single" w:sz="6" w:space="0" w:color="000000"/>
              <w:bottom w:val="single" w:sz="6" w:space="0" w:color="000000"/>
              <w:right w:val="single" w:sz="6" w:space="0" w:color="000000"/>
            </w:tcBorders>
          </w:tcPr>
          <w:p w14:paraId="711D6A00" w14:textId="77777777" w:rsidR="00223C42" w:rsidRPr="002719B4" w:rsidRDefault="00223C42" w:rsidP="00223C42">
            <w:pPr>
              <w:jc w:val="center"/>
              <w:rPr>
                <w:color w:val="000000" w:themeColor="text1"/>
                <w:sz w:val="22"/>
                <w:szCs w:val="22"/>
              </w:rPr>
            </w:pPr>
            <w:r w:rsidRPr="002719B4">
              <w:rPr>
                <w:color w:val="000000" w:themeColor="text1"/>
                <w:sz w:val="22"/>
                <w:szCs w:val="22"/>
              </w:rPr>
              <w:t>34 н.</w:t>
            </w:r>
          </w:p>
        </w:tc>
        <w:tc>
          <w:tcPr>
            <w:tcW w:w="851" w:type="dxa"/>
            <w:tcBorders>
              <w:top w:val="single" w:sz="6" w:space="0" w:color="000000"/>
              <w:left w:val="single" w:sz="6" w:space="0" w:color="000000"/>
              <w:bottom w:val="single" w:sz="6" w:space="0" w:color="000000"/>
              <w:right w:val="single" w:sz="6" w:space="0" w:color="000000"/>
            </w:tcBorders>
          </w:tcPr>
          <w:p w14:paraId="493683B9" w14:textId="67703C27" w:rsidR="00223C42" w:rsidRPr="002719B4" w:rsidRDefault="00223C42" w:rsidP="00223C42">
            <w:pPr>
              <w:jc w:val="center"/>
              <w:rPr>
                <w:color w:val="000000" w:themeColor="text1"/>
                <w:sz w:val="22"/>
                <w:szCs w:val="22"/>
              </w:rPr>
            </w:pPr>
            <w:r w:rsidRPr="002719B4">
              <w:rPr>
                <w:color w:val="000000" w:themeColor="text1"/>
                <w:sz w:val="22"/>
                <w:szCs w:val="22"/>
              </w:rPr>
              <w:t>34 н.</w:t>
            </w:r>
          </w:p>
        </w:tc>
      </w:tr>
      <w:tr w:rsidR="002719B4" w:rsidRPr="002719B4" w14:paraId="02515F90" w14:textId="4B6820FB" w:rsidTr="00223C42">
        <w:tc>
          <w:tcPr>
            <w:tcW w:w="2672" w:type="dxa"/>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hideMark/>
          </w:tcPr>
          <w:p w14:paraId="76D4FCEA" w14:textId="77777777" w:rsidR="00223C42" w:rsidRPr="002719B4" w:rsidRDefault="00223C42" w:rsidP="00223C42">
            <w:pPr>
              <w:jc w:val="center"/>
              <w:rPr>
                <w:color w:val="000000" w:themeColor="text1"/>
                <w:sz w:val="22"/>
                <w:szCs w:val="22"/>
              </w:rPr>
            </w:pPr>
            <w:r w:rsidRPr="002719B4">
              <w:rPr>
                <w:color w:val="000000" w:themeColor="text1"/>
                <w:sz w:val="22"/>
                <w:szCs w:val="22"/>
              </w:rPr>
              <w:t>Занятия по формированию функциональной грамотности обучающихся</w:t>
            </w:r>
          </w:p>
        </w:tc>
        <w:tc>
          <w:tcPr>
            <w:tcW w:w="1758" w:type="dxa"/>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hideMark/>
          </w:tcPr>
          <w:p w14:paraId="2D2614A4" w14:textId="42146B18" w:rsidR="00223C42" w:rsidRPr="0060134D" w:rsidRDefault="0060134D" w:rsidP="00223C42">
            <w:pPr>
              <w:jc w:val="center"/>
              <w:rPr>
                <w:bCs/>
                <w:color w:val="000000" w:themeColor="text1"/>
                <w:sz w:val="22"/>
                <w:szCs w:val="22"/>
              </w:rPr>
            </w:pPr>
            <w:r w:rsidRPr="0060134D">
              <w:rPr>
                <w:bCs/>
                <w:color w:val="000000" w:themeColor="text1"/>
                <w:sz w:val="22"/>
                <w:szCs w:val="22"/>
              </w:rPr>
              <w:t xml:space="preserve">Функциональная грамотность </w:t>
            </w:r>
          </w:p>
        </w:tc>
        <w:tc>
          <w:tcPr>
            <w:tcW w:w="6828" w:type="dxa"/>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hideMark/>
          </w:tcPr>
          <w:p w14:paraId="28F291E0" w14:textId="77777777" w:rsidR="00223C42" w:rsidRPr="002719B4" w:rsidRDefault="00223C42" w:rsidP="00223C42">
            <w:pPr>
              <w:jc w:val="both"/>
              <w:rPr>
                <w:color w:val="000000" w:themeColor="text1"/>
                <w:sz w:val="22"/>
                <w:szCs w:val="22"/>
              </w:rPr>
            </w:pPr>
            <w:r w:rsidRPr="002719B4">
              <w:rPr>
                <w:b/>
                <w:color w:val="000000" w:themeColor="text1"/>
                <w:sz w:val="22"/>
                <w:szCs w:val="22"/>
              </w:rPr>
              <w:t>Основная цель:</w:t>
            </w:r>
            <w:r w:rsidRPr="002719B4">
              <w:rPr>
                <w:color w:val="000000" w:themeColor="text1"/>
                <w:sz w:val="22"/>
                <w:szCs w:val="22"/>
              </w:rPr>
              <w:t xml:space="preserve"> развитие способности обучающихся применять приобретенные знания, умения и навыки для решения задач в различных сферах жизнедеятельности, (обеспечение связи обучения с жизнью).</w:t>
            </w:r>
          </w:p>
          <w:p w14:paraId="7CD2FDFC" w14:textId="77777777" w:rsidR="00223C42" w:rsidRPr="002719B4" w:rsidRDefault="00223C42" w:rsidP="00223C42">
            <w:pPr>
              <w:jc w:val="both"/>
              <w:rPr>
                <w:color w:val="000000" w:themeColor="text1"/>
                <w:sz w:val="22"/>
                <w:szCs w:val="22"/>
              </w:rPr>
            </w:pPr>
            <w:r w:rsidRPr="002719B4">
              <w:rPr>
                <w:b/>
                <w:color w:val="000000" w:themeColor="text1"/>
                <w:sz w:val="22"/>
                <w:szCs w:val="22"/>
              </w:rPr>
              <w:t>Основная задача:</w:t>
            </w:r>
            <w:r w:rsidRPr="002719B4">
              <w:rPr>
                <w:color w:val="000000" w:themeColor="text1"/>
                <w:sz w:val="22"/>
                <w:szCs w:val="22"/>
              </w:rPr>
              <w:t xml:space="preserve"> формирование и развитие функциональной грамотности школьников: читательской, математической, естественно-научной, финансовой, направленной и на развитие креативного мышления и глобальных компетенций.</w:t>
            </w:r>
          </w:p>
          <w:p w14:paraId="4566B4EB" w14:textId="77777777" w:rsidR="00223C42" w:rsidRPr="002719B4" w:rsidRDefault="00223C42" w:rsidP="00223C42">
            <w:pPr>
              <w:jc w:val="both"/>
              <w:rPr>
                <w:color w:val="000000" w:themeColor="text1"/>
                <w:sz w:val="22"/>
                <w:szCs w:val="22"/>
              </w:rPr>
            </w:pPr>
            <w:r w:rsidRPr="002719B4">
              <w:rPr>
                <w:b/>
                <w:color w:val="000000" w:themeColor="text1"/>
                <w:sz w:val="22"/>
                <w:szCs w:val="22"/>
              </w:rPr>
              <w:t>Основные организационные формы:</w:t>
            </w:r>
            <w:r w:rsidRPr="002719B4">
              <w:rPr>
                <w:color w:val="000000" w:themeColor="text1"/>
                <w:sz w:val="22"/>
                <w:szCs w:val="22"/>
              </w:rPr>
              <w:t xml:space="preserve"> интегрированные курсы, </w:t>
            </w:r>
            <w:proofErr w:type="spellStart"/>
            <w:r w:rsidRPr="002719B4">
              <w:rPr>
                <w:color w:val="000000" w:themeColor="text1"/>
                <w:sz w:val="22"/>
                <w:szCs w:val="22"/>
              </w:rPr>
              <w:t>метапредметные</w:t>
            </w:r>
            <w:proofErr w:type="spellEnd"/>
            <w:r w:rsidRPr="002719B4">
              <w:rPr>
                <w:color w:val="000000" w:themeColor="text1"/>
                <w:sz w:val="22"/>
                <w:szCs w:val="22"/>
              </w:rPr>
              <w:t xml:space="preserve"> кружки или факультативы.</w:t>
            </w:r>
          </w:p>
        </w:tc>
        <w:tc>
          <w:tcPr>
            <w:tcW w:w="851" w:type="dxa"/>
            <w:tcBorders>
              <w:top w:val="single" w:sz="6" w:space="0" w:color="000000"/>
              <w:left w:val="single" w:sz="6" w:space="0" w:color="000000"/>
              <w:bottom w:val="single" w:sz="6" w:space="0" w:color="000000"/>
              <w:right w:val="single" w:sz="6" w:space="0" w:color="000000"/>
            </w:tcBorders>
          </w:tcPr>
          <w:p w14:paraId="10376554" w14:textId="0E3F6E3E" w:rsidR="00223C42" w:rsidRPr="002719B4" w:rsidRDefault="002719B4" w:rsidP="00223C42">
            <w:pPr>
              <w:jc w:val="both"/>
              <w:rPr>
                <w:color w:val="000000" w:themeColor="text1"/>
                <w:sz w:val="22"/>
                <w:szCs w:val="22"/>
              </w:rPr>
            </w:pPr>
            <w:r>
              <w:rPr>
                <w:color w:val="000000" w:themeColor="text1"/>
                <w:sz w:val="22"/>
                <w:szCs w:val="22"/>
              </w:rPr>
              <w:t>1</w:t>
            </w:r>
          </w:p>
        </w:tc>
        <w:tc>
          <w:tcPr>
            <w:tcW w:w="850" w:type="dxa"/>
            <w:tcBorders>
              <w:top w:val="single" w:sz="6" w:space="0" w:color="000000"/>
              <w:left w:val="single" w:sz="6" w:space="0" w:color="000000"/>
              <w:bottom w:val="single" w:sz="6" w:space="0" w:color="000000"/>
              <w:right w:val="single" w:sz="6" w:space="0" w:color="000000"/>
            </w:tcBorders>
          </w:tcPr>
          <w:p w14:paraId="383705B5" w14:textId="3274F8A5" w:rsidR="00223C42" w:rsidRPr="002719B4" w:rsidRDefault="002719B4" w:rsidP="00223C42">
            <w:pPr>
              <w:jc w:val="both"/>
              <w:rPr>
                <w:color w:val="000000" w:themeColor="text1"/>
                <w:sz w:val="22"/>
                <w:szCs w:val="22"/>
              </w:rPr>
            </w:pPr>
            <w:r>
              <w:rPr>
                <w:color w:val="000000" w:themeColor="text1"/>
                <w:sz w:val="22"/>
                <w:szCs w:val="22"/>
              </w:rPr>
              <w:t>1</w:t>
            </w:r>
          </w:p>
        </w:tc>
        <w:tc>
          <w:tcPr>
            <w:tcW w:w="851" w:type="dxa"/>
            <w:tcBorders>
              <w:top w:val="single" w:sz="6" w:space="0" w:color="000000"/>
              <w:left w:val="single" w:sz="6" w:space="0" w:color="000000"/>
              <w:bottom w:val="single" w:sz="6" w:space="0" w:color="000000"/>
              <w:right w:val="single" w:sz="6" w:space="0" w:color="000000"/>
            </w:tcBorders>
          </w:tcPr>
          <w:p w14:paraId="31E2C174" w14:textId="4C73ADA7" w:rsidR="00223C42" w:rsidRPr="002719B4" w:rsidRDefault="002719B4" w:rsidP="00223C42">
            <w:pPr>
              <w:jc w:val="both"/>
              <w:rPr>
                <w:color w:val="000000" w:themeColor="text1"/>
                <w:sz w:val="22"/>
                <w:szCs w:val="22"/>
              </w:rPr>
            </w:pPr>
            <w:r>
              <w:rPr>
                <w:color w:val="000000" w:themeColor="text1"/>
                <w:sz w:val="22"/>
                <w:szCs w:val="22"/>
              </w:rPr>
              <w:t>1</w:t>
            </w:r>
          </w:p>
        </w:tc>
        <w:tc>
          <w:tcPr>
            <w:tcW w:w="708" w:type="dxa"/>
            <w:tcBorders>
              <w:top w:val="single" w:sz="6" w:space="0" w:color="000000"/>
              <w:left w:val="single" w:sz="6" w:space="0" w:color="000000"/>
              <w:bottom w:val="single" w:sz="6" w:space="0" w:color="000000"/>
              <w:right w:val="single" w:sz="6" w:space="0" w:color="000000"/>
            </w:tcBorders>
          </w:tcPr>
          <w:p w14:paraId="63244AAB" w14:textId="0CD9C619" w:rsidR="00223C42" w:rsidRPr="002719B4" w:rsidRDefault="002719B4" w:rsidP="00223C42">
            <w:pPr>
              <w:jc w:val="both"/>
              <w:rPr>
                <w:color w:val="000000" w:themeColor="text1"/>
                <w:sz w:val="22"/>
                <w:szCs w:val="22"/>
              </w:rPr>
            </w:pPr>
            <w:r>
              <w:rPr>
                <w:color w:val="000000" w:themeColor="text1"/>
                <w:sz w:val="22"/>
                <w:szCs w:val="22"/>
              </w:rPr>
              <w:t>1</w:t>
            </w:r>
          </w:p>
        </w:tc>
        <w:tc>
          <w:tcPr>
            <w:tcW w:w="851" w:type="dxa"/>
            <w:tcBorders>
              <w:top w:val="single" w:sz="6" w:space="0" w:color="000000"/>
              <w:left w:val="single" w:sz="6" w:space="0" w:color="000000"/>
              <w:bottom w:val="single" w:sz="6" w:space="0" w:color="000000"/>
              <w:right w:val="single" w:sz="6" w:space="0" w:color="000000"/>
            </w:tcBorders>
          </w:tcPr>
          <w:p w14:paraId="74C60FAD" w14:textId="19916C2D" w:rsidR="00223C42" w:rsidRPr="002719B4" w:rsidRDefault="002719B4" w:rsidP="00223C42">
            <w:pPr>
              <w:jc w:val="both"/>
              <w:rPr>
                <w:color w:val="000000" w:themeColor="text1"/>
                <w:sz w:val="22"/>
                <w:szCs w:val="22"/>
              </w:rPr>
            </w:pPr>
            <w:r>
              <w:rPr>
                <w:color w:val="000000" w:themeColor="text1"/>
                <w:sz w:val="22"/>
                <w:szCs w:val="22"/>
              </w:rPr>
              <w:t>1</w:t>
            </w:r>
          </w:p>
        </w:tc>
      </w:tr>
      <w:tr w:rsidR="002719B4" w:rsidRPr="002719B4" w14:paraId="63D76394" w14:textId="6D545F86" w:rsidTr="00223C42">
        <w:tc>
          <w:tcPr>
            <w:tcW w:w="2672" w:type="dxa"/>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tcPr>
          <w:p w14:paraId="06CBB7D6" w14:textId="77777777" w:rsidR="00223C42" w:rsidRPr="002719B4" w:rsidRDefault="00223C42" w:rsidP="00223C42">
            <w:pPr>
              <w:jc w:val="center"/>
              <w:rPr>
                <w:b/>
                <w:color w:val="000000" w:themeColor="text1"/>
                <w:sz w:val="22"/>
                <w:szCs w:val="22"/>
              </w:rPr>
            </w:pPr>
            <w:r w:rsidRPr="002719B4">
              <w:rPr>
                <w:b/>
                <w:color w:val="000000" w:themeColor="text1"/>
                <w:sz w:val="22"/>
                <w:szCs w:val="22"/>
              </w:rPr>
              <w:t xml:space="preserve">Кол-во часов за </w:t>
            </w:r>
            <w:proofErr w:type="spellStart"/>
            <w:r w:rsidRPr="002719B4">
              <w:rPr>
                <w:b/>
                <w:color w:val="000000" w:themeColor="text1"/>
                <w:sz w:val="22"/>
                <w:szCs w:val="22"/>
              </w:rPr>
              <w:t>уч.год</w:t>
            </w:r>
            <w:proofErr w:type="spellEnd"/>
          </w:p>
        </w:tc>
        <w:tc>
          <w:tcPr>
            <w:tcW w:w="1758" w:type="dxa"/>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tcPr>
          <w:p w14:paraId="505839C7" w14:textId="77777777" w:rsidR="00223C42" w:rsidRPr="002719B4" w:rsidRDefault="00223C42" w:rsidP="00223C42">
            <w:pPr>
              <w:jc w:val="center"/>
              <w:rPr>
                <w:b/>
                <w:bCs/>
                <w:color w:val="000000" w:themeColor="text1"/>
                <w:sz w:val="22"/>
                <w:szCs w:val="22"/>
              </w:rPr>
            </w:pPr>
          </w:p>
        </w:tc>
        <w:tc>
          <w:tcPr>
            <w:tcW w:w="6828" w:type="dxa"/>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tcPr>
          <w:p w14:paraId="63AD5821" w14:textId="77777777" w:rsidR="00223C42" w:rsidRPr="002719B4" w:rsidRDefault="00223C42" w:rsidP="00223C42">
            <w:pPr>
              <w:jc w:val="center"/>
              <w:rPr>
                <w:b/>
                <w:color w:val="000000" w:themeColor="text1"/>
                <w:sz w:val="22"/>
                <w:szCs w:val="22"/>
              </w:rPr>
            </w:pPr>
            <w:r w:rsidRPr="002719B4">
              <w:rPr>
                <w:b/>
                <w:color w:val="000000" w:themeColor="text1"/>
                <w:sz w:val="22"/>
                <w:szCs w:val="22"/>
              </w:rPr>
              <w:t>Продолжительность учебного года</w:t>
            </w:r>
          </w:p>
        </w:tc>
        <w:tc>
          <w:tcPr>
            <w:tcW w:w="851" w:type="dxa"/>
            <w:tcBorders>
              <w:top w:val="single" w:sz="6" w:space="0" w:color="000000"/>
              <w:left w:val="single" w:sz="6" w:space="0" w:color="000000"/>
              <w:bottom w:val="single" w:sz="6" w:space="0" w:color="000000"/>
              <w:right w:val="single" w:sz="6" w:space="0" w:color="000000"/>
            </w:tcBorders>
          </w:tcPr>
          <w:p w14:paraId="0C1ADA89" w14:textId="42A012A3" w:rsidR="00223C42" w:rsidRPr="002719B4" w:rsidRDefault="002719B4" w:rsidP="00223C42">
            <w:pPr>
              <w:jc w:val="center"/>
              <w:rPr>
                <w:color w:val="000000" w:themeColor="text1"/>
                <w:sz w:val="22"/>
                <w:szCs w:val="22"/>
              </w:rPr>
            </w:pPr>
            <w:r>
              <w:rPr>
                <w:color w:val="000000" w:themeColor="text1"/>
                <w:sz w:val="22"/>
                <w:szCs w:val="22"/>
              </w:rPr>
              <w:t>34</w:t>
            </w:r>
            <w:r w:rsidR="00223C42" w:rsidRPr="002719B4">
              <w:rPr>
                <w:color w:val="000000" w:themeColor="text1"/>
                <w:sz w:val="22"/>
                <w:szCs w:val="22"/>
              </w:rPr>
              <w:t xml:space="preserve"> н.</w:t>
            </w:r>
          </w:p>
        </w:tc>
        <w:tc>
          <w:tcPr>
            <w:tcW w:w="850" w:type="dxa"/>
            <w:tcBorders>
              <w:top w:val="single" w:sz="6" w:space="0" w:color="000000"/>
              <w:left w:val="single" w:sz="6" w:space="0" w:color="000000"/>
              <w:bottom w:val="single" w:sz="6" w:space="0" w:color="000000"/>
              <w:right w:val="single" w:sz="6" w:space="0" w:color="000000"/>
            </w:tcBorders>
          </w:tcPr>
          <w:p w14:paraId="7D3E6680" w14:textId="77777777" w:rsidR="00223C42" w:rsidRPr="002719B4" w:rsidRDefault="00223C42" w:rsidP="00223C42">
            <w:pPr>
              <w:jc w:val="center"/>
              <w:rPr>
                <w:color w:val="000000" w:themeColor="text1"/>
                <w:sz w:val="22"/>
                <w:szCs w:val="22"/>
              </w:rPr>
            </w:pPr>
            <w:r w:rsidRPr="002719B4">
              <w:rPr>
                <w:color w:val="000000" w:themeColor="text1"/>
                <w:sz w:val="22"/>
                <w:szCs w:val="22"/>
              </w:rPr>
              <w:t>34 н.</w:t>
            </w:r>
          </w:p>
        </w:tc>
        <w:tc>
          <w:tcPr>
            <w:tcW w:w="851" w:type="dxa"/>
            <w:tcBorders>
              <w:top w:val="single" w:sz="6" w:space="0" w:color="000000"/>
              <w:left w:val="single" w:sz="6" w:space="0" w:color="000000"/>
              <w:bottom w:val="single" w:sz="6" w:space="0" w:color="000000"/>
              <w:right w:val="single" w:sz="6" w:space="0" w:color="000000"/>
            </w:tcBorders>
          </w:tcPr>
          <w:p w14:paraId="5DEF2732" w14:textId="77777777" w:rsidR="00223C42" w:rsidRPr="002719B4" w:rsidRDefault="00223C42" w:rsidP="00223C42">
            <w:pPr>
              <w:jc w:val="center"/>
              <w:rPr>
                <w:color w:val="000000" w:themeColor="text1"/>
                <w:sz w:val="22"/>
                <w:szCs w:val="22"/>
              </w:rPr>
            </w:pPr>
            <w:r w:rsidRPr="002719B4">
              <w:rPr>
                <w:color w:val="000000" w:themeColor="text1"/>
                <w:sz w:val="22"/>
                <w:szCs w:val="22"/>
              </w:rPr>
              <w:t>34 н.</w:t>
            </w:r>
          </w:p>
        </w:tc>
        <w:tc>
          <w:tcPr>
            <w:tcW w:w="708" w:type="dxa"/>
            <w:tcBorders>
              <w:top w:val="single" w:sz="6" w:space="0" w:color="000000"/>
              <w:left w:val="single" w:sz="6" w:space="0" w:color="000000"/>
              <w:bottom w:val="single" w:sz="6" w:space="0" w:color="000000"/>
              <w:right w:val="single" w:sz="6" w:space="0" w:color="000000"/>
            </w:tcBorders>
          </w:tcPr>
          <w:p w14:paraId="3ABF9C2E" w14:textId="77777777" w:rsidR="00223C42" w:rsidRPr="002719B4" w:rsidRDefault="00223C42" w:rsidP="00223C42">
            <w:pPr>
              <w:jc w:val="center"/>
              <w:rPr>
                <w:color w:val="000000" w:themeColor="text1"/>
                <w:sz w:val="22"/>
                <w:szCs w:val="22"/>
              </w:rPr>
            </w:pPr>
            <w:r w:rsidRPr="002719B4">
              <w:rPr>
                <w:color w:val="000000" w:themeColor="text1"/>
                <w:sz w:val="22"/>
                <w:szCs w:val="22"/>
              </w:rPr>
              <w:t>34 н.</w:t>
            </w:r>
          </w:p>
        </w:tc>
        <w:tc>
          <w:tcPr>
            <w:tcW w:w="851" w:type="dxa"/>
            <w:tcBorders>
              <w:top w:val="single" w:sz="6" w:space="0" w:color="000000"/>
              <w:left w:val="single" w:sz="6" w:space="0" w:color="000000"/>
              <w:bottom w:val="single" w:sz="6" w:space="0" w:color="000000"/>
              <w:right w:val="single" w:sz="6" w:space="0" w:color="000000"/>
            </w:tcBorders>
          </w:tcPr>
          <w:p w14:paraId="58E1854C" w14:textId="674D3BC5" w:rsidR="00223C42" w:rsidRPr="002719B4" w:rsidRDefault="00223C42" w:rsidP="00223C42">
            <w:pPr>
              <w:jc w:val="center"/>
              <w:rPr>
                <w:color w:val="000000" w:themeColor="text1"/>
                <w:sz w:val="22"/>
                <w:szCs w:val="22"/>
              </w:rPr>
            </w:pPr>
            <w:r w:rsidRPr="002719B4">
              <w:rPr>
                <w:color w:val="000000" w:themeColor="text1"/>
                <w:sz w:val="22"/>
                <w:szCs w:val="22"/>
              </w:rPr>
              <w:t>34 н.</w:t>
            </w:r>
          </w:p>
        </w:tc>
      </w:tr>
      <w:tr w:rsidR="002719B4" w:rsidRPr="002719B4" w14:paraId="5288BAC5" w14:textId="5EC3AAEB" w:rsidTr="00223C42">
        <w:tc>
          <w:tcPr>
            <w:tcW w:w="2672" w:type="dxa"/>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hideMark/>
          </w:tcPr>
          <w:p w14:paraId="591420EC" w14:textId="77777777" w:rsidR="00223C42" w:rsidRPr="002719B4" w:rsidRDefault="00223C42" w:rsidP="00223C42">
            <w:pPr>
              <w:jc w:val="center"/>
              <w:rPr>
                <w:color w:val="000000" w:themeColor="text1"/>
                <w:sz w:val="22"/>
                <w:szCs w:val="22"/>
              </w:rPr>
            </w:pPr>
            <w:r w:rsidRPr="002719B4">
              <w:rPr>
                <w:color w:val="000000" w:themeColor="text1"/>
                <w:sz w:val="22"/>
                <w:szCs w:val="22"/>
              </w:rPr>
              <w:lastRenderedPageBreak/>
              <w:t xml:space="preserve">Занятия, направленные на удовлетворение </w:t>
            </w:r>
            <w:proofErr w:type="spellStart"/>
            <w:r w:rsidRPr="002719B4">
              <w:rPr>
                <w:color w:val="000000" w:themeColor="text1"/>
                <w:sz w:val="22"/>
                <w:szCs w:val="22"/>
              </w:rPr>
              <w:t>профориентационных</w:t>
            </w:r>
            <w:proofErr w:type="spellEnd"/>
            <w:r w:rsidRPr="002719B4">
              <w:rPr>
                <w:color w:val="000000" w:themeColor="text1"/>
                <w:sz w:val="22"/>
                <w:szCs w:val="22"/>
              </w:rPr>
              <w:t xml:space="preserve"> интересов и потребностей обучающихся</w:t>
            </w:r>
          </w:p>
        </w:tc>
        <w:tc>
          <w:tcPr>
            <w:tcW w:w="1758" w:type="dxa"/>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hideMark/>
          </w:tcPr>
          <w:p w14:paraId="501E557F" w14:textId="714B65B4" w:rsidR="00223C42" w:rsidRPr="0060134D" w:rsidRDefault="0060134D" w:rsidP="00223C42">
            <w:pPr>
              <w:jc w:val="center"/>
              <w:rPr>
                <w:bCs/>
                <w:color w:val="000000" w:themeColor="text1"/>
                <w:sz w:val="22"/>
                <w:szCs w:val="22"/>
              </w:rPr>
            </w:pPr>
            <w:r w:rsidRPr="0060134D">
              <w:rPr>
                <w:bCs/>
                <w:color w:val="000000" w:themeColor="text1"/>
                <w:sz w:val="22"/>
                <w:szCs w:val="22"/>
              </w:rPr>
              <w:t>Тропинка профессий</w:t>
            </w:r>
          </w:p>
        </w:tc>
        <w:tc>
          <w:tcPr>
            <w:tcW w:w="6828" w:type="dxa"/>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hideMark/>
          </w:tcPr>
          <w:p w14:paraId="36C2C992" w14:textId="77777777" w:rsidR="00223C42" w:rsidRPr="002719B4" w:rsidRDefault="00223C42" w:rsidP="00223C42">
            <w:pPr>
              <w:jc w:val="both"/>
              <w:rPr>
                <w:color w:val="000000" w:themeColor="text1"/>
                <w:sz w:val="22"/>
                <w:szCs w:val="22"/>
              </w:rPr>
            </w:pPr>
            <w:r w:rsidRPr="002719B4">
              <w:rPr>
                <w:b/>
                <w:color w:val="000000" w:themeColor="text1"/>
                <w:sz w:val="22"/>
                <w:szCs w:val="22"/>
              </w:rPr>
              <w:t>Основная цель:</w:t>
            </w:r>
            <w:r w:rsidRPr="002719B4">
              <w:rPr>
                <w:color w:val="000000" w:themeColor="text1"/>
                <w:sz w:val="22"/>
                <w:szCs w:val="22"/>
              </w:rPr>
              <w:t xml:space="preserve"> развитие ценностного отношения обучающихся к труду, как основному способу достижения жизненного благополучия и ощущения уверенности в жизни.</w:t>
            </w:r>
          </w:p>
          <w:p w14:paraId="69BBB71C" w14:textId="77777777" w:rsidR="00223C42" w:rsidRPr="002719B4" w:rsidRDefault="00223C42" w:rsidP="00223C42">
            <w:pPr>
              <w:jc w:val="both"/>
              <w:rPr>
                <w:color w:val="000000" w:themeColor="text1"/>
                <w:sz w:val="22"/>
                <w:szCs w:val="22"/>
              </w:rPr>
            </w:pPr>
            <w:r w:rsidRPr="002719B4">
              <w:rPr>
                <w:b/>
                <w:color w:val="000000" w:themeColor="text1"/>
                <w:sz w:val="22"/>
                <w:szCs w:val="22"/>
              </w:rPr>
              <w:t>Основная задача:</w:t>
            </w:r>
            <w:r w:rsidRPr="002719B4">
              <w:rPr>
                <w:color w:val="000000" w:themeColor="text1"/>
                <w:sz w:val="22"/>
                <w:szCs w:val="22"/>
              </w:rPr>
              <w:t xml:space="preserve"> формирование готовности школьников к осознанному выбору направления продолжения своего образования и будущей профессии, осознание важности получаемых в школе знаний для дальнейшей профессиональной и </w:t>
            </w:r>
            <w:proofErr w:type="spellStart"/>
            <w:r w:rsidRPr="002719B4">
              <w:rPr>
                <w:color w:val="000000" w:themeColor="text1"/>
                <w:sz w:val="22"/>
                <w:szCs w:val="22"/>
              </w:rPr>
              <w:t>внепрофессиональной</w:t>
            </w:r>
            <w:proofErr w:type="spellEnd"/>
            <w:r w:rsidRPr="002719B4">
              <w:rPr>
                <w:color w:val="000000" w:themeColor="text1"/>
                <w:sz w:val="22"/>
                <w:szCs w:val="22"/>
              </w:rPr>
              <w:t xml:space="preserve"> деятельности.</w:t>
            </w:r>
          </w:p>
          <w:p w14:paraId="616C9B8A" w14:textId="77777777" w:rsidR="00223C42" w:rsidRPr="002719B4" w:rsidRDefault="00223C42" w:rsidP="00223C42">
            <w:pPr>
              <w:jc w:val="both"/>
              <w:rPr>
                <w:color w:val="000000" w:themeColor="text1"/>
                <w:sz w:val="22"/>
                <w:szCs w:val="22"/>
              </w:rPr>
            </w:pPr>
            <w:r w:rsidRPr="002719B4">
              <w:rPr>
                <w:b/>
                <w:color w:val="000000" w:themeColor="text1"/>
                <w:sz w:val="22"/>
                <w:szCs w:val="22"/>
              </w:rPr>
              <w:t xml:space="preserve">Основные организационные формы: </w:t>
            </w:r>
            <w:proofErr w:type="spellStart"/>
            <w:r w:rsidRPr="002719B4">
              <w:rPr>
                <w:color w:val="000000" w:themeColor="text1"/>
                <w:sz w:val="22"/>
                <w:szCs w:val="22"/>
              </w:rPr>
              <w:t>профориентационные</w:t>
            </w:r>
            <w:proofErr w:type="spellEnd"/>
            <w:r w:rsidRPr="002719B4">
              <w:rPr>
                <w:color w:val="000000" w:themeColor="text1"/>
                <w:sz w:val="22"/>
                <w:szCs w:val="22"/>
              </w:rPr>
              <w:t xml:space="preserve"> беседы, деловые игры, </w:t>
            </w:r>
            <w:proofErr w:type="spellStart"/>
            <w:r w:rsidRPr="002719B4">
              <w:rPr>
                <w:color w:val="000000" w:themeColor="text1"/>
                <w:sz w:val="22"/>
                <w:szCs w:val="22"/>
              </w:rPr>
              <w:t>квесты</w:t>
            </w:r>
            <w:proofErr w:type="spellEnd"/>
            <w:r w:rsidRPr="002719B4">
              <w:rPr>
                <w:color w:val="000000" w:themeColor="text1"/>
                <w:sz w:val="22"/>
                <w:szCs w:val="22"/>
              </w:rPr>
              <w:t xml:space="preserve">, решение кейсов, изучение специализированных цифровых ресурсов, профессиональные пробы, моделирующие профессиональную деятельность, экскурсии, посещение ярмарок профессий и </w:t>
            </w:r>
            <w:proofErr w:type="spellStart"/>
            <w:r w:rsidRPr="002719B4">
              <w:rPr>
                <w:color w:val="000000" w:themeColor="text1"/>
                <w:sz w:val="22"/>
                <w:szCs w:val="22"/>
              </w:rPr>
              <w:t>профориентационных</w:t>
            </w:r>
            <w:proofErr w:type="spellEnd"/>
            <w:r w:rsidRPr="002719B4">
              <w:rPr>
                <w:color w:val="000000" w:themeColor="text1"/>
                <w:sz w:val="22"/>
                <w:szCs w:val="22"/>
              </w:rPr>
              <w:t xml:space="preserve"> парков.</w:t>
            </w:r>
          </w:p>
          <w:p w14:paraId="1E97EC54" w14:textId="77777777" w:rsidR="00223C42" w:rsidRPr="002719B4" w:rsidRDefault="00223C42" w:rsidP="00223C42">
            <w:pPr>
              <w:jc w:val="both"/>
              <w:rPr>
                <w:color w:val="000000" w:themeColor="text1"/>
                <w:sz w:val="22"/>
                <w:szCs w:val="22"/>
              </w:rPr>
            </w:pPr>
            <w:r w:rsidRPr="002719B4">
              <w:rPr>
                <w:b/>
                <w:color w:val="000000" w:themeColor="text1"/>
                <w:sz w:val="22"/>
                <w:szCs w:val="22"/>
              </w:rPr>
              <w:t>Основное содержание</w:t>
            </w:r>
            <w:r w:rsidRPr="002719B4">
              <w:rPr>
                <w:color w:val="000000" w:themeColor="text1"/>
                <w:sz w:val="22"/>
                <w:szCs w:val="22"/>
              </w:rPr>
              <w:t>:</w:t>
            </w:r>
          </w:p>
          <w:p w14:paraId="45521B45" w14:textId="77777777" w:rsidR="00223C42" w:rsidRPr="002719B4" w:rsidRDefault="00223C42" w:rsidP="00223C42">
            <w:pPr>
              <w:jc w:val="both"/>
              <w:rPr>
                <w:color w:val="000000" w:themeColor="text1"/>
                <w:sz w:val="22"/>
                <w:szCs w:val="22"/>
              </w:rPr>
            </w:pPr>
            <w:r w:rsidRPr="002719B4">
              <w:rPr>
                <w:color w:val="000000" w:themeColor="text1"/>
                <w:sz w:val="22"/>
                <w:szCs w:val="22"/>
              </w:rPr>
              <w:t>знакомство с миром профессий и способами получения профессионального образования;</w:t>
            </w:r>
          </w:p>
          <w:p w14:paraId="79ED0E37" w14:textId="77777777" w:rsidR="00223C42" w:rsidRPr="002719B4" w:rsidRDefault="00223C42" w:rsidP="00223C42">
            <w:pPr>
              <w:jc w:val="both"/>
              <w:rPr>
                <w:color w:val="000000" w:themeColor="text1"/>
                <w:sz w:val="22"/>
                <w:szCs w:val="22"/>
              </w:rPr>
            </w:pPr>
            <w:r w:rsidRPr="002719B4">
              <w:rPr>
                <w:color w:val="000000" w:themeColor="text1"/>
                <w:sz w:val="22"/>
                <w:szCs w:val="22"/>
              </w:rPr>
              <w:t xml:space="preserve">создание условий для развития </w:t>
            </w:r>
            <w:proofErr w:type="spellStart"/>
            <w:r w:rsidRPr="002719B4">
              <w:rPr>
                <w:color w:val="000000" w:themeColor="text1"/>
                <w:sz w:val="22"/>
                <w:szCs w:val="22"/>
              </w:rPr>
              <w:t>надпрофессиональных</w:t>
            </w:r>
            <w:proofErr w:type="spellEnd"/>
            <w:r w:rsidRPr="002719B4">
              <w:rPr>
                <w:color w:val="000000" w:themeColor="text1"/>
                <w:sz w:val="22"/>
                <w:szCs w:val="22"/>
              </w:rPr>
              <w:t xml:space="preserve"> навыков (общения, работы в команде, поведения в конфликтной ситуации и т.п.);</w:t>
            </w:r>
          </w:p>
          <w:p w14:paraId="16474041" w14:textId="77777777" w:rsidR="00223C42" w:rsidRPr="002719B4" w:rsidRDefault="00223C42" w:rsidP="00223C42">
            <w:pPr>
              <w:jc w:val="both"/>
              <w:rPr>
                <w:color w:val="000000" w:themeColor="text1"/>
                <w:sz w:val="22"/>
                <w:szCs w:val="22"/>
              </w:rPr>
            </w:pPr>
            <w:r w:rsidRPr="002719B4">
              <w:rPr>
                <w:color w:val="000000" w:themeColor="text1"/>
                <w:sz w:val="22"/>
                <w:szCs w:val="22"/>
              </w:rPr>
              <w:t>создание условий для познания обучающимся самого себя, своих мотивов, устремлений, склонностей как условий для формирования уверенности в себе, способности адекватно оценивать свои силы и возможности.</w:t>
            </w:r>
          </w:p>
        </w:tc>
        <w:tc>
          <w:tcPr>
            <w:tcW w:w="851" w:type="dxa"/>
            <w:tcBorders>
              <w:top w:val="single" w:sz="6" w:space="0" w:color="000000"/>
              <w:left w:val="single" w:sz="6" w:space="0" w:color="000000"/>
              <w:bottom w:val="single" w:sz="6" w:space="0" w:color="000000"/>
              <w:right w:val="single" w:sz="6" w:space="0" w:color="000000"/>
            </w:tcBorders>
          </w:tcPr>
          <w:p w14:paraId="4678C339" w14:textId="30E397E0" w:rsidR="00223C42" w:rsidRPr="002719B4" w:rsidRDefault="002719B4" w:rsidP="00223C42">
            <w:pPr>
              <w:jc w:val="both"/>
              <w:rPr>
                <w:color w:val="000000" w:themeColor="text1"/>
                <w:sz w:val="22"/>
                <w:szCs w:val="22"/>
              </w:rPr>
            </w:pPr>
            <w:r>
              <w:rPr>
                <w:color w:val="000000" w:themeColor="text1"/>
                <w:sz w:val="22"/>
                <w:szCs w:val="22"/>
              </w:rPr>
              <w:t>1</w:t>
            </w:r>
          </w:p>
        </w:tc>
        <w:tc>
          <w:tcPr>
            <w:tcW w:w="850" w:type="dxa"/>
            <w:tcBorders>
              <w:top w:val="single" w:sz="6" w:space="0" w:color="000000"/>
              <w:left w:val="single" w:sz="6" w:space="0" w:color="000000"/>
              <w:bottom w:val="single" w:sz="6" w:space="0" w:color="000000"/>
              <w:right w:val="single" w:sz="6" w:space="0" w:color="000000"/>
            </w:tcBorders>
          </w:tcPr>
          <w:p w14:paraId="21E631BC" w14:textId="26462BFE" w:rsidR="00223C42" w:rsidRPr="002719B4" w:rsidRDefault="002719B4" w:rsidP="00223C42">
            <w:pPr>
              <w:jc w:val="both"/>
              <w:rPr>
                <w:color w:val="000000" w:themeColor="text1"/>
                <w:sz w:val="22"/>
                <w:szCs w:val="22"/>
              </w:rPr>
            </w:pPr>
            <w:r>
              <w:rPr>
                <w:color w:val="000000" w:themeColor="text1"/>
                <w:sz w:val="22"/>
                <w:szCs w:val="22"/>
              </w:rPr>
              <w:t>1</w:t>
            </w:r>
          </w:p>
        </w:tc>
        <w:tc>
          <w:tcPr>
            <w:tcW w:w="851" w:type="dxa"/>
            <w:tcBorders>
              <w:top w:val="single" w:sz="6" w:space="0" w:color="000000"/>
              <w:left w:val="single" w:sz="6" w:space="0" w:color="000000"/>
              <w:bottom w:val="single" w:sz="6" w:space="0" w:color="000000"/>
              <w:right w:val="single" w:sz="6" w:space="0" w:color="000000"/>
            </w:tcBorders>
          </w:tcPr>
          <w:p w14:paraId="170EAC7A" w14:textId="6D126AEA" w:rsidR="00223C42" w:rsidRPr="002719B4" w:rsidRDefault="002719B4" w:rsidP="00223C42">
            <w:pPr>
              <w:jc w:val="both"/>
              <w:rPr>
                <w:color w:val="000000" w:themeColor="text1"/>
                <w:sz w:val="22"/>
                <w:szCs w:val="22"/>
              </w:rPr>
            </w:pPr>
            <w:r>
              <w:rPr>
                <w:color w:val="000000" w:themeColor="text1"/>
                <w:sz w:val="22"/>
                <w:szCs w:val="22"/>
              </w:rPr>
              <w:t>1</w:t>
            </w:r>
          </w:p>
        </w:tc>
        <w:tc>
          <w:tcPr>
            <w:tcW w:w="708" w:type="dxa"/>
            <w:tcBorders>
              <w:top w:val="single" w:sz="6" w:space="0" w:color="000000"/>
              <w:left w:val="single" w:sz="6" w:space="0" w:color="000000"/>
              <w:bottom w:val="single" w:sz="6" w:space="0" w:color="000000"/>
              <w:right w:val="single" w:sz="6" w:space="0" w:color="000000"/>
            </w:tcBorders>
          </w:tcPr>
          <w:p w14:paraId="28FB7A1F" w14:textId="769C8353" w:rsidR="00223C42" w:rsidRPr="002719B4" w:rsidRDefault="002719B4" w:rsidP="00223C42">
            <w:pPr>
              <w:jc w:val="both"/>
              <w:rPr>
                <w:color w:val="000000" w:themeColor="text1"/>
                <w:sz w:val="22"/>
                <w:szCs w:val="22"/>
              </w:rPr>
            </w:pPr>
            <w:r>
              <w:rPr>
                <w:color w:val="000000" w:themeColor="text1"/>
                <w:sz w:val="22"/>
                <w:szCs w:val="22"/>
              </w:rPr>
              <w:t>1</w:t>
            </w:r>
          </w:p>
        </w:tc>
        <w:tc>
          <w:tcPr>
            <w:tcW w:w="851" w:type="dxa"/>
            <w:tcBorders>
              <w:top w:val="single" w:sz="6" w:space="0" w:color="000000"/>
              <w:left w:val="single" w:sz="6" w:space="0" w:color="000000"/>
              <w:bottom w:val="single" w:sz="6" w:space="0" w:color="000000"/>
              <w:right w:val="single" w:sz="6" w:space="0" w:color="000000"/>
            </w:tcBorders>
          </w:tcPr>
          <w:p w14:paraId="1380F24F" w14:textId="6D66EBC7" w:rsidR="00223C42" w:rsidRPr="002719B4" w:rsidRDefault="002719B4" w:rsidP="00223C42">
            <w:pPr>
              <w:jc w:val="both"/>
              <w:rPr>
                <w:color w:val="000000" w:themeColor="text1"/>
                <w:sz w:val="22"/>
                <w:szCs w:val="22"/>
              </w:rPr>
            </w:pPr>
            <w:r>
              <w:rPr>
                <w:color w:val="000000" w:themeColor="text1"/>
                <w:sz w:val="22"/>
                <w:szCs w:val="22"/>
              </w:rPr>
              <w:t>1</w:t>
            </w:r>
          </w:p>
        </w:tc>
      </w:tr>
      <w:tr w:rsidR="002719B4" w:rsidRPr="002719B4" w14:paraId="426AB62C" w14:textId="54DC7A9E" w:rsidTr="00223C42">
        <w:tc>
          <w:tcPr>
            <w:tcW w:w="2672" w:type="dxa"/>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tcPr>
          <w:p w14:paraId="62720AA8" w14:textId="77777777" w:rsidR="00223C42" w:rsidRPr="002719B4" w:rsidRDefault="00223C42" w:rsidP="00223C42">
            <w:pPr>
              <w:jc w:val="center"/>
              <w:rPr>
                <w:b/>
                <w:color w:val="000000" w:themeColor="text1"/>
                <w:sz w:val="22"/>
                <w:szCs w:val="22"/>
              </w:rPr>
            </w:pPr>
            <w:r w:rsidRPr="002719B4">
              <w:rPr>
                <w:b/>
                <w:color w:val="000000" w:themeColor="text1"/>
                <w:sz w:val="22"/>
                <w:szCs w:val="22"/>
              </w:rPr>
              <w:t xml:space="preserve">Кол-во часов за </w:t>
            </w:r>
            <w:proofErr w:type="spellStart"/>
            <w:r w:rsidRPr="002719B4">
              <w:rPr>
                <w:b/>
                <w:color w:val="000000" w:themeColor="text1"/>
                <w:sz w:val="22"/>
                <w:szCs w:val="22"/>
              </w:rPr>
              <w:t>уч.год</w:t>
            </w:r>
            <w:proofErr w:type="spellEnd"/>
          </w:p>
        </w:tc>
        <w:tc>
          <w:tcPr>
            <w:tcW w:w="1758" w:type="dxa"/>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tcPr>
          <w:p w14:paraId="4C0FA8DF" w14:textId="7489A545" w:rsidR="00223C42" w:rsidRPr="002719B4" w:rsidRDefault="0060134D" w:rsidP="00223C42">
            <w:pPr>
              <w:jc w:val="center"/>
              <w:rPr>
                <w:b/>
                <w:bCs/>
                <w:color w:val="000000" w:themeColor="text1"/>
                <w:sz w:val="22"/>
                <w:szCs w:val="22"/>
              </w:rPr>
            </w:pPr>
            <w:r>
              <w:rPr>
                <w:b/>
                <w:bCs/>
                <w:color w:val="000000" w:themeColor="text1"/>
                <w:sz w:val="22"/>
                <w:szCs w:val="22"/>
              </w:rPr>
              <w:t>108</w:t>
            </w:r>
          </w:p>
        </w:tc>
        <w:tc>
          <w:tcPr>
            <w:tcW w:w="6828" w:type="dxa"/>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tcPr>
          <w:p w14:paraId="0FCE44B0" w14:textId="77777777" w:rsidR="00223C42" w:rsidRPr="002719B4" w:rsidRDefault="00223C42" w:rsidP="00223C42">
            <w:pPr>
              <w:jc w:val="center"/>
              <w:rPr>
                <w:b/>
                <w:color w:val="000000" w:themeColor="text1"/>
                <w:sz w:val="22"/>
                <w:szCs w:val="22"/>
              </w:rPr>
            </w:pPr>
            <w:r w:rsidRPr="002719B4">
              <w:rPr>
                <w:b/>
                <w:color w:val="000000" w:themeColor="text1"/>
                <w:sz w:val="22"/>
                <w:szCs w:val="22"/>
              </w:rPr>
              <w:t>Продолжительность учебного года</w:t>
            </w:r>
          </w:p>
        </w:tc>
        <w:tc>
          <w:tcPr>
            <w:tcW w:w="851" w:type="dxa"/>
            <w:tcBorders>
              <w:top w:val="single" w:sz="6" w:space="0" w:color="000000"/>
              <w:left w:val="single" w:sz="6" w:space="0" w:color="000000"/>
              <w:bottom w:val="single" w:sz="6" w:space="0" w:color="000000"/>
              <w:right w:val="single" w:sz="6" w:space="0" w:color="000000"/>
            </w:tcBorders>
          </w:tcPr>
          <w:p w14:paraId="772DC6F6" w14:textId="6D54FE26" w:rsidR="00223C42" w:rsidRPr="002719B4" w:rsidRDefault="002719B4" w:rsidP="00223C42">
            <w:pPr>
              <w:jc w:val="center"/>
              <w:rPr>
                <w:color w:val="000000" w:themeColor="text1"/>
                <w:sz w:val="22"/>
                <w:szCs w:val="22"/>
              </w:rPr>
            </w:pPr>
            <w:r>
              <w:rPr>
                <w:color w:val="000000" w:themeColor="text1"/>
                <w:sz w:val="22"/>
                <w:szCs w:val="22"/>
              </w:rPr>
              <w:t>34</w:t>
            </w:r>
            <w:r w:rsidR="00223C42" w:rsidRPr="002719B4">
              <w:rPr>
                <w:color w:val="000000" w:themeColor="text1"/>
                <w:sz w:val="22"/>
                <w:szCs w:val="22"/>
              </w:rPr>
              <w:t xml:space="preserve"> н.</w:t>
            </w:r>
          </w:p>
        </w:tc>
        <w:tc>
          <w:tcPr>
            <w:tcW w:w="850" w:type="dxa"/>
            <w:tcBorders>
              <w:top w:val="single" w:sz="6" w:space="0" w:color="000000"/>
              <w:left w:val="single" w:sz="6" w:space="0" w:color="000000"/>
              <w:bottom w:val="single" w:sz="6" w:space="0" w:color="000000"/>
              <w:right w:val="single" w:sz="6" w:space="0" w:color="000000"/>
            </w:tcBorders>
          </w:tcPr>
          <w:p w14:paraId="3236BFF5" w14:textId="77777777" w:rsidR="00223C42" w:rsidRPr="002719B4" w:rsidRDefault="00223C42" w:rsidP="00223C42">
            <w:pPr>
              <w:jc w:val="center"/>
              <w:rPr>
                <w:color w:val="000000" w:themeColor="text1"/>
                <w:sz w:val="22"/>
                <w:szCs w:val="22"/>
              </w:rPr>
            </w:pPr>
            <w:r w:rsidRPr="002719B4">
              <w:rPr>
                <w:color w:val="000000" w:themeColor="text1"/>
                <w:sz w:val="22"/>
                <w:szCs w:val="22"/>
              </w:rPr>
              <w:t>34 н.</w:t>
            </w:r>
          </w:p>
        </w:tc>
        <w:tc>
          <w:tcPr>
            <w:tcW w:w="851" w:type="dxa"/>
            <w:tcBorders>
              <w:top w:val="single" w:sz="6" w:space="0" w:color="000000"/>
              <w:left w:val="single" w:sz="6" w:space="0" w:color="000000"/>
              <w:bottom w:val="single" w:sz="6" w:space="0" w:color="000000"/>
              <w:right w:val="single" w:sz="6" w:space="0" w:color="000000"/>
            </w:tcBorders>
          </w:tcPr>
          <w:p w14:paraId="796EE5C1" w14:textId="77777777" w:rsidR="00223C42" w:rsidRPr="002719B4" w:rsidRDefault="00223C42" w:rsidP="00223C42">
            <w:pPr>
              <w:jc w:val="center"/>
              <w:rPr>
                <w:color w:val="000000" w:themeColor="text1"/>
                <w:sz w:val="22"/>
                <w:szCs w:val="22"/>
              </w:rPr>
            </w:pPr>
            <w:r w:rsidRPr="002719B4">
              <w:rPr>
                <w:color w:val="000000" w:themeColor="text1"/>
                <w:sz w:val="22"/>
                <w:szCs w:val="22"/>
              </w:rPr>
              <w:t>34 н.</w:t>
            </w:r>
          </w:p>
        </w:tc>
        <w:tc>
          <w:tcPr>
            <w:tcW w:w="708" w:type="dxa"/>
            <w:tcBorders>
              <w:top w:val="single" w:sz="6" w:space="0" w:color="000000"/>
              <w:left w:val="single" w:sz="6" w:space="0" w:color="000000"/>
              <w:bottom w:val="single" w:sz="6" w:space="0" w:color="000000"/>
              <w:right w:val="single" w:sz="6" w:space="0" w:color="000000"/>
            </w:tcBorders>
          </w:tcPr>
          <w:p w14:paraId="2E710F75" w14:textId="77777777" w:rsidR="00223C42" w:rsidRPr="002719B4" w:rsidRDefault="00223C42" w:rsidP="00223C42">
            <w:pPr>
              <w:jc w:val="center"/>
              <w:rPr>
                <w:color w:val="000000" w:themeColor="text1"/>
                <w:sz w:val="22"/>
                <w:szCs w:val="22"/>
              </w:rPr>
            </w:pPr>
            <w:r w:rsidRPr="002719B4">
              <w:rPr>
                <w:color w:val="000000" w:themeColor="text1"/>
                <w:sz w:val="22"/>
                <w:szCs w:val="22"/>
              </w:rPr>
              <w:t>34 н.</w:t>
            </w:r>
          </w:p>
        </w:tc>
        <w:tc>
          <w:tcPr>
            <w:tcW w:w="851" w:type="dxa"/>
            <w:tcBorders>
              <w:top w:val="single" w:sz="6" w:space="0" w:color="000000"/>
              <w:left w:val="single" w:sz="6" w:space="0" w:color="000000"/>
              <w:bottom w:val="single" w:sz="6" w:space="0" w:color="000000"/>
              <w:right w:val="single" w:sz="6" w:space="0" w:color="000000"/>
            </w:tcBorders>
          </w:tcPr>
          <w:p w14:paraId="2958E8E6" w14:textId="3F38A37C" w:rsidR="00223C42" w:rsidRPr="002719B4" w:rsidRDefault="00223C42" w:rsidP="00223C42">
            <w:pPr>
              <w:jc w:val="center"/>
              <w:rPr>
                <w:color w:val="000000" w:themeColor="text1"/>
                <w:sz w:val="22"/>
                <w:szCs w:val="22"/>
              </w:rPr>
            </w:pPr>
            <w:r w:rsidRPr="002719B4">
              <w:rPr>
                <w:color w:val="000000" w:themeColor="text1"/>
                <w:sz w:val="22"/>
                <w:szCs w:val="22"/>
              </w:rPr>
              <w:t>34 н.</w:t>
            </w:r>
          </w:p>
        </w:tc>
      </w:tr>
      <w:tr w:rsidR="002719B4" w:rsidRPr="002719B4" w14:paraId="0F10D59F" w14:textId="52EB8FCD" w:rsidTr="00223C42">
        <w:tc>
          <w:tcPr>
            <w:tcW w:w="2672" w:type="dxa"/>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tcPr>
          <w:p w14:paraId="12DB9871" w14:textId="3222395B" w:rsidR="00223C42" w:rsidRPr="002719B4" w:rsidRDefault="00223C42" w:rsidP="00223C42">
            <w:pPr>
              <w:jc w:val="center"/>
              <w:rPr>
                <w:b/>
                <w:color w:val="000000" w:themeColor="text1"/>
                <w:sz w:val="22"/>
                <w:szCs w:val="22"/>
              </w:rPr>
            </w:pPr>
            <w:r w:rsidRPr="002719B4">
              <w:rPr>
                <w:b/>
                <w:color w:val="000000" w:themeColor="text1"/>
                <w:sz w:val="22"/>
                <w:szCs w:val="22"/>
              </w:rPr>
              <w:t xml:space="preserve">Общее кол-во часов ВД на уровне </w:t>
            </w:r>
            <w:r w:rsidR="00485C22" w:rsidRPr="002719B4">
              <w:rPr>
                <w:b/>
                <w:color w:val="000000" w:themeColor="text1"/>
                <w:sz w:val="22"/>
                <w:szCs w:val="22"/>
              </w:rPr>
              <w:t>ООО</w:t>
            </w:r>
            <w:r w:rsidRPr="002719B4">
              <w:rPr>
                <w:b/>
                <w:color w:val="000000" w:themeColor="text1"/>
                <w:sz w:val="22"/>
                <w:szCs w:val="22"/>
              </w:rPr>
              <w:t xml:space="preserve"> </w:t>
            </w:r>
          </w:p>
        </w:tc>
        <w:tc>
          <w:tcPr>
            <w:tcW w:w="8586" w:type="dxa"/>
            <w:gridSpan w:val="2"/>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tcPr>
          <w:p w14:paraId="0D73F475" w14:textId="77777777" w:rsidR="00223C42" w:rsidRPr="002719B4" w:rsidRDefault="00223C42" w:rsidP="00223C42">
            <w:pPr>
              <w:jc w:val="center"/>
              <w:rPr>
                <w:b/>
                <w:color w:val="000000" w:themeColor="text1"/>
                <w:sz w:val="22"/>
                <w:szCs w:val="22"/>
              </w:rPr>
            </w:pPr>
            <w:r w:rsidRPr="002719B4">
              <w:rPr>
                <w:b/>
                <w:bCs/>
                <w:color w:val="000000" w:themeColor="text1"/>
                <w:sz w:val="22"/>
                <w:szCs w:val="22"/>
              </w:rPr>
              <w:t>Укажите общее  кол-во часов, которое у вас в общем объёме и входит в 20 % ЧФУОО ООП (</w:t>
            </w:r>
            <w:proofErr w:type="spellStart"/>
            <w:r w:rsidRPr="002719B4">
              <w:rPr>
                <w:b/>
                <w:bCs/>
                <w:color w:val="000000" w:themeColor="text1"/>
                <w:sz w:val="22"/>
                <w:szCs w:val="22"/>
              </w:rPr>
              <w:t>см.учебный</w:t>
            </w:r>
            <w:proofErr w:type="spellEnd"/>
            <w:r w:rsidRPr="002719B4">
              <w:rPr>
                <w:b/>
                <w:bCs/>
                <w:color w:val="000000" w:themeColor="text1"/>
                <w:sz w:val="22"/>
                <w:szCs w:val="22"/>
              </w:rPr>
              <w:t xml:space="preserve"> план) </w:t>
            </w:r>
          </w:p>
        </w:tc>
        <w:tc>
          <w:tcPr>
            <w:tcW w:w="851" w:type="dxa"/>
            <w:tcBorders>
              <w:top w:val="single" w:sz="6" w:space="0" w:color="000000"/>
              <w:left w:val="single" w:sz="6" w:space="0" w:color="000000"/>
              <w:bottom w:val="single" w:sz="6" w:space="0" w:color="000000"/>
              <w:right w:val="single" w:sz="6" w:space="0" w:color="000000"/>
            </w:tcBorders>
          </w:tcPr>
          <w:p w14:paraId="3475D1F8" w14:textId="77777777" w:rsidR="00223C42" w:rsidRPr="002719B4" w:rsidRDefault="00223C42" w:rsidP="00223C42">
            <w:pPr>
              <w:jc w:val="center"/>
              <w:rPr>
                <w:color w:val="000000" w:themeColor="text1"/>
                <w:sz w:val="22"/>
                <w:szCs w:val="22"/>
              </w:rPr>
            </w:pPr>
          </w:p>
        </w:tc>
        <w:tc>
          <w:tcPr>
            <w:tcW w:w="850" w:type="dxa"/>
            <w:tcBorders>
              <w:top w:val="single" w:sz="6" w:space="0" w:color="000000"/>
              <w:left w:val="single" w:sz="6" w:space="0" w:color="000000"/>
              <w:bottom w:val="single" w:sz="6" w:space="0" w:color="000000"/>
              <w:right w:val="single" w:sz="6" w:space="0" w:color="000000"/>
            </w:tcBorders>
          </w:tcPr>
          <w:p w14:paraId="2704EA0B" w14:textId="77777777" w:rsidR="00223C42" w:rsidRPr="002719B4" w:rsidRDefault="00223C42" w:rsidP="00223C42">
            <w:pPr>
              <w:jc w:val="center"/>
              <w:rPr>
                <w:color w:val="000000" w:themeColor="text1"/>
                <w:sz w:val="22"/>
                <w:szCs w:val="22"/>
              </w:rPr>
            </w:pPr>
          </w:p>
        </w:tc>
        <w:tc>
          <w:tcPr>
            <w:tcW w:w="851" w:type="dxa"/>
            <w:tcBorders>
              <w:top w:val="single" w:sz="6" w:space="0" w:color="000000"/>
              <w:left w:val="single" w:sz="6" w:space="0" w:color="000000"/>
              <w:bottom w:val="single" w:sz="6" w:space="0" w:color="000000"/>
              <w:right w:val="single" w:sz="6" w:space="0" w:color="000000"/>
            </w:tcBorders>
          </w:tcPr>
          <w:p w14:paraId="02935E66" w14:textId="77777777" w:rsidR="00223C42" w:rsidRPr="002719B4" w:rsidRDefault="00223C42" w:rsidP="00223C42">
            <w:pPr>
              <w:jc w:val="center"/>
              <w:rPr>
                <w:color w:val="000000" w:themeColor="text1"/>
                <w:sz w:val="22"/>
                <w:szCs w:val="22"/>
              </w:rPr>
            </w:pPr>
          </w:p>
        </w:tc>
        <w:tc>
          <w:tcPr>
            <w:tcW w:w="708" w:type="dxa"/>
            <w:tcBorders>
              <w:top w:val="single" w:sz="6" w:space="0" w:color="000000"/>
              <w:left w:val="single" w:sz="6" w:space="0" w:color="000000"/>
              <w:bottom w:val="single" w:sz="6" w:space="0" w:color="000000"/>
              <w:right w:val="single" w:sz="6" w:space="0" w:color="000000"/>
            </w:tcBorders>
          </w:tcPr>
          <w:p w14:paraId="6A991D95" w14:textId="77777777" w:rsidR="00223C42" w:rsidRPr="002719B4" w:rsidRDefault="00223C42" w:rsidP="00223C42">
            <w:pPr>
              <w:jc w:val="center"/>
              <w:rPr>
                <w:color w:val="000000" w:themeColor="text1"/>
                <w:sz w:val="22"/>
                <w:szCs w:val="22"/>
              </w:rPr>
            </w:pPr>
          </w:p>
        </w:tc>
        <w:tc>
          <w:tcPr>
            <w:tcW w:w="851" w:type="dxa"/>
            <w:tcBorders>
              <w:top w:val="single" w:sz="6" w:space="0" w:color="000000"/>
              <w:left w:val="single" w:sz="6" w:space="0" w:color="000000"/>
              <w:bottom w:val="single" w:sz="6" w:space="0" w:color="000000"/>
              <w:right w:val="single" w:sz="6" w:space="0" w:color="000000"/>
            </w:tcBorders>
          </w:tcPr>
          <w:p w14:paraId="31F899EB" w14:textId="77777777" w:rsidR="00223C42" w:rsidRPr="002719B4" w:rsidRDefault="00223C42" w:rsidP="00223C42">
            <w:pPr>
              <w:jc w:val="center"/>
              <w:rPr>
                <w:color w:val="000000" w:themeColor="text1"/>
                <w:sz w:val="22"/>
                <w:szCs w:val="22"/>
              </w:rPr>
            </w:pPr>
          </w:p>
        </w:tc>
      </w:tr>
      <w:tr w:rsidR="002719B4" w:rsidRPr="002719B4" w14:paraId="0E02F32D" w14:textId="29359C2C" w:rsidTr="00223C42">
        <w:tc>
          <w:tcPr>
            <w:tcW w:w="14518" w:type="dxa"/>
            <w:gridSpan w:val="7"/>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hideMark/>
          </w:tcPr>
          <w:p w14:paraId="13DFDBE1" w14:textId="77777777" w:rsidR="00223C42" w:rsidRPr="002719B4" w:rsidRDefault="00223C42" w:rsidP="00223C42">
            <w:pPr>
              <w:jc w:val="center"/>
              <w:rPr>
                <w:b/>
                <w:bCs/>
                <w:color w:val="000000" w:themeColor="text1"/>
                <w:sz w:val="22"/>
                <w:szCs w:val="22"/>
              </w:rPr>
            </w:pPr>
            <w:r w:rsidRPr="002719B4">
              <w:rPr>
                <w:b/>
                <w:bCs/>
                <w:color w:val="000000" w:themeColor="text1"/>
                <w:sz w:val="22"/>
                <w:szCs w:val="22"/>
              </w:rPr>
              <w:t>Интегративная и оптимизационная часть плана внеурочной деятельности</w:t>
            </w:r>
          </w:p>
        </w:tc>
        <w:tc>
          <w:tcPr>
            <w:tcW w:w="851" w:type="dxa"/>
            <w:tcBorders>
              <w:top w:val="single" w:sz="6" w:space="0" w:color="000000"/>
              <w:left w:val="single" w:sz="6" w:space="0" w:color="000000"/>
              <w:bottom w:val="single" w:sz="6" w:space="0" w:color="000000"/>
              <w:right w:val="single" w:sz="6" w:space="0" w:color="000000"/>
            </w:tcBorders>
          </w:tcPr>
          <w:p w14:paraId="08B5089F" w14:textId="77777777" w:rsidR="00223C42" w:rsidRPr="002719B4" w:rsidRDefault="00223C42" w:rsidP="00223C42">
            <w:pPr>
              <w:jc w:val="center"/>
              <w:rPr>
                <w:b/>
                <w:bCs/>
                <w:color w:val="000000" w:themeColor="text1"/>
                <w:sz w:val="22"/>
                <w:szCs w:val="22"/>
              </w:rPr>
            </w:pPr>
          </w:p>
        </w:tc>
      </w:tr>
      <w:tr w:rsidR="002719B4" w:rsidRPr="002719B4" w14:paraId="798FFDA6" w14:textId="548FFF56" w:rsidTr="00223C42">
        <w:tc>
          <w:tcPr>
            <w:tcW w:w="2672" w:type="dxa"/>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hideMark/>
          </w:tcPr>
          <w:p w14:paraId="590E3594" w14:textId="77777777" w:rsidR="00223C42" w:rsidRPr="002719B4" w:rsidRDefault="00223C42" w:rsidP="00223C42">
            <w:pPr>
              <w:jc w:val="center"/>
              <w:rPr>
                <w:color w:val="000000" w:themeColor="text1"/>
                <w:sz w:val="22"/>
                <w:szCs w:val="22"/>
              </w:rPr>
            </w:pPr>
            <w:r w:rsidRPr="002719B4">
              <w:rPr>
                <w:color w:val="000000" w:themeColor="text1"/>
                <w:sz w:val="22"/>
                <w:szCs w:val="22"/>
              </w:rPr>
              <w:t xml:space="preserve">Занятия, направленные на удовлетворение интересов и потребностей обучающихся в творческом и физическом развитии, помощь в </w:t>
            </w:r>
            <w:r w:rsidRPr="002719B4">
              <w:rPr>
                <w:color w:val="000000" w:themeColor="text1"/>
                <w:sz w:val="22"/>
                <w:szCs w:val="22"/>
              </w:rPr>
              <w:lastRenderedPageBreak/>
              <w:t>самореализации, раскрытии и развитии способностей и талантов</w:t>
            </w:r>
          </w:p>
        </w:tc>
        <w:tc>
          <w:tcPr>
            <w:tcW w:w="1758" w:type="dxa"/>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hideMark/>
          </w:tcPr>
          <w:p w14:paraId="22BE580F" w14:textId="77777777" w:rsidR="00223C42" w:rsidRDefault="0060134D" w:rsidP="0060134D">
            <w:pPr>
              <w:jc w:val="center"/>
              <w:rPr>
                <w:b/>
                <w:bCs/>
                <w:color w:val="000000" w:themeColor="text1"/>
                <w:sz w:val="22"/>
                <w:szCs w:val="22"/>
              </w:rPr>
            </w:pPr>
            <w:r>
              <w:rPr>
                <w:b/>
                <w:bCs/>
                <w:color w:val="000000" w:themeColor="text1"/>
                <w:sz w:val="22"/>
                <w:szCs w:val="22"/>
              </w:rPr>
              <w:lastRenderedPageBreak/>
              <w:t>Умелые ручки</w:t>
            </w:r>
          </w:p>
          <w:p w14:paraId="498BACE5" w14:textId="1F066B7C" w:rsidR="0060134D" w:rsidRPr="002719B4" w:rsidRDefault="0060134D" w:rsidP="0060134D">
            <w:pPr>
              <w:jc w:val="center"/>
              <w:rPr>
                <w:b/>
                <w:bCs/>
                <w:color w:val="000000" w:themeColor="text1"/>
                <w:sz w:val="22"/>
                <w:szCs w:val="22"/>
              </w:rPr>
            </w:pPr>
            <w:r>
              <w:rPr>
                <w:b/>
                <w:bCs/>
                <w:color w:val="000000" w:themeColor="text1"/>
                <w:sz w:val="22"/>
                <w:szCs w:val="22"/>
              </w:rPr>
              <w:t>Любительский театр</w:t>
            </w:r>
          </w:p>
        </w:tc>
        <w:tc>
          <w:tcPr>
            <w:tcW w:w="6828" w:type="dxa"/>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hideMark/>
          </w:tcPr>
          <w:p w14:paraId="0E74AEAD" w14:textId="77777777" w:rsidR="00223C42" w:rsidRPr="002719B4" w:rsidRDefault="00223C42" w:rsidP="00223C42">
            <w:pPr>
              <w:jc w:val="both"/>
              <w:rPr>
                <w:color w:val="000000" w:themeColor="text1"/>
                <w:sz w:val="22"/>
                <w:szCs w:val="22"/>
              </w:rPr>
            </w:pPr>
            <w:r w:rsidRPr="002719B4">
              <w:rPr>
                <w:b/>
                <w:color w:val="000000" w:themeColor="text1"/>
                <w:sz w:val="22"/>
                <w:szCs w:val="22"/>
              </w:rPr>
              <w:t>Основная цель:</w:t>
            </w:r>
            <w:r w:rsidRPr="002719B4">
              <w:rPr>
                <w:color w:val="000000" w:themeColor="text1"/>
                <w:sz w:val="22"/>
                <w:szCs w:val="22"/>
              </w:rPr>
              <w:t xml:space="preserve"> удовлетворение интересов и </w:t>
            </w:r>
            <w:proofErr w:type="gramStart"/>
            <w:r w:rsidRPr="002719B4">
              <w:rPr>
                <w:color w:val="000000" w:themeColor="text1"/>
                <w:sz w:val="22"/>
                <w:szCs w:val="22"/>
              </w:rPr>
              <w:t>потребностей</w:t>
            </w:r>
            <w:proofErr w:type="gramEnd"/>
            <w:r w:rsidRPr="002719B4">
              <w:rPr>
                <w:color w:val="000000" w:themeColor="text1"/>
                <w:sz w:val="22"/>
                <w:szCs w:val="22"/>
              </w:rPr>
              <w:t xml:space="preserve"> обучающихся в творческом и физическом развитии, помощь в самореализации, раскрытии и развитии способностей и талантов.</w:t>
            </w:r>
          </w:p>
          <w:p w14:paraId="2D5DEDDA" w14:textId="77777777" w:rsidR="00223C42" w:rsidRPr="002719B4" w:rsidRDefault="00223C42" w:rsidP="00223C42">
            <w:pPr>
              <w:jc w:val="both"/>
              <w:rPr>
                <w:b/>
                <w:color w:val="000000" w:themeColor="text1"/>
                <w:sz w:val="22"/>
                <w:szCs w:val="22"/>
              </w:rPr>
            </w:pPr>
            <w:r w:rsidRPr="002719B4">
              <w:rPr>
                <w:b/>
                <w:color w:val="000000" w:themeColor="text1"/>
                <w:sz w:val="22"/>
                <w:szCs w:val="22"/>
              </w:rPr>
              <w:t xml:space="preserve">Основные задачи: </w:t>
            </w:r>
            <w:r w:rsidRPr="002719B4">
              <w:rPr>
                <w:color w:val="000000" w:themeColor="text1"/>
                <w:sz w:val="22"/>
                <w:szCs w:val="22"/>
              </w:rPr>
              <w:t>раскрытие творческих способностей школьников, формирование у них чувства вкуса и умения ценить прекрасное, формирование ценностного отношения к культуре;</w:t>
            </w:r>
          </w:p>
          <w:p w14:paraId="077A9738" w14:textId="77777777" w:rsidR="00223C42" w:rsidRPr="002719B4" w:rsidRDefault="00223C42" w:rsidP="00223C42">
            <w:pPr>
              <w:jc w:val="both"/>
              <w:rPr>
                <w:color w:val="000000" w:themeColor="text1"/>
                <w:sz w:val="22"/>
                <w:szCs w:val="22"/>
              </w:rPr>
            </w:pPr>
            <w:r w:rsidRPr="002719B4">
              <w:rPr>
                <w:color w:val="000000" w:themeColor="text1"/>
                <w:sz w:val="22"/>
                <w:szCs w:val="22"/>
              </w:rPr>
              <w:lastRenderedPageBreak/>
              <w:t>физическое развитие обучающихся, привитие им любви к спорту и побуждение к здоровому образу жизни, воспитание силы воли, ответственности, формирование установок на защиту слабых;</w:t>
            </w:r>
          </w:p>
          <w:p w14:paraId="0507FCB7" w14:textId="77777777" w:rsidR="00223C42" w:rsidRPr="002719B4" w:rsidRDefault="00223C42" w:rsidP="00223C42">
            <w:pPr>
              <w:jc w:val="both"/>
              <w:rPr>
                <w:color w:val="000000" w:themeColor="text1"/>
                <w:sz w:val="22"/>
                <w:szCs w:val="22"/>
              </w:rPr>
            </w:pPr>
            <w:r w:rsidRPr="002719B4">
              <w:rPr>
                <w:color w:val="000000" w:themeColor="text1"/>
                <w:sz w:val="22"/>
                <w:szCs w:val="22"/>
              </w:rPr>
              <w:t xml:space="preserve">оздоровление школьников, привитие им любви к своему краю, его истории, культуре, природе, развитие их самостоятельности и ответственности, формирование навыков </w:t>
            </w:r>
            <w:proofErr w:type="spellStart"/>
            <w:r w:rsidRPr="002719B4">
              <w:rPr>
                <w:color w:val="000000" w:themeColor="text1"/>
                <w:sz w:val="22"/>
                <w:szCs w:val="22"/>
              </w:rPr>
              <w:t>самообслуживающего</w:t>
            </w:r>
            <w:proofErr w:type="spellEnd"/>
            <w:r w:rsidRPr="002719B4">
              <w:rPr>
                <w:color w:val="000000" w:themeColor="text1"/>
                <w:sz w:val="22"/>
                <w:szCs w:val="22"/>
              </w:rPr>
              <w:t xml:space="preserve"> труда.</w:t>
            </w:r>
          </w:p>
          <w:p w14:paraId="1E76A2E4" w14:textId="77777777" w:rsidR="00223C42" w:rsidRPr="002719B4" w:rsidRDefault="00223C42" w:rsidP="00223C42">
            <w:pPr>
              <w:jc w:val="both"/>
              <w:rPr>
                <w:b/>
                <w:color w:val="000000" w:themeColor="text1"/>
                <w:sz w:val="22"/>
                <w:szCs w:val="22"/>
              </w:rPr>
            </w:pPr>
            <w:r w:rsidRPr="002719B4">
              <w:rPr>
                <w:b/>
                <w:color w:val="000000" w:themeColor="text1"/>
                <w:sz w:val="22"/>
                <w:szCs w:val="22"/>
              </w:rPr>
              <w:t>Основные организационные формы:</w:t>
            </w:r>
          </w:p>
          <w:p w14:paraId="4853D753" w14:textId="77777777" w:rsidR="00223C42" w:rsidRPr="002719B4" w:rsidRDefault="00223C42" w:rsidP="00223C42">
            <w:pPr>
              <w:jc w:val="both"/>
              <w:rPr>
                <w:color w:val="000000" w:themeColor="text1"/>
                <w:sz w:val="22"/>
                <w:szCs w:val="22"/>
              </w:rPr>
            </w:pPr>
            <w:r w:rsidRPr="002719B4">
              <w:rPr>
                <w:color w:val="000000" w:themeColor="text1"/>
                <w:sz w:val="22"/>
                <w:szCs w:val="22"/>
              </w:rPr>
              <w:t>занятия школьников в различных творческих объединениях (музыкальных, хоровых или танцевальных студиях, театральных кружках или кружках художественного творчества, журналистских, поэтических или писательских клубах и т.п.);</w:t>
            </w:r>
          </w:p>
          <w:p w14:paraId="53786477" w14:textId="77777777" w:rsidR="00223C42" w:rsidRPr="002719B4" w:rsidRDefault="00223C42" w:rsidP="00223C42">
            <w:pPr>
              <w:jc w:val="both"/>
              <w:rPr>
                <w:color w:val="000000" w:themeColor="text1"/>
                <w:sz w:val="22"/>
                <w:szCs w:val="22"/>
              </w:rPr>
            </w:pPr>
            <w:r w:rsidRPr="002719B4">
              <w:rPr>
                <w:color w:val="000000" w:themeColor="text1"/>
                <w:sz w:val="22"/>
                <w:szCs w:val="22"/>
              </w:rPr>
              <w:t>занятия школьников в спортивных объединениях (секциях и клубах, организация спортивных турниров и соревнований);</w:t>
            </w:r>
          </w:p>
          <w:p w14:paraId="4CB316DA" w14:textId="77777777" w:rsidR="00223C42" w:rsidRPr="002719B4" w:rsidRDefault="00223C42" w:rsidP="00223C42">
            <w:pPr>
              <w:jc w:val="both"/>
              <w:rPr>
                <w:color w:val="000000" w:themeColor="text1"/>
                <w:sz w:val="22"/>
                <w:szCs w:val="22"/>
              </w:rPr>
            </w:pPr>
            <w:r w:rsidRPr="002719B4">
              <w:rPr>
                <w:color w:val="000000" w:themeColor="text1"/>
                <w:sz w:val="22"/>
                <w:szCs w:val="22"/>
              </w:rPr>
              <w:t>занятия школьников в объединениях туристско-краеведческой направленности (экскурсии, развитие школьных музеев);</w:t>
            </w:r>
          </w:p>
          <w:p w14:paraId="0D807913" w14:textId="77777777" w:rsidR="00223C42" w:rsidRPr="002719B4" w:rsidRDefault="00223C42" w:rsidP="00223C42">
            <w:pPr>
              <w:jc w:val="both"/>
              <w:rPr>
                <w:color w:val="000000" w:themeColor="text1"/>
                <w:sz w:val="22"/>
                <w:szCs w:val="22"/>
              </w:rPr>
            </w:pPr>
            <w:r w:rsidRPr="002719B4">
              <w:rPr>
                <w:color w:val="000000" w:themeColor="text1"/>
                <w:sz w:val="22"/>
                <w:szCs w:val="22"/>
              </w:rPr>
              <w:t>занятия по Рабочей программе воспитания (целевые ориентиры на уровне начального общего образования).</w:t>
            </w:r>
          </w:p>
        </w:tc>
        <w:tc>
          <w:tcPr>
            <w:tcW w:w="851" w:type="dxa"/>
            <w:tcBorders>
              <w:top w:val="single" w:sz="6" w:space="0" w:color="000000"/>
              <w:left w:val="single" w:sz="6" w:space="0" w:color="000000"/>
              <w:bottom w:val="single" w:sz="6" w:space="0" w:color="000000"/>
              <w:right w:val="single" w:sz="6" w:space="0" w:color="000000"/>
            </w:tcBorders>
          </w:tcPr>
          <w:p w14:paraId="14B17325" w14:textId="2EC72B4A" w:rsidR="00223C42" w:rsidRPr="002719B4" w:rsidRDefault="002719B4" w:rsidP="00223C42">
            <w:pPr>
              <w:jc w:val="both"/>
              <w:rPr>
                <w:color w:val="000000" w:themeColor="text1"/>
                <w:sz w:val="22"/>
                <w:szCs w:val="22"/>
              </w:rPr>
            </w:pPr>
            <w:r>
              <w:rPr>
                <w:color w:val="000000" w:themeColor="text1"/>
                <w:sz w:val="22"/>
                <w:szCs w:val="22"/>
              </w:rPr>
              <w:lastRenderedPageBreak/>
              <w:t>1</w:t>
            </w:r>
          </w:p>
        </w:tc>
        <w:tc>
          <w:tcPr>
            <w:tcW w:w="850" w:type="dxa"/>
            <w:tcBorders>
              <w:top w:val="single" w:sz="6" w:space="0" w:color="000000"/>
              <w:left w:val="single" w:sz="6" w:space="0" w:color="000000"/>
              <w:bottom w:val="single" w:sz="6" w:space="0" w:color="000000"/>
              <w:right w:val="single" w:sz="6" w:space="0" w:color="000000"/>
            </w:tcBorders>
          </w:tcPr>
          <w:p w14:paraId="769B107B" w14:textId="29D48BE7" w:rsidR="00223C42" w:rsidRPr="002719B4" w:rsidRDefault="002719B4" w:rsidP="00223C42">
            <w:pPr>
              <w:jc w:val="both"/>
              <w:rPr>
                <w:color w:val="000000" w:themeColor="text1"/>
                <w:sz w:val="22"/>
                <w:szCs w:val="22"/>
              </w:rPr>
            </w:pPr>
            <w:r>
              <w:rPr>
                <w:color w:val="000000" w:themeColor="text1"/>
                <w:sz w:val="22"/>
                <w:szCs w:val="22"/>
              </w:rPr>
              <w:t>1</w:t>
            </w:r>
          </w:p>
        </w:tc>
        <w:tc>
          <w:tcPr>
            <w:tcW w:w="851" w:type="dxa"/>
            <w:tcBorders>
              <w:top w:val="single" w:sz="6" w:space="0" w:color="000000"/>
              <w:left w:val="single" w:sz="6" w:space="0" w:color="000000"/>
              <w:bottom w:val="single" w:sz="6" w:space="0" w:color="000000"/>
              <w:right w:val="single" w:sz="6" w:space="0" w:color="000000"/>
            </w:tcBorders>
          </w:tcPr>
          <w:p w14:paraId="35D427CF" w14:textId="5A07E479" w:rsidR="00223C42" w:rsidRPr="002719B4" w:rsidRDefault="002719B4" w:rsidP="00223C42">
            <w:pPr>
              <w:jc w:val="both"/>
              <w:rPr>
                <w:color w:val="000000" w:themeColor="text1"/>
                <w:sz w:val="22"/>
                <w:szCs w:val="22"/>
              </w:rPr>
            </w:pPr>
            <w:r>
              <w:rPr>
                <w:color w:val="000000" w:themeColor="text1"/>
                <w:sz w:val="22"/>
                <w:szCs w:val="22"/>
              </w:rPr>
              <w:t>1</w:t>
            </w:r>
          </w:p>
        </w:tc>
        <w:tc>
          <w:tcPr>
            <w:tcW w:w="708" w:type="dxa"/>
            <w:tcBorders>
              <w:top w:val="single" w:sz="6" w:space="0" w:color="000000"/>
              <w:left w:val="single" w:sz="6" w:space="0" w:color="000000"/>
              <w:bottom w:val="single" w:sz="6" w:space="0" w:color="000000"/>
              <w:right w:val="single" w:sz="6" w:space="0" w:color="000000"/>
            </w:tcBorders>
          </w:tcPr>
          <w:p w14:paraId="2708040C" w14:textId="7BD4E1B3" w:rsidR="00223C42" w:rsidRPr="002719B4" w:rsidRDefault="002719B4" w:rsidP="00223C42">
            <w:pPr>
              <w:jc w:val="both"/>
              <w:rPr>
                <w:color w:val="000000" w:themeColor="text1"/>
                <w:sz w:val="22"/>
                <w:szCs w:val="22"/>
              </w:rPr>
            </w:pPr>
            <w:r>
              <w:rPr>
                <w:color w:val="000000" w:themeColor="text1"/>
                <w:sz w:val="22"/>
                <w:szCs w:val="22"/>
              </w:rPr>
              <w:t>1</w:t>
            </w:r>
          </w:p>
        </w:tc>
        <w:tc>
          <w:tcPr>
            <w:tcW w:w="851" w:type="dxa"/>
            <w:tcBorders>
              <w:top w:val="single" w:sz="6" w:space="0" w:color="000000"/>
              <w:left w:val="single" w:sz="6" w:space="0" w:color="000000"/>
              <w:bottom w:val="single" w:sz="6" w:space="0" w:color="000000"/>
              <w:right w:val="single" w:sz="6" w:space="0" w:color="000000"/>
            </w:tcBorders>
          </w:tcPr>
          <w:p w14:paraId="33437789" w14:textId="77777777" w:rsidR="00223C42" w:rsidRPr="002719B4" w:rsidRDefault="00223C42" w:rsidP="00223C42">
            <w:pPr>
              <w:jc w:val="both"/>
              <w:rPr>
                <w:color w:val="000000" w:themeColor="text1"/>
                <w:sz w:val="22"/>
                <w:szCs w:val="22"/>
              </w:rPr>
            </w:pPr>
          </w:p>
        </w:tc>
      </w:tr>
      <w:tr w:rsidR="002719B4" w:rsidRPr="002719B4" w14:paraId="795405AD" w14:textId="3E4D8ED2" w:rsidTr="00223C42">
        <w:tc>
          <w:tcPr>
            <w:tcW w:w="2672" w:type="dxa"/>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tcPr>
          <w:p w14:paraId="2402B979" w14:textId="7B44F20A" w:rsidR="00223C42" w:rsidRPr="002719B4" w:rsidRDefault="00223C42" w:rsidP="00223C42">
            <w:pPr>
              <w:jc w:val="center"/>
              <w:rPr>
                <w:b/>
                <w:color w:val="000000" w:themeColor="text1"/>
                <w:sz w:val="22"/>
                <w:szCs w:val="22"/>
              </w:rPr>
            </w:pPr>
            <w:r w:rsidRPr="002719B4">
              <w:rPr>
                <w:b/>
                <w:color w:val="000000" w:themeColor="text1"/>
                <w:sz w:val="22"/>
                <w:szCs w:val="22"/>
              </w:rPr>
              <w:lastRenderedPageBreak/>
              <w:t xml:space="preserve">Кол-во часов за </w:t>
            </w:r>
            <w:proofErr w:type="spellStart"/>
            <w:r w:rsidRPr="002719B4">
              <w:rPr>
                <w:b/>
                <w:color w:val="000000" w:themeColor="text1"/>
                <w:sz w:val="22"/>
                <w:szCs w:val="22"/>
              </w:rPr>
              <w:t>уч.год</w:t>
            </w:r>
            <w:proofErr w:type="spellEnd"/>
          </w:p>
        </w:tc>
        <w:tc>
          <w:tcPr>
            <w:tcW w:w="1758" w:type="dxa"/>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tcPr>
          <w:p w14:paraId="17922DA7" w14:textId="77777777" w:rsidR="00223C42" w:rsidRPr="002719B4" w:rsidRDefault="00223C42" w:rsidP="00223C42">
            <w:pPr>
              <w:jc w:val="center"/>
              <w:rPr>
                <w:b/>
                <w:bCs/>
                <w:color w:val="000000" w:themeColor="text1"/>
                <w:sz w:val="22"/>
                <w:szCs w:val="22"/>
              </w:rPr>
            </w:pPr>
          </w:p>
        </w:tc>
        <w:tc>
          <w:tcPr>
            <w:tcW w:w="6828" w:type="dxa"/>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tcPr>
          <w:p w14:paraId="5DEE1936" w14:textId="77777777" w:rsidR="00223C42" w:rsidRPr="002719B4" w:rsidRDefault="00223C42" w:rsidP="00223C42">
            <w:pPr>
              <w:jc w:val="center"/>
              <w:rPr>
                <w:b/>
                <w:color w:val="000000" w:themeColor="text1"/>
                <w:sz w:val="22"/>
                <w:szCs w:val="22"/>
              </w:rPr>
            </w:pPr>
            <w:r w:rsidRPr="002719B4">
              <w:rPr>
                <w:b/>
                <w:color w:val="000000" w:themeColor="text1"/>
                <w:sz w:val="22"/>
                <w:szCs w:val="22"/>
              </w:rPr>
              <w:t>Продолжительность учебного года</w:t>
            </w:r>
          </w:p>
        </w:tc>
        <w:tc>
          <w:tcPr>
            <w:tcW w:w="851" w:type="dxa"/>
            <w:tcBorders>
              <w:top w:val="single" w:sz="6" w:space="0" w:color="000000"/>
              <w:left w:val="single" w:sz="6" w:space="0" w:color="000000"/>
              <w:bottom w:val="single" w:sz="6" w:space="0" w:color="000000"/>
              <w:right w:val="single" w:sz="6" w:space="0" w:color="000000"/>
            </w:tcBorders>
          </w:tcPr>
          <w:p w14:paraId="124A19A4" w14:textId="4EE74918" w:rsidR="00223C42" w:rsidRPr="002719B4" w:rsidRDefault="002719B4" w:rsidP="00223C42">
            <w:pPr>
              <w:jc w:val="center"/>
              <w:rPr>
                <w:color w:val="000000" w:themeColor="text1"/>
                <w:sz w:val="22"/>
                <w:szCs w:val="22"/>
              </w:rPr>
            </w:pPr>
            <w:r>
              <w:rPr>
                <w:color w:val="000000" w:themeColor="text1"/>
                <w:sz w:val="22"/>
                <w:szCs w:val="22"/>
              </w:rPr>
              <w:t>34</w:t>
            </w:r>
            <w:r w:rsidR="00223C42" w:rsidRPr="002719B4">
              <w:rPr>
                <w:color w:val="000000" w:themeColor="text1"/>
                <w:sz w:val="22"/>
                <w:szCs w:val="22"/>
              </w:rPr>
              <w:t xml:space="preserve"> н.</w:t>
            </w:r>
          </w:p>
        </w:tc>
        <w:tc>
          <w:tcPr>
            <w:tcW w:w="850" w:type="dxa"/>
            <w:tcBorders>
              <w:top w:val="single" w:sz="6" w:space="0" w:color="000000"/>
              <w:left w:val="single" w:sz="6" w:space="0" w:color="000000"/>
              <w:bottom w:val="single" w:sz="6" w:space="0" w:color="000000"/>
              <w:right w:val="single" w:sz="6" w:space="0" w:color="000000"/>
            </w:tcBorders>
          </w:tcPr>
          <w:p w14:paraId="3FC66712" w14:textId="77777777" w:rsidR="00223C42" w:rsidRPr="002719B4" w:rsidRDefault="00223C42" w:rsidP="00223C42">
            <w:pPr>
              <w:jc w:val="center"/>
              <w:rPr>
                <w:color w:val="000000" w:themeColor="text1"/>
                <w:sz w:val="22"/>
                <w:szCs w:val="22"/>
              </w:rPr>
            </w:pPr>
            <w:r w:rsidRPr="002719B4">
              <w:rPr>
                <w:color w:val="000000" w:themeColor="text1"/>
                <w:sz w:val="22"/>
                <w:szCs w:val="22"/>
              </w:rPr>
              <w:t>34 н.</w:t>
            </w:r>
          </w:p>
        </w:tc>
        <w:tc>
          <w:tcPr>
            <w:tcW w:w="851" w:type="dxa"/>
            <w:tcBorders>
              <w:top w:val="single" w:sz="6" w:space="0" w:color="000000"/>
              <w:left w:val="single" w:sz="6" w:space="0" w:color="000000"/>
              <w:bottom w:val="single" w:sz="6" w:space="0" w:color="000000"/>
              <w:right w:val="single" w:sz="6" w:space="0" w:color="000000"/>
            </w:tcBorders>
          </w:tcPr>
          <w:p w14:paraId="396CE3BF" w14:textId="77777777" w:rsidR="00223C42" w:rsidRPr="002719B4" w:rsidRDefault="00223C42" w:rsidP="00223C42">
            <w:pPr>
              <w:jc w:val="center"/>
              <w:rPr>
                <w:color w:val="000000" w:themeColor="text1"/>
                <w:sz w:val="22"/>
                <w:szCs w:val="22"/>
              </w:rPr>
            </w:pPr>
            <w:r w:rsidRPr="002719B4">
              <w:rPr>
                <w:color w:val="000000" w:themeColor="text1"/>
                <w:sz w:val="22"/>
                <w:szCs w:val="22"/>
              </w:rPr>
              <w:t>34 н.</w:t>
            </w:r>
          </w:p>
        </w:tc>
        <w:tc>
          <w:tcPr>
            <w:tcW w:w="708" w:type="dxa"/>
            <w:tcBorders>
              <w:top w:val="single" w:sz="6" w:space="0" w:color="000000"/>
              <w:left w:val="single" w:sz="6" w:space="0" w:color="000000"/>
              <w:bottom w:val="single" w:sz="6" w:space="0" w:color="000000"/>
              <w:right w:val="single" w:sz="6" w:space="0" w:color="000000"/>
            </w:tcBorders>
          </w:tcPr>
          <w:p w14:paraId="2169F7CC" w14:textId="77777777" w:rsidR="00223C42" w:rsidRPr="002719B4" w:rsidRDefault="00223C42" w:rsidP="00223C42">
            <w:pPr>
              <w:jc w:val="center"/>
              <w:rPr>
                <w:color w:val="000000" w:themeColor="text1"/>
                <w:sz w:val="22"/>
                <w:szCs w:val="22"/>
              </w:rPr>
            </w:pPr>
            <w:r w:rsidRPr="002719B4">
              <w:rPr>
                <w:color w:val="000000" w:themeColor="text1"/>
                <w:sz w:val="22"/>
                <w:szCs w:val="22"/>
              </w:rPr>
              <w:t>34 н.</w:t>
            </w:r>
          </w:p>
        </w:tc>
        <w:tc>
          <w:tcPr>
            <w:tcW w:w="851" w:type="dxa"/>
            <w:tcBorders>
              <w:top w:val="single" w:sz="6" w:space="0" w:color="000000"/>
              <w:left w:val="single" w:sz="6" w:space="0" w:color="000000"/>
              <w:bottom w:val="single" w:sz="6" w:space="0" w:color="000000"/>
              <w:right w:val="single" w:sz="6" w:space="0" w:color="000000"/>
            </w:tcBorders>
          </w:tcPr>
          <w:p w14:paraId="406CF624" w14:textId="1FA0A510" w:rsidR="00223C42" w:rsidRPr="002719B4" w:rsidRDefault="00223C42" w:rsidP="00223C42">
            <w:pPr>
              <w:jc w:val="center"/>
              <w:rPr>
                <w:color w:val="000000" w:themeColor="text1"/>
                <w:sz w:val="22"/>
                <w:szCs w:val="22"/>
              </w:rPr>
            </w:pPr>
            <w:r w:rsidRPr="002719B4">
              <w:rPr>
                <w:color w:val="000000" w:themeColor="text1"/>
                <w:sz w:val="22"/>
                <w:szCs w:val="22"/>
              </w:rPr>
              <w:t>34 н.</w:t>
            </w:r>
          </w:p>
        </w:tc>
      </w:tr>
      <w:tr w:rsidR="002719B4" w:rsidRPr="002719B4" w14:paraId="72F68EA2" w14:textId="2F2B937A" w:rsidTr="00223C42">
        <w:tc>
          <w:tcPr>
            <w:tcW w:w="2672" w:type="dxa"/>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hideMark/>
          </w:tcPr>
          <w:p w14:paraId="276AC35F" w14:textId="77777777" w:rsidR="00223C42" w:rsidRPr="002719B4" w:rsidRDefault="00223C42" w:rsidP="00223C42">
            <w:pPr>
              <w:jc w:val="center"/>
              <w:rPr>
                <w:color w:val="000000" w:themeColor="text1"/>
                <w:sz w:val="22"/>
                <w:szCs w:val="22"/>
              </w:rPr>
            </w:pPr>
            <w:r w:rsidRPr="002719B4">
              <w:rPr>
                <w:color w:val="000000" w:themeColor="text1"/>
                <w:sz w:val="22"/>
                <w:szCs w:val="22"/>
              </w:rPr>
              <w:t xml:space="preserve">Занятия, направленные на удовлетворение социальных интересов и потребностей обучающихся, на педагогическое сопровождение деятельности социально ориентированных ученических сообществ, детских общественных объединений, органов ученического самоуправления, на организацию совместно с обучающимися комплекса </w:t>
            </w:r>
            <w:r w:rsidRPr="002719B4">
              <w:rPr>
                <w:color w:val="000000" w:themeColor="text1"/>
                <w:sz w:val="22"/>
                <w:szCs w:val="22"/>
              </w:rPr>
              <w:lastRenderedPageBreak/>
              <w:t>мероприятий воспитательной направленности</w:t>
            </w:r>
          </w:p>
        </w:tc>
        <w:tc>
          <w:tcPr>
            <w:tcW w:w="1758" w:type="dxa"/>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hideMark/>
          </w:tcPr>
          <w:p w14:paraId="072B2C09" w14:textId="7969F0E3" w:rsidR="00223C42" w:rsidRPr="002719B4" w:rsidRDefault="0060134D" w:rsidP="00223C42">
            <w:pPr>
              <w:jc w:val="center"/>
              <w:rPr>
                <w:b/>
                <w:bCs/>
                <w:color w:val="000000" w:themeColor="text1"/>
                <w:sz w:val="22"/>
                <w:szCs w:val="22"/>
              </w:rPr>
            </w:pPr>
            <w:r>
              <w:rPr>
                <w:b/>
                <w:bCs/>
                <w:color w:val="000000" w:themeColor="text1"/>
                <w:sz w:val="22"/>
                <w:szCs w:val="22"/>
              </w:rPr>
              <w:lastRenderedPageBreak/>
              <w:t>«ШУС»</w:t>
            </w:r>
          </w:p>
        </w:tc>
        <w:tc>
          <w:tcPr>
            <w:tcW w:w="6828" w:type="dxa"/>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hideMark/>
          </w:tcPr>
          <w:p w14:paraId="1E450DEB" w14:textId="77777777" w:rsidR="00223C42" w:rsidRPr="002719B4" w:rsidRDefault="00223C42" w:rsidP="00223C42">
            <w:pPr>
              <w:jc w:val="both"/>
              <w:rPr>
                <w:color w:val="000000" w:themeColor="text1"/>
                <w:sz w:val="22"/>
                <w:szCs w:val="22"/>
              </w:rPr>
            </w:pPr>
            <w:r w:rsidRPr="002719B4">
              <w:rPr>
                <w:b/>
                <w:color w:val="000000" w:themeColor="text1"/>
                <w:sz w:val="22"/>
                <w:szCs w:val="22"/>
              </w:rPr>
              <w:t>Основная цель:</w:t>
            </w:r>
            <w:r w:rsidRPr="002719B4">
              <w:rPr>
                <w:color w:val="000000" w:themeColor="text1"/>
                <w:sz w:val="22"/>
                <w:szCs w:val="22"/>
              </w:rPr>
              <w:t xml:space="preserve"> развитие важных для жизни подрастающего человека социальных умений - заботиться о других и организовывать свою собственную деятельность, лидировать и подчиняться, брать на себя инициативу и нести ответственность, отстаивать свою точку зрения и принимать другие точки зрения.</w:t>
            </w:r>
          </w:p>
          <w:p w14:paraId="5A33B022" w14:textId="77777777" w:rsidR="00223C42" w:rsidRPr="002719B4" w:rsidRDefault="00223C42" w:rsidP="00223C42">
            <w:pPr>
              <w:jc w:val="both"/>
              <w:rPr>
                <w:color w:val="000000" w:themeColor="text1"/>
                <w:sz w:val="22"/>
                <w:szCs w:val="22"/>
              </w:rPr>
            </w:pPr>
            <w:r w:rsidRPr="002719B4">
              <w:rPr>
                <w:b/>
                <w:color w:val="000000" w:themeColor="text1"/>
                <w:sz w:val="22"/>
                <w:szCs w:val="22"/>
              </w:rPr>
              <w:t>Основная задача:</w:t>
            </w:r>
            <w:r w:rsidRPr="002719B4">
              <w:rPr>
                <w:color w:val="000000" w:themeColor="text1"/>
                <w:sz w:val="22"/>
                <w:szCs w:val="22"/>
              </w:rPr>
              <w:t xml:space="preserve"> обеспечение психологического благополучия обучающихся в образовательном пространстве школы, создание условий для развития ответственности за формирование макро- и </w:t>
            </w:r>
            <w:proofErr w:type="spellStart"/>
            <w:r w:rsidRPr="002719B4">
              <w:rPr>
                <w:color w:val="000000" w:themeColor="text1"/>
                <w:sz w:val="22"/>
                <w:szCs w:val="22"/>
              </w:rPr>
              <w:t>микрокоммуникаций</w:t>
            </w:r>
            <w:proofErr w:type="spellEnd"/>
            <w:r w:rsidRPr="002719B4">
              <w:rPr>
                <w:color w:val="000000" w:themeColor="text1"/>
                <w:sz w:val="22"/>
                <w:szCs w:val="22"/>
              </w:rPr>
              <w:t>, складывающихся в образовательной организации, понимания зон личного влияния на уклад школьной жизни.</w:t>
            </w:r>
          </w:p>
          <w:p w14:paraId="0BF8F84C" w14:textId="77777777" w:rsidR="00223C42" w:rsidRPr="002719B4" w:rsidRDefault="00223C42" w:rsidP="00223C42">
            <w:pPr>
              <w:jc w:val="both"/>
              <w:rPr>
                <w:color w:val="000000" w:themeColor="text1"/>
                <w:sz w:val="22"/>
                <w:szCs w:val="22"/>
              </w:rPr>
            </w:pPr>
            <w:r w:rsidRPr="002719B4">
              <w:rPr>
                <w:b/>
                <w:color w:val="000000" w:themeColor="text1"/>
                <w:sz w:val="22"/>
                <w:szCs w:val="22"/>
              </w:rPr>
              <w:t>Основные организационные формы:</w:t>
            </w:r>
            <w:r w:rsidRPr="002719B4">
              <w:rPr>
                <w:color w:val="000000" w:themeColor="text1"/>
                <w:sz w:val="22"/>
                <w:szCs w:val="22"/>
              </w:rPr>
              <w:t xml:space="preserve"> педагогическое сопровождение деятельности Российского движения школьников и Юнармейских отрядов;</w:t>
            </w:r>
          </w:p>
          <w:p w14:paraId="695A3D52" w14:textId="77777777" w:rsidR="00223C42" w:rsidRPr="002719B4" w:rsidRDefault="00223C42" w:rsidP="00223C42">
            <w:pPr>
              <w:jc w:val="both"/>
              <w:rPr>
                <w:color w:val="000000" w:themeColor="text1"/>
                <w:sz w:val="22"/>
                <w:szCs w:val="22"/>
              </w:rPr>
            </w:pPr>
            <w:r w:rsidRPr="002719B4">
              <w:rPr>
                <w:color w:val="000000" w:themeColor="text1"/>
                <w:sz w:val="22"/>
                <w:szCs w:val="22"/>
              </w:rPr>
              <w:t xml:space="preserve">волонтерских, трудовых, экологических отрядов, создаваемых для социально ориентированной работы; выборного Совета обучающихся, </w:t>
            </w:r>
            <w:r w:rsidRPr="002719B4">
              <w:rPr>
                <w:color w:val="000000" w:themeColor="text1"/>
                <w:sz w:val="22"/>
                <w:szCs w:val="22"/>
              </w:rPr>
              <w:lastRenderedPageBreak/>
              <w:t>создаваемого для учета мнения школьников по вопросам управления образовательной организацией;</w:t>
            </w:r>
          </w:p>
          <w:p w14:paraId="45EF5818" w14:textId="77777777" w:rsidR="00223C42" w:rsidRPr="002719B4" w:rsidRDefault="00223C42" w:rsidP="00223C42">
            <w:pPr>
              <w:jc w:val="both"/>
              <w:rPr>
                <w:color w:val="000000" w:themeColor="text1"/>
                <w:sz w:val="22"/>
                <w:szCs w:val="22"/>
              </w:rPr>
            </w:pPr>
            <w:r w:rsidRPr="002719B4">
              <w:rPr>
                <w:color w:val="000000" w:themeColor="text1"/>
                <w:sz w:val="22"/>
                <w:szCs w:val="22"/>
              </w:rPr>
              <w:t>Совета старост, объединяющего старост классов для облегчения распространения значимой для школьников информации и получения обратной связи от классных коллективов;</w:t>
            </w:r>
          </w:p>
          <w:p w14:paraId="0A135A60" w14:textId="77777777" w:rsidR="00223C42" w:rsidRPr="002719B4" w:rsidRDefault="00223C42" w:rsidP="00223C42">
            <w:pPr>
              <w:jc w:val="both"/>
              <w:rPr>
                <w:color w:val="000000" w:themeColor="text1"/>
                <w:sz w:val="22"/>
                <w:szCs w:val="22"/>
              </w:rPr>
            </w:pPr>
            <w:r w:rsidRPr="002719B4">
              <w:rPr>
                <w:color w:val="000000" w:themeColor="text1"/>
                <w:sz w:val="22"/>
                <w:szCs w:val="22"/>
              </w:rPr>
              <w:t xml:space="preserve">постоянно действующего школьного актива, инициирующего и организующего проведение личностно значимых для школьников событий (соревнований, конкурсов, фестивалей, капустников, </w:t>
            </w:r>
            <w:proofErr w:type="spellStart"/>
            <w:r w:rsidRPr="002719B4">
              <w:rPr>
                <w:color w:val="000000" w:themeColor="text1"/>
                <w:sz w:val="22"/>
                <w:szCs w:val="22"/>
              </w:rPr>
              <w:t>флешмобов</w:t>
            </w:r>
            <w:proofErr w:type="spellEnd"/>
            <w:r w:rsidRPr="002719B4">
              <w:rPr>
                <w:color w:val="000000" w:themeColor="text1"/>
                <w:sz w:val="22"/>
                <w:szCs w:val="22"/>
              </w:rPr>
              <w:t>);</w:t>
            </w:r>
          </w:p>
          <w:p w14:paraId="237EDD8F" w14:textId="77777777" w:rsidR="00223C42" w:rsidRPr="002719B4" w:rsidRDefault="00223C42" w:rsidP="00223C42">
            <w:pPr>
              <w:jc w:val="both"/>
              <w:rPr>
                <w:color w:val="000000" w:themeColor="text1"/>
                <w:sz w:val="22"/>
                <w:szCs w:val="22"/>
              </w:rPr>
            </w:pPr>
            <w:r w:rsidRPr="002719B4">
              <w:rPr>
                <w:color w:val="000000" w:themeColor="text1"/>
                <w:sz w:val="22"/>
                <w:szCs w:val="22"/>
              </w:rPr>
              <w:t>творческих советов, отвечающих за проведение тех или иных конкретных мероприятий, праздников, вечеров, акций;</w:t>
            </w:r>
          </w:p>
          <w:p w14:paraId="550671C4" w14:textId="77777777" w:rsidR="00223C42" w:rsidRPr="002719B4" w:rsidRDefault="00223C42" w:rsidP="00223C42">
            <w:pPr>
              <w:jc w:val="both"/>
              <w:rPr>
                <w:color w:val="000000" w:themeColor="text1"/>
                <w:sz w:val="22"/>
                <w:szCs w:val="22"/>
              </w:rPr>
            </w:pPr>
            <w:r w:rsidRPr="002719B4">
              <w:rPr>
                <w:color w:val="000000" w:themeColor="text1"/>
                <w:sz w:val="22"/>
                <w:szCs w:val="22"/>
              </w:rPr>
              <w:t>созданной из наиболее авторитетных старшеклассников группы по урегулированию конфликтных ситуаций в школе и т.п.</w:t>
            </w:r>
          </w:p>
        </w:tc>
        <w:tc>
          <w:tcPr>
            <w:tcW w:w="851" w:type="dxa"/>
            <w:tcBorders>
              <w:top w:val="single" w:sz="6" w:space="0" w:color="000000"/>
              <w:left w:val="single" w:sz="6" w:space="0" w:color="000000"/>
              <w:bottom w:val="single" w:sz="6" w:space="0" w:color="000000"/>
              <w:right w:val="single" w:sz="6" w:space="0" w:color="000000"/>
            </w:tcBorders>
          </w:tcPr>
          <w:p w14:paraId="73475C98" w14:textId="77777777" w:rsidR="00223C42" w:rsidRPr="002719B4" w:rsidRDefault="00223C42" w:rsidP="00223C42">
            <w:pPr>
              <w:jc w:val="both"/>
              <w:rPr>
                <w:color w:val="000000" w:themeColor="text1"/>
                <w:sz w:val="22"/>
                <w:szCs w:val="22"/>
              </w:rPr>
            </w:pPr>
          </w:p>
        </w:tc>
        <w:tc>
          <w:tcPr>
            <w:tcW w:w="850" w:type="dxa"/>
            <w:tcBorders>
              <w:top w:val="single" w:sz="6" w:space="0" w:color="000000"/>
              <w:left w:val="single" w:sz="6" w:space="0" w:color="000000"/>
              <w:bottom w:val="single" w:sz="6" w:space="0" w:color="000000"/>
              <w:right w:val="single" w:sz="6" w:space="0" w:color="000000"/>
            </w:tcBorders>
          </w:tcPr>
          <w:p w14:paraId="13B81EBE" w14:textId="77777777" w:rsidR="00223C42" w:rsidRPr="002719B4" w:rsidRDefault="00223C42" w:rsidP="00223C42">
            <w:pPr>
              <w:jc w:val="both"/>
              <w:rPr>
                <w:color w:val="000000" w:themeColor="text1"/>
                <w:sz w:val="22"/>
                <w:szCs w:val="22"/>
              </w:rPr>
            </w:pPr>
          </w:p>
        </w:tc>
        <w:tc>
          <w:tcPr>
            <w:tcW w:w="851" w:type="dxa"/>
            <w:tcBorders>
              <w:top w:val="single" w:sz="6" w:space="0" w:color="000000"/>
              <w:left w:val="single" w:sz="6" w:space="0" w:color="000000"/>
              <w:bottom w:val="single" w:sz="6" w:space="0" w:color="000000"/>
              <w:right w:val="single" w:sz="6" w:space="0" w:color="000000"/>
            </w:tcBorders>
          </w:tcPr>
          <w:p w14:paraId="19802BAE" w14:textId="77777777" w:rsidR="00223C42" w:rsidRPr="002719B4" w:rsidRDefault="00223C42" w:rsidP="00223C42">
            <w:pPr>
              <w:jc w:val="both"/>
              <w:rPr>
                <w:color w:val="000000" w:themeColor="text1"/>
                <w:sz w:val="22"/>
                <w:szCs w:val="22"/>
              </w:rPr>
            </w:pPr>
          </w:p>
        </w:tc>
        <w:tc>
          <w:tcPr>
            <w:tcW w:w="708" w:type="dxa"/>
            <w:tcBorders>
              <w:top w:val="single" w:sz="6" w:space="0" w:color="000000"/>
              <w:left w:val="single" w:sz="6" w:space="0" w:color="000000"/>
              <w:bottom w:val="single" w:sz="6" w:space="0" w:color="000000"/>
              <w:right w:val="single" w:sz="6" w:space="0" w:color="000000"/>
            </w:tcBorders>
          </w:tcPr>
          <w:p w14:paraId="65185EB7" w14:textId="77777777" w:rsidR="00223C42" w:rsidRPr="002719B4" w:rsidRDefault="00223C42" w:rsidP="00223C42">
            <w:pPr>
              <w:jc w:val="both"/>
              <w:rPr>
                <w:color w:val="000000" w:themeColor="text1"/>
                <w:sz w:val="22"/>
                <w:szCs w:val="22"/>
              </w:rPr>
            </w:pPr>
          </w:p>
        </w:tc>
        <w:tc>
          <w:tcPr>
            <w:tcW w:w="851" w:type="dxa"/>
            <w:tcBorders>
              <w:top w:val="single" w:sz="6" w:space="0" w:color="000000"/>
              <w:left w:val="single" w:sz="6" w:space="0" w:color="000000"/>
              <w:bottom w:val="single" w:sz="6" w:space="0" w:color="000000"/>
              <w:right w:val="single" w:sz="6" w:space="0" w:color="000000"/>
            </w:tcBorders>
          </w:tcPr>
          <w:p w14:paraId="35C58557" w14:textId="704B3929" w:rsidR="00223C42" w:rsidRPr="002719B4" w:rsidRDefault="0060134D" w:rsidP="00223C42">
            <w:pPr>
              <w:jc w:val="both"/>
              <w:rPr>
                <w:color w:val="000000" w:themeColor="text1"/>
                <w:sz w:val="22"/>
                <w:szCs w:val="22"/>
              </w:rPr>
            </w:pPr>
            <w:r>
              <w:rPr>
                <w:color w:val="000000" w:themeColor="text1"/>
                <w:sz w:val="22"/>
                <w:szCs w:val="22"/>
              </w:rPr>
              <w:t xml:space="preserve">     1</w:t>
            </w:r>
          </w:p>
        </w:tc>
      </w:tr>
      <w:tr w:rsidR="002719B4" w:rsidRPr="002719B4" w14:paraId="1B857662" w14:textId="75992229" w:rsidTr="00223C42">
        <w:tc>
          <w:tcPr>
            <w:tcW w:w="2672" w:type="dxa"/>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tcPr>
          <w:p w14:paraId="77CADC3A" w14:textId="77777777" w:rsidR="00223C42" w:rsidRPr="002719B4" w:rsidRDefault="00223C42" w:rsidP="00223C42">
            <w:pPr>
              <w:jc w:val="center"/>
              <w:rPr>
                <w:b/>
                <w:color w:val="000000" w:themeColor="text1"/>
                <w:sz w:val="22"/>
                <w:szCs w:val="22"/>
              </w:rPr>
            </w:pPr>
            <w:r w:rsidRPr="002719B4">
              <w:rPr>
                <w:b/>
                <w:color w:val="000000" w:themeColor="text1"/>
                <w:sz w:val="22"/>
                <w:szCs w:val="22"/>
              </w:rPr>
              <w:lastRenderedPageBreak/>
              <w:t xml:space="preserve">Кол-во часов за </w:t>
            </w:r>
            <w:proofErr w:type="spellStart"/>
            <w:r w:rsidRPr="002719B4">
              <w:rPr>
                <w:b/>
                <w:color w:val="000000" w:themeColor="text1"/>
                <w:sz w:val="22"/>
                <w:szCs w:val="22"/>
              </w:rPr>
              <w:t>уч.год</w:t>
            </w:r>
            <w:proofErr w:type="spellEnd"/>
          </w:p>
        </w:tc>
        <w:tc>
          <w:tcPr>
            <w:tcW w:w="1758" w:type="dxa"/>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tcPr>
          <w:p w14:paraId="3C6F952E" w14:textId="77777777" w:rsidR="00223C42" w:rsidRPr="002719B4" w:rsidRDefault="00223C42" w:rsidP="00223C42">
            <w:pPr>
              <w:jc w:val="center"/>
              <w:rPr>
                <w:b/>
                <w:bCs/>
                <w:color w:val="000000" w:themeColor="text1"/>
                <w:sz w:val="22"/>
                <w:szCs w:val="22"/>
              </w:rPr>
            </w:pPr>
          </w:p>
        </w:tc>
        <w:tc>
          <w:tcPr>
            <w:tcW w:w="6828" w:type="dxa"/>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tcPr>
          <w:p w14:paraId="1FBAE625" w14:textId="77777777" w:rsidR="00223C42" w:rsidRPr="002719B4" w:rsidRDefault="00223C42" w:rsidP="00223C42">
            <w:pPr>
              <w:jc w:val="center"/>
              <w:rPr>
                <w:b/>
                <w:color w:val="000000" w:themeColor="text1"/>
                <w:sz w:val="22"/>
                <w:szCs w:val="22"/>
              </w:rPr>
            </w:pPr>
            <w:r w:rsidRPr="002719B4">
              <w:rPr>
                <w:b/>
                <w:color w:val="000000" w:themeColor="text1"/>
                <w:sz w:val="22"/>
                <w:szCs w:val="22"/>
              </w:rPr>
              <w:t>Продолжительность учебного года</w:t>
            </w:r>
          </w:p>
        </w:tc>
        <w:tc>
          <w:tcPr>
            <w:tcW w:w="851" w:type="dxa"/>
            <w:tcBorders>
              <w:top w:val="single" w:sz="6" w:space="0" w:color="000000"/>
              <w:left w:val="single" w:sz="6" w:space="0" w:color="000000"/>
              <w:bottom w:val="single" w:sz="6" w:space="0" w:color="000000"/>
              <w:right w:val="single" w:sz="6" w:space="0" w:color="000000"/>
            </w:tcBorders>
          </w:tcPr>
          <w:p w14:paraId="601BEA83" w14:textId="1033D035" w:rsidR="00223C42" w:rsidRPr="002719B4" w:rsidRDefault="002719B4" w:rsidP="00223C42">
            <w:pPr>
              <w:jc w:val="center"/>
              <w:rPr>
                <w:color w:val="000000" w:themeColor="text1"/>
                <w:sz w:val="22"/>
                <w:szCs w:val="22"/>
              </w:rPr>
            </w:pPr>
            <w:r>
              <w:rPr>
                <w:color w:val="000000" w:themeColor="text1"/>
                <w:sz w:val="22"/>
                <w:szCs w:val="22"/>
              </w:rPr>
              <w:t>34</w:t>
            </w:r>
            <w:r w:rsidR="00223C42" w:rsidRPr="002719B4">
              <w:rPr>
                <w:color w:val="000000" w:themeColor="text1"/>
                <w:sz w:val="22"/>
                <w:szCs w:val="22"/>
              </w:rPr>
              <w:t xml:space="preserve"> н.</w:t>
            </w:r>
          </w:p>
        </w:tc>
        <w:tc>
          <w:tcPr>
            <w:tcW w:w="850" w:type="dxa"/>
            <w:tcBorders>
              <w:top w:val="single" w:sz="6" w:space="0" w:color="000000"/>
              <w:left w:val="single" w:sz="6" w:space="0" w:color="000000"/>
              <w:bottom w:val="single" w:sz="6" w:space="0" w:color="000000"/>
              <w:right w:val="single" w:sz="6" w:space="0" w:color="000000"/>
            </w:tcBorders>
          </w:tcPr>
          <w:p w14:paraId="2A0091F6" w14:textId="77777777" w:rsidR="00223C42" w:rsidRPr="002719B4" w:rsidRDefault="00223C42" w:rsidP="00223C42">
            <w:pPr>
              <w:jc w:val="center"/>
              <w:rPr>
                <w:color w:val="000000" w:themeColor="text1"/>
                <w:sz w:val="22"/>
                <w:szCs w:val="22"/>
              </w:rPr>
            </w:pPr>
            <w:r w:rsidRPr="002719B4">
              <w:rPr>
                <w:color w:val="000000" w:themeColor="text1"/>
                <w:sz w:val="22"/>
                <w:szCs w:val="22"/>
              </w:rPr>
              <w:t>34 н.</w:t>
            </w:r>
          </w:p>
        </w:tc>
        <w:tc>
          <w:tcPr>
            <w:tcW w:w="851" w:type="dxa"/>
            <w:tcBorders>
              <w:top w:val="single" w:sz="6" w:space="0" w:color="000000"/>
              <w:left w:val="single" w:sz="6" w:space="0" w:color="000000"/>
              <w:bottom w:val="single" w:sz="6" w:space="0" w:color="000000"/>
              <w:right w:val="single" w:sz="6" w:space="0" w:color="000000"/>
            </w:tcBorders>
          </w:tcPr>
          <w:p w14:paraId="72EC5332" w14:textId="77777777" w:rsidR="00223C42" w:rsidRPr="002719B4" w:rsidRDefault="00223C42" w:rsidP="00223C42">
            <w:pPr>
              <w:jc w:val="center"/>
              <w:rPr>
                <w:color w:val="000000" w:themeColor="text1"/>
                <w:sz w:val="22"/>
                <w:szCs w:val="22"/>
              </w:rPr>
            </w:pPr>
            <w:r w:rsidRPr="002719B4">
              <w:rPr>
                <w:color w:val="000000" w:themeColor="text1"/>
                <w:sz w:val="22"/>
                <w:szCs w:val="22"/>
              </w:rPr>
              <w:t>34 н.</w:t>
            </w:r>
          </w:p>
        </w:tc>
        <w:tc>
          <w:tcPr>
            <w:tcW w:w="708" w:type="dxa"/>
            <w:tcBorders>
              <w:top w:val="single" w:sz="6" w:space="0" w:color="000000"/>
              <w:left w:val="single" w:sz="6" w:space="0" w:color="000000"/>
              <w:bottom w:val="single" w:sz="6" w:space="0" w:color="000000"/>
              <w:right w:val="single" w:sz="6" w:space="0" w:color="000000"/>
            </w:tcBorders>
          </w:tcPr>
          <w:p w14:paraId="6F409448" w14:textId="77777777" w:rsidR="00223C42" w:rsidRPr="002719B4" w:rsidRDefault="00223C42" w:rsidP="00223C42">
            <w:pPr>
              <w:jc w:val="center"/>
              <w:rPr>
                <w:color w:val="000000" w:themeColor="text1"/>
                <w:sz w:val="22"/>
                <w:szCs w:val="22"/>
              </w:rPr>
            </w:pPr>
            <w:r w:rsidRPr="002719B4">
              <w:rPr>
                <w:color w:val="000000" w:themeColor="text1"/>
                <w:sz w:val="22"/>
                <w:szCs w:val="22"/>
              </w:rPr>
              <w:t>34 н.</w:t>
            </w:r>
          </w:p>
        </w:tc>
        <w:tc>
          <w:tcPr>
            <w:tcW w:w="851" w:type="dxa"/>
            <w:tcBorders>
              <w:top w:val="single" w:sz="6" w:space="0" w:color="000000"/>
              <w:left w:val="single" w:sz="6" w:space="0" w:color="000000"/>
              <w:bottom w:val="single" w:sz="6" w:space="0" w:color="000000"/>
              <w:right w:val="single" w:sz="6" w:space="0" w:color="000000"/>
            </w:tcBorders>
          </w:tcPr>
          <w:p w14:paraId="0EC06AA5" w14:textId="4FF564A1" w:rsidR="00223C42" w:rsidRPr="002719B4" w:rsidRDefault="00223C42" w:rsidP="00223C42">
            <w:pPr>
              <w:jc w:val="center"/>
              <w:rPr>
                <w:color w:val="000000" w:themeColor="text1"/>
                <w:sz w:val="22"/>
                <w:szCs w:val="22"/>
              </w:rPr>
            </w:pPr>
            <w:r w:rsidRPr="002719B4">
              <w:rPr>
                <w:color w:val="000000" w:themeColor="text1"/>
                <w:sz w:val="22"/>
                <w:szCs w:val="22"/>
              </w:rPr>
              <w:t>34 н.</w:t>
            </w:r>
          </w:p>
        </w:tc>
      </w:tr>
      <w:tr w:rsidR="002719B4" w:rsidRPr="002719B4" w14:paraId="661359E6" w14:textId="06C7F737" w:rsidTr="00223C42">
        <w:tc>
          <w:tcPr>
            <w:tcW w:w="2672" w:type="dxa"/>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tcPr>
          <w:p w14:paraId="6A1B5A8D" w14:textId="0672A10A" w:rsidR="00223C42" w:rsidRPr="002719B4" w:rsidRDefault="00223C42" w:rsidP="00223C42">
            <w:pPr>
              <w:jc w:val="center"/>
              <w:rPr>
                <w:b/>
                <w:color w:val="000000" w:themeColor="text1"/>
                <w:sz w:val="22"/>
                <w:szCs w:val="22"/>
              </w:rPr>
            </w:pPr>
            <w:r w:rsidRPr="002719B4">
              <w:rPr>
                <w:b/>
                <w:color w:val="000000" w:themeColor="text1"/>
                <w:sz w:val="22"/>
                <w:szCs w:val="22"/>
              </w:rPr>
              <w:t xml:space="preserve">Общее кол-во часов ВД на уровне </w:t>
            </w:r>
            <w:r w:rsidR="00485C22" w:rsidRPr="002719B4">
              <w:rPr>
                <w:b/>
                <w:color w:val="000000" w:themeColor="text1"/>
                <w:sz w:val="22"/>
                <w:szCs w:val="22"/>
              </w:rPr>
              <w:t>ООО</w:t>
            </w:r>
            <w:r w:rsidRPr="002719B4">
              <w:rPr>
                <w:b/>
                <w:color w:val="000000" w:themeColor="text1"/>
                <w:sz w:val="22"/>
                <w:szCs w:val="22"/>
              </w:rPr>
              <w:t xml:space="preserve"> </w:t>
            </w:r>
          </w:p>
        </w:tc>
        <w:tc>
          <w:tcPr>
            <w:tcW w:w="1758" w:type="dxa"/>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tcPr>
          <w:p w14:paraId="366DC1F8" w14:textId="77777777" w:rsidR="00223C42" w:rsidRPr="002719B4" w:rsidRDefault="00223C42" w:rsidP="00223C42">
            <w:pPr>
              <w:jc w:val="center"/>
              <w:rPr>
                <w:b/>
                <w:bCs/>
                <w:color w:val="000000" w:themeColor="text1"/>
                <w:sz w:val="22"/>
                <w:szCs w:val="22"/>
              </w:rPr>
            </w:pPr>
            <w:r w:rsidRPr="002719B4">
              <w:rPr>
                <w:b/>
                <w:bCs/>
                <w:color w:val="000000" w:themeColor="text1"/>
                <w:sz w:val="20"/>
                <w:szCs w:val="22"/>
              </w:rPr>
              <w:t>Укажите общее  кол-во часов, которое планируете  выдать</w:t>
            </w:r>
          </w:p>
        </w:tc>
        <w:tc>
          <w:tcPr>
            <w:tcW w:w="6828" w:type="dxa"/>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tcPr>
          <w:p w14:paraId="2BB70C67" w14:textId="24BDC948" w:rsidR="00223C42" w:rsidRPr="002719B4" w:rsidRDefault="0060134D" w:rsidP="00223C42">
            <w:pPr>
              <w:jc w:val="center"/>
              <w:rPr>
                <w:b/>
                <w:color w:val="000000" w:themeColor="text1"/>
                <w:sz w:val="22"/>
                <w:szCs w:val="22"/>
              </w:rPr>
            </w:pPr>
            <w:r>
              <w:rPr>
                <w:b/>
                <w:color w:val="000000" w:themeColor="text1"/>
                <w:sz w:val="22"/>
                <w:szCs w:val="22"/>
              </w:rPr>
              <w:t>144</w:t>
            </w:r>
          </w:p>
        </w:tc>
        <w:tc>
          <w:tcPr>
            <w:tcW w:w="851" w:type="dxa"/>
            <w:tcBorders>
              <w:top w:val="single" w:sz="6" w:space="0" w:color="000000"/>
              <w:left w:val="single" w:sz="6" w:space="0" w:color="000000"/>
              <w:bottom w:val="single" w:sz="6" w:space="0" w:color="000000"/>
              <w:right w:val="single" w:sz="6" w:space="0" w:color="000000"/>
            </w:tcBorders>
          </w:tcPr>
          <w:p w14:paraId="2863A5EF" w14:textId="77777777" w:rsidR="00223C42" w:rsidRPr="002719B4" w:rsidRDefault="00223C42" w:rsidP="00223C42">
            <w:pPr>
              <w:jc w:val="center"/>
              <w:rPr>
                <w:color w:val="000000" w:themeColor="text1"/>
                <w:sz w:val="22"/>
                <w:szCs w:val="22"/>
              </w:rPr>
            </w:pPr>
          </w:p>
        </w:tc>
        <w:tc>
          <w:tcPr>
            <w:tcW w:w="850" w:type="dxa"/>
            <w:tcBorders>
              <w:top w:val="single" w:sz="6" w:space="0" w:color="000000"/>
              <w:left w:val="single" w:sz="6" w:space="0" w:color="000000"/>
              <w:bottom w:val="single" w:sz="6" w:space="0" w:color="000000"/>
              <w:right w:val="single" w:sz="6" w:space="0" w:color="000000"/>
            </w:tcBorders>
          </w:tcPr>
          <w:p w14:paraId="11E1857D" w14:textId="77777777" w:rsidR="00223C42" w:rsidRPr="002719B4" w:rsidRDefault="00223C42" w:rsidP="00223C42">
            <w:pPr>
              <w:jc w:val="center"/>
              <w:rPr>
                <w:color w:val="000000" w:themeColor="text1"/>
                <w:sz w:val="22"/>
                <w:szCs w:val="22"/>
              </w:rPr>
            </w:pPr>
          </w:p>
        </w:tc>
        <w:tc>
          <w:tcPr>
            <w:tcW w:w="851" w:type="dxa"/>
            <w:tcBorders>
              <w:top w:val="single" w:sz="6" w:space="0" w:color="000000"/>
              <w:left w:val="single" w:sz="6" w:space="0" w:color="000000"/>
              <w:bottom w:val="single" w:sz="6" w:space="0" w:color="000000"/>
              <w:right w:val="single" w:sz="6" w:space="0" w:color="000000"/>
            </w:tcBorders>
          </w:tcPr>
          <w:p w14:paraId="13CAC0B7" w14:textId="77777777" w:rsidR="00223C42" w:rsidRPr="002719B4" w:rsidRDefault="00223C42" w:rsidP="00223C42">
            <w:pPr>
              <w:jc w:val="center"/>
              <w:rPr>
                <w:color w:val="000000" w:themeColor="text1"/>
                <w:sz w:val="22"/>
                <w:szCs w:val="22"/>
              </w:rPr>
            </w:pPr>
          </w:p>
        </w:tc>
        <w:tc>
          <w:tcPr>
            <w:tcW w:w="708" w:type="dxa"/>
            <w:tcBorders>
              <w:top w:val="single" w:sz="6" w:space="0" w:color="000000"/>
              <w:left w:val="single" w:sz="6" w:space="0" w:color="000000"/>
              <w:bottom w:val="single" w:sz="6" w:space="0" w:color="000000"/>
              <w:right w:val="single" w:sz="6" w:space="0" w:color="000000"/>
            </w:tcBorders>
          </w:tcPr>
          <w:p w14:paraId="644FD7B6" w14:textId="77777777" w:rsidR="00223C42" w:rsidRPr="002719B4" w:rsidRDefault="00223C42" w:rsidP="00223C42">
            <w:pPr>
              <w:jc w:val="center"/>
              <w:rPr>
                <w:color w:val="000000" w:themeColor="text1"/>
                <w:sz w:val="22"/>
                <w:szCs w:val="22"/>
              </w:rPr>
            </w:pPr>
          </w:p>
        </w:tc>
        <w:tc>
          <w:tcPr>
            <w:tcW w:w="851" w:type="dxa"/>
            <w:tcBorders>
              <w:top w:val="single" w:sz="6" w:space="0" w:color="000000"/>
              <w:left w:val="single" w:sz="6" w:space="0" w:color="000000"/>
              <w:bottom w:val="single" w:sz="6" w:space="0" w:color="000000"/>
              <w:right w:val="single" w:sz="6" w:space="0" w:color="000000"/>
            </w:tcBorders>
          </w:tcPr>
          <w:p w14:paraId="4063A018" w14:textId="77777777" w:rsidR="00223C42" w:rsidRPr="002719B4" w:rsidRDefault="00223C42" w:rsidP="00223C42">
            <w:pPr>
              <w:jc w:val="center"/>
              <w:rPr>
                <w:color w:val="000000" w:themeColor="text1"/>
                <w:sz w:val="22"/>
                <w:szCs w:val="22"/>
              </w:rPr>
            </w:pPr>
          </w:p>
        </w:tc>
      </w:tr>
    </w:tbl>
    <w:p w14:paraId="1C208155" w14:textId="260E5F57" w:rsidR="00223C42" w:rsidRPr="002719B4" w:rsidRDefault="00223C42" w:rsidP="006B187E">
      <w:pPr>
        <w:rPr>
          <w:rFonts w:eastAsia="Calibri"/>
          <w:b/>
          <w:color w:val="000000" w:themeColor="text1"/>
          <w:sz w:val="28"/>
          <w:szCs w:val="28"/>
          <w:lang w:eastAsia="x-none"/>
        </w:rPr>
      </w:pPr>
    </w:p>
    <w:p w14:paraId="106C4EB2" w14:textId="2613BE16" w:rsidR="00223C42" w:rsidRPr="002719B4" w:rsidRDefault="00223C42" w:rsidP="006B187E">
      <w:pPr>
        <w:rPr>
          <w:rFonts w:eastAsia="Calibri"/>
          <w:b/>
          <w:color w:val="000000" w:themeColor="text1"/>
          <w:sz w:val="28"/>
          <w:szCs w:val="28"/>
          <w:lang w:eastAsia="x-none"/>
        </w:rPr>
      </w:pPr>
    </w:p>
    <w:p w14:paraId="5E70070A" w14:textId="0ACAFB8E" w:rsidR="00223C42" w:rsidRPr="002719B4" w:rsidRDefault="00223C42" w:rsidP="006B187E">
      <w:pPr>
        <w:rPr>
          <w:rFonts w:eastAsia="Calibri"/>
          <w:b/>
          <w:color w:val="000000" w:themeColor="text1"/>
          <w:sz w:val="28"/>
          <w:szCs w:val="28"/>
          <w:lang w:eastAsia="x-none"/>
        </w:rPr>
      </w:pPr>
    </w:p>
    <w:p w14:paraId="28211FCC" w14:textId="19CDAB34" w:rsidR="00223C42" w:rsidRPr="002719B4" w:rsidRDefault="00223C42" w:rsidP="006B187E">
      <w:pPr>
        <w:rPr>
          <w:rFonts w:eastAsia="Calibri"/>
          <w:b/>
          <w:color w:val="000000" w:themeColor="text1"/>
          <w:sz w:val="28"/>
          <w:szCs w:val="28"/>
          <w:lang w:eastAsia="x-none"/>
        </w:rPr>
      </w:pPr>
    </w:p>
    <w:p w14:paraId="022DB86B" w14:textId="2F08A223" w:rsidR="00223C42" w:rsidRPr="002719B4" w:rsidRDefault="00223C42" w:rsidP="006B187E">
      <w:pPr>
        <w:rPr>
          <w:rFonts w:eastAsia="Calibri"/>
          <w:b/>
          <w:color w:val="000000" w:themeColor="text1"/>
          <w:sz w:val="28"/>
          <w:szCs w:val="28"/>
          <w:lang w:eastAsia="x-none"/>
        </w:rPr>
      </w:pPr>
    </w:p>
    <w:p w14:paraId="7940D435" w14:textId="4719EEA3" w:rsidR="00223C42" w:rsidRPr="002719B4" w:rsidRDefault="00223C42" w:rsidP="006B187E">
      <w:pPr>
        <w:rPr>
          <w:rFonts w:eastAsia="Calibri"/>
          <w:b/>
          <w:color w:val="000000" w:themeColor="text1"/>
          <w:sz w:val="28"/>
          <w:szCs w:val="28"/>
          <w:lang w:eastAsia="x-none"/>
        </w:rPr>
      </w:pPr>
    </w:p>
    <w:p w14:paraId="48E4C6F2" w14:textId="0BB102B1" w:rsidR="00223C42" w:rsidRPr="002719B4" w:rsidRDefault="00223C42" w:rsidP="006B187E">
      <w:pPr>
        <w:rPr>
          <w:rFonts w:eastAsia="Calibri"/>
          <w:b/>
          <w:color w:val="000000" w:themeColor="text1"/>
          <w:sz w:val="28"/>
          <w:szCs w:val="28"/>
          <w:lang w:eastAsia="x-none"/>
        </w:rPr>
      </w:pPr>
    </w:p>
    <w:p w14:paraId="5FEE6435" w14:textId="5BD93EB0" w:rsidR="00223C42" w:rsidRPr="002719B4" w:rsidRDefault="00223C42" w:rsidP="006B187E">
      <w:pPr>
        <w:rPr>
          <w:rFonts w:eastAsia="Calibri"/>
          <w:b/>
          <w:color w:val="000000" w:themeColor="text1"/>
          <w:sz w:val="28"/>
          <w:szCs w:val="28"/>
          <w:lang w:eastAsia="x-none"/>
        </w:rPr>
      </w:pPr>
    </w:p>
    <w:p w14:paraId="797262D7" w14:textId="3446C4BF" w:rsidR="00223C42" w:rsidRPr="002719B4" w:rsidRDefault="00223C42" w:rsidP="006B187E">
      <w:pPr>
        <w:rPr>
          <w:rFonts w:eastAsia="Calibri"/>
          <w:b/>
          <w:color w:val="000000" w:themeColor="text1"/>
          <w:sz w:val="28"/>
          <w:szCs w:val="28"/>
          <w:lang w:eastAsia="x-none"/>
        </w:rPr>
      </w:pPr>
    </w:p>
    <w:p w14:paraId="19F6A9EE" w14:textId="26E1E16F" w:rsidR="00223C42" w:rsidRPr="002719B4" w:rsidRDefault="00223C42" w:rsidP="006B187E">
      <w:pPr>
        <w:rPr>
          <w:rFonts w:eastAsia="Calibri"/>
          <w:b/>
          <w:color w:val="000000" w:themeColor="text1"/>
          <w:sz w:val="28"/>
          <w:szCs w:val="28"/>
          <w:lang w:eastAsia="x-none"/>
        </w:rPr>
      </w:pPr>
    </w:p>
    <w:p w14:paraId="42922E39" w14:textId="7D0424CF" w:rsidR="00223C42" w:rsidRPr="002719B4" w:rsidRDefault="00223C42" w:rsidP="006B187E">
      <w:pPr>
        <w:rPr>
          <w:rFonts w:eastAsia="Calibri"/>
          <w:b/>
          <w:color w:val="000000" w:themeColor="text1"/>
          <w:sz w:val="28"/>
          <w:szCs w:val="28"/>
          <w:lang w:eastAsia="x-none"/>
        </w:rPr>
      </w:pPr>
    </w:p>
    <w:p w14:paraId="01581C4E" w14:textId="77777777" w:rsidR="00223C42" w:rsidRPr="002719B4" w:rsidRDefault="00223C42" w:rsidP="006B187E">
      <w:pPr>
        <w:rPr>
          <w:rFonts w:eastAsia="Calibri"/>
          <w:b/>
          <w:color w:val="000000" w:themeColor="text1"/>
          <w:sz w:val="28"/>
          <w:szCs w:val="28"/>
          <w:lang w:eastAsia="x-none"/>
        </w:rPr>
        <w:sectPr w:rsidR="00223C42" w:rsidRPr="002719B4" w:rsidSect="00223C42">
          <w:pgSz w:w="16838" w:h="11906" w:orient="landscape"/>
          <w:pgMar w:top="851" w:right="1134" w:bottom="1701" w:left="1134" w:header="709" w:footer="709" w:gutter="0"/>
          <w:cols w:space="708"/>
          <w:docGrid w:linePitch="360"/>
        </w:sectPr>
      </w:pPr>
    </w:p>
    <w:p w14:paraId="3C917608" w14:textId="77777777" w:rsidR="00C61BDB" w:rsidRPr="002719B4" w:rsidRDefault="00223C42" w:rsidP="00C61BDB">
      <w:pPr>
        <w:pStyle w:val="3"/>
        <w:spacing w:before="0"/>
        <w:jc w:val="center"/>
        <w:rPr>
          <w:rFonts w:eastAsia="Arial Unicode MS"/>
          <w:color w:val="000000" w:themeColor="text1"/>
          <w:sz w:val="28"/>
          <w:lang w:eastAsia="en-US"/>
        </w:rPr>
      </w:pPr>
      <w:bookmarkStart w:id="122" w:name="_Toc111084922"/>
      <w:bookmarkStart w:id="123" w:name="_Toc153885008"/>
      <w:r w:rsidRPr="002719B4">
        <w:rPr>
          <w:rFonts w:eastAsia="Calibri"/>
          <w:color w:val="000000" w:themeColor="text1"/>
          <w:sz w:val="28"/>
          <w:szCs w:val="28"/>
        </w:rPr>
        <w:lastRenderedPageBreak/>
        <w:t>3.3.</w:t>
      </w:r>
      <w:r w:rsidRPr="002719B4">
        <w:rPr>
          <w:rFonts w:eastAsia="Arial Unicode MS"/>
          <w:color w:val="000000" w:themeColor="text1"/>
          <w:sz w:val="28"/>
          <w:lang w:eastAsia="en-US"/>
        </w:rPr>
        <w:t xml:space="preserve"> Календарный</w:t>
      </w:r>
      <w:r w:rsidR="006B187E" w:rsidRPr="002719B4">
        <w:rPr>
          <w:rFonts w:eastAsia="Arial Unicode MS"/>
          <w:color w:val="000000" w:themeColor="text1"/>
          <w:sz w:val="28"/>
          <w:lang w:eastAsia="en-US"/>
        </w:rPr>
        <w:t xml:space="preserve"> учебный график</w:t>
      </w:r>
      <w:bookmarkEnd w:id="122"/>
      <w:r w:rsidR="00C61BDB" w:rsidRPr="002719B4">
        <w:rPr>
          <w:rFonts w:eastAsia="Arial Unicode MS"/>
          <w:color w:val="000000" w:themeColor="text1"/>
          <w:sz w:val="28"/>
          <w:lang w:eastAsia="en-US"/>
        </w:rPr>
        <w:t xml:space="preserve"> ООП ООО</w:t>
      </w:r>
      <w:bookmarkEnd w:id="123"/>
      <w:r w:rsidR="00C61BDB" w:rsidRPr="002719B4">
        <w:rPr>
          <w:rFonts w:eastAsia="Arial Unicode MS"/>
          <w:color w:val="000000" w:themeColor="text1"/>
          <w:sz w:val="28"/>
          <w:lang w:eastAsia="en-US"/>
        </w:rPr>
        <w:t xml:space="preserve"> </w:t>
      </w:r>
    </w:p>
    <w:p w14:paraId="7FD95775" w14:textId="1B2A3073" w:rsidR="006B187E" w:rsidRPr="002719B4" w:rsidRDefault="00C61BDB" w:rsidP="00C61BDB">
      <w:pPr>
        <w:pStyle w:val="3"/>
        <w:spacing w:before="0"/>
        <w:jc w:val="center"/>
        <w:rPr>
          <w:rFonts w:eastAsia="Arial Unicode MS"/>
          <w:color w:val="000000" w:themeColor="text1"/>
          <w:sz w:val="28"/>
          <w:lang w:eastAsia="en-US"/>
        </w:rPr>
      </w:pPr>
      <w:bookmarkStart w:id="124" w:name="_Toc153885009"/>
      <w:r w:rsidRPr="002719B4">
        <w:rPr>
          <w:rFonts w:eastAsia="Arial Unicode MS"/>
          <w:color w:val="000000" w:themeColor="text1"/>
          <w:sz w:val="28"/>
          <w:lang w:eastAsia="en-US"/>
        </w:rPr>
        <w:t>на 2022-2023 учебный год</w:t>
      </w:r>
      <w:bookmarkEnd w:id="124"/>
    </w:p>
    <w:p w14:paraId="2B290C76" w14:textId="77777777" w:rsidR="00223C42" w:rsidRPr="002719B4" w:rsidRDefault="00223C42" w:rsidP="00223C42">
      <w:pPr>
        <w:rPr>
          <w:color w:val="000000" w:themeColor="text1"/>
          <w:lang w:eastAsia="en-US"/>
        </w:rPr>
      </w:pPr>
    </w:p>
    <w:p w14:paraId="5F91D1FE" w14:textId="580B31FA" w:rsidR="00F569F1" w:rsidRPr="002719B4" w:rsidRDefault="00DE7D02" w:rsidP="00E413F8">
      <w:pPr>
        <w:spacing w:line="276" w:lineRule="auto"/>
        <w:ind w:firstLine="709"/>
        <w:jc w:val="both"/>
        <w:rPr>
          <w:color w:val="000000" w:themeColor="text1"/>
          <w:sz w:val="28"/>
          <w:szCs w:val="28"/>
          <w:lang w:eastAsia="en-US"/>
        </w:rPr>
      </w:pPr>
      <w:r w:rsidRPr="002719B4">
        <w:rPr>
          <w:color w:val="000000" w:themeColor="text1"/>
          <w:sz w:val="28"/>
          <w:szCs w:val="28"/>
          <w:lang w:eastAsia="en-US"/>
        </w:rPr>
        <w:t xml:space="preserve">Календарный учебный график ООП </w:t>
      </w:r>
      <w:r w:rsidR="00485C22" w:rsidRPr="002719B4">
        <w:rPr>
          <w:color w:val="000000" w:themeColor="text1"/>
          <w:sz w:val="28"/>
          <w:szCs w:val="28"/>
          <w:lang w:eastAsia="en-US"/>
        </w:rPr>
        <w:t>ООО</w:t>
      </w:r>
      <w:r w:rsidRPr="002719B4">
        <w:rPr>
          <w:color w:val="000000" w:themeColor="text1"/>
          <w:sz w:val="28"/>
          <w:szCs w:val="28"/>
          <w:lang w:eastAsia="en-US"/>
        </w:rPr>
        <w:t xml:space="preserve"> на 2022-2023 учебный год составлен в соответствии с методическими рекомендациями ГБУ «ИРО </w:t>
      </w:r>
      <w:proofErr w:type="gramStart"/>
      <w:r w:rsidRPr="002719B4">
        <w:rPr>
          <w:color w:val="000000" w:themeColor="text1"/>
          <w:sz w:val="28"/>
          <w:szCs w:val="28"/>
          <w:lang w:eastAsia="en-US"/>
        </w:rPr>
        <w:t xml:space="preserve">ЧР» </w:t>
      </w:r>
      <w:r w:rsidR="00FD26FA" w:rsidRPr="002719B4">
        <w:rPr>
          <w:color w:val="000000" w:themeColor="text1"/>
          <w:sz w:val="28"/>
          <w:szCs w:val="28"/>
          <w:lang w:eastAsia="en-US"/>
        </w:rPr>
        <w:t xml:space="preserve">  </w:t>
      </w:r>
      <w:proofErr w:type="gramEnd"/>
      <w:r w:rsidR="00FD26FA" w:rsidRPr="002719B4">
        <w:rPr>
          <w:color w:val="000000" w:themeColor="text1"/>
          <w:sz w:val="28"/>
          <w:szCs w:val="28"/>
          <w:lang w:eastAsia="en-US"/>
        </w:rPr>
        <w:t xml:space="preserve"> </w:t>
      </w:r>
      <w:r w:rsidRPr="002719B4">
        <w:rPr>
          <w:color w:val="000000" w:themeColor="text1"/>
          <w:sz w:val="28"/>
          <w:szCs w:val="28"/>
          <w:lang w:eastAsia="en-US"/>
        </w:rPr>
        <w:t>к разработке календарного учебного графика на 2022-2023 учебный год.</w:t>
      </w:r>
    </w:p>
    <w:p w14:paraId="5762EEAC" w14:textId="77777777" w:rsidR="00E413F8" w:rsidRPr="002719B4" w:rsidRDefault="00E413F8" w:rsidP="00E413F8">
      <w:pPr>
        <w:spacing w:line="276" w:lineRule="auto"/>
        <w:ind w:firstLine="709"/>
        <w:jc w:val="both"/>
        <w:rPr>
          <w:color w:val="000000" w:themeColor="text1"/>
          <w:sz w:val="28"/>
          <w:szCs w:val="28"/>
          <w:lang w:eastAsia="en-US"/>
        </w:rPr>
      </w:pPr>
    </w:p>
    <w:tbl>
      <w:tblPr>
        <w:tblW w:w="951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60"/>
        <w:gridCol w:w="1648"/>
        <w:gridCol w:w="1056"/>
        <w:gridCol w:w="960"/>
        <w:gridCol w:w="985"/>
        <w:gridCol w:w="1061"/>
        <w:gridCol w:w="972"/>
        <w:gridCol w:w="1271"/>
      </w:tblGrid>
      <w:tr w:rsidR="00AA0008" w:rsidRPr="002719B4" w14:paraId="4744C801" w14:textId="77777777" w:rsidTr="00FD26FA">
        <w:trPr>
          <w:trHeight w:val="900"/>
        </w:trPr>
        <w:tc>
          <w:tcPr>
            <w:tcW w:w="1560" w:type="dxa"/>
            <w:shd w:val="clear" w:color="auto" w:fill="auto"/>
            <w:hideMark/>
          </w:tcPr>
          <w:p w14:paraId="357824CF" w14:textId="44B158C7" w:rsidR="00A8217A" w:rsidRPr="002719B4" w:rsidRDefault="00AA0008" w:rsidP="00AA0008">
            <w:pPr>
              <w:jc w:val="center"/>
              <w:rPr>
                <w:b/>
                <w:bCs/>
                <w:color w:val="000000" w:themeColor="text1"/>
                <w:sz w:val="22"/>
                <w:szCs w:val="22"/>
              </w:rPr>
            </w:pPr>
            <w:r w:rsidRPr="002719B4">
              <w:rPr>
                <w:b/>
                <w:bCs/>
                <w:color w:val="000000" w:themeColor="text1"/>
                <w:sz w:val="22"/>
                <w:szCs w:val="22"/>
              </w:rPr>
              <w:t>Д</w:t>
            </w:r>
            <w:r w:rsidR="00A8217A" w:rsidRPr="002719B4">
              <w:rPr>
                <w:b/>
                <w:bCs/>
                <w:color w:val="000000" w:themeColor="text1"/>
                <w:sz w:val="22"/>
                <w:szCs w:val="22"/>
              </w:rPr>
              <w:t>ни недели/ неделя</w:t>
            </w:r>
          </w:p>
        </w:tc>
        <w:tc>
          <w:tcPr>
            <w:tcW w:w="1648" w:type="dxa"/>
            <w:shd w:val="clear" w:color="auto" w:fill="auto"/>
            <w:noWrap/>
            <w:hideMark/>
          </w:tcPr>
          <w:p w14:paraId="5D28E7CC" w14:textId="77777777" w:rsidR="00A8217A" w:rsidRPr="002719B4" w:rsidRDefault="00A8217A" w:rsidP="00AA0008">
            <w:pPr>
              <w:jc w:val="center"/>
              <w:rPr>
                <w:b/>
                <w:bCs/>
                <w:color w:val="000000" w:themeColor="text1"/>
                <w:sz w:val="22"/>
                <w:szCs w:val="22"/>
              </w:rPr>
            </w:pPr>
            <w:r w:rsidRPr="002719B4">
              <w:rPr>
                <w:b/>
                <w:bCs/>
                <w:color w:val="000000" w:themeColor="text1"/>
                <w:sz w:val="22"/>
                <w:szCs w:val="22"/>
              </w:rPr>
              <w:t>понедельник</w:t>
            </w:r>
          </w:p>
        </w:tc>
        <w:tc>
          <w:tcPr>
            <w:tcW w:w="1056" w:type="dxa"/>
            <w:shd w:val="clear" w:color="auto" w:fill="auto"/>
            <w:noWrap/>
            <w:hideMark/>
          </w:tcPr>
          <w:p w14:paraId="05516BB5" w14:textId="77777777" w:rsidR="00A8217A" w:rsidRPr="002719B4" w:rsidRDefault="00A8217A" w:rsidP="00AA0008">
            <w:pPr>
              <w:jc w:val="center"/>
              <w:rPr>
                <w:b/>
                <w:bCs/>
                <w:color w:val="000000" w:themeColor="text1"/>
                <w:sz w:val="22"/>
                <w:szCs w:val="22"/>
              </w:rPr>
            </w:pPr>
            <w:r w:rsidRPr="002719B4">
              <w:rPr>
                <w:b/>
                <w:bCs/>
                <w:color w:val="000000" w:themeColor="text1"/>
                <w:sz w:val="22"/>
                <w:szCs w:val="22"/>
              </w:rPr>
              <w:t>вторник</w:t>
            </w:r>
          </w:p>
        </w:tc>
        <w:tc>
          <w:tcPr>
            <w:tcW w:w="960" w:type="dxa"/>
            <w:shd w:val="clear" w:color="auto" w:fill="auto"/>
            <w:noWrap/>
            <w:hideMark/>
          </w:tcPr>
          <w:p w14:paraId="1F9DB621" w14:textId="77777777" w:rsidR="00A8217A" w:rsidRPr="002719B4" w:rsidRDefault="00A8217A" w:rsidP="00AA0008">
            <w:pPr>
              <w:jc w:val="center"/>
              <w:rPr>
                <w:b/>
                <w:bCs/>
                <w:color w:val="000000" w:themeColor="text1"/>
                <w:sz w:val="22"/>
                <w:szCs w:val="22"/>
              </w:rPr>
            </w:pPr>
            <w:r w:rsidRPr="002719B4">
              <w:rPr>
                <w:b/>
                <w:bCs/>
                <w:color w:val="000000" w:themeColor="text1"/>
                <w:sz w:val="22"/>
                <w:szCs w:val="22"/>
              </w:rPr>
              <w:t>среда</w:t>
            </w:r>
          </w:p>
        </w:tc>
        <w:tc>
          <w:tcPr>
            <w:tcW w:w="985" w:type="dxa"/>
            <w:shd w:val="clear" w:color="auto" w:fill="auto"/>
            <w:noWrap/>
            <w:hideMark/>
          </w:tcPr>
          <w:p w14:paraId="0060CC62" w14:textId="77777777" w:rsidR="00A8217A" w:rsidRPr="002719B4" w:rsidRDefault="00A8217A" w:rsidP="00AA0008">
            <w:pPr>
              <w:jc w:val="center"/>
              <w:rPr>
                <w:b/>
                <w:bCs/>
                <w:color w:val="000000" w:themeColor="text1"/>
                <w:sz w:val="22"/>
                <w:szCs w:val="22"/>
              </w:rPr>
            </w:pPr>
            <w:r w:rsidRPr="002719B4">
              <w:rPr>
                <w:b/>
                <w:bCs/>
                <w:color w:val="000000" w:themeColor="text1"/>
                <w:sz w:val="22"/>
                <w:szCs w:val="22"/>
              </w:rPr>
              <w:t>четверг</w:t>
            </w:r>
          </w:p>
        </w:tc>
        <w:tc>
          <w:tcPr>
            <w:tcW w:w="1061" w:type="dxa"/>
            <w:shd w:val="clear" w:color="auto" w:fill="auto"/>
            <w:noWrap/>
            <w:hideMark/>
          </w:tcPr>
          <w:p w14:paraId="1C8D8E84" w14:textId="77777777" w:rsidR="00A8217A" w:rsidRPr="002719B4" w:rsidRDefault="00A8217A" w:rsidP="00AA0008">
            <w:pPr>
              <w:jc w:val="center"/>
              <w:rPr>
                <w:b/>
                <w:bCs/>
                <w:color w:val="000000" w:themeColor="text1"/>
                <w:sz w:val="22"/>
                <w:szCs w:val="22"/>
              </w:rPr>
            </w:pPr>
            <w:r w:rsidRPr="002719B4">
              <w:rPr>
                <w:b/>
                <w:bCs/>
                <w:color w:val="000000" w:themeColor="text1"/>
                <w:sz w:val="22"/>
                <w:szCs w:val="22"/>
              </w:rPr>
              <w:t>пятница</w:t>
            </w:r>
          </w:p>
        </w:tc>
        <w:tc>
          <w:tcPr>
            <w:tcW w:w="972" w:type="dxa"/>
            <w:shd w:val="clear" w:color="auto" w:fill="auto"/>
            <w:noWrap/>
            <w:hideMark/>
          </w:tcPr>
          <w:p w14:paraId="7DA1194B" w14:textId="77777777" w:rsidR="00A8217A" w:rsidRPr="002719B4" w:rsidRDefault="00A8217A" w:rsidP="00AA0008">
            <w:pPr>
              <w:jc w:val="center"/>
              <w:rPr>
                <w:b/>
                <w:bCs/>
                <w:color w:val="000000" w:themeColor="text1"/>
                <w:sz w:val="22"/>
                <w:szCs w:val="22"/>
              </w:rPr>
            </w:pPr>
            <w:r w:rsidRPr="002719B4">
              <w:rPr>
                <w:b/>
                <w:bCs/>
                <w:color w:val="000000" w:themeColor="text1"/>
                <w:sz w:val="22"/>
                <w:szCs w:val="22"/>
              </w:rPr>
              <w:t>суббота</w:t>
            </w:r>
          </w:p>
        </w:tc>
        <w:tc>
          <w:tcPr>
            <w:tcW w:w="1271" w:type="dxa"/>
            <w:shd w:val="clear" w:color="auto" w:fill="auto"/>
            <w:hideMark/>
          </w:tcPr>
          <w:p w14:paraId="28545B71" w14:textId="77777777" w:rsidR="00A8217A" w:rsidRPr="002719B4" w:rsidRDefault="00A8217A" w:rsidP="00AA0008">
            <w:pPr>
              <w:jc w:val="center"/>
              <w:rPr>
                <w:b/>
                <w:bCs/>
                <w:color w:val="000000" w:themeColor="text1"/>
                <w:sz w:val="22"/>
                <w:szCs w:val="22"/>
              </w:rPr>
            </w:pPr>
            <w:r w:rsidRPr="002719B4">
              <w:rPr>
                <w:b/>
                <w:bCs/>
                <w:color w:val="000000" w:themeColor="text1"/>
                <w:sz w:val="22"/>
                <w:szCs w:val="22"/>
              </w:rPr>
              <w:t>Каникулы (дней)</w:t>
            </w:r>
          </w:p>
        </w:tc>
      </w:tr>
      <w:tr w:rsidR="00A8217A" w:rsidRPr="002719B4" w14:paraId="5311B211" w14:textId="77777777" w:rsidTr="00FD26FA">
        <w:trPr>
          <w:trHeight w:val="300"/>
        </w:trPr>
        <w:tc>
          <w:tcPr>
            <w:tcW w:w="9513" w:type="dxa"/>
            <w:gridSpan w:val="8"/>
            <w:shd w:val="clear" w:color="auto" w:fill="auto"/>
            <w:noWrap/>
            <w:hideMark/>
          </w:tcPr>
          <w:p w14:paraId="34B9B2EB" w14:textId="77777777" w:rsidR="00A8217A" w:rsidRPr="002719B4" w:rsidRDefault="00A8217A" w:rsidP="00AA0008">
            <w:pPr>
              <w:jc w:val="center"/>
              <w:rPr>
                <w:b/>
                <w:bCs/>
                <w:color w:val="000000" w:themeColor="text1"/>
                <w:sz w:val="22"/>
                <w:szCs w:val="22"/>
              </w:rPr>
            </w:pPr>
            <w:r w:rsidRPr="002719B4">
              <w:rPr>
                <w:b/>
                <w:bCs/>
                <w:color w:val="000000" w:themeColor="text1"/>
                <w:sz w:val="22"/>
                <w:szCs w:val="22"/>
              </w:rPr>
              <w:t>1 четверть</w:t>
            </w:r>
          </w:p>
        </w:tc>
      </w:tr>
      <w:tr w:rsidR="00AA0008" w:rsidRPr="002719B4" w14:paraId="28015C0B" w14:textId="77777777" w:rsidTr="00FD26FA">
        <w:trPr>
          <w:trHeight w:val="300"/>
        </w:trPr>
        <w:tc>
          <w:tcPr>
            <w:tcW w:w="1560" w:type="dxa"/>
            <w:shd w:val="clear" w:color="auto" w:fill="auto"/>
            <w:noWrap/>
            <w:hideMark/>
          </w:tcPr>
          <w:p w14:paraId="68E92811" w14:textId="77777777" w:rsidR="00A8217A" w:rsidRPr="002719B4" w:rsidRDefault="00A8217A" w:rsidP="00AA0008">
            <w:pPr>
              <w:jc w:val="center"/>
              <w:rPr>
                <w:b/>
                <w:bCs/>
                <w:color w:val="000000" w:themeColor="text1"/>
                <w:sz w:val="22"/>
                <w:szCs w:val="22"/>
              </w:rPr>
            </w:pPr>
            <w:r w:rsidRPr="002719B4">
              <w:rPr>
                <w:b/>
                <w:bCs/>
                <w:color w:val="000000" w:themeColor="text1"/>
                <w:sz w:val="22"/>
                <w:szCs w:val="22"/>
              </w:rPr>
              <w:t>1</w:t>
            </w:r>
          </w:p>
        </w:tc>
        <w:tc>
          <w:tcPr>
            <w:tcW w:w="1648" w:type="dxa"/>
            <w:shd w:val="clear" w:color="auto" w:fill="auto"/>
            <w:noWrap/>
            <w:hideMark/>
          </w:tcPr>
          <w:p w14:paraId="53B2F19C" w14:textId="21BE676A" w:rsidR="00A8217A" w:rsidRPr="002719B4" w:rsidRDefault="00A8217A" w:rsidP="00AA0008">
            <w:pPr>
              <w:jc w:val="center"/>
              <w:rPr>
                <w:color w:val="000000" w:themeColor="text1"/>
                <w:sz w:val="22"/>
                <w:szCs w:val="22"/>
              </w:rPr>
            </w:pPr>
          </w:p>
        </w:tc>
        <w:tc>
          <w:tcPr>
            <w:tcW w:w="1056" w:type="dxa"/>
            <w:shd w:val="clear" w:color="auto" w:fill="auto"/>
            <w:noWrap/>
            <w:hideMark/>
          </w:tcPr>
          <w:p w14:paraId="12EBDAEC" w14:textId="20921FEE" w:rsidR="00A8217A" w:rsidRPr="002719B4" w:rsidRDefault="00A8217A" w:rsidP="00AA0008">
            <w:pPr>
              <w:jc w:val="center"/>
              <w:rPr>
                <w:color w:val="000000" w:themeColor="text1"/>
                <w:sz w:val="22"/>
                <w:szCs w:val="22"/>
              </w:rPr>
            </w:pPr>
          </w:p>
        </w:tc>
        <w:tc>
          <w:tcPr>
            <w:tcW w:w="960" w:type="dxa"/>
            <w:shd w:val="clear" w:color="auto" w:fill="auto"/>
            <w:noWrap/>
            <w:hideMark/>
          </w:tcPr>
          <w:p w14:paraId="7D3A3CC3" w14:textId="20DFBFCF" w:rsidR="00A8217A" w:rsidRPr="002719B4" w:rsidRDefault="00A8217A" w:rsidP="00AA0008">
            <w:pPr>
              <w:jc w:val="center"/>
              <w:rPr>
                <w:color w:val="000000" w:themeColor="text1"/>
                <w:sz w:val="22"/>
                <w:szCs w:val="22"/>
              </w:rPr>
            </w:pPr>
          </w:p>
        </w:tc>
        <w:tc>
          <w:tcPr>
            <w:tcW w:w="985" w:type="dxa"/>
            <w:shd w:val="clear" w:color="auto" w:fill="auto"/>
            <w:noWrap/>
            <w:hideMark/>
          </w:tcPr>
          <w:p w14:paraId="3E3A0B69" w14:textId="77777777" w:rsidR="00A8217A" w:rsidRPr="002719B4" w:rsidRDefault="00A8217A" w:rsidP="00AA0008">
            <w:pPr>
              <w:jc w:val="center"/>
              <w:rPr>
                <w:color w:val="000000" w:themeColor="text1"/>
                <w:sz w:val="22"/>
                <w:szCs w:val="22"/>
              </w:rPr>
            </w:pPr>
            <w:r w:rsidRPr="002719B4">
              <w:rPr>
                <w:color w:val="000000" w:themeColor="text1"/>
                <w:sz w:val="22"/>
                <w:szCs w:val="22"/>
              </w:rPr>
              <w:t>1.09</w:t>
            </w:r>
          </w:p>
        </w:tc>
        <w:tc>
          <w:tcPr>
            <w:tcW w:w="1061" w:type="dxa"/>
            <w:shd w:val="clear" w:color="auto" w:fill="auto"/>
            <w:noWrap/>
            <w:hideMark/>
          </w:tcPr>
          <w:p w14:paraId="53D49DAD" w14:textId="77777777" w:rsidR="00A8217A" w:rsidRPr="002719B4" w:rsidRDefault="00A8217A" w:rsidP="00AA0008">
            <w:pPr>
              <w:jc w:val="center"/>
              <w:rPr>
                <w:color w:val="000000" w:themeColor="text1"/>
                <w:sz w:val="22"/>
                <w:szCs w:val="22"/>
              </w:rPr>
            </w:pPr>
            <w:r w:rsidRPr="002719B4">
              <w:rPr>
                <w:color w:val="000000" w:themeColor="text1"/>
                <w:sz w:val="22"/>
                <w:szCs w:val="22"/>
              </w:rPr>
              <w:t>2.09</w:t>
            </w:r>
          </w:p>
        </w:tc>
        <w:tc>
          <w:tcPr>
            <w:tcW w:w="972" w:type="dxa"/>
            <w:shd w:val="clear" w:color="000000" w:fill="FFE699"/>
            <w:noWrap/>
            <w:hideMark/>
          </w:tcPr>
          <w:p w14:paraId="1EB1CA38" w14:textId="77777777" w:rsidR="00A8217A" w:rsidRPr="002719B4" w:rsidRDefault="00A8217A" w:rsidP="00AA0008">
            <w:pPr>
              <w:jc w:val="center"/>
              <w:rPr>
                <w:color w:val="000000" w:themeColor="text1"/>
                <w:sz w:val="22"/>
                <w:szCs w:val="22"/>
              </w:rPr>
            </w:pPr>
            <w:r w:rsidRPr="002719B4">
              <w:rPr>
                <w:color w:val="000000" w:themeColor="text1"/>
                <w:sz w:val="22"/>
                <w:szCs w:val="22"/>
              </w:rPr>
              <w:t>3.09</w:t>
            </w:r>
          </w:p>
        </w:tc>
        <w:tc>
          <w:tcPr>
            <w:tcW w:w="1271" w:type="dxa"/>
            <w:shd w:val="clear" w:color="auto" w:fill="auto"/>
            <w:noWrap/>
            <w:hideMark/>
          </w:tcPr>
          <w:p w14:paraId="25A78E0D" w14:textId="42CE3394" w:rsidR="00A8217A" w:rsidRPr="002719B4" w:rsidRDefault="00A8217A" w:rsidP="00AA0008">
            <w:pPr>
              <w:jc w:val="center"/>
              <w:rPr>
                <w:color w:val="000000" w:themeColor="text1"/>
                <w:sz w:val="22"/>
                <w:szCs w:val="22"/>
              </w:rPr>
            </w:pPr>
          </w:p>
        </w:tc>
      </w:tr>
      <w:tr w:rsidR="00AA0008" w:rsidRPr="002719B4" w14:paraId="11CE77A1" w14:textId="77777777" w:rsidTr="00FD26FA">
        <w:trPr>
          <w:trHeight w:val="300"/>
        </w:trPr>
        <w:tc>
          <w:tcPr>
            <w:tcW w:w="1560" w:type="dxa"/>
            <w:shd w:val="clear" w:color="auto" w:fill="auto"/>
            <w:noWrap/>
            <w:hideMark/>
          </w:tcPr>
          <w:p w14:paraId="5734EB3C" w14:textId="77777777" w:rsidR="00A8217A" w:rsidRPr="002719B4" w:rsidRDefault="00A8217A" w:rsidP="00AA0008">
            <w:pPr>
              <w:jc w:val="center"/>
              <w:rPr>
                <w:b/>
                <w:bCs/>
                <w:color w:val="000000" w:themeColor="text1"/>
                <w:sz w:val="22"/>
                <w:szCs w:val="22"/>
              </w:rPr>
            </w:pPr>
            <w:r w:rsidRPr="002719B4">
              <w:rPr>
                <w:b/>
                <w:bCs/>
                <w:color w:val="000000" w:themeColor="text1"/>
                <w:sz w:val="22"/>
                <w:szCs w:val="22"/>
              </w:rPr>
              <w:t>2</w:t>
            </w:r>
          </w:p>
        </w:tc>
        <w:tc>
          <w:tcPr>
            <w:tcW w:w="1648" w:type="dxa"/>
            <w:shd w:val="clear" w:color="auto" w:fill="auto"/>
            <w:noWrap/>
            <w:hideMark/>
          </w:tcPr>
          <w:p w14:paraId="24314373" w14:textId="77777777" w:rsidR="00A8217A" w:rsidRPr="002719B4" w:rsidRDefault="00A8217A" w:rsidP="00AA0008">
            <w:pPr>
              <w:jc w:val="center"/>
              <w:rPr>
                <w:color w:val="000000" w:themeColor="text1"/>
                <w:sz w:val="22"/>
                <w:szCs w:val="22"/>
              </w:rPr>
            </w:pPr>
            <w:r w:rsidRPr="002719B4">
              <w:rPr>
                <w:color w:val="000000" w:themeColor="text1"/>
                <w:sz w:val="22"/>
                <w:szCs w:val="22"/>
              </w:rPr>
              <w:t>5.09</w:t>
            </w:r>
          </w:p>
        </w:tc>
        <w:tc>
          <w:tcPr>
            <w:tcW w:w="1056" w:type="dxa"/>
            <w:shd w:val="clear" w:color="auto" w:fill="auto"/>
            <w:noWrap/>
            <w:hideMark/>
          </w:tcPr>
          <w:p w14:paraId="10F566C6" w14:textId="77777777" w:rsidR="00A8217A" w:rsidRPr="002719B4" w:rsidRDefault="00A8217A" w:rsidP="00AA0008">
            <w:pPr>
              <w:jc w:val="center"/>
              <w:rPr>
                <w:color w:val="000000" w:themeColor="text1"/>
                <w:sz w:val="22"/>
                <w:szCs w:val="22"/>
              </w:rPr>
            </w:pPr>
            <w:r w:rsidRPr="002719B4">
              <w:rPr>
                <w:color w:val="000000" w:themeColor="text1"/>
                <w:sz w:val="22"/>
                <w:szCs w:val="22"/>
              </w:rPr>
              <w:t>6.09</w:t>
            </w:r>
          </w:p>
        </w:tc>
        <w:tc>
          <w:tcPr>
            <w:tcW w:w="960" w:type="dxa"/>
            <w:shd w:val="clear" w:color="auto" w:fill="auto"/>
            <w:noWrap/>
            <w:hideMark/>
          </w:tcPr>
          <w:p w14:paraId="31748529" w14:textId="77777777" w:rsidR="00A8217A" w:rsidRPr="002719B4" w:rsidRDefault="00A8217A" w:rsidP="00AA0008">
            <w:pPr>
              <w:jc w:val="center"/>
              <w:rPr>
                <w:color w:val="000000" w:themeColor="text1"/>
                <w:sz w:val="22"/>
                <w:szCs w:val="22"/>
              </w:rPr>
            </w:pPr>
            <w:r w:rsidRPr="002719B4">
              <w:rPr>
                <w:color w:val="000000" w:themeColor="text1"/>
                <w:sz w:val="22"/>
                <w:szCs w:val="22"/>
              </w:rPr>
              <w:t>7.09</w:t>
            </w:r>
          </w:p>
        </w:tc>
        <w:tc>
          <w:tcPr>
            <w:tcW w:w="985" w:type="dxa"/>
            <w:shd w:val="clear" w:color="auto" w:fill="auto"/>
            <w:noWrap/>
            <w:hideMark/>
          </w:tcPr>
          <w:p w14:paraId="5E253775" w14:textId="77777777" w:rsidR="00A8217A" w:rsidRPr="002719B4" w:rsidRDefault="00A8217A" w:rsidP="00AA0008">
            <w:pPr>
              <w:jc w:val="center"/>
              <w:rPr>
                <w:color w:val="000000" w:themeColor="text1"/>
                <w:sz w:val="22"/>
                <w:szCs w:val="22"/>
              </w:rPr>
            </w:pPr>
            <w:r w:rsidRPr="002719B4">
              <w:rPr>
                <w:color w:val="000000" w:themeColor="text1"/>
                <w:sz w:val="22"/>
                <w:szCs w:val="22"/>
              </w:rPr>
              <w:t>8.09</w:t>
            </w:r>
          </w:p>
        </w:tc>
        <w:tc>
          <w:tcPr>
            <w:tcW w:w="1061" w:type="dxa"/>
            <w:shd w:val="clear" w:color="auto" w:fill="auto"/>
            <w:noWrap/>
            <w:hideMark/>
          </w:tcPr>
          <w:p w14:paraId="54CD5ADF" w14:textId="77777777" w:rsidR="00A8217A" w:rsidRPr="002719B4" w:rsidRDefault="00A8217A" w:rsidP="00AA0008">
            <w:pPr>
              <w:jc w:val="center"/>
              <w:rPr>
                <w:color w:val="000000" w:themeColor="text1"/>
                <w:sz w:val="22"/>
                <w:szCs w:val="22"/>
              </w:rPr>
            </w:pPr>
            <w:r w:rsidRPr="002719B4">
              <w:rPr>
                <w:color w:val="000000" w:themeColor="text1"/>
                <w:sz w:val="22"/>
                <w:szCs w:val="22"/>
              </w:rPr>
              <w:t>9.09</w:t>
            </w:r>
          </w:p>
        </w:tc>
        <w:tc>
          <w:tcPr>
            <w:tcW w:w="972" w:type="dxa"/>
            <w:shd w:val="clear" w:color="000000" w:fill="FFE699"/>
            <w:noWrap/>
            <w:hideMark/>
          </w:tcPr>
          <w:p w14:paraId="6523EEE8" w14:textId="77777777" w:rsidR="00A8217A" w:rsidRPr="002719B4" w:rsidRDefault="00A8217A" w:rsidP="00AA0008">
            <w:pPr>
              <w:jc w:val="center"/>
              <w:rPr>
                <w:color w:val="000000" w:themeColor="text1"/>
                <w:sz w:val="22"/>
                <w:szCs w:val="22"/>
              </w:rPr>
            </w:pPr>
            <w:r w:rsidRPr="002719B4">
              <w:rPr>
                <w:color w:val="000000" w:themeColor="text1"/>
                <w:sz w:val="22"/>
                <w:szCs w:val="22"/>
              </w:rPr>
              <w:t>10.09</w:t>
            </w:r>
          </w:p>
        </w:tc>
        <w:tc>
          <w:tcPr>
            <w:tcW w:w="1271" w:type="dxa"/>
            <w:shd w:val="clear" w:color="auto" w:fill="auto"/>
            <w:noWrap/>
            <w:hideMark/>
          </w:tcPr>
          <w:p w14:paraId="2E912894" w14:textId="7B9D8443" w:rsidR="00A8217A" w:rsidRPr="002719B4" w:rsidRDefault="00A8217A" w:rsidP="00AA0008">
            <w:pPr>
              <w:jc w:val="center"/>
              <w:rPr>
                <w:color w:val="000000" w:themeColor="text1"/>
                <w:sz w:val="22"/>
                <w:szCs w:val="22"/>
              </w:rPr>
            </w:pPr>
          </w:p>
        </w:tc>
      </w:tr>
      <w:tr w:rsidR="00AA0008" w:rsidRPr="002719B4" w14:paraId="1721086A" w14:textId="77777777" w:rsidTr="00FD26FA">
        <w:trPr>
          <w:trHeight w:val="300"/>
        </w:trPr>
        <w:tc>
          <w:tcPr>
            <w:tcW w:w="1560" w:type="dxa"/>
            <w:shd w:val="clear" w:color="auto" w:fill="auto"/>
            <w:noWrap/>
            <w:hideMark/>
          </w:tcPr>
          <w:p w14:paraId="38D0285E" w14:textId="77777777" w:rsidR="00A8217A" w:rsidRPr="002719B4" w:rsidRDefault="00A8217A" w:rsidP="00AA0008">
            <w:pPr>
              <w:jc w:val="center"/>
              <w:rPr>
                <w:b/>
                <w:bCs/>
                <w:color w:val="000000" w:themeColor="text1"/>
                <w:sz w:val="22"/>
                <w:szCs w:val="22"/>
              </w:rPr>
            </w:pPr>
            <w:r w:rsidRPr="002719B4">
              <w:rPr>
                <w:b/>
                <w:bCs/>
                <w:color w:val="000000" w:themeColor="text1"/>
                <w:sz w:val="22"/>
                <w:szCs w:val="22"/>
              </w:rPr>
              <w:t>3</w:t>
            </w:r>
          </w:p>
        </w:tc>
        <w:tc>
          <w:tcPr>
            <w:tcW w:w="1648" w:type="dxa"/>
            <w:shd w:val="clear" w:color="auto" w:fill="auto"/>
            <w:noWrap/>
            <w:hideMark/>
          </w:tcPr>
          <w:p w14:paraId="24A95F90" w14:textId="77777777" w:rsidR="00A8217A" w:rsidRPr="002719B4" w:rsidRDefault="00A8217A" w:rsidP="00AA0008">
            <w:pPr>
              <w:jc w:val="center"/>
              <w:rPr>
                <w:color w:val="000000" w:themeColor="text1"/>
                <w:sz w:val="22"/>
                <w:szCs w:val="22"/>
              </w:rPr>
            </w:pPr>
            <w:r w:rsidRPr="002719B4">
              <w:rPr>
                <w:color w:val="000000" w:themeColor="text1"/>
                <w:sz w:val="22"/>
                <w:szCs w:val="22"/>
              </w:rPr>
              <w:t>12.09</w:t>
            </w:r>
          </w:p>
        </w:tc>
        <w:tc>
          <w:tcPr>
            <w:tcW w:w="1056" w:type="dxa"/>
            <w:shd w:val="clear" w:color="auto" w:fill="auto"/>
            <w:noWrap/>
            <w:hideMark/>
          </w:tcPr>
          <w:p w14:paraId="10C3E0BF" w14:textId="77777777" w:rsidR="00A8217A" w:rsidRPr="002719B4" w:rsidRDefault="00A8217A" w:rsidP="00AA0008">
            <w:pPr>
              <w:jc w:val="center"/>
              <w:rPr>
                <w:color w:val="000000" w:themeColor="text1"/>
                <w:sz w:val="22"/>
                <w:szCs w:val="22"/>
              </w:rPr>
            </w:pPr>
            <w:r w:rsidRPr="002719B4">
              <w:rPr>
                <w:color w:val="000000" w:themeColor="text1"/>
                <w:sz w:val="22"/>
                <w:szCs w:val="22"/>
              </w:rPr>
              <w:t>13.09</w:t>
            </w:r>
          </w:p>
        </w:tc>
        <w:tc>
          <w:tcPr>
            <w:tcW w:w="960" w:type="dxa"/>
            <w:shd w:val="clear" w:color="auto" w:fill="auto"/>
            <w:noWrap/>
            <w:hideMark/>
          </w:tcPr>
          <w:p w14:paraId="4591B32A" w14:textId="77777777" w:rsidR="00A8217A" w:rsidRPr="002719B4" w:rsidRDefault="00A8217A" w:rsidP="00AA0008">
            <w:pPr>
              <w:jc w:val="center"/>
              <w:rPr>
                <w:color w:val="000000" w:themeColor="text1"/>
                <w:sz w:val="22"/>
                <w:szCs w:val="22"/>
              </w:rPr>
            </w:pPr>
            <w:r w:rsidRPr="002719B4">
              <w:rPr>
                <w:color w:val="000000" w:themeColor="text1"/>
                <w:sz w:val="22"/>
                <w:szCs w:val="22"/>
              </w:rPr>
              <w:t>14.09</w:t>
            </w:r>
          </w:p>
        </w:tc>
        <w:tc>
          <w:tcPr>
            <w:tcW w:w="985" w:type="dxa"/>
            <w:shd w:val="clear" w:color="auto" w:fill="auto"/>
            <w:noWrap/>
            <w:hideMark/>
          </w:tcPr>
          <w:p w14:paraId="01931972" w14:textId="77777777" w:rsidR="00A8217A" w:rsidRPr="002719B4" w:rsidRDefault="00A8217A" w:rsidP="00AA0008">
            <w:pPr>
              <w:jc w:val="center"/>
              <w:rPr>
                <w:color w:val="000000" w:themeColor="text1"/>
                <w:sz w:val="22"/>
                <w:szCs w:val="22"/>
              </w:rPr>
            </w:pPr>
            <w:r w:rsidRPr="002719B4">
              <w:rPr>
                <w:color w:val="000000" w:themeColor="text1"/>
                <w:sz w:val="22"/>
                <w:szCs w:val="22"/>
              </w:rPr>
              <w:t>15.09</w:t>
            </w:r>
          </w:p>
        </w:tc>
        <w:tc>
          <w:tcPr>
            <w:tcW w:w="1061" w:type="dxa"/>
            <w:shd w:val="clear" w:color="auto" w:fill="auto"/>
            <w:noWrap/>
            <w:hideMark/>
          </w:tcPr>
          <w:p w14:paraId="0343CCF6" w14:textId="77777777" w:rsidR="00A8217A" w:rsidRPr="002719B4" w:rsidRDefault="00A8217A" w:rsidP="00AA0008">
            <w:pPr>
              <w:jc w:val="center"/>
              <w:rPr>
                <w:color w:val="000000" w:themeColor="text1"/>
                <w:sz w:val="22"/>
                <w:szCs w:val="22"/>
              </w:rPr>
            </w:pPr>
            <w:r w:rsidRPr="002719B4">
              <w:rPr>
                <w:color w:val="000000" w:themeColor="text1"/>
                <w:sz w:val="22"/>
                <w:szCs w:val="22"/>
              </w:rPr>
              <w:t>16.09</w:t>
            </w:r>
          </w:p>
        </w:tc>
        <w:tc>
          <w:tcPr>
            <w:tcW w:w="972" w:type="dxa"/>
            <w:shd w:val="clear" w:color="000000" w:fill="FFE699"/>
            <w:noWrap/>
            <w:hideMark/>
          </w:tcPr>
          <w:p w14:paraId="5B1AA2BA" w14:textId="77777777" w:rsidR="00A8217A" w:rsidRPr="002719B4" w:rsidRDefault="00A8217A" w:rsidP="00AA0008">
            <w:pPr>
              <w:jc w:val="center"/>
              <w:rPr>
                <w:color w:val="000000" w:themeColor="text1"/>
                <w:sz w:val="22"/>
                <w:szCs w:val="22"/>
              </w:rPr>
            </w:pPr>
            <w:r w:rsidRPr="002719B4">
              <w:rPr>
                <w:color w:val="000000" w:themeColor="text1"/>
                <w:sz w:val="22"/>
                <w:szCs w:val="22"/>
              </w:rPr>
              <w:t>17.09</w:t>
            </w:r>
          </w:p>
        </w:tc>
        <w:tc>
          <w:tcPr>
            <w:tcW w:w="1271" w:type="dxa"/>
            <w:shd w:val="clear" w:color="auto" w:fill="auto"/>
            <w:noWrap/>
            <w:hideMark/>
          </w:tcPr>
          <w:p w14:paraId="27E1A91A" w14:textId="64E7F3D3" w:rsidR="00A8217A" w:rsidRPr="002719B4" w:rsidRDefault="00A8217A" w:rsidP="00AA0008">
            <w:pPr>
              <w:jc w:val="center"/>
              <w:rPr>
                <w:color w:val="000000" w:themeColor="text1"/>
                <w:sz w:val="22"/>
                <w:szCs w:val="22"/>
              </w:rPr>
            </w:pPr>
          </w:p>
        </w:tc>
      </w:tr>
      <w:tr w:rsidR="00AA0008" w:rsidRPr="002719B4" w14:paraId="12564379" w14:textId="77777777" w:rsidTr="00FD26FA">
        <w:trPr>
          <w:trHeight w:val="300"/>
        </w:trPr>
        <w:tc>
          <w:tcPr>
            <w:tcW w:w="1560" w:type="dxa"/>
            <w:shd w:val="clear" w:color="auto" w:fill="auto"/>
            <w:noWrap/>
            <w:hideMark/>
          </w:tcPr>
          <w:p w14:paraId="694C864C" w14:textId="77777777" w:rsidR="00A8217A" w:rsidRPr="002719B4" w:rsidRDefault="00A8217A" w:rsidP="00AA0008">
            <w:pPr>
              <w:jc w:val="center"/>
              <w:rPr>
                <w:b/>
                <w:bCs/>
                <w:color w:val="000000" w:themeColor="text1"/>
                <w:sz w:val="22"/>
                <w:szCs w:val="22"/>
              </w:rPr>
            </w:pPr>
            <w:r w:rsidRPr="002719B4">
              <w:rPr>
                <w:b/>
                <w:bCs/>
                <w:color w:val="000000" w:themeColor="text1"/>
                <w:sz w:val="22"/>
                <w:szCs w:val="22"/>
              </w:rPr>
              <w:t>4</w:t>
            </w:r>
          </w:p>
        </w:tc>
        <w:tc>
          <w:tcPr>
            <w:tcW w:w="1648" w:type="dxa"/>
            <w:shd w:val="clear" w:color="000000" w:fill="FFFF00"/>
            <w:noWrap/>
            <w:hideMark/>
          </w:tcPr>
          <w:p w14:paraId="37C90FDD" w14:textId="77777777" w:rsidR="00A8217A" w:rsidRPr="002719B4" w:rsidRDefault="00A8217A" w:rsidP="00AA0008">
            <w:pPr>
              <w:jc w:val="center"/>
              <w:rPr>
                <w:color w:val="000000" w:themeColor="text1"/>
                <w:sz w:val="22"/>
                <w:szCs w:val="22"/>
              </w:rPr>
            </w:pPr>
            <w:r w:rsidRPr="002719B4">
              <w:rPr>
                <w:color w:val="000000" w:themeColor="text1"/>
                <w:sz w:val="22"/>
                <w:szCs w:val="22"/>
              </w:rPr>
              <w:t>19.09</w:t>
            </w:r>
          </w:p>
        </w:tc>
        <w:tc>
          <w:tcPr>
            <w:tcW w:w="1056" w:type="dxa"/>
            <w:shd w:val="clear" w:color="000000" w:fill="FFFF00"/>
            <w:noWrap/>
            <w:hideMark/>
          </w:tcPr>
          <w:p w14:paraId="37726D99" w14:textId="77777777" w:rsidR="00A8217A" w:rsidRPr="002719B4" w:rsidRDefault="00A8217A" w:rsidP="00AA0008">
            <w:pPr>
              <w:jc w:val="center"/>
              <w:rPr>
                <w:color w:val="000000" w:themeColor="text1"/>
                <w:sz w:val="22"/>
                <w:szCs w:val="22"/>
              </w:rPr>
            </w:pPr>
            <w:r w:rsidRPr="002719B4">
              <w:rPr>
                <w:color w:val="000000" w:themeColor="text1"/>
                <w:sz w:val="22"/>
                <w:szCs w:val="22"/>
              </w:rPr>
              <w:t>20.09</w:t>
            </w:r>
          </w:p>
        </w:tc>
        <w:tc>
          <w:tcPr>
            <w:tcW w:w="960" w:type="dxa"/>
            <w:shd w:val="clear" w:color="000000" w:fill="FFFF00"/>
            <w:noWrap/>
            <w:hideMark/>
          </w:tcPr>
          <w:p w14:paraId="3BE35808" w14:textId="77777777" w:rsidR="00A8217A" w:rsidRPr="002719B4" w:rsidRDefault="00A8217A" w:rsidP="00AA0008">
            <w:pPr>
              <w:jc w:val="center"/>
              <w:rPr>
                <w:color w:val="000000" w:themeColor="text1"/>
                <w:sz w:val="22"/>
                <w:szCs w:val="22"/>
              </w:rPr>
            </w:pPr>
            <w:r w:rsidRPr="002719B4">
              <w:rPr>
                <w:color w:val="000000" w:themeColor="text1"/>
                <w:sz w:val="22"/>
                <w:szCs w:val="22"/>
              </w:rPr>
              <w:t>21.09</w:t>
            </w:r>
          </w:p>
        </w:tc>
        <w:tc>
          <w:tcPr>
            <w:tcW w:w="985" w:type="dxa"/>
            <w:shd w:val="clear" w:color="000000" w:fill="FFFF00"/>
            <w:noWrap/>
            <w:hideMark/>
          </w:tcPr>
          <w:p w14:paraId="1BB4EF65" w14:textId="77777777" w:rsidR="00A8217A" w:rsidRPr="002719B4" w:rsidRDefault="00A8217A" w:rsidP="00AA0008">
            <w:pPr>
              <w:jc w:val="center"/>
              <w:rPr>
                <w:color w:val="000000" w:themeColor="text1"/>
                <w:sz w:val="22"/>
                <w:szCs w:val="22"/>
              </w:rPr>
            </w:pPr>
            <w:r w:rsidRPr="002719B4">
              <w:rPr>
                <w:color w:val="000000" w:themeColor="text1"/>
                <w:sz w:val="22"/>
                <w:szCs w:val="22"/>
              </w:rPr>
              <w:t>22.09</w:t>
            </w:r>
          </w:p>
        </w:tc>
        <w:tc>
          <w:tcPr>
            <w:tcW w:w="1061" w:type="dxa"/>
            <w:shd w:val="clear" w:color="000000" w:fill="FFFF00"/>
            <w:noWrap/>
            <w:hideMark/>
          </w:tcPr>
          <w:p w14:paraId="0750A9EC" w14:textId="77777777" w:rsidR="00A8217A" w:rsidRPr="002719B4" w:rsidRDefault="00A8217A" w:rsidP="00AA0008">
            <w:pPr>
              <w:jc w:val="center"/>
              <w:rPr>
                <w:color w:val="000000" w:themeColor="text1"/>
                <w:sz w:val="22"/>
                <w:szCs w:val="22"/>
              </w:rPr>
            </w:pPr>
            <w:r w:rsidRPr="002719B4">
              <w:rPr>
                <w:color w:val="000000" w:themeColor="text1"/>
                <w:sz w:val="22"/>
                <w:szCs w:val="22"/>
              </w:rPr>
              <w:t>23.09</w:t>
            </w:r>
          </w:p>
        </w:tc>
        <w:tc>
          <w:tcPr>
            <w:tcW w:w="972" w:type="dxa"/>
            <w:shd w:val="clear" w:color="000000" w:fill="FFE699"/>
            <w:noWrap/>
            <w:hideMark/>
          </w:tcPr>
          <w:p w14:paraId="3C936700" w14:textId="77777777" w:rsidR="00A8217A" w:rsidRPr="002719B4" w:rsidRDefault="00A8217A" w:rsidP="00AA0008">
            <w:pPr>
              <w:jc w:val="center"/>
              <w:rPr>
                <w:color w:val="000000" w:themeColor="text1"/>
                <w:sz w:val="22"/>
                <w:szCs w:val="22"/>
              </w:rPr>
            </w:pPr>
            <w:r w:rsidRPr="002719B4">
              <w:rPr>
                <w:color w:val="000000" w:themeColor="text1"/>
                <w:sz w:val="22"/>
                <w:szCs w:val="22"/>
              </w:rPr>
              <w:t>24.09</w:t>
            </w:r>
          </w:p>
        </w:tc>
        <w:tc>
          <w:tcPr>
            <w:tcW w:w="1271" w:type="dxa"/>
            <w:shd w:val="clear" w:color="auto" w:fill="auto"/>
            <w:noWrap/>
            <w:hideMark/>
          </w:tcPr>
          <w:p w14:paraId="7DE3418A" w14:textId="3181DEAA" w:rsidR="00A8217A" w:rsidRPr="002719B4" w:rsidRDefault="00A8217A" w:rsidP="00AA0008">
            <w:pPr>
              <w:jc w:val="center"/>
              <w:rPr>
                <w:color w:val="000000" w:themeColor="text1"/>
                <w:sz w:val="22"/>
                <w:szCs w:val="22"/>
              </w:rPr>
            </w:pPr>
          </w:p>
        </w:tc>
      </w:tr>
      <w:tr w:rsidR="00AA0008" w:rsidRPr="002719B4" w14:paraId="3DC11B59" w14:textId="77777777" w:rsidTr="00FD26FA">
        <w:trPr>
          <w:trHeight w:val="300"/>
        </w:trPr>
        <w:tc>
          <w:tcPr>
            <w:tcW w:w="1560" w:type="dxa"/>
            <w:shd w:val="clear" w:color="auto" w:fill="auto"/>
            <w:noWrap/>
            <w:hideMark/>
          </w:tcPr>
          <w:p w14:paraId="126721A5" w14:textId="77777777" w:rsidR="00A8217A" w:rsidRPr="002719B4" w:rsidRDefault="00A8217A" w:rsidP="00AA0008">
            <w:pPr>
              <w:jc w:val="center"/>
              <w:rPr>
                <w:b/>
                <w:bCs/>
                <w:color w:val="000000" w:themeColor="text1"/>
                <w:sz w:val="22"/>
                <w:szCs w:val="22"/>
              </w:rPr>
            </w:pPr>
            <w:r w:rsidRPr="002719B4">
              <w:rPr>
                <w:b/>
                <w:bCs/>
                <w:color w:val="000000" w:themeColor="text1"/>
                <w:sz w:val="22"/>
                <w:szCs w:val="22"/>
              </w:rPr>
              <w:t>5</w:t>
            </w:r>
          </w:p>
        </w:tc>
        <w:tc>
          <w:tcPr>
            <w:tcW w:w="1648" w:type="dxa"/>
            <w:shd w:val="clear" w:color="000000" w:fill="FFFF00"/>
            <w:noWrap/>
            <w:hideMark/>
          </w:tcPr>
          <w:p w14:paraId="1982829F" w14:textId="77777777" w:rsidR="00A8217A" w:rsidRPr="002719B4" w:rsidRDefault="00A8217A" w:rsidP="00AA0008">
            <w:pPr>
              <w:jc w:val="center"/>
              <w:rPr>
                <w:color w:val="000000" w:themeColor="text1"/>
                <w:sz w:val="22"/>
                <w:szCs w:val="22"/>
              </w:rPr>
            </w:pPr>
            <w:r w:rsidRPr="002719B4">
              <w:rPr>
                <w:color w:val="000000" w:themeColor="text1"/>
                <w:sz w:val="22"/>
                <w:szCs w:val="22"/>
              </w:rPr>
              <w:t>26.09</w:t>
            </w:r>
          </w:p>
        </w:tc>
        <w:tc>
          <w:tcPr>
            <w:tcW w:w="1056" w:type="dxa"/>
            <w:shd w:val="clear" w:color="000000" w:fill="FFFF00"/>
            <w:noWrap/>
            <w:hideMark/>
          </w:tcPr>
          <w:p w14:paraId="3ED9D2C5" w14:textId="77777777" w:rsidR="00A8217A" w:rsidRPr="002719B4" w:rsidRDefault="00A8217A" w:rsidP="00AA0008">
            <w:pPr>
              <w:jc w:val="center"/>
              <w:rPr>
                <w:color w:val="000000" w:themeColor="text1"/>
                <w:sz w:val="22"/>
                <w:szCs w:val="22"/>
              </w:rPr>
            </w:pPr>
            <w:r w:rsidRPr="002719B4">
              <w:rPr>
                <w:color w:val="000000" w:themeColor="text1"/>
                <w:sz w:val="22"/>
                <w:szCs w:val="22"/>
              </w:rPr>
              <w:t>27.09</w:t>
            </w:r>
          </w:p>
        </w:tc>
        <w:tc>
          <w:tcPr>
            <w:tcW w:w="960" w:type="dxa"/>
            <w:shd w:val="clear" w:color="000000" w:fill="FFFF00"/>
            <w:noWrap/>
            <w:hideMark/>
          </w:tcPr>
          <w:p w14:paraId="4577B492" w14:textId="77777777" w:rsidR="00A8217A" w:rsidRPr="002719B4" w:rsidRDefault="00A8217A" w:rsidP="00AA0008">
            <w:pPr>
              <w:jc w:val="center"/>
              <w:rPr>
                <w:color w:val="000000" w:themeColor="text1"/>
                <w:sz w:val="22"/>
                <w:szCs w:val="22"/>
              </w:rPr>
            </w:pPr>
            <w:r w:rsidRPr="002719B4">
              <w:rPr>
                <w:color w:val="000000" w:themeColor="text1"/>
                <w:sz w:val="22"/>
                <w:szCs w:val="22"/>
              </w:rPr>
              <w:t>28.09</w:t>
            </w:r>
          </w:p>
        </w:tc>
        <w:tc>
          <w:tcPr>
            <w:tcW w:w="985" w:type="dxa"/>
            <w:shd w:val="clear" w:color="000000" w:fill="FFFF00"/>
            <w:noWrap/>
            <w:hideMark/>
          </w:tcPr>
          <w:p w14:paraId="1C571930" w14:textId="77777777" w:rsidR="00A8217A" w:rsidRPr="002719B4" w:rsidRDefault="00A8217A" w:rsidP="00AA0008">
            <w:pPr>
              <w:jc w:val="center"/>
              <w:rPr>
                <w:color w:val="000000" w:themeColor="text1"/>
                <w:sz w:val="22"/>
                <w:szCs w:val="22"/>
              </w:rPr>
            </w:pPr>
            <w:r w:rsidRPr="002719B4">
              <w:rPr>
                <w:color w:val="000000" w:themeColor="text1"/>
                <w:sz w:val="22"/>
                <w:szCs w:val="22"/>
              </w:rPr>
              <w:t>29.09</w:t>
            </w:r>
          </w:p>
        </w:tc>
        <w:tc>
          <w:tcPr>
            <w:tcW w:w="1061" w:type="dxa"/>
            <w:shd w:val="clear" w:color="000000" w:fill="FFFF00"/>
            <w:noWrap/>
            <w:hideMark/>
          </w:tcPr>
          <w:p w14:paraId="546DF93D" w14:textId="77777777" w:rsidR="00A8217A" w:rsidRPr="002719B4" w:rsidRDefault="00A8217A" w:rsidP="00AA0008">
            <w:pPr>
              <w:jc w:val="center"/>
              <w:rPr>
                <w:color w:val="000000" w:themeColor="text1"/>
                <w:sz w:val="22"/>
                <w:szCs w:val="22"/>
              </w:rPr>
            </w:pPr>
            <w:r w:rsidRPr="002719B4">
              <w:rPr>
                <w:color w:val="000000" w:themeColor="text1"/>
                <w:sz w:val="22"/>
                <w:szCs w:val="22"/>
              </w:rPr>
              <w:t>30.09</w:t>
            </w:r>
          </w:p>
        </w:tc>
        <w:tc>
          <w:tcPr>
            <w:tcW w:w="972" w:type="dxa"/>
            <w:shd w:val="clear" w:color="000000" w:fill="FFE699"/>
            <w:noWrap/>
            <w:hideMark/>
          </w:tcPr>
          <w:p w14:paraId="19FF78D9" w14:textId="77777777" w:rsidR="00A8217A" w:rsidRPr="002719B4" w:rsidRDefault="00A8217A" w:rsidP="00AA0008">
            <w:pPr>
              <w:jc w:val="center"/>
              <w:rPr>
                <w:color w:val="000000" w:themeColor="text1"/>
                <w:sz w:val="22"/>
                <w:szCs w:val="22"/>
              </w:rPr>
            </w:pPr>
            <w:r w:rsidRPr="002719B4">
              <w:rPr>
                <w:color w:val="000000" w:themeColor="text1"/>
                <w:sz w:val="22"/>
                <w:szCs w:val="22"/>
              </w:rPr>
              <w:t>1.10</w:t>
            </w:r>
          </w:p>
        </w:tc>
        <w:tc>
          <w:tcPr>
            <w:tcW w:w="1271" w:type="dxa"/>
            <w:shd w:val="clear" w:color="auto" w:fill="auto"/>
            <w:noWrap/>
            <w:hideMark/>
          </w:tcPr>
          <w:p w14:paraId="78CBCE95" w14:textId="5E47E0A5" w:rsidR="00A8217A" w:rsidRPr="002719B4" w:rsidRDefault="00A8217A" w:rsidP="00AA0008">
            <w:pPr>
              <w:jc w:val="center"/>
              <w:rPr>
                <w:color w:val="000000" w:themeColor="text1"/>
                <w:sz w:val="22"/>
                <w:szCs w:val="22"/>
              </w:rPr>
            </w:pPr>
          </w:p>
        </w:tc>
      </w:tr>
      <w:tr w:rsidR="00AA0008" w:rsidRPr="002719B4" w14:paraId="199EAA66" w14:textId="77777777" w:rsidTr="00FD26FA">
        <w:trPr>
          <w:trHeight w:val="300"/>
        </w:trPr>
        <w:tc>
          <w:tcPr>
            <w:tcW w:w="1560" w:type="dxa"/>
            <w:shd w:val="clear" w:color="auto" w:fill="auto"/>
            <w:noWrap/>
            <w:hideMark/>
          </w:tcPr>
          <w:p w14:paraId="3442EA7E" w14:textId="77777777" w:rsidR="00A8217A" w:rsidRPr="002719B4" w:rsidRDefault="00A8217A" w:rsidP="00AA0008">
            <w:pPr>
              <w:jc w:val="center"/>
              <w:rPr>
                <w:b/>
                <w:bCs/>
                <w:color w:val="000000" w:themeColor="text1"/>
                <w:sz w:val="22"/>
                <w:szCs w:val="22"/>
              </w:rPr>
            </w:pPr>
            <w:r w:rsidRPr="002719B4">
              <w:rPr>
                <w:b/>
                <w:bCs/>
                <w:color w:val="000000" w:themeColor="text1"/>
                <w:sz w:val="22"/>
                <w:szCs w:val="22"/>
              </w:rPr>
              <w:t>6</w:t>
            </w:r>
          </w:p>
        </w:tc>
        <w:tc>
          <w:tcPr>
            <w:tcW w:w="1648" w:type="dxa"/>
            <w:shd w:val="clear" w:color="000000" w:fill="FFFF00"/>
            <w:noWrap/>
            <w:hideMark/>
          </w:tcPr>
          <w:p w14:paraId="062AB05B" w14:textId="77777777" w:rsidR="00A8217A" w:rsidRPr="002719B4" w:rsidRDefault="00A8217A" w:rsidP="00AA0008">
            <w:pPr>
              <w:jc w:val="center"/>
              <w:rPr>
                <w:color w:val="000000" w:themeColor="text1"/>
                <w:sz w:val="22"/>
                <w:szCs w:val="22"/>
              </w:rPr>
            </w:pPr>
            <w:r w:rsidRPr="002719B4">
              <w:rPr>
                <w:color w:val="000000" w:themeColor="text1"/>
                <w:sz w:val="22"/>
                <w:szCs w:val="22"/>
              </w:rPr>
              <w:t>3.10</w:t>
            </w:r>
          </w:p>
        </w:tc>
        <w:tc>
          <w:tcPr>
            <w:tcW w:w="1056" w:type="dxa"/>
            <w:shd w:val="clear" w:color="000000" w:fill="FFFF00"/>
            <w:noWrap/>
            <w:hideMark/>
          </w:tcPr>
          <w:p w14:paraId="2EBC3899" w14:textId="77777777" w:rsidR="00A8217A" w:rsidRPr="002719B4" w:rsidRDefault="00A8217A" w:rsidP="00AA0008">
            <w:pPr>
              <w:jc w:val="center"/>
              <w:rPr>
                <w:color w:val="000000" w:themeColor="text1"/>
                <w:sz w:val="22"/>
                <w:szCs w:val="22"/>
              </w:rPr>
            </w:pPr>
            <w:r w:rsidRPr="002719B4">
              <w:rPr>
                <w:color w:val="000000" w:themeColor="text1"/>
                <w:sz w:val="22"/>
                <w:szCs w:val="22"/>
              </w:rPr>
              <w:t>4.10</w:t>
            </w:r>
          </w:p>
        </w:tc>
        <w:tc>
          <w:tcPr>
            <w:tcW w:w="960" w:type="dxa"/>
            <w:shd w:val="clear" w:color="000000" w:fill="FFFF00"/>
            <w:noWrap/>
            <w:hideMark/>
          </w:tcPr>
          <w:p w14:paraId="05D41F80" w14:textId="77777777" w:rsidR="00A8217A" w:rsidRPr="002719B4" w:rsidRDefault="00A8217A" w:rsidP="00AA0008">
            <w:pPr>
              <w:jc w:val="center"/>
              <w:rPr>
                <w:color w:val="000000" w:themeColor="text1"/>
                <w:sz w:val="22"/>
                <w:szCs w:val="22"/>
              </w:rPr>
            </w:pPr>
            <w:r w:rsidRPr="002719B4">
              <w:rPr>
                <w:color w:val="000000" w:themeColor="text1"/>
                <w:sz w:val="22"/>
                <w:szCs w:val="22"/>
              </w:rPr>
              <w:t>5.10</w:t>
            </w:r>
          </w:p>
        </w:tc>
        <w:tc>
          <w:tcPr>
            <w:tcW w:w="985" w:type="dxa"/>
            <w:shd w:val="clear" w:color="000000" w:fill="FFFF00"/>
            <w:noWrap/>
            <w:hideMark/>
          </w:tcPr>
          <w:p w14:paraId="35C923C7" w14:textId="77777777" w:rsidR="00A8217A" w:rsidRPr="002719B4" w:rsidRDefault="00A8217A" w:rsidP="00AA0008">
            <w:pPr>
              <w:jc w:val="center"/>
              <w:rPr>
                <w:color w:val="000000" w:themeColor="text1"/>
                <w:sz w:val="22"/>
                <w:szCs w:val="22"/>
              </w:rPr>
            </w:pPr>
            <w:r w:rsidRPr="002719B4">
              <w:rPr>
                <w:color w:val="000000" w:themeColor="text1"/>
                <w:sz w:val="22"/>
                <w:szCs w:val="22"/>
              </w:rPr>
              <w:t>6.10</w:t>
            </w:r>
          </w:p>
        </w:tc>
        <w:tc>
          <w:tcPr>
            <w:tcW w:w="1061" w:type="dxa"/>
            <w:shd w:val="clear" w:color="000000" w:fill="FFFF00"/>
            <w:noWrap/>
            <w:hideMark/>
          </w:tcPr>
          <w:p w14:paraId="006E5E91" w14:textId="77777777" w:rsidR="00A8217A" w:rsidRPr="002719B4" w:rsidRDefault="00A8217A" w:rsidP="00AA0008">
            <w:pPr>
              <w:jc w:val="center"/>
              <w:rPr>
                <w:color w:val="000000" w:themeColor="text1"/>
                <w:sz w:val="22"/>
                <w:szCs w:val="22"/>
              </w:rPr>
            </w:pPr>
            <w:r w:rsidRPr="002719B4">
              <w:rPr>
                <w:color w:val="000000" w:themeColor="text1"/>
                <w:sz w:val="22"/>
                <w:szCs w:val="22"/>
              </w:rPr>
              <w:t>7.10</w:t>
            </w:r>
          </w:p>
        </w:tc>
        <w:tc>
          <w:tcPr>
            <w:tcW w:w="972" w:type="dxa"/>
            <w:shd w:val="clear" w:color="000000" w:fill="FFE699"/>
            <w:noWrap/>
            <w:hideMark/>
          </w:tcPr>
          <w:p w14:paraId="252E88EA" w14:textId="77777777" w:rsidR="00A8217A" w:rsidRPr="002719B4" w:rsidRDefault="00A8217A" w:rsidP="00AA0008">
            <w:pPr>
              <w:jc w:val="center"/>
              <w:rPr>
                <w:color w:val="000000" w:themeColor="text1"/>
                <w:sz w:val="22"/>
                <w:szCs w:val="22"/>
              </w:rPr>
            </w:pPr>
            <w:r w:rsidRPr="002719B4">
              <w:rPr>
                <w:color w:val="000000" w:themeColor="text1"/>
                <w:sz w:val="22"/>
                <w:szCs w:val="22"/>
              </w:rPr>
              <w:t>8.10</w:t>
            </w:r>
          </w:p>
        </w:tc>
        <w:tc>
          <w:tcPr>
            <w:tcW w:w="1271" w:type="dxa"/>
            <w:shd w:val="clear" w:color="auto" w:fill="auto"/>
            <w:noWrap/>
            <w:hideMark/>
          </w:tcPr>
          <w:p w14:paraId="0547413E" w14:textId="1AA09BE9" w:rsidR="00A8217A" w:rsidRPr="002719B4" w:rsidRDefault="00FD26FA" w:rsidP="00AA0008">
            <w:pPr>
              <w:jc w:val="center"/>
              <w:rPr>
                <w:color w:val="000000" w:themeColor="text1"/>
                <w:sz w:val="22"/>
                <w:szCs w:val="22"/>
              </w:rPr>
            </w:pPr>
            <w:r w:rsidRPr="002719B4">
              <w:rPr>
                <w:color w:val="000000" w:themeColor="text1"/>
                <w:sz w:val="22"/>
                <w:szCs w:val="22"/>
              </w:rPr>
              <w:t xml:space="preserve">  </w:t>
            </w:r>
          </w:p>
        </w:tc>
      </w:tr>
      <w:tr w:rsidR="00AA0008" w:rsidRPr="002719B4" w14:paraId="0727C79C" w14:textId="77777777" w:rsidTr="00FD26FA">
        <w:trPr>
          <w:trHeight w:val="300"/>
        </w:trPr>
        <w:tc>
          <w:tcPr>
            <w:tcW w:w="1560" w:type="dxa"/>
            <w:shd w:val="clear" w:color="auto" w:fill="auto"/>
            <w:noWrap/>
            <w:hideMark/>
          </w:tcPr>
          <w:p w14:paraId="76FBD618" w14:textId="77777777" w:rsidR="00A8217A" w:rsidRPr="002719B4" w:rsidRDefault="00A8217A" w:rsidP="00AA0008">
            <w:pPr>
              <w:jc w:val="center"/>
              <w:rPr>
                <w:b/>
                <w:bCs/>
                <w:color w:val="000000" w:themeColor="text1"/>
                <w:sz w:val="22"/>
                <w:szCs w:val="22"/>
              </w:rPr>
            </w:pPr>
            <w:r w:rsidRPr="002719B4">
              <w:rPr>
                <w:b/>
                <w:bCs/>
                <w:color w:val="000000" w:themeColor="text1"/>
                <w:sz w:val="22"/>
                <w:szCs w:val="22"/>
              </w:rPr>
              <w:t>7</w:t>
            </w:r>
          </w:p>
        </w:tc>
        <w:tc>
          <w:tcPr>
            <w:tcW w:w="1648" w:type="dxa"/>
            <w:shd w:val="clear" w:color="000000" w:fill="FFFF00"/>
            <w:noWrap/>
            <w:hideMark/>
          </w:tcPr>
          <w:p w14:paraId="36514068" w14:textId="77777777" w:rsidR="00A8217A" w:rsidRPr="002719B4" w:rsidRDefault="00A8217A" w:rsidP="00AA0008">
            <w:pPr>
              <w:jc w:val="center"/>
              <w:rPr>
                <w:color w:val="000000" w:themeColor="text1"/>
                <w:sz w:val="22"/>
                <w:szCs w:val="22"/>
              </w:rPr>
            </w:pPr>
            <w:r w:rsidRPr="002719B4">
              <w:rPr>
                <w:color w:val="000000" w:themeColor="text1"/>
                <w:sz w:val="22"/>
                <w:szCs w:val="22"/>
              </w:rPr>
              <w:t>10.10</w:t>
            </w:r>
          </w:p>
        </w:tc>
        <w:tc>
          <w:tcPr>
            <w:tcW w:w="1056" w:type="dxa"/>
            <w:shd w:val="clear" w:color="000000" w:fill="FFFF00"/>
            <w:noWrap/>
            <w:hideMark/>
          </w:tcPr>
          <w:p w14:paraId="6620A461" w14:textId="77777777" w:rsidR="00A8217A" w:rsidRPr="002719B4" w:rsidRDefault="00A8217A" w:rsidP="00AA0008">
            <w:pPr>
              <w:jc w:val="center"/>
              <w:rPr>
                <w:color w:val="000000" w:themeColor="text1"/>
                <w:sz w:val="22"/>
                <w:szCs w:val="22"/>
              </w:rPr>
            </w:pPr>
            <w:r w:rsidRPr="002719B4">
              <w:rPr>
                <w:color w:val="000000" w:themeColor="text1"/>
                <w:sz w:val="22"/>
                <w:szCs w:val="22"/>
              </w:rPr>
              <w:t>11.10</w:t>
            </w:r>
          </w:p>
        </w:tc>
        <w:tc>
          <w:tcPr>
            <w:tcW w:w="960" w:type="dxa"/>
            <w:shd w:val="clear" w:color="000000" w:fill="FFFF00"/>
            <w:noWrap/>
            <w:hideMark/>
          </w:tcPr>
          <w:p w14:paraId="0D4F0BD6" w14:textId="77777777" w:rsidR="00A8217A" w:rsidRPr="002719B4" w:rsidRDefault="00A8217A" w:rsidP="00AA0008">
            <w:pPr>
              <w:jc w:val="center"/>
              <w:rPr>
                <w:color w:val="000000" w:themeColor="text1"/>
                <w:sz w:val="22"/>
                <w:szCs w:val="22"/>
              </w:rPr>
            </w:pPr>
            <w:r w:rsidRPr="002719B4">
              <w:rPr>
                <w:color w:val="000000" w:themeColor="text1"/>
                <w:sz w:val="22"/>
                <w:szCs w:val="22"/>
              </w:rPr>
              <w:t>12.10</w:t>
            </w:r>
          </w:p>
        </w:tc>
        <w:tc>
          <w:tcPr>
            <w:tcW w:w="985" w:type="dxa"/>
            <w:shd w:val="clear" w:color="000000" w:fill="FFFF00"/>
            <w:noWrap/>
            <w:hideMark/>
          </w:tcPr>
          <w:p w14:paraId="2C85C81E" w14:textId="77777777" w:rsidR="00A8217A" w:rsidRPr="002719B4" w:rsidRDefault="00A8217A" w:rsidP="00AA0008">
            <w:pPr>
              <w:jc w:val="center"/>
              <w:rPr>
                <w:color w:val="000000" w:themeColor="text1"/>
                <w:sz w:val="22"/>
                <w:szCs w:val="22"/>
              </w:rPr>
            </w:pPr>
            <w:r w:rsidRPr="002719B4">
              <w:rPr>
                <w:color w:val="000000" w:themeColor="text1"/>
                <w:sz w:val="22"/>
                <w:szCs w:val="22"/>
              </w:rPr>
              <w:t>13.10</w:t>
            </w:r>
          </w:p>
        </w:tc>
        <w:tc>
          <w:tcPr>
            <w:tcW w:w="1061" w:type="dxa"/>
            <w:shd w:val="clear" w:color="000000" w:fill="FFFF00"/>
            <w:noWrap/>
            <w:hideMark/>
          </w:tcPr>
          <w:p w14:paraId="235AE34B" w14:textId="77777777" w:rsidR="00A8217A" w:rsidRPr="002719B4" w:rsidRDefault="00A8217A" w:rsidP="00AA0008">
            <w:pPr>
              <w:jc w:val="center"/>
              <w:rPr>
                <w:color w:val="000000" w:themeColor="text1"/>
                <w:sz w:val="22"/>
                <w:szCs w:val="22"/>
              </w:rPr>
            </w:pPr>
            <w:r w:rsidRPr="002719B4">
              <w:rPr>
                <w:color w:val="000000" w:themeColor="text1"/>
                <w:sz w:val="22"/>
                <w:szCs w:val="22"/>
              </w:rPr>
              <w:t>14.10</w:t>
            </w:r>
          </w:p>
        </w:tc>
        <w:tc>
          <w:tcPr>
            <w:tcW w:w="972" w:type="dxa"/>
            <w:shd w:val="clear" w:color="000000" w:fill="FFE699"/>
            <w:noWrap/>
            <w:hideMark/>
          </w:tcPr>
          <w:p w14:paraId="70CE7728" w14:textId="77777777" w:rsidR="00A8217A" w:rsidRPr="002719B4" w:rsidRDefault="00A8217A" w:rsidP="00AA0008">
            <w:pPr>
              <w:jc w:val="center"/>
              <w:rPr>
                <w:color w:val="000000" w:themeColor="text1"/>
                <w:sz w:val="22"/>
                <w:szCs w:val="22"/>
              </w:rPr>
            </w:pPr>
            <w:r w:rsidRPr="002719B4">
              <w:rPr>
                <w:color w:val="000000" w:themeColor="text1"/>
                <w:sz w:val="22"/>
                <w:szCs w:val="22"/>
              </w:rPr>
              <w:t>15.10</w:t>
            </w:r>
          </w:p>
        </w:tc>
        <w:tc>
          <w:tcPr>
            <w:tcW w:w="1271" w:type="dxa"/>
            <w:shd w:val="clear" w:color="auto" w:fill="auto"/>
            <w:noWrap/>
            <w:hideMark/>
          </w:tcPr>
          <w:p w14:paraId="3BBE1B3D" w14:textId="442CBD69" w:rsidR="00A8217A" w:rsidRPr="002719B4" w:rsidRDefault="00A8217A" w:rsidP="00AA0008">
            <w:pPr>
              <w:jc w:val="center"/>
              <w:rPr>
                <w:color w:val="000000" w:themeColor="text1"/>
                <w:sz w:val="22"/>
                <w:szCs w:val="22"/>
              </w:rPr>
            </w:pPr>
          </w:p>
        </w:tc>
      </w:tr>
      <w:tr w:rsidR="00AA0008" w:rsidRPr="002719B4" w14:paraId="4773EB72" w14:textId="77777777" w:rsidTr="00FD26FA">
        <w:trPr>
          <w:trHeight w:val="300"/>
        </w:trPr>
        <w:tc>
          <w:tcPr>
            <w:tcW w:w="1560" w:type="dxa"/>
            <w:shd w:val="clear" w:color="auto" w:fill="auto"/>
            <w:noWrap/>
            <w:hideMark/>
          </w:tcPr>
          <w:p w14:paraId="1C2153FC" w14:textId="77777777" w:rsidR="00A8217A" w:rsidRPr="002719B4" w:rsidRDefault="00A8217A" w:rsidP="00AA0008">
            <w:pPr>
              <w:jc w:val="center"/>
              <w:rPr>
                <w:b/>
                <w:bCs/>
                <w:color w:val="000000" w:themeColor="text1"/>
                <w:sz w:val="22"/>
                <w:szCs w:val="22"/>
              </w:rPr>
            </w:pPr>
            <w:r w:rsidRPr="002719B4">
              <w:rPr>
                <w:b/>
                <w:bCs/>
                <w:color w:val="000000" w:themeColor="text1"/>
                <w:sz w:val="22"/>
                <w:szCs w:val="22"/>
              </w:rPr>
              <w:t>8</w:t>
            </w:r>
          </w:p>
        </w:tc>
        <w:tc>
          <w:tcPr>
            <w:tcW w:w="1648" w:type="dxa"/>
            <w:shd w:val="clear" w:color="000000" w:fill="FFFF00"/>
            <w:noWrap/>
            <w:hideMark/>
          </w:tcPr>
          <w:p w14:paraId="459FB9BF" w14:textId="77777777" w:rsidR="00A8217A" w:rsidRPr="002719B4" w:rsidRDefault="00A8217A" w:rsidP="00AA0008">
            <w:pPr>
              <w:jc w:val="center"/>
              <w:rPr>
                <w:color w:val="000000" w:themeColor="text1"/>
                <w:sz w:val="22"/>
                <w:szCs w:val="22"/>
              </w:rPr>
            </w:pPr>
            <w:r w:rsidRPr="002719B4">
              <w:rPr>
                <w:color w:val="000000" w:themeColor="text1"/>
                <w:sz w:val="22"/>
                <w:szCs w:val="22"/>
              </w:rPr>
              <w:t>17.10</w:t>
            </w:r>
          </w:p>
        </w:tc>
        <w:tc>
          <w:tcPr>
            <w:tcW w:w="1056" w:type="dxa"/>
            <w:shd w:val="clear" w:color="000000" w:fill="FFFF00"/>
            <w:noWrap/>
            <w:hideMark/>
          </w:tcPr>
          <w:p w14:paraId="1BA5AE01" w14:textId="77777777" w:rsidR="00A8217A" w:rsidRPr="002719B4" w:rsidRDefault="00A8217A" w:rsidP="00AA0008">
            <w:pPr>
              <w:jc w:val="center"/>
              <w:rPr>
                <w:color w:val="000000" w:themeColor="text1"/>
                <w:sz w:val="22"/>
                <w:szCs w:val="22"/>
              </w:rPr>
            </w:pPr>
            <w:r w:rsidRPr="002719B4">
              <w:rPr>
                <w:color w:val="000000" w:themeColor="text1"/>
                <w:sz w:val="22"/>
                <w:szCs w:val="22"/>
              </w:rPr>
              <w:t>18.10</w:t>
            </w:r>
          </w:p>
        </w:tc>
        <w:tc>
          <w:tcPr>
            <w:tcW w:w="960" w:type="dxa"/>
            <w:shd w:val="clear" w:color="000000" w:fill="FFFF00"/>
            <w:noWrap/>
            <w:hideMark/>
          </w:tcPr>
          <w:p w14:paraId="3E111921" w14:textId="77777777" w:rsidR="00A8217A" w:rsidRPr="002719B4" w:rsidRDefault="00A8217A" w:rsidP="00AA0008">
            <w:pPr>
              <w:jc w:val="center"/>
              <w:rPr>
                <w:color w:val="000000" w:themeColor="text1"/>
                <w:sz w:val="22"/>
                <w:szCs w:val="22"/>
              </w:rPr>
            </w:pPr>
            <w:r w:rsidRPr="002719B4">
              <w:rPr>
                <w:color w:val="000000" w:themeColor="text1"/>
                <w:sz w:val="22"/>
                <w:szCs w:val="22"/>
              </w:rPr>
              <w:t>19.10</w:t>
            </w:r>
          </w:p>
        </w:tc>
        <w:tc>
          <w:tcPr>
            <w:tcW w:w="985" w:type="dxa"/>
            <w:shd w:val="clear" w:color="000000" w:fill="FFFF00"/>
            <w:noWrap/>
            <w:hideMark/>
          </w:tcPr>
          <w:p w14:paraId="30FDECBE" w14:textId="77777777" w:rsidR="00A8217A" w:rsidRPr="002719B4" w:rsidRDefault="00A8217A" w:rsidP="00AA0008">
            <w:pPr>
              <w:jc w:val="center"/>
              <w:rPr>
                <w:color w:val="000000" w:themeColor="text1"/>
                <w:sz w:val="22"/>
                <w:szCs w:val="22"/>
              </w:rPr>
            </w:pPr>
            <w:r w:rsidRPr="002719B4">
              <w:rPr>
                <w:color w:val="000000" w:themeColor="text1"/>
                <w:sz w:val="22"/>
                <w:szCs w:val="22"/>
              </w:rPr>
              <w:t>20.10</w:t>
            </w:r>
          </w:p>
        </w:tc>
        <w:tc>
          <w:tcPr>
            <w:tcW w:w="1061" w:type="dxa"/>
            <w:shd w:val="clear" w:color="000000" w:fill="FFFF00"/>
            <w:noWrap/>
            <w:hideMark/>
          </w:tcPr>
          <w:p w14:paraId="18700221" w14:textId="77777777" w:rsidR="00A8217A" w:rsidRPr="002719B4" w:rsidRDefault="00A8217A" w:rsidP="00AA0008">
            <w:pPr>
              <w:jc w:val="center"/>
              <w:rPr>
                <w:color w:val="000000" w:themeColor="text1"/>
                <w:sz w:val="22"/>
                <w:szCs w:val="22"/>
              </w:rPr>
            </w:pPr>
            <w:r w:rsidRPr="002719B4">
              <w:rPr>
                <w:color w:val="000000" w:themeColor="text1"/>
                <w:sz w:val="22"/>
                <w:szCs w:val="22"/>
              </w:rPr>
              <w:t>21.10</w:t>
            </w:r>
          </w:p>
        </w:tc>
        <w:tc>
          <w:tcPr>
            <w:tcW w:w="972" w:type="dxa"/>
            <w:shd w:val="clear" w:color="000000" w:fill="FFE699"/>
            <w:noWrap/>
            <w:hideMark/>
          </w:tcPr>
          <w:p w14:paraId="1C0E5BF2" w14:textId="77777777" w:rsidR="00A8217A" w:rsidRPr="002719B4" w:rsidRDefault="00A8217A" w:rsidP="00AA0008">
            <w:pPr>
              <w:jc w:val="center"/>
              <w:rPr>
                <w:color w:val="000000" w:themeColor="text1"/>
                <w:sz w:val="22"/>
                <w:szCs w:val="22"/>
              </w:rPr>
            </w:pPr>
            <w:r w:rsidRPr="002719B4">
              <w:rPr>
                <w:color w:val="000000" w:themeColor="text1"/>
                <w:sz w:val="22"/>
                <w:szCs w:val="22"/>
              </w:rPr>
              <w:t>22.10</w:t>
            </w:r>
          </w:p>
        </w:tc>
        <w:tc>
          <w:tcPr>
            <w:tcW w:w="1271" w:type="dxa"/>
            <w:shd w:val="clear" w:color="auto" w:fill="auto"/>
            <w:noWrap/>
            <w:hideMark/>
          </w:tcPr>
          <w:p w14:paraId="6DEA0FFA" w14:textId="036B5012" w:rsidR="00A8217A" w:rsidRPr="002719B4" w:rsidRDefault="00A8217A" w:rsidP="00AA0008">
            <w:pPr>
              <w:jc w:val="center"/>
              <w:rPr>
                <w:color w:val="000000" w:themeColor="text1"/>
                <w:sz w:val="22"/>
                <w:szCs w:val="22"/>
              </w:rPr>
            </w:pPr>
          </w:p>
        </w:tc>
      </w:tr>
      <w:tr w:rsidR="00AA0008" w:rsidRPr="002719B4" w14:paraId="6FDD6524" w14:textId="77777777" w:rsidTr="00FD26FA">
        <w:trPr>
          <w:trHeight w:val="300"/>
        </w:trPr>
        <w:tc>
          <w:tcPr>
            <w:tcW w:w="1560" w:type="dxa"/>
            <w:shd w:val="clear" w:color="auto" w:fill="auto"/>
            <w:noWrap/>
            <w:hideMark/>
          </w:tcPr>
          <w:p w14:paraId="451C578B" w14:textId="77777777" w:rsidR="00A8217A" w:rsidRPr="002719B4" w:rsidRDefault="00A8217A" w:rsidP="00AA0008">
            <w:pPr>
              <w:jc w:val="center"/>
              <w:rPr>
                <w:b/>
                <w:bCs/>
                <w:color w:val="000000" w:themeColor="text1"/>
                <w:sz w:val="22"/>
                <w:szCs w:val="22"/>
              </w:rPr>
            </w:pPr>
            <w:r w:rsidRPr="002719B4">
              <w:rPr>
                <w:b/>
                <w:bCs/>
                <w:color w:val="000000" w:themeColor="text1"/>
                <w:sz w:val="22"/>
                <w:szCs w:val="22"/>
              </w:rPr>
              <w:t>9</w:t>
            </w:r>
          </w:p>
        </w:tc>
        <w:tc>
          <w:tcPr>
            <w:tcW w:w="1648" w:type="dxa"/>
            <w:shd w:val="clear" w:color="000000" w:fill="FFFF00"/>
            <w:noWrap/>
            <w:hideMark/>
          </w:tcPr>
          <w:p w14:paraId="6B57553F" w14:textId="77777777" w:rsidR="00A8217A" w:rsidRPr="002719B4" w:rsidRDefault="00A8217A" w:rsidP="00AA0008">
            <w:pPr>
              <w:jc w:val="center"/>
              <w:rPr>
                <w:color w:val="000000" w:themeColor="text1"/>
                <w:sz w:val="22"/>
                <w:szCs w:val="22"/>
              </w:rPr>
            </w:pPr>
            <w:r w:rsidRPr="002719B4">
              <w:rPr>
                <w:color w:val="000000" w:themeColor="text1"/>
                <w:sz w:val="22"/>
                <w:szCs w:val="22"/>
              </w:rPr>
              <w:t>24.10</w:t>
            </w:r>
          </w:p>
        </w:tc>
        <w:tc>
          <w:tcPr>
            <w:tcW w:w="1056" w:type="dxa"/>
            <w:shd w:val="clear" w:color="auto" w:fill="auto"/>
            <w:noWrap/>
            <w:hideMark/>
          </w:tcPr>
          <w:p w14:paraId="106E455B" w14:textId="77777777" w:rsidR="00A8217A" w:rsidRPr="002719B4" w:rsidRDefault="00A8217A" w:rsidP="00AA0008">
            <w:pPr>
              <w:jc w:val="center"/>
              <w:rPr>
                <w:color w:val="000000" w:themeColor="text1"/>
                <w:sz w:val="22"/>
                <w:szCs w:val="22"/>
              </w:rPr>
            </w:pPr>
            <w:r w:rsidRPr="002719B4">
              <w:rPr>
                <w:color w:val="000000" w:themeColor="text1"/>
                <w:sz w:val="22"/>
                <w:szCs w:val="22"/>
              </w:rPr>
              <w:t>25.10</w:t>
            </w:r>
          </w:p>
        </w:tc>
        <w:tc>
          <w:tcPr>
            <w:tcW w:w="960" w:type="dxa"/>
            <w:shd w:val="clear" w:color="auto" w:fill="auto"/>
            <w:noWrap/>
            <w:hideMark/>
          </w:tcPr>
          <w:p w14:paraId="71676416" w14:textId="77777777" w:rsidR="00A8217A" w:rsidRPr="002719B4" w:rsidRDefault="00A8217A" w:rsidP="00AA0008">
            <w:pPr>
              <w:jc w:val="center"/>
              <w:rPr>
                <w:color w:val="000000" w:themeColor="text1"/>
                <w:sz w:val="22"/>
                <w:szCs w:val="22"/>
              </w:rPr>
            </w:pPr>
            <w:r w:rsidRPr="002719B4">
              <w:rPr>
                <w:color w:val="000000" w:themeColor="text1"/>
                <w:sz w:val="22"/>
                <w:szCs w:val="22"/>
              </w:rPr>
              <w:t>26.10</w:t>
            </w:r>
          </w:p>
        </w:tc>
        <w:tc>
          <w:tcPr>
            <w:tcW w:w="985" w:type="dxa"/>
            <w:shd w:val="clear" w:color="auto" w:fill="auto"/>
            <w:noWrap/>
            <w:hideMark/>
          </w:tcPr>
          <w:p w14:paraId="26778A64" w14:textId="77777777" w:rsidR="00A8217A" w:rsidRPr="002719B4" w:rsidRDefault="00A8217A" w:rsidP="00AA0008">
            <w:pPr>
              <w:jc w:val="center"/>
              <w:rPr>
                <w:color w:val="000000" w:themeColor="text1"/>
                <w:sz w:val="22"/>
                <w:szCs w:val="22"/>
              </w:rPr>
            </w:pPr>
            <w:r w:rsidRPr="002719B4">
              <w:rPr>
                <w:color w:val="000000" w:themeColor="text1"/>
                <w:sz w:val="22"/>
                <w:szCs w:val="22"/>
              </w:rPr>
              <w:t>27.10</w:t>
            </w:r>
          </w:p>
        </w:tc>
        <w:tc>
          <w:tcPr>
            <w:tcW w:w="1061" w:type="dxa"/>
            <w:shd w:val="clear" w:color="auto" w:fill="auto"/>
            <w:noWrap/>
            <w:hideMark/>
          </w:tcPr>
          <w:p w14:paraId="5304F578" w14:textId="77777777" w:rsidR="00A8217A" w:rsidRPr="002719B4" w:rsidRDefault="00A8217A" w:rsidP="00AA0008">
            <w:pPr>
              <w:jc w:val="center"/>
              <w:rPr>
                <w:color w:val="000000" w:themeColor="text1"/>
                <w:sz w:val="22"/>
                <w:szCs w:val="22"/>
              </w:rPr>
            </w:pPr>
            <w:r w:rsidRPr="002719B4">
              <w:rPr>
                <w:color w:val="000000" w:themeColor="text1"/>
                <w:sz w:val="22"/>
                <w:szCs w:val="22"/>
              </w:rPr>
              <w:t>28.10</w:t>
            </w:r>
          </w:p>
        </w:tc>
        <w:tc>
          <w:tcPr>
            <w:tcW w:w="972" w:type="dxa"/>
            <w:shd w:val="clear" w:color="000000" w:fill="FFE699"/>
            <w:noWrap/>
            <w:hideMark/>
          </w:tcPr>
          <w:p w14:paraId="0049DFF4" w14:textId="77777777" w:rsidR="00A8217A" w:rsidRPr="002719B4" w:rsidRDefault="00A8217A" w:rsidP="00AA0008">
            <w:pPr>
              <w:jc w:val="center"/>
              <w:rPr>
                <w:color w:val="000000" w:themeColor="text1"/>
                <w:sz w:val="22"/>
                <w:szCs w:val="22"/>
              </w:rPr>
            </w:pPr>
            <w:r w:rsidRPr="002719B4">
              <w:rPr>
                <w:color w:val="000000" w:themeColor="text1"/>
                <w:sz w:val="22"/>
                <w:szCs w:val="22"/>
              </w:rPr>
              <w:t>29.10</w:t>
            </w:r>
          </w:p>
        </w:tc>
        <w:tc>
          <w:tcPr>
            <w:tcW w:w="1271" w:type="dxa"/>
            <w:shd w:val="clear" w:color="auto" w:fill="auto"/>
            <w:noWrap/>
            <w:hideMark/>
          </w:tcPr>
          <w:p w14:paraId="2D214193" w14:textId="46EB7DBB" w:rsidR="00A8217A" w:rsidRPr="002719B4" w:rsidRDefault="00A8217A" w:rsidP="00AA0008">
            <w:pPr>
              <w:jc w:val="center"/>
              <w:rPr>
                <w:color w:val="000000" w:themeColor="text1"/>
                <w:sz w:val="22"/>
                <w:szCs w:val="22"/>
              </w:rPr>
            </w:pPr>
          </w:p>
        </w:tc>
      </w:tr>
      <w:tr w:rsidR="00AA0008" w:rsidRPr="002719B4" w14:paraId="5D7F3BCB" w14:textId="77777777" w:rsidTr="00FD26FA">
        <w:trPr>
          <w:trHeight w:val="300"/>
        </w:trPr>
        <w:tc>
          <w:tcPr>
            <w:tcW w:w="1560" w:type="dxa"/>
            <w:shd w:val="clear" w:color="auto" w:fill="auto"/>
            <w:noWrap/>
            <w:hideMark/>
          </w:tcPr>
          <w:p w14:paraId="1B7DFBE9" w14:textId="77777777" w:rsidR="00A8217A" w:rsidRPr="002719B4" w:rsidRDefault="00A8217A" w:rsidP="00AA0008">
            <w:pPr>
              <w:jc w:val="center"/>
              <w:rPr>
                <w:b/>
                <w:bCs/>
                <w:color w:val="000000" w:themeColor="text1"/>
                <w:sz w:val="22"/>
                <w:szCs w:val="22"/>
              </w:rPr>
            </w:pPr>
            <w:r w:rsidRPr="002719B4">
              <w:rPr>
                <w:b/>
                <w:bCs/>
                <w:color w:val="000000" w:themeColor="text1"/>
                <w:sz w:val="22"/>
                <w:szCs w:val="22"/>
              </w:rPr>
              <w:t>10</w:t>
            </w:r>
          </w:p>
        </w:tc>
        <w:tc>
          <w:tcPr>
            <w:tcW w:w="1648" w:type="dxa"/>
            <w:shd w:val="clear" w:color="auto" w:fill="auto"/>
            <w:noWrap/>
            <w:hideMark/>
          </w:tcPr>
          <w:p w14:paraId="4B35C76D" w14:textId="77777777" w:rsidR="00A8217A" w:rsidRPr="002719B4" w:rsidRDefault="00A8217A" w:rsidP="00AA0008">
            <w:pPr>
              <w:jc w:val="center"/>
              <w:rPr>
                <w:color w:val="000000" w:themeColor="text1"/>
                <w:sz w:val="22"/>
                <w:szCs w:val="22"/>
              </w:rPr>
            </w:pPr>
            <w:r w:rsidRPr="002719B4">
              <w:rPr>
                <w:color w:val="000000" w:themeColor="text1"/>
                <w:sz w:val="22"/>
                <w:szCs w:val="22"/>
              </w:rPr>
              <w:t>31.10</w:t>
            </w:r>
          </w:p>
        </w:tc>
        <w:tc>
          <w:tcPr>
            <w:tcW w:w="1056" w:type="dxa"/>
            <w:shd w:val="clear" w:color="auto" w:fill="auto"/>
            <w:noWrap/>
            <w:hideMark/>
          </w:tcPr>
          <w:p w14:paraId="693079C3" w14:textId="77777777" w:rsidR="00A8217A" w:rsidRPr="002719B4" w:rsidRDefault="00A8217A" w:rsidP="00AA0008">
            <w:pPr>
              <w:jc w:val="center"/>
              <w:rPr>
                <w:color w:val="000000" w:themeColor="text1"/>
                <w:sz w:val="22"/>
                <w:szCs w:val="22"/>
              </w:rPr>
            </w:pPr>
            <w:r w:rsidRPr="002719B4">
              <w:rPr>
                <w:color w:val="000000" w:themeColor="text1"/>
                <w:sz w:val="22"/>
                <w:szCs w:val="22"/>
              </w:rPr>
              <w:t>1.11</w:t>
            </w:r>
          </w:p>
        </w:tc>
        <w:tc>
          <w:tcPr>
            <w:tcW w:w="960" w:type="dxa"/>
            <w:shd w:val="clear" w:color="auto" w:fill="auto"/>
            <w:noWrap/>
            <w:hideMark/>
          </w:tcPr>
          <w:p w14:paraId="03BC0D87" w14:textId="77777777" w:rsidR="00A8217A" w:rsidRPr="002719B4" w:rsidRDefault="00A8217A" w:rsidP="00AA0008">
            <w:pPr>
              <w:jc w:val="center"/>
              <w:rPr>
                <w:color w:val="000000" w:themeColor="text1"/>
                <w:sz w:val="22"/>
                <w:szCs w:val="22"/>
              </w:rPr>
            </w:pPr>
            <w:r w:rsidRPr="002719B4">
              <w:rPr>
                <w:color w:val="000000" w:themeColor="text1"/>
                <w:sz w:val="22"/>
                <w:szCs w:val="22"/>
              </w:rPr>
              <w:t>2.11</w:t>
            </w:r>
          </w:p>
        </w:tc>
        <w:tc>
          <w:tcPr>
            <w:tcW w:w="985" w:type="dxa"/>
            <w:shd w:val="clear" w:color="auto" w:fill="auto"/>
            <w:noWrap/>
            <w:hideMark/>
          </w:tcPr>
          <w:p w14:paraId="605FA5CB" w14:textId="77777777" w:rsidR="00A8217A" w:rsidRPr="002719B4" w:rsidRDefault="00A8217A" w:rsidP="00AA0008">
            <w:pPr>
              <w:jc w:val="center"/>
              <w:rPr>
                <w:color w:val="000000" w:themeColor="text1"/>
                <w:sz w:val="22"/>
                <w:szCs w:val="22"/>
              </w:rPr>
            </w:pPr>
            <w:r w:rsidRPr="002719B4">
              <w:rPr>
                <w:color w:val="000000" w:themeColor="text1"/>
                <w:sz w:val="22"/>
                <w:szCs w:val="22"/>
              </w:rPr>
              <w:t>3.11</w:t>
            </w:r>
          </w:p>
        </w:tc>
        <w:tc>
          <w:tcPr>
            <w:tcW w:w="1061" w:type="dxa"/>
            <w:shd w:val="clear" w:color="auto" w:fill="auto"/>
            <w:noWrap/>
            <w:hideMark/>
          </w:tcPr>
          <w:p w14:paraId="50684DF6" w14:textId="77777777" w:rsidR="00A8217A" w:rsidRPr="002719B4" w:rsidRDefault="00A8217A" w:rsidP="00AA0008">
            <w:pPr>
              <w:jc w:val="center"/>
              <w:rPr>
                <w:color w:val="000000" w:themeColor="text1"/>
                <w:sz w:val="22"/>
                <w:szCs w:val="22"/>
              </w:rPr>
            </w:pPr>
            <w:r w:rsidRPr="002719B4">
              <w:rPr>
                <w:color w:val="000000" w:themeColor="text1"/>
                <w:sz w:val="22"/>
                <w:szCs w:val="22"/>
              </w:rPr>
              <w:t>4.11</w:t>
            </w:r>
          </w:p>
        </w:tc>
        <w:tc>
          <w:tcPr>
            <w:tcW w:w="972" w:type="dxa"/>
            <w:shd w:val="clear" w:color="000000" w:fill="FFE699"/>
            <w:noWrap/>
            <w:hideMark/>
          </w:tcPr>
          <w:p w14:paraId="4C83C1D0" w14:textId="77777777" w:rsidR="00A8217A" w:rsidRPr="002719B4" w:rsidRDefault="00A8217A" w:rsidP="00AA0008">
            <w:pPr>
              <w:jc w:val="center"/>
              <w:rPr>
                <w:color w:val="000000" w:themeColor="text1"/>
                <w:sz w:val="22"/>
                <w:szCs w:val="22"/>
              </w:rPr>
            </w:pPr>
            <w:r w:rsidRPr="002719B4">
              <w:rPr>
                <w:color w:val="000000" w:themeColor="text1"/>
                <w:sz w:val="22"/>
                <w:szCs w:val="22"/>
              </w:rPr>
              <w:t>5.11</w:t>
            </w:r>
          </w:p>
        </w:tc>
        <w:tc>
          <w:tcPr>
            <w:tcW w:w="1271" w:type="dxa"/>
            <w:shd w:val="clear" w:color="auto" w:fill="auto"/>
            <w:noWrap/>
            <w:hideMark/>
          </w:tcPr>
          <w:p w14:paraId="155FC173" w14:textId="3563B550" w:rsidR="00AA0008" w:rsidRPr="002719B4" w:rsidRDefault="00A8217A" w:rsidP="00AA0008">
            <w:pPr>
              <w:jc w:val="center"/>
              <w:rPr>
                <w:color w:val="000000" w:themeColor="text1"/>
                <w:sz w:val="18"/>
                <w:szCs w:val="22"/>
              </w:rPr>
            </w:pPr>
            <w:r w:rsidRPr="002719B4">
              <w:rPr>
                <w:color w:val="000000" w:themeColor="text1"/>
                <w:sz w:val="18"/>
                <w:szCs w:val="22"/>
              </w:rPr>
              <w:t>7</w:t>
            </w:r>
            <w:r w:rsidR="003C7213" w:rsidRPr="002719B4">
              <w:rPr>
                <w:color w:val="000000" w:themeColor="text1"/>
                <w:sz w:val="18"/>
                <w:szCs w:val="22"/>
              </w:rPr>
              <w:t xml:space="preserve"> дней</w:t>
            </w:r>
          </w:p>
          <w:p w14:paraId="75AF3488" w14:textId="53435BCE" w:rsidR="00A8217A" w:rsidRPr="002719B4" w:rsidRDefault="00AA0008" w:rsidP="00AA0008">
            <w:pPr>
              <w:jc w:val="center"/>
              <w:rPr>
                <w:color w:val="000000" w:themeColor="text1"/>
                <w:sz w:val="18"/>
                <w:szCs w:val="22"/>
              </w:rPr>
            </w:pPr>
            <w:r w:rsidRPr="002719B4">
              <w:rPr>
                <w:color w:val="000000" w:themeColor="text1"/>
                <w:sz w:val="18"/>
                <w:szCs w:val="22"/>
              </w:rPr>
              <w:t>осенние каникулы</w:t>
            </w:r>
          </w:p>
        </w:tc>
      </w:tr>
      <w:tr w:rsidR="00A8217A" w:rsidRPr="002719B4" w14:paraId="428230AE" w14:textId="77777777" w:rsidTr="00FD26FA">
        <w:trPr>
          <w:trHeight w:val="300"/>
        </w:trPr>
        <w:tc>
          <w:tcPr>
            <w:tcW w:w="9513" w:type="dxa"/>
            <w:gridSpan w:val="8"/>
            <w:shd w:val="clear" w:color="auto" w:fill="auto"/>
            <w:noWrap/>
            <w:hideMark/>
          </w:tcPr>
          <w:p w14:paraId="7525B448" w14:textId="77777777" w:rsidR="00A8217A" w:rsidRPr="002719B4" w:rsidRDefault="00A8217A" w:rsidP="00AA0008">
            <w:pPr>
              <w:jc w:val="center"/>
              <w:rPr>
                <w:b/>
                <w:bCs/>
                <w:color w:val="000000" w:themeColor="text1"/>
                <w:sz w:val="22"/>
                <w:szCs w:val="22"/>
              </w:rPr>
            </w:pPr>
            <w:r w:rsidRPr="002719B4">
              <w:rPr>
                <w:b/>
                <w:bCs/>
                <w:color w:val="000000" w:themeColor="text1"/>
                <w:sz w:val="22"/>
                <w:szCs w:val="22"/>
              </w:rPr>
              <w:t>2 четверть</w:t>
            </w:r>
          </w:p>
        </w:tc>
      </w:tr>
      <w:tr w:rsidR="00AA0008" w:rsidRPr="002719B4" w14:paraId="3A8125EF" w14:textId="77777777" w:rsidTr="00FD26FA">
        <w:trPr>
          <w:trHeight w:val="300"/>
        </w:trPr>
        <w:tc>
          <w:tcPr>
            <w:tcW w:w="1560" w:type="dxa"/>
            <w:shd w:val="clear" w:color="auto" w:fill="auto"/>
            <w:noWrap/>
            <w:hideMark/>
          </w:tcPr>
          <w:p w14:paraId="17926D3D" w14:textId="77777777" w:rsidR="00A8217A" w:rsidRPr="002719B4" w:rsidRDefault="00A8217A" w:rsidP="00AA0008">
            <w:pPr>
              <w:jc w:val="center"/>
              <w:rPr>
                <w:b/>
                <w:bCs/>
                <w:color w:val="000000" w:themeColor="text1"/>
                <w:sz w:val="22"/>
                <w:szCs w:val="22"/>
              </w:rPr>
            </w:pPr>
            <w:r w:rsidRPr="002719B4">
              <w:rPr>
                <w:b/>
                <w:bCs/>
                <w:color w:val="000000" w:themeColor="text1"/>
                <w:sz w:val="22"/>
                <w:szCs w:val="22"/>
              </w:rPr>
              <w:t>11</w:t>
            </w:r>
          </w:p>
        </w:tc>
        <w:tc>
          <w:tcPr>
            <w:tcW w:w="1648" w:type="dxa"/>
            <w:shd w:val="clear" w:color="auto" w:fill="auto"/>
            <w:noWrap/>
            <w:hideMark/>
          </w:tcPr>
          <w:p w14:paraId="67757175" w14:textId="77777777" w:rsidR="00A8217A" w:rsidRPr="002719B4" w:rsidRDefault="00A8217A" w:rsidP="00AA0008">
            <w:pPr>
              <w:jc w:val="center"/>
              <w:rPr>
                <w:color w:val="000000" w:themeColor="text1"/>
                <w:sz w:val="22"/>
                <w:szCs w:val="22"/>
              </w:rPr>
            </w:pPr>
            <w:r w:rsidRPr="002719B4">
              <w:rPr>
                <w:color w:val="000000" w:themeColor="text1"/>
                <w:sz w:val="22"/>
                <w:szCs w:val="22"/>
              </w:rPr>
              <w:t>07.11</w:t>
            </w:r>
          </w:p>
        </w:tc>
        <w:tc>
          <w:tcPr>
            <w:tcW w:w="1056" w:type="dxa"/>
            <w:shd w:val="clear" w:color="auto" w:fill="auto"/>
            <w:noWrap/>
            <w:hideMark/>
          </w:tcPr>
          <w:p w14:paraId="1F8E8D77" w14:textId="77777777" w:rsidR="00A8217A" w:rsidRPr="002719B4" w:rsidRDefault="00A8217A" w:rsidP="00AA0008">
            <w:pPr>
              <w:jc w:val="center"/>
              <w:rPr>
                <w:color w:val="000000" w:themeColor="text1"/>
                <w:sz w:val="22"/>
                <w:szCs w:val="22"/>
              </w:rPr>
            </w:pPr>
            <w:r w:rsidRPr="002719B4">
              <w:rPr>
                <w:color w:val="000000" w:themeColor="text1"/>
                <w:sz w:val="22"/>
                <w:szCs w:val="22"/>
              </w:rPr>
              <w:t>8.11</w:t>
            </w:r>
          </w:p>
        </w:tc>
        <w:tc>
          <w:tcPr>
            <w:tcW w:w="960" w:type="dxa"/>
            <w:shd w:val="clear" w:color="auto" w:fill="auto"/>
            <w:noWrap/>
            <w:hideMark/>
          </w:tcPr>
          <w:p w14:paraId="3AD5E0A7" w14:textId="77777777" w:rsidR="00A8217A" w:rsidRPr="002719B4" w:rsidRDefault="00A8217A" w:rsidP="00AA0008">
            <w:pPr>
              <w:jc w:val="center"/>
              <w:rPr>
                <w:color w:val="000000" w:themeColor="text1"/>
                <w:sz w:val="22"/>
                <w:szCs w:val="22"/>
              </w:rPr>
            </w:pPr>
            <w:r w:rsidRPr="002719B4">
              <w:rPr>
                <w:color w:val="000000" w:themeColor="text1"/>
                <w:sz w:val="22"/>
                <w:szCs w:val="22"/>
              </w:rPr>
              <w:t>9.11</w:t>
            </w:r>
          </w:p>
        </w:tc>
        <w:tc>
          <w:tcPr>
            <w:tcW w:w="985" w:type="dxa"/>
            <w:shd w:val="clear" w:color="auto" w:fill="auto"/>
            <w:noWrap/>
            <w:hideMark/>
          </w:tcPr>
          <w:p w14:paraId="3A183904" w14:textId="77777777" w:rsidR="00A8217A" w:rsidRPr="002719B4" w:rsidRDefault="00A8217A" w:rsidP="00AA0008">
            <w:pPr>
              <w:jc w:val="center"/>
              <w:rPr>
                <w:color w:val="000000" w:themeColor="text1"/>
                <w:sz w:val="22"/>
                <w:szCs w:val="22"/>
              </w:rPr>
            </w:pPr>
            <w:r w:rsidRPr="002719B4">
              <w:rPr>
                <w:color w:val="000000" w:themeColor="text1"/>
                <w:sz w:val="22"/>
                <w:szCs w:val="22"/>
              </w:rPr>
              <w:t>10.11</w:t>
            </w:r>
          </w:p>
        </w:tc>
        <w:tc>
          <w:tcPr>
            <w:tcW w:w="1061" w:type="dxa"/>
            <w:shd w:val="clear" w:color="auto" w:fill="auto"/>
            <w:noWrap/>
            <w:hideMark/>
          </w:tcPr>
          <w:p w14:paraId="4E5019D5" w14:textId="77777777" w:rsidR="00A8217A" w:rsidRPr="002719B4" w:rsidRDefault="00A8217A" w:rsidP="00AA0008">
            <w:pPr>
              <w:jc w:val="center"/>
              <w:rPr>
                <w:color w:val="000000" w:themeColor="text1"/>
                <w:sz w:val="22"/>
                <w:szCs w:val="22"/>
              </w:rPr>
            </w:pPr>
            <w:r w:rsidRPr="002719B4">
              <w:rPr>
                <w:color w:val="000000" w:themeColor="text1"/>
                <w:sz w:val="22"/>
                <w:szCs w:val="22"/>
              </w:rPr>
              <w:t>11.11</w:t>
            </w:r>
          </w:p>
        </w:tc>
        <w:tc>
          <w:tcPr>
            <w:tcW w:w="972" w:type="dxa"/>
            <w:shd w:val="clear" w:color="000000" w:fill="FFE699"/>
            <w:noWrap/>
            <w:hideMark/>
          </w:tcPr>
          <w:p w14:paraId="71FBCFE0" w14:textId="77777777" w:rsidR="00A8217A" w:rsidRPr="002719B4" w:rsidRDefault="00A8217A" w:rsidP="00AA0008">
            <w:pPr>
              <w:jc w:val="center"/>
              <w:rPr>
                <w:color w:val="000000" w:themeColor="text1"/>
                <w:sz w:val="22"/>
                <w:szCs w:val="22"/>
              </w:rPr>
            </w:pPr>
            <w:r w:rsidRPr="002719B4">
              <w:rPr>
                <w:color w:val="000000" w:themeColor="text1"/>
                <w:sz w:val="22"/>
                <w:szCs w:val="22"/>
              </w:rPr>
              <w:t>12.11</w:t>
            </w:r>
          </w:p>
        </w:tc>
        <w:tc>
          <w:tcPr>
            <w:tcW w:w="1271" w:type="dxa"/>
            <w:shd w:val="clear" w:color="auto" w:fill="auto"/>
            <w:noWrap/>
            <w:hideMark/>
          </w:tcPr>
          <w:p w14:paraId="6462B9DC" w14:textId="5A25C4C0" w:rsidR="00A8217A" w:rsidRPr="002719B4" w:rsidRDefault="00A8217A" w:rsidP="00AA0008">
            <w:pPr>
              <w:jc w:val="center"/>
              <w:rPr>
                <w:color w:val="000000" w:themeColor="text1"/>
                <w:sz w:val="22"/>
                <w:szCs w:val="22"/>
              </w:rPr>
            </w:pPr>
          </w:p>
        </w:tc>
      </w:tr>
      <w:tr w:rsidR="00AA0008" w:rsidRPr="002719B4" w14:paraId="67EFAFA9" w14:textId="77777777" w:rsidTr="00FD26FA">
        <w:trPr>
          <w:trHeight w:val="300"/>
        </w:trPr>
        <w:tc>
          <w:tcPr>
            <w:tcW w:w="1560" w:type="dxa"/>
            <w:shd w:val="clear" w:color="auto" w:fill="auto"/>
            <w:noWrap/>
            <w:hideMark/>
          </w:tcPr>
          <w:p w14:paraId="079902B7" w14:textId="77777777" w:rsidR="00A8217A" w:rsidRPr="002719B4" w:rsidRDefault="00A8217A" w:rsidP="00AA0008">
            <w:pPr>
              <w:jc w:val="center"/>
              <w:rPr>
                <w:b/>
                <w:bCs/>
                <w:color w:val="000000" w:themeColor="text1"/>
                <w:sz w:val="22"/>
                <w:szCs w:val="22"/>
              </w:rPr>
            </w:pPr>
            <w:r w:rsidRPr="002719B4">
              <w:rPr>
                <w:b/>
                <w:bCs/>
                <w:color w:val="000000" w:themeColor="text1"/>
                <w:sz w:val="22"/>
                <w:szCs w:val="22"/>
              </w:rPr>
              <w:t>12</w:t>
            </w:r>
          </w:p>
        </w:tc>
        <w:tc>
          <w:tcPr>
            <w:tcW w:w="1648" w:type="dxa"/>
            <w:shd w:val="clear" w:color="auto" w:fill="auto"/>
            <w:noWrap/>
            <w:hideMark/>
          </w:tcPr>
          <w:p w14:paraId="1409E580" w14:textId="77777777" w:rsidR="00A8217A" w:rsidRPr="002719B4" w:rsidRDefault="00A8217A" w:rsidP="00AA0008">
            <w:pPr>
              <w:jc w:val="center"/>
              <w:rPr>
                <w:color w:val="000000" w:themeColor="text1"/>
                <w:sz w:val="22"/>
                <w:szCs w:val="22"/>
              </w:rPr>
            </w:pPr>
            <w:r w:rsidRPr="002719B4">
              <w:rPr>
                <w:color w:val="000000" w:themeColor="text1"/>
                <w:sz w:val="22"/>
                <w:szCs w:val="22"/>
              </w:rPr>
              <w:t>14.11</w:t>
            </w:r>
          </w:p>
        </w:tc>
        <w:tc>
          <w:tcPr>
            <w:tcW w:w="1056" w:type="dxa"/>
            <w:shd w:val="clear" w:color="auto" w:fill="auto"/>
            <w:noWrap/>
            <w:hideMark/>
          </w:tcPr>
          <w:p w14:paraId="5AB609C2" w14:textId="77777777" w:rsidR="00A8217A" w:rsidRPr="002719B4" w:rsidRDefault="00A8217A" w:rsidP="00AA0008">
            <w:pPr>
              <w:jc w:val="center"/>
              <w:rPr>
                <w:color w:val="000000" w:themeColor="text1"/>
                <w:sz w:val="22"/>
                <w:szCs w:val="22"/>
              </w:rPr>
            </w:pPr>
            <w:r w:rsidRPr="002719B4">
              <w:rPr>
                <w:color w:val="000000" w:themeColor="text1"/>
                <w:sz w:val="22"/>
                <w:szCs w:val="22"/>
              </w:rPr>
              <w:t>15.11</w:t>
            </w:r>
          </w:p>
        </w:tc>
        <w:tc>
          <w:tcPr>
            <w:tcW w:w="960" w:type="dxa"/>
            <w:shd w:val="clear" w:color="auto" w:fill="auto"/>
            <w:noWrap/>
            <w:hideMark/>
          </w:tcPr>
          <w:p w14:paraId="14A14267" w14:textId="77777777" w:rsidR="00A8217A" w:rsidRPr="002719B4" w:rsidRDefault="00A8217A" w:rsidP="00AA0008">
            <w:pPr>
              <w:jc w:val="center"/>
              <w:rPr>
                <w:color w:val="000000" w:themeColor="text1"/>
                <w:sz w:val="22"/>
                <w:szCs w:val="22"/>
              </w:rPr>
            </w:pPr>
            <w:r w:rsidRPr="002719B4">
              <w:rPr>
                <w:color w:val="000000" w:themeColor="text1"/>
                <w:sz w:val="22"/>
                <w:szCs w:val="22"/>
              </w:rPr>
              <w:t>16.11</w:t>
            </w:r>
          </w:p>
        </w:tc>
        <w:tc>
          <w:tcPr>
            <w:tcW w:w="985" w:type="dxa"/>
            <w:shd w:val="clear" w:color="auto" w:fill="auto"/>
            <w:noWrap/>
            <w:hideMark/>
          </w:tcPr>
          <w:p w14:paraId="097D249D" w14:textId="77777777" w:rsidR="00A8217A" w:rsidRPr="002719B4" w:rsidRDefault="00A8217A" w:rsidP="00AA0008">
            <w:pPr>
              <w:jc w:val="center"/>
              <w:rPr>
                <w:color w:val="000000" w:themeColor="text1"/>
                <w:sz w:val="22"/>
                <w:szCs w:val="22"/>
              </w:rPr>
            </w:pPr>
            <w:r w:rsidRPr="002719B4">
              <w:rPr>
                <w:color w:val="000000" w:themeColor="text1"/>
                <w:sz w:val="22"/>
                <w:szCs w:val="22"/>
              </w:rPr>
              <w:t>17.11</w:t>
            </w:r>
          </w:p>
        </w:tc>
        <w:tc>
          <w:tcPr>
            <w:tcW w:w="1061" w:type="dxa"/>
            <w:shd w:val="clear" w:color="auto" w:fill="auto"/>
            <w:noWrap/>
            <w:hideMark/>
          </w:tcPr>
          <w:p w14:paraId="20F2618B" w14:textId="77777777" w:rsidR="00A8217A" w:rsidRPr="002719B4" w:rsidRDefault="00A8217A" w:rsidP="00AA0008">
            <w:pPr>
              <w:jc w:val="center"/>
              <w:rPr>
                <w:color w:val="000000" w:themeColor="text1"/>
                <w:sz w:val="22"/>
                <w:szCs w:val="22"/>
              </w:rPr>
            </w:pPr>
            <w:r w:rsidRPr="002719B4">
              <w:rPr>
                <w:color w:val="000000" w:themeColor="text1"/>
                <w:sz w:val="22"/>
                <w:szCs w:val="22"/>
              </w:rPr>
              <w:t>18.11</w:t>
            </w:r>
          </w:p>
        </w:tc>
        <w:tc>
          <w:tcPr>
            <w:tcW w:w="972" w:type="dxa"/>
            <w:shd w:val="clear" w:color="000000" w:fill="FFE699"/>
            <w:noWrap/>
            <w:hideMark/>
          </w:tcPr>
          <w:p w14:paraId="0D94E86B" w14:textId="77777777" w:rsidR="00A8217A" w:rsidRPr="002719B4" w:rsidRDefault="00A8217A" w:rsidP="00AA0008">
            <w:pPr>
              <w:jc w:val="center"/>
              <w:rPr>
                <w:color w:val="000000" w:themeColor="text1"/>
                <w:sz w:val="22"/>
                <w:szCs w:val="22"/>
              </w:rPr>
            </w:pPr>
            <w:r w:rsidRPr="002719B4">
              <w:rPr>
                <w:color w:val="000000" w:themeColor="text1"/>
                <w:sz w:val="22"/>
                <w:szCs w:val="22"/>
              </w:rPr>
              <w:t>19.11</w:t>
            </w:r>
          </w:p>
        </w:tc>
        <w:tc>
          <w:tcPr>
            <w:tcW w:w="1271" w:type="dxa"/>
            <w:shd w:val="clear" w:color="auto" w:fill="auto"/>
            <w:noWrap/>
            <w:hideMark/>
          </w:tcPr>
          <w:p w14:paraId="24A4F8F6" w14:textId="75F9EE8F" w:rsidR="00A8217A" w:rsidRPr="002719B4" w:rsidRDefault="00A8217A" w:rsidP="00AA0008">
            <w:pPr>
              <w:jc w:val="center"/>
              <w:rPr>
                <w:color w:val="000000" w:themeColor="text1"/>
                <w:sz w:val="22"/>
                <w:szCs w:val="22"/>
              </w:rPr>
            </w:pPr>
          </w:p>
        </w:tc>
      </w:tr>
      <w:tr w:rsidR="00AA0008" w:rsidRPr="002719B4" w14:paraId="74CDB567" w14:textId="77777777" w:rsidTr="00FD26FA">
        <w:trPr>
          <w:trHeight w:val="300"/>
        </w:trPr>
        <w:tc>
          <w:tcPr>
            <w:tcW w:w="1560" w:type="dxa"/>
            <w:shd w:val="clear" w:color="auto" w:fill="auto"/>
            <w:noWrap/>
            <w:hideMark/>
          </w:tcPr>
          <w:p w14:paraId="7132CC5F" w14:textId="77777777" w:rsidR="00A8217A" w:rsidRPr="002719B4" w:rsidRDefault="00A8217A" w:rsidP="00AA0008">
            <w:pPr>
              <w:jc w:val="center"/>
              <w:rPr>
                <w:b/>
                <w:bCs/>
                <w:color w:val="000000" w:themeColor="text1"/>
                <w:sz w:val="22"/>
                <w:szCs w:val="22"/>
              </w:rPr>
            </w:pPr>
            <w:r w:rsidRPr="002719B4">
              <w:rPr>
                <w:b/>
                <w:bCs/>
                <w:color w:val="000000" w:themeColor="text1"/>
                <w:sz w:val="22"/>
                <w:szCs w:val="22"/>
              </w:rPr>
              <w:t>13</w:t>
            </w:r>
          </w:p>
        </w:tc>
        <w:tc>
          <w:tcPr>
            <w:tcW w:w="1648" w:type="dxa"/>
            <w:shd w:val="clear" w:color="auto" w:fill="auto"/>
            <w:noWrap/>
            <w:hideMark/>
          </w:tcPr>
          <w:p w14:paraId="44D73A85" w14:textId="77777777" w:rsidR="00A8217A" w:rsidRPr="002719B4" w:rsidRDefault="00A8217A" w:rsidP="00AA0008">
            <w:pPr>
              <w:jc w:val="center"/>
              <w:rPr>
                <w:color w:val="000000" w:themeColor="text1"/>
                <w:sz w:val="22"/>
                <w:szCs w:val="22"/>
              </w:rPr>
            </w:pPr>
            <w:r w:rsidRPr="002719B4">
              <w:rPr>
                <w:color w:val="000000" w:themeColor="text1"/>
                <w:sz w:val="22"/>
                <w:szCs w:val="22"/>
              </w:rPr>
              <w:t>21.11</w:t>
            </w:r>
          </w:p>
        </w:tc>
        <w:tc>
          <w:tcPr>
            <w:tcW w:w="1056" w:type="dxa"/>
            <w:shd w:val="clear" w:color="auto" w:fill="auto"/>
            <w:noWrap/>
            <w:hideMark/>
          </w:tcPr>
          <w:p w14:paraId="0FECCA46" w14:textId="77777777" w:rsidR="00A8217A" w:rsidRPr="002719B4" w:rsidRDefault="00A8217A" w:rsidP="00AA0008">
            <w:pPr>
              <w:jc w:val="center"/>
              <w:rPr>
                <w:color w:val="000000" w:themeColor="text1"/>
                <w:sz w:val="22"/>
                <w:szCs w:val="22"/>
              </w:rPr>
            </w:pPr>
            <w:r w:rsidRPr="002719B4">
              <w:rPr>
                <w:color w:val="000000" w:themeColor="text1"/>
                <w:sz w:val="22"/>
                <w:szCs w:val="22"/>
              </w:rPr>
              <w:t>22.11</w:t>
            </w:r>
          </w:p>
        </w:tc>
        <w:tc>
          <w:tcPr>
            <w:tcW w:w="960" w:type="dxa"/>
            <w:shd w:val="clear" w:color="auto" w:fill="auto"/>
            <w:noWrap/>
            <w:hideMark/>
          </w:tcPr>
          <w:p w14:paraId="0A189DA0" w14:textId="77777777" w:rsidR="00A8217A" w:rsidRPr="002719B4" w:rsidRDefault="00A8217A" w:rsidP="00AA0008">
            <w:pPr>
              <w:jc w:val="center"/>
              <w:rPr>
                <w:color w:val="000000" w:themeColor="text1"/>
                <w:sz w:val="22"/>
                <w:szCs w:val="22"/>
              </w:rPr>
            </w:pPr>
            <w:r w:rsidRPr="002719B4">
              <w:rPr>
                <w:color w:val="000000" w:themeColor="text1"/>
                <w:sz w:val="22"/>
                <w:szCs w:val="22"/>
              </w:rPr>
              <w:t>23.11</w:t>
            </w:r>
          </w:p>
        </w:tc>
        <w:tc>
          <w:tcPr>
            <w:tcW w:w="985" w:type="dxa"/>
            <w:shd w:val="clear" w:color="auto" w:fill="auto"/>
            <w:noWrap/>
            <w:hideMark/>
          </w:tcPr>
          <w:p w14:paraId="6D63AD75" w14:textId="77777777" w:rsidR="00A8217A" w:rsidRPr="002719B4" w:rsidRDefault="00A8217A" w:rsidP="00AA0008">
            <w:pPr>
              <w:jc w:val="center"/>
              <w:rPr>
                <w:color w:val="000000" w:themeColor="text1"/>
                <w:sz w:val="22"/>
                <w:szCs w:val="22"/>
              </w:rPr>
            </w:pPr>
            <w:r w:rsidRPr="002719B4">
              <w:rPr>
                <w:color w:val="000000" w:themeColor="text1"/>
                <w:sz w:val="22"/>
                <w:szCs w:val="22"/>
              </w:rPr>
              <w:t>24.11</w:t>
            </w:r>
          </w:p>
        </w:tc>
        <w:tc>
          <w:tcPr>
            <w:tcW w:w="1061" w:type="dxa"/>
            <w:shd w:val="clear" w:color="auto" w:fill="auto"/>
            <w:noWrap/>
            <w:hideMark/>
          </w:tcPr>
          <w:p w14:paraId="24025366" w14:textId="77777777" w:rsidR="00A8217A" w:rsidRPr="002719B4" w:rsidRDefault="00A8217A" w:rsidP="00AA0008">
            <w:pPr>
              <w:jc w:val="center"/>
              <w:rPr>
                <w:color w:val="000000" w:themeColor="text1"/>
                <w:sz w:val="22"/>
                <w:szCs w:val="22"/>
              </w:rPr>
            </w:pPr>
            <w:r w:rsidRPr="002719B4">
              <w:rPr>
                <w:color w:val="000000" w:themeColor="text1"/>
                <w:sz w:val="22"/>
                <w:szCs w:val="22"/>
              </w:rPr>
              <w:t>25.11</w:t>
            </w:r>
          </w:p>
        </w:tc>
        <w:tc>
          <w:tcPr>
            <w:tcW w:w="972" w:type="dxa"/>
            <w:shd w:val="clear" w:color="000000" w:fill="FFE699"/>
            <w:noWrap/>
            <w:hideMark/>
          </w:tcPr>
          <w:p w14:paraId="08462721" w14:textId="77777777" w:rsidR="00A8217A" w:rsidRPr="002719B4" w:rsidRDefault="00A8217A" w:rsidP="00AA0008">
            <w:pPr>
              <w:jc w:val="center"/>
              <w:rPr>
                <w:color w:val="000000" w:themeColor="text1"/>
                <w:sz w:val="22"/>
                <w:szCs w:val="22"/>
              </w:rPr>
            </w:pPr>
            <w:r w:rsidRPr="002719B4">
              <w:rPr>
                <w:color w:val="000000" w:themeColor="text1"/>
                <w:sz w:val="22"/>
                <w:szCs w:val="22"/>
              </w:rPr>
              <w:t>26.11</w:t>
            </w:r>
          </w:p>
        </w:tc>
        <w:tc>
          <w:tcPr>
            <w:tcW w:w="1271" w:type="dxa"/>
            <w:shd w:val="clear" w:color="auto" w:fill="auto"/>
            <w:noWrap/>
            <w:hideMark/>
          </w:tcPr>
          <w:p w14:paraId="0657E3E0" w14:textId="1041EAF9" w:rsidR="00A8217A" w:rsidRPr="002719B4" w:rsidRDefault="00A8217A" w:rsidP="00AA0008">
            <w:pPr>
              <w:jc w:val="center"/>
              <w:rPr>
                <w:color w:val="000000" w:themeColor="text1"/>
                <w:sz w:val="22"/>
                <w:szCs w:val="22"/>
              </w:rPr>
            </w:pPr>
          </w:p>
        </w:tc>
      </w:tr>
      <w:tr w:rsidR="00AA0008" w:rsidRPr="002719B4" w14:paraId="5223CD3C" w14:textId="77777777" w:rsidTr="00FD26FA">
        <w:trPr>
          <w:trHeight w:val="300"/>
        </w:trPr>
        <w:tc>
          <w:tcPr>
            <w:tcW w:w="1560" w:type="dxa"/>
            <w:shd w:val="clear" w:color="auto" w:fill="auto"/>
            <w:noWrap/>
            <w:hideMark/>
          </w:tcPr>
          <w:p w14:paraId="12B536FE" w14:textId="77777777" w:rsidR="00A8217A" w:rsidRPr="002719B4" w:rsidRDefault="00A8217A" w:rsidP="00AA0008">
            <w:pPr>
              <w:jc w:val="center"/>
              <w:rPr>
                <w:b/>
                <w:bCs/>
                <w:color w:val="000000" w:themeColor="text1"/>
                <w:sz w:val="22"/>
                <w:szCs w:val="22"/>
              </w:rPr>
            </w:pPr>
            <w:r w:rsidRPr="002719B4">
              <w:rPr>
                <w:b/>
                <w:bCs/>
                <w:color w:val="000000" w:themeColor="text1"/>
                <w:sz w:val="22"/>
                <w:szCs w:val="22"/>
              </w:rPr>
              <w:t>14</w:t>
            </w:r>
          </w:p>
        </w:tc>
        <w:tc>
          <w:tcPr>
            <w:tcW w:w="1648" w:type="dxa"/>
            <w:shd w:val="clear" w:color="auto" w:fill="auto"/>
            <w:noWrap/>
            <w:hideMark/>
          </w:tcPr>
          <w:p w14:paraId="4D0B6A71" w14:textId="77777777" w:rsidR="00A8217A" w:rsidRPr="002719B4" w:rsidRDefault="00A8217A" w:rsidP="00AA0008">
            <w:pPr>
              <w:jc w:val="center"/>
              <w:rPr>
                <w:color w:val="000000" w:themeColor="text1"/>
                <w:sz w:val="22"/>
                <w:szCs w:val="22"/>
              </w:rPr>
            </w:pPr>
            <w:r w:rsidRPr="002719B4">
              <w:rPr>
                <w:color w:val="000000" w:themeColor="text1"/>
                <w:sz w:val="22"/>
                <w:szCs w:val="22"/>
              </w:rPr>
              <w:t>28.11</w:t>
            </w:r>
          </w:p>
        </w:tc>
        <w:tc>
          <w:tcPr>
            <w:tcW w:w="1056" w:type="dxa"/>
            <w:shd w:val="clear" w:color="auto" w:fill="auto"/>
            <w:noWrap/>
            <w:hideMark/>
          </w:tcPr>
          <w:p w14:paraId="49FF456B" w14:textId="77777777" w:rsidR="00A8217A" w:rsidRPr="002719B4" w:rsidRDefault="00A8217A" w:rsidP="00AA0008">
            <w:pPr>
              <w:jc w:val="center"/>
              <w:rPr>
                <w:color w:val="000000" w:themeColor="text1"/>
                <w:sz w:val="22"/>
                <w:szCs w:val="22"/>
              </w:rPr>
            </w:pPr>
            <w:r w:rsidRPr="002719B4">
              <w:rPr>
                <w:color w:val="000000" w:themeColor="text1"/>
                <w:sz w:val="22"/>
                <w:szCs w:val="22"/>
              </w:rPr>
              <w:t>29.11</w:t>
            </w:r>
          </w:p>
        </w:tc>
        <w:tc>
          <w:tcPr>
            <w:tcW w:w="960" w:type="dxa"/>
            <w:shd w:val="clear" w:color="auto" w:fill="auto"/>
            <w:noWrap/>
            <w:hideMark/>
          </w:tcPr>
          <w:p w14:paraId="611707F0" w14:textId="77777777" w:rsidR="00A8217A" w:rsidRPr="002719B4" w:rsidRDefault="00A8217A" w:rsidP="00AA0008">
            <w:pPr>
              <w:jc w:val="center"/>
              <w:rPr>
                <w:color w:val="000000" w:themeColor="text1"/>
                <w:sz w:val="22"/>
                <w:szCs w:val="22"/>
              </w:rPr>
            </w:pPr>
            <w:r w:rsidRPr="002719B4">
              <w:rPr>
                <w:color w:val="000000" w:themeColor="text1"/>
                <w:sz w:val="22"/>
                <w:szCs w:val="22"/>
              </w:rPr>
              <w:t>30.11</w:t>
            </w:r>
          </w:p>
        </w:tc>
        <w:tc>
          <w:tcPr>
            <w:tcW w:w="985" w:type="dxa"/>
            <w:shd w:val="clear" w:color="auto" w:fill="auto"/>
            <w:noWrap/>
            <w:hideMark/>
          </w:tcPr>
          <w:p w14:paraId="4B987BDF" w14:textId="77777777" w:rsidR="00A8217A" w:rsidRPr="002719B4" w:rsidRDefault="00A8217A" w:rsidP="00AA0008">
            <w:pPr>
              <w:jc w:val="center"/>
              <w:rPr>
                <w:color w:val="000000" w:themeColor="text1"/>
                <w:sz w:val="22"/>
                <w:szCs w:val="22"/>
              </w:rPr>
            </w:pPr>
            <w:r w:rsidRPr="002719B4">
              <w:rPr>
                <w:color w:val="000000" w:themeColor="text1"/>
                <w:sz w:val="22"/>
                <w:szCs w:val="22"/>
              </w:rPr>
              <w:t>1.12</w:t>
            </w:r>
          </w:p>
        </w:tc>
        <w:tc>
          <w:tcPr>
            <w:tcW w:w="1061" w:type="dxa"/>
            <w:shd w:val="clear" w:color="auto" w:fill="auto"/>
            <w:noWrap/>
            <w:hideMark/>
          </w:tcPr>
          <w:p w14:paraId="33D4F341" w14:textId="77777777" w:rsidR="00A8217A" w:rsidRPr="002719B4" w:rsidRDefault="00A8217A" w:rsidP="00AA0008">
            <w:pPr>
              <w:jc w:val="center"/>
              <w:rPr>
                <w:color w:val="000000" w:themeColor="text1"/>
                <w:sz w:val="22"/>
                <w:szCs w:val="22"/>
              </w:rPr>
            </w:pPr>
            <w:r w:rsidRPr="002719B4">
              <w:rPr>
                <w:color w:val="000000" w:themeColor="text1"/>
                <w:sz w:val="22"/>
                <w:szCs w:val="22"/>
              </w:rPr>
              <w:t>2.12</w:t>
            </w:r>
          </w:p>
        </w:tc>
        <w:tc>
          <w:tcPr>
            <w:tcW w:w="972" w:type="dxa"/>
            <w:shd w:val="clear" w:color="000000" w:fill="FFE699"/>
            <w:noWrap/>
            <w:hideMark/>
          </w:tcPr>
          <w:p w14:paraId="0B84C4E8" w14:textId="77777777" w:rsidR="00A8217A" w:rsidRPr="002719B4" w:rsidRDefault="00A8217A" w:rsidP="00AA0008">
            <w:pPr>
              <w:jc w:val="center"/>
              <w:rPr>
                <w:color w:val="000000" w:themeColor="text1"/>
                <w:sz w:val="22"/>
                <w:szCs w:val="22"/>
              </w:rPr>
            </w:pPr>
            <w:r w:rsidRPr="002719B4">
              <w:rPr>
                <w:color w:val="000000" w:themeColor="text1"/>
                <w:sz w:val="22"/>
                <w:szCs w:val="22"/>
              </w:rPr>
              <w:t>3.12</w:t>
            </w:r>
          </w:p>
        </w:tc>
        <w:tc>
          <w:tcPr>
            <w:tcW w:w="1271" w:type="dxa"/>
            <w:shd w:val="clear" w:color="auto" w:fill="auto"/>
            <w:noWrap/>
            <w:hideMark/>
          </w:tcPr>
          <w:p w14:paraId="7F82A5E9" w14:textId="4BE01238" w:rsidR="00A8217A" w:rsidRPr="002719B4" w:rsidRDefault="00A8217A" w:rsidP="00AA0008">
            <w:pPr>
              <w:jc w:val="center"/>
              <w:rPr>
                <w:color w:val="000000" w:themeColor="text1"/>
                <w:sz w:val="22"/>
                <w:szCs w:val="22"/>
              </w:rPr>
            </w:pPr>
          </w:p>
        </w:tc>
      </w:tr>
      <w:tr w:rsidR="00AA0008" w:rsidRPr="002719B4" w14:paraId="69CFC4ED" w14:textId="77777777" w:rsidTr="00FD26FA">
        <w:trPr>
          <w:trHeight w:val="300"/>
        </w:trPr>
        <w:tc>
          <w:tcPr>
            <w:tcW w:w="1560" w:type="dxa"/>
            <w:shd w:val="clear" w:color="auto" w:fill="auto"/>
            <w:noWrap/>
            <w:hideMark/>
          </w:tcPr>
          <w:p w14:paraId="42855EB9" w14:textId="77777777" w:rsidR="00A8217A" w:rsidRPr="002719B4" w:rsidRDefault="00A8217A" w:rsidP="00AA0008">
            <w:pPr>
              <w:jc w:val="center"/>
              <w:rPr>
                <w:b/>
                <w:bCs/>
                <w:color w:val="000000" w:themeColor="text1"/>
                <w:sz w:val="22"/>
                <w:szCs w:val="22"/>
              </w:rPr>
            </w:pPr>
            <w:r w:rsidRPr="002719B4">
              <w:rPr>
                <w:b/>
                <w:bCs/>
                <w:color w:val="000000" w:themeColor="text1"/>
                <w:sz w:val="22"/>
                <w:szCs w:val="22"/>
              </w:rPr>
              <w:t>15</w:t>
            </w:r>
          </w:p>
        </w:tc>
        <w:tc>
          <w:tcPr>
            <w:tcW w:w="1648" w:type="dxa"/>
            <w:shd w:val="clear" w:color="auto" w:fill="auto"/>
            <w:noWrap/>
            <w:hideMark/>
          </w:tcPr>
          <w:p w14:paraId="118FB694" w14:textId="77777777" w:rsidR="00A8217A" w:rsidRPr="002719B4" w:rsidRDefault="00A8217A" w:rsidP="00AA0008">
            <w:pPr>
              <w:jc w:val="center"/>
              <w:rPr>
                <w:color w:val="000000" w:themeColor="text1"/>
                <w:sz w:val="22"/>
                <w:szCs w:val="22"/>
              </w:rPr>
            </w:pPr>
            <w:r w:rsidRPr="002719B4">
              <w:rPr>
                <w:color w:val="000000" w:themeColor="text1"/>
                <w:sz w:val="22"/>
                <w:szCs w:val="22"/>
              </w:rPr>
              <w:t>05.12</w:t>
            </w:r>
          </w:p>
        </w:tc>
        <w:tc>
          <w:tcPr>
            <w:tcW w:w="1056" w:type="dxa"/>
            <w:shd w:val="clear" w:color="auto" w:fill="auto"/>
            <w:noWrap/>
            <w:hideMark/>
          </w:tcPr>
          <w:p w14:paraId="515BF74C" w14:textId="77777777" w:rsidR="00A8217A" w:rsidRPr="002719B4" w:rsidRDefault="00A8217A" w:rsidP="00AA0008">
            <w:pPr>
              <w:jc w:val="center"/>
              <w:rPr>
                <w:color w:val="000000" w:themeColor="text1"/>
                <w:sz w:val="22"/>
                <w:szCs w:val="22"/>
              </w:rPr>
            </w:pPr>
            <w:r w:rsidRPr="002719B4">
              <w:rPr>
                <w:color w:val="000000" w:themeColor="text1"/>
                <w:sz w:val="22"/>
                <w:szCs w:val="22"/>
              </w:rPr>
              <w:t>6.12</w:t>
            </w:r>
          </w:p>
        </w:tc>
        <w:tc>
          <w:tcPr>
            <w:tcW w:w="960" w:type="dxa"/>
            <w:shd w:val="clear" w:color="auto" w:fill="auto"/>
            <w:noWrap/>
            <w:hideMark/>
          </w:tcPr>
          <w:p w14:paraId="502B0CE7" w14:textId="77777777" w:rsidR="00A8217A" w:rsidRPr="002719B4" w:rsidRDefault="00A8217A" w:rsidP="00AA0008">
            <w:pPr>
              <w:jc w:val="center"/>
              <w:rPr>
                <w:color w:val="000000" w:themeColor="text1"/>
                <w:sz w:val="22"/>
                <w:szCs w:val="22"/>
              </w:rPr>
            </w:pPr>
            <w:r w:rsidRPr="002719B4">
              <w:rPr>
                <w:color w:val="000000" w:themeColor="text1"/>
                <w:sz w:val="22"/>
                <w:szCs w:val="22"/>
              </w:rPr>
              <w:t>7.12</w:t>
            </w:r>
          </w:p>
        </w:tc>
        <w:tc>
          <w:tcPr>
            <w:tcW w:w="985" w:type="dxa"/>
            <w:shd w:val="clear" w:color="auto" w:fill="auto"/>
            <w:noWrap/>
            <w:hideMark/>
          </w:tcPr>
          <w:p w14:paraId="1E9AE225" w14:textId="77777777" w:rsidR="00A8217A" w:rsidRPr="002719B4" w:rsidRDefault="00A8217A" w:rsidP="00AA0008">
            <w:pPr>
              <w:jc w:val="center"/>
              <w:rPr>
                <w:color w:val="000000" w:themeColor="text1"/>
                <w:sz w:val="22"/>
                <w:szCs w:val="22"/>
              </w:rPr>
            </w:pPr>
            <w:r w:rsidRPr="002719B4">
              <w:rPr>
                <w:color w:val="000000" w:themeColor="text1"/>
                <w:sz w:val="22"/>
                <w:szCs w:val="22"/>
              </w:rPr>
              <w:t>8.12</w:t>
            </w:r>
          </w:p>
        </w:tc>
        <w:tc>
          <w:tcPr>
            <w:tcW w:w="1061" w:type="dxa"/>
            <w:shd w:val="clear" w:color="auto" w:fill="auto"/>
            <w:noWrap/>
            <w:hideMark/>
          </w:tcPr>
          <w:p w14:paraId="36E27252" w14:textId="77777777" w:rsidR="00A8217A" w:rsidRPr="002719B4" w:rsidRDefault="00A8217A" w:rsidP="00AA0008">
            <w:pPr>
              <w:jc w:val="center"/>
              <w:rPr>
                <w:color w:val="000000" w:themeColor="text1"/>
                <w:sz w:val="22"/>
                <w:szCs w:val="22"/>
              </w:rPr>
            </w:pPr>
            <w:r w:rsidRPr="002719B4">
              <w:rPr>
                <w:color w:val="000000" w:themeColor="text1"/>
                <w:sz w:val="22"/>
                <w:szCs w:val="22"/>
              </w:rPr>
              <w:t>9.12</w:t>
            </w:r>
          </w:p>
        </w:tc>
        <w:tc>
          <w:tcPr>
            <w:tcW w:w="972" w:type="dxa"/>
            <w:shd w:val="clear" w:color="000000" w:fill="FFE699"/>
            <w:noWrap/>
            <w:hideMark/>
          </w:tcPr>
          <w:p w14:paraId="28487534" w14:textId="77777777" w:rsidR="00A8217A" w:rsidRPr="002719B4" w:rsidRDefault="00A8217A" w:rsidP="00AA0008">
            <w:pPr>
              <w:jc w:val="center"/>
              <w:rPr>
                <w:color w:val="000000" w:themeColor="text1"/>
                <w:sz w:val="22"/>
                <w:szCs w:val="22"/>
              </w:rPr>
            </w:pPr>
            <w:r w:rsidRPr="002719B4">
              <w:rPr>
                <w:color w:val="000000" w:themeColor="text1"/>
                <w:sz w:val="22"/>
                <w:szCs w:val="22"/>
              </w:rPr>
              <w:t>10.12</w:t>
            </w:r>
          </w:p>
        </w:tc>
        <w:tc>
          <w:tcPr>
            <w:tcW w:w="1271" w:type="dxa"/>
            <w:shd w:val="clear" w:color="auto" w:fill="auto"/>
            <w:noWrap/>
            <w:hideMark/>
          </w:tcPr>
          <w:p w14:paraId="7EC51551" w14:textId="6E27DE49" w:rsidR="00A8217A" w:rsidRPr="002719B4" w:rsidRDefault="00A8217A" w:rsidP="00AA0008">
            <w:pPr>
              <w:jc w:val="center"/>
              <w:rPr>
                <w:color w:val="000000" w:themeColor="text1"/>
                <w:sz w:val="22"/>
                <w:szCs w:val="22"/>
              </w:rPr>
            </w:pPr>
          </w:p>
        </w:tc>
      </w:tr>
      <w:tr w:rsidR="00AA0008" w:rsidRPr="002719B4" w14:paraId="21CAE6DD" w14:textId="77777777" w:rsidTr="00FD26FA">
        <w:trPr>
          <w:trHeight w:val="300"/>
        </w:trPr>
        <w:tc>
          <w:tcPr>
            <w:tcW w:w="1560" w:type="dxa"/>
            <w:shd w:val="clear" w:color="auto" w:fill="auto"/>
            <w:noWrap/>
            <w:hideMark/>
          </w:tcPr>
          <w:p w14:paraId="62C2A5B7" w14:textId="77777777" w:rsidR="00A8217A" w:rsidRPr="002719B4" w:rsidRDefault="00A8217A" w:rsidP="00AA0008">
            <w:pPr>
              <w:jc w:val="center"/>
              <w:rPr>
                <w:b/>
                <w:bCs/>
                <w:color w:val="000000" w:themeColor="text1"/>
                <w:sz w:val="22"/>
                <w:szCs w:val="22"/>
              </w:rPr>
            </w:pPr>
            <w:r w:rsidRPr="002719B4">
              <w:rPr>
                <w:b/>
                <w:bCs/>
                <w:color w:val="000000" w:themeColor="text1"/>
                <w:sz w:val="22"/>
                <w:szCs w:val="22"/>
              </w:rPr>
              <w:t>16</w:t>
            </w:r>
          </w:p>
        </w:tc>
        <w:tc>
          <w:tcPr>
            <w:tcW w:w="1648" w:type="dxa"/>
            <w:shd w:val="clear" w:color="auto" w:fill="auto"/>
            <w:noWrap/>
            <w:hideMark/>
          </w:tcPr>
          <w:p w14:paraId="605C53B7" w14:textId="77777777" w:rsidR="00A8217A" w:rsidRPr="002719B4" w:rsidRDefault="00A8217A" w:rsidP="00AA0008">
            <w:pPr>
              <w:jc w:val="center"/>
              <w:rPr>
                <w:color w:val="000000" w:themeColor="text1"/>
                <w:sz w:val="22"/>
                <w:szCs w:val="22"/>
              </w:rPr>
            </w:pPr>
            <w:r w:rsidRPr="002719B4">
              <w:rPr>
                <w:color w:val="000000" w:themeColor="text1"/>
                <w:sz w:val="22"/>
                <w:szCs w:val="22"/>
              </w:rPr>
              <w:t>12.12</w:t>
            </w:r>
          </w:p>
        </w:tc>
        <w:tc>
          <w:tcPr>
            <w:tcW w:w="1056" w:type="dxa"/>
            <w:shd w:val="clear" w:color="auto" w:fill="auto"/>
            <w:noWrap/>
            <w:hideMark/>
          </w:tcPr>
          <w:p w14:paraId="51048572" w14:textId="77777777" w:rsidR="00A8217A" w:rsidRPr="002719B4" w:rsidRDefault="00A8217A" w:rsidP="00AA0008">
            <w:pPr>
              <w:jc w:val="center"/>
              <w:rPr>
                <w:color w:val="000000" w:themeColor="text1"/>
                <w:sz w:val="22"/>
                <w:szCs w:val="22"/>
              </w:rPr>
            </w:pPr>
            <w:r w:rsidRPr="002719B4">
              <w:rPr>
                <w:color w:val="000000" w:themeColor="text1"/>
                <w:sz w:val="22"/>
                <w:szCs w:val="22"/>
              </w:rPr>
              <w:t>13.12</w:t>
            </w:r>
          </w:p>
        </w:tc>
        <w:tc>
          <w:tcPr>
            <w:tcW w:w="960" w:type="dxa"/>
            <w:shd w:val="clear" w:color="auto" w:fill="auto"/>
            <w:noWrap/>
            <w:hideMark/>
          </w:tcPr>
          <w:p w14:paraId="35804AD2" w14:textId="77777777" w:rsidR="00A8217A" w:rsidRPr="002719B4" w:rsidRDefault="00A8217A" w:rsidP="00AA0008">
            <w:pPr>
              <w:jc w:val="center"/>
              <w:rPr>
                <w:color w:val="000000" w:themeColor="text1"/>
                <w:sz w:val="22"/>
                <w:szCs w:val="22"/>
              </w:rPr>
            </w:pPr>
            <w:r w:rsidRPr="002719B4">
              <w:rPr>
                <w:color w:val="000000" w:themeColor="text1"/>
                <w:sz w:val="22"/>
                <w:szCs w:val="22"/>
              </w:rPr>
              <w:t>14.12</w:t>
            </w:r>
          </w:p>
        </w:tc>
        <w:tc>
          <w:tcPr>
            <w:tcW w:w="985" w:type="dxa"/>
            <w:shd w:val="clear" w:color="auto" w:fill="auto"/>
            <w:noWrap/>
            <w:hideMark/>
          </w:tcPr>
          <w:p w14:paraId="15C31D0E" w14:textId="77777777" w:rsidR="00A8217A" w:rsidRPr="002719B4" w:rsidRDefault="00A8217A" w:rsidP="00AA0008">
            <w:pPr>
              <w:jc w:val="center"/>
              <w:rPr>
                <w:color w:val="000000" w:themeColor="text1"/>
                <w:sz w:val="22"/>
                <w:szCs w:val="22"/>
              </w:rPr>
            </w:pPr>
            <w:r w:rsidRPr="002719B4">
              <w:rPr>
                <w:color w:val="000000" w:themeColor="text1"/>
                <w:sz w:val="22"/>
                <w:szCs w:val="22"/>
              </w:rPr>
              <w:t>15.12</w:t>
            </w:r>
          </w:p>
        </w:tc>
        <w:tc>
          <w:tcPr>
            <w:tcW w:w="1061" w:type="dxa"/>
            <w:shd w:val="clear" w:color="auto" w:fill="auto"/>
            <w:noWrap/>
            <w:hideMark/>
          </w:tcPr>
          <w:p w14:paraId="793E4F7D" w14:textId="77777777" w:rsidR="00A8217A" w:rsidRPr="002719B4" w:rsidRDefault="00A8217A" w:rsidP="00AA0008">
            <w:pPr>
              <w:jc w:val="center"/>
              <w:rPr>
                <w:color w:val="000000" w:themeColor="text1"/>
                <w:sz w:val="22"/>
                <w:szCs w:val="22"/>
              </w:rPr>
            </w:pPr>
            <w:r w:rsidRPr="002719B4">
              <w:rPr>
                <w:color w:val="000000" w:themeColor="text1"/>
                <w:sz w:val="22"/>
                <w:szCs w:val="22"/>
              </w:rPr>
              <w:t>16.12</w:t>
            </w:r>
          </w:p>
        </w:tc>
        <w:tc>
          <w:tcPr>
            <w:tcW w:w="972" w:type="dxa"/>
            <w:shd w:val="clear" w:color="000000" w:fill="FFE699"/>
            <w:noWrap/>
            <w:hideMark/>
          </w:tcPr>
          <w:p w14:paraId="667C7175" w14:textId="77777777" w:rsidR="00A8217A" w:rsidRPr="002719B4" w:rsidRDefault="00A8217A" w:rsidP="00AA0008">
            <w:pPr>
              <w:jc w:val="center"/>
              <w:rPr>
                <w:color w:val="000000" w:themeColor="text1"/>
                <w:sz w:val="22"/>
                <w:szCs w:val="22"/>
              </w:rPr>
            </w:pPr>
            <w:r w:rsidRPr="002719B4">
              <w:rPr>
                <w:color w:val="000000" w:themeColor="text1"/>
                <w:sz w:val="22"/>
                <w:szCs w:val="22"/>
              </w:rPr>
              <w:t>17.12</w:t>
            </w:r>
          </w:p>
        </w:tc>
        <w:tc>
          <w:tcPr>
            <w:tcW w:w="1271" w:type="dxa"/>
            <w:shd w:val="clear" w:color="auto" w:fill="auto"/>
            <w:noWrap/>
            <w:hideMark/>
          </w:tcPr>
          <w:p w14:paraId="4F1989DE" w14:textId="0A877E99" w:rsidR="00A8217A" w:rsidRPr="002719B4" w:rsidRDefault="00A8217A" w:rsidP="00AA0008">
            <w:pPr>
              <w:jc w:val="center"/>
              <w:rPr>
                <w:color w:val="000000" w:themeColor="text1"/>
                <w:sz w:val="22"/>
                <w:szCs w:val="22"/>
              </w:rPr>
            </w:pPr>
          </w:p>
        </w:tc>
      </w:tr>
      <w:tr w:rsidR="00AA0008" w:rsidRPr="002719B4" w14:paraId="31F8D1D1" w14:textId="77777777" w:rsidTr="00FD26FA">
        <w:trPr>
          <w:trHeight w:val="300"/>
        </w:trPr>
        <w:tc>
          <w:tcPr>
            <w:tcW w:w="1560" w:type="dxa"/>
            <w:shd w:val="clear" w:color="auto" w:fill="auto"/>
            <w:noWrap/>
            <w:hideMark/>
          </w:tcPr>
          <w:p w14:paraId="00075E44" w14:textId="77777777" w:rsidR="00A8217A" w:rsidRPr="002719B4" w:rsidRDefault="00A8217A" w:rsidP="00AA0008">
            <w:pPr>
              <w:jc w:val="center"/>
              <w:rPr>
                <w:b/>
                <w:bCs/>
                <w:color w:val="000000" w:themeColor="text1"/>
                <w:sz w:val="22"/>
                <w:szCs w:val="22"/>
              </w:rPr>
            </w:pPr>
            <w:r w:rsidRPr="002719B4">
              <w:rPr>
                <w:b/>
                <w:bCs/>
                <w:color w:val="000000" w:themeColor="text1"/>
                <w:sz w:val="22"/>
                <w:szCs w:val="22"/>
              </w:rPr>
              <w:t>17</w:t>
            </w:r>
          </w:p>
        </w:tc>
        <w:tc>
          <w:tcPr>
            <w:tcW w:w="1648" w:type="dxa"/>
            <w:shd w:val="clear" w:color="auto" w:fill="auto"/>
            <w:noWrap/>
            <w:hideMark/>
          </w:tcPr>
          <w:p w14:paraId="35B81019" w14:textId="77777777" w:rsidR="00A8217A" w:rsidRPr="002719B4" w:rsidRDefault="00A8217A" w:rsidP="00AA0008">
            <w:pPr>
              <w:jc w:val="center"/>
              <w:rPr>
                <w:color w:val="000000" w:themeColor="text1"/>
                <w:sz w:val="22"/>
                <w:szCs w:val="22"/>
              </w:rPr>
            </w:pPr>
            <w:r w:rsidRPr="002719B4">
              <w:rPr>
                <w:color w:val="000000" w:themeColor="text1"/>
                <w:sz w:val="22"/>
                <w:szCs w:val="22"/>
              </w:rPr>
              <w:t>19.12</w:t>
            </w:r>
          </w:p>
        </w:tc>
        <w:tc>
          <w:tcPr>
            <w:tcW w:w="1056" w:type="dxa"/>
            <w:shd w:val="clear" w:color="auto" w:fill="auto"/>
            <w:noWrap/>
            <w:hideMark/>
          </w:tcPr>
          <w:p w14:paraId="714E6E2A" w14:textId="77777777" w:rsidR="00A8217A" w:rsidRPr="002719B4" w:rsidRDefault="00A8217A" w:rsidP="00AA0008">
            <w:pPr>
              <w:jc w:val="center"/>
              <w:rPr>
                <w:color w:val="000000" w:themeColor="text1"/>
                <w:sz w:val="22"/>
                <w:szCs w:val="22"/>
              </w:rPr>
            </w:pPr>
            <w:r w:rsidRPr="002719B4">
              <w:rPr>
                <w:color w:val="000000" w:themeColor="text1"/>
                <w:sz w:val="22"/>
                <w:szCs w:val="22"/>
              </w:rPr>
              <w:t>20.12</w:t>
            </w:r>
          </w:p>
        </w:tc>
        <w:tc>
          <w:tcPr>
            <w:tcW w:w="960" w:type="dxa"/>
            <w:shd w:val="clear" w:color="auto" w:fill="auto"/>
            <w:noWrap/>
            <w:hideMark/>
          </w:tcPr>
          <w:p w14:paraId="68E53BFD" w14:textId="77777777" w:rsidR="00A8217A" w:rsidRPr="002719B4" w:rsidRDefault="00A8217A" w:rsidP="00AA0008">
            <w:pPr>
              <w:jc w:val="center"/>
              <w:rPr>
                <w:color w:val="000000" w:themeColor="text1"/>
                <w:sz w:val="22"/>
                <w:szCs w:val="22"/>
              </w:rPr>
            </w:pPr>
            <w:r w:rsidRPr="002719B4">
              <w:rPr>
                <w:color w:val="000000" w:themeColor="text1"/>
                <w:sz w:val="22"/>
                <w:szCs w:val="22"/>
              </w:rPr>
              <w:t>21.12</w:t>
            </w:r>
          </w:p>
        </w:tc>
        <w:tc>
          <w:tcPr>
            <w:tcW w:w="985" w:type="dxa"/>
            <w:shd w:val="clear" w:color="auto" w:fill="auto"/>
            <w:noWrap/>
            <w:hideMark/>
          </w:tcPr>
          <w:p w14:paraId="3D3B4721" w14:textId="77777777" w:rsidR="00A8217A" w:rsidRPr="002719B4" w:rsidRDefault="00A8217A" w:rsidP="00AA0008">
            <w:pPr>
              <w:jc w:val="center"/>
              <w:rPr>
                <w:color w:val="000000" w:themeColor="text1"/>
                <w:sz w:val="22"/>
                <w:szCs w:val="22"/>
              </w:rPr>
            </w:pPr>
            <w:r w:rsidRPr="002719B4">
              <w:rPr>
                <w:color w:val="000000" w:themeColor="text1"/>
                <w:sz w:val="22"/>
                <w:szCs w:val="22"/>
              </w:rPr>
              <w:t>22.12</w:t>
            </w:r>
          </w:p>
        </w:tc>
        <w:tc>
          <w:tcPr>
            <w:tcW w:w="1061" w:type="dxa"/>
            <w:shd w:val="clear" w:color="auto" w:fill="auto"/>
            <w:noWrap/>
            <w:hideMark/>
          </w:tcPr>
          <w:p w14:paraId="26249E3F" w14:textId="77777777" w:rsidR="00A8217A" w:rsidRPr="002719B4" w:rsidRDefault="00A8217A" w:rsidP="00AA0008">
            <w:pPr>
              <w:jc w:val="center"/>
              <w:rPr>
                <w:color w:val="000000" w:themeColor="text1"/>
                <w:sz w:val="22"/>
                <w:szCs w:val="22"/>
              </w:rPr>
            </w:pPr>
            <w:r w:rsidRPr="002719B4">
              <w:rPr>
                <w:color w:val="000000" w:themeColor="text1"/>
                <w:sz w:val="22"/>
                <w:szCs w:val="22"/>
              </w:rPr>
              <w:t>23.12</w:t>
            </w:r>
          </w:p>
        </w:tc>
        <w:tc>
          <w:tcPr>
            <w:tcW w:w="972" w:type="dxa"/>
            <w:shd w:val="clear" w:color="000000" w:fill="FFE699"/>
            <w:noWrap/>
            <w:hideMark/>
          </w:tcPr>
          <w:p w14:paraId="65D7A7E2" w14:textId="77777777" w:rsidR="00A8217A" w:rsidRPr="002719B4" w:rsidRDefault="00A8217A" w:rsidP="00AA0008">
            <w:pPr>
              <w:jc w:val="center"/>
              <w:rPr>
                <w:color w:val="000000" w:themeColor="text1"/>
                <w:sz w:val="22"/>
                <w:szCs w:val="22"/>
              </w:rPr>
            </w:pPr>
            <w:r w:rsidRPr="002719B4">
              <w:rPr>
                <w:color w:val="000000" w:themeColor="text1"/>
                <w:sz w:val="22"/>
                <w:szCs w:val="22"/>
              </w:rPr>
              <w:t>24.12</w:t>
            </w:r>
          </w:p>
        </w:tc>
        <w:tc>
          <w:tcPr>
            <w:tcW w:w="1271" w:type="dxa"/>
            <w:shd w:val="clear" w:color="auto" w:fill="auto"/>
            <w:noWrap/>
            <w:hideMark/>
          </w:tcPr>
          <w:p w14:paraId="1D507081" w14:textId="0B10729A" w:rsidR="00A8217A" w:rsidRPr="002719B4" w:rsidRDefault="00A8217A" w:rsidP="00AA0008">
            <w:pPr>
              <w:jc w:val="center"/>
              <w:rPr>
                <w:color w:val="000000" w:themeColor="text1"/>
                <w:sz w:val="22"/>
                <w:szCs w:val="22"/>
              </w:rPr>
            </w:pPr>
          </w:p>
        </w:tc>
      </w:tr>
      <w:tr w:rsidR="00AA0008" w:rsidRPr="002719B4" w14:paraId="6DEC90DE" w14:textId="77777777" w:rsidTr="00FD26FA">
        <w:trPr>
          <w:trHeight w:val="300"/>
        </w:trPr>
        <w:tc>
          <w:tcPr>
            <w:tcW w:w="1560" w:type="dxa"/>
            <w:shd w:val="clear" w:color="auto" w:fill="auto"/>
            <w:noWrap/>
            <w:hideMark/>
          </w:tcPr>
          <w:p w14:paraId="3196074F" w14:textId="77777777" w:rsidR="00A8217A" w:rsidRPr="002719B4" w:rsidRDefault="00A8217A" w:rsidP="00AA0008">
            <w:pPr>
              <w:jc w:val="center"/>
              <w:rPr>
                <w:b/>
                <w:bCs/>
                <w:color w:val="000000" w:themeColor="text1"/>
                <w:sz w:val="22"/>
                <w:szCs w:val="22"/>
              </w:rPr>
            </w:pPr>
            <w:r w:rsidRPr="002719B4">
              <w:rPr>
                <w:b/>
                <w:bCs/>
                <w:color w:val="000000" w:themeColor="text1"/>
                <w:sz w:val="22"/>
                <w:szCs w:val="22"/>
              </w:rPr>
              <w:t>18</w:t>
            </w:r>
          </w:p>
        </w:tc>
        <w:tc>
          <w:tcPr>
            <w:tcW w:w="1648" w:type="dxa"/>
            <w:shd w:val="clear" w:color="auto" w:fill="auto"/>
            <w:noWrap/>
            <w:hideMark/>
          </w:tcPr>
          <w:p w14:paraId="63A32702" w14:textId="77777777" w:rsidR="00A8217A" w:rsidRPr="002719B4" w:rsidRDefault="00A8217A" w:rsidP="00AA0008">
            <w:pPr>
              <w:jc w:val="center"/>
              <w:rPr>
                <w:color w:val="000000" w:themeColor="text1"/>
                <w:sz w:val="22"/>
                <w:szCs w:val="22"/>
              </w:rPr>
            </w:pPr>
            <w:r w:rsidRPr="002719B4">
              <w:rPr>
                <w:color w:val="000000" w:themeColor="text1"/>
                <w:sz w:val="22"/>
                <w:szCs w:val="22"/>
              </w:rPr>
              <w:t>26.12</w:t>
            </w:r>
          </w:p>
        </w:tc>
        <w:tc>
          <w:tcPr>
            <w:tcW w:w="1056" w:type="dxa"/>
            <w:shd w:val="clear" w:color="auto" w:fill="auto"/>
            <w:noWrap/>
            <w:hideMark/>
          </w:tcPr>
          <w:p w14:paraId="051C523E" w14:textId="77777777" w:rsidR="00A8217A" w:rsidRPr="002719B4" w:rsidRDefault="00A8217A" w:rsidP="00AA0008">
            <w:pPr>
              <w:jc w:val="center"/>
              <w:rPr>
                <w:color w:val="000000" w:themeColor="text1"/>
                <w:sz w:val="22"/>
                <w:szCs w:val="22"/>
              </w:rPr>
            </w:pPr>
            <w:r w:rsidRPr="002719B4">
              <w:rPr>
                <w:color w:val="000000" w:themeColor="text1"/>
                <w:sz w:val="22"/>
                <w:szCs w:val="22"/>
              </w:rPr>
              <w:t>27.12</w:t>
            </w:r>
          </w:p>
        </w:tc>
        <w:tc>
          <w:tcPr>
            <w:tcW w:w="960" w:type="dxa"/>
            <w:shd w:val="clear" w:color="auto" w:fill="auto"/>
            <w:noWrap/>
            <w:hideMark/>
          </w:tcPr>
          <w:p w14:paraId="2A8BD82F" w14:textId="77777777" w:rsidR="00A8217A" w:rsidRPr="002719B4" w:rsidRDefault="00A8217A" w:rsidP="00AA0008">
            <w:pPr>
              <w:jc w:val="center"/>
              <w:rPr>
                <w:color w:val="000000" w:themeColor="text1"/>
                <w:sz w:val="22"/>
                <w:szCs w:val="22"/>
              </w:rPr>
            </w:pPr>
            <w:r w:rsidRPr="002719B4">
              <w:rPr>
                <w:color w:val="000000" w:themeColor="text1"/>
                <w:sz w:val="22"/>
                <w:szCs w:val="22"/>
              </w:rPr>
              <w:t>28.12</w:t>
            </w:r>
          </w:p>
        </w:tc>
        <w:tc>
          <w:tcPr>
            <w:tcW w:w="985" w:type="dxa"/>
            <w:shd w:val="clear" w:color="auto" w:fill="auto"/>
            <w:noWrap/>
            <w:hideMark/>
          </w:tcPr>
          <w:p w14:paraId="51F15DBD" w14:textId="77777777" w:rsidR="00A8217A" w:rsidRPr="002719B4" w:rsidRDefault="00A8217A" w:rsidP="00AA0008">
            <w:pPr>
              <w:jc w:val="center"/>
              <w:rPr>
                <w:color w:val="000000" w:themeColor="text1"/>
                <w:sz w:val="22"/>
                <w:szCs w:val="22"/>
              </w:rPr>
            </w:pPr>
            <w:r w:rsidRPr="002719B4">
              <w:rPr>
                <w:color w:val="000000" w:themeColor="text1"/>
                <w:sz w:val="22"/>
                <w:szCs w:val="22"/>
              </w:rPr>
              <w:t>29.12</w:t>
            </w:r>
          </w:p>
        </w:tc>
        <w:tc>
          <w:tcPr>
            <w:tcW w:w="1061" w:type="dxa"/>
            <w:shd w:val="clear" w:color="auto" w:fill="auto"/>
            <w:noWrap/>
            <w:hideMark/>
          </w:tcPr>
          <w:p w14:paraId="33A5ED42" w14:textId="77777777" w:rsidR="00A8217A" w:rsidRPr="002719B4" w:rsidRDefault="00A8217A" w:rsidP="00AA0008">
            <w:pPr>
              <w:jc w:val="center"/>
              <w:rPr>
                <w:color w:val="000000" w:themeColor="text1"/>
                <w:sz w:val="22"/>
                <w:szCs w:val="22"/>
              </w:rPr>
            </w:pPr>
            <w:r w:rsidRPr="002719B4">
              <w:rPr>
                <w:color w:val="000000" w:themeColor="text1"/>
                <w:sz w:val="22"/>
                <w:szCs w:val="22"/>
              </w:rPr>
              <w:t>30.12</w:t>
            </w:r>
          </w:p>
        </w:tc>
        <w:tc>
          <w:tcPr>
            <w:tcW w:w="972" w:type="dxa"/>
            <w:shd w:val="clear" w:color="000000" w:fill="FFE699"/>
            <w:noWrap/>
            <w:hideMark/>
          </w:tcPr>
          <w:p w14:paraId="7F8BCF65" w14:textId="77777777" w:rsidR="00A8217A" w:rsidRPr="002719B4" w:rsidRDefault="00A8217A" w:rsidP="00AA0008">
            <w:pPr>
              <w:jc w:val="center"/>
              <w:rPr>
                <w:color w:val="000000" w:themeColor="text1"/>
                <w:sz w:val="22"/>
                <w:szCs w:val="22"/>
              </w:rPr>
            </w:pPr>
            <w:r w:rsidRPr="002719B4">
              <w:rPr>
                <w:color w:val="000000" w:themeColor="text1"/>
                <w:sz w:val="22"/>
                <w:szCs w:val="22"/>
              </w:rPr>
              <w:t>31.12</w:t>
            </w:r>
          </w:p>
        </w:tc>
        <w:tc>
          <w:tcPr>
            <w:tcW w:w="1271" w:type="dxa"/>
            <w:shd w:val="clear" w:color="auto" w:fill="auto"/>
            <w:noWrap/>
            <w:hideMark/>
          </w:tcPr>
          <w:p w14:paraId="31A04E67" w14:textId="11092835" w:rsidR="00A8217A" w:rsidRPr="002719B4" w:rsidRDefault="00A8217A" w:rsidP="00AA0008">
            <w:pPr>
              <w:jc w:val="center"/>
              <w:rPr>
                <w:color w:val="000000" w:themeColor="text1"/>
                <w:sz w:val="22"/>
                <w:szCs w:val="22"/>
              </w:rPr>
            </w:pPr>
          </w:p>
        </w:tc>
      </w:tr>
      <w:tr w:rsidR="00AA0008" w:rsidRPr="002719B4" w14:paraId="05D34679" w14:textId="77777777" w:rsidTr="00FD26FA">
        <w:trPr>
          <w:trHeight w:val="300"/>
        </w:trPr>
        <w:tc>
          <w:tcPr>
            <w:tcW w:w="1560" w:type="dxa"/>
            <w:shd w:val="clear" w:color="auto" w:fill="auto"/>
            <w:noWrap/>
            <w:hideMark/>
          </w:tcPr>
          <w:p w14:paraId="277E917B" w14:textId="77777777" w:rsidR="00A8217A" w:rsidRPr="002719B4" w:rsidRDefault="00A8217A" w:rsidP="00AA0008">
            <w:pPr>
              <w:jc w:val="center"/>
              <w:rPr>
                <w:b/>
                <w:bCs/>
                <w:color w:val="000000" w:themeColor="text1"/>
                <w:sz w:val="22"/>
                <w:szCs w:val="22"/>
              </w:rPr>
            </w:pPr>
            <w:r w:rsidRPr="002719B4">
              <w:rPr>
                <w:b/>
                <w:bCs/>
                <w:color w:val="000000" w:themeColor="text1"/>
                <w:sz w:val="22"/>
                <w:szCs w:val="22"/>
              </w:rPr>
              <w:t>19</w:t>
            </w:r>
          </w:p>
        </w:tc>
        <w:tc>
          <w:tcPr>
            <w:tcW w:w="1648" w:type="dxa"/>
            <w:shd w:val="clear" w:color="auto" w:fill="auto"/>
            <w:noWrap/>
            <w:hideMark/>
          </w:tcPr>
          <w:p w14:paraId="3D9FE6D6" w14:textId="77777777" w:rsidR="00A8217A" w:rsidRPr="002719B4" w:rsidRDefault="00A8217A" w:rsidP="00AA0008">
            <w:pPr>
              <w:jc w:val="center"/>
              <w:rPr>
                <w:color w:val="000000" w:themeColor="text1"/>
                <w:sz w:val="22"/>
                <w:szCs w:val="22"/>
              </w:rPr>
            </w:pPr>
            <w:r w:rsidRPr="002719B4">
              <w:rPr>
                <w:color w:val="000000" w:themeColor="text1"/>
                <w:sz w:val="22"/>
                <w:szCs w:val="22"/>
              </w:rPr>
              <w:t>02.01</w:t>
            </w:r>
          </w:p>
        </w:tc>
        <w:tc>
          <w:tcPr>
            <w:tcW w:w="1056" w:type="dxa"/>
            <w:shd w:val="clear" w:color="auto" w:fill="auto"/>
            <w:noWrap/>
            <w:hideMark/>
          </w:tcPr>
          <w:p w14:paraId="3A6780B3" w14:textId="77777777" w:rsidR="00A8217A" w:rsidRPr="002719B4" w:rsidRDefault="00A8217A" w:rsidP="00AA0008">
            <w:pPr>
              <w:jc w:val="center"/>
              <w:rPr>
                <w:color w:val="000000" w:themeColor="text1"/>
                <w:sz w:val="22"/>
                <w:szCs w:val="22"/>
              </w:rPr>
            </w:pPr>
            <w:r w:rsidRPr="002719B4">
              <w:rPr>
                <w:color w:val="000000" w:themeColor="text1"/>
                <w:sz w:val="22"/>
                <w:szCs w:val="22"/>
              </w:rPr>
              <w:t>3.01</w:t>
            </w:r>
          </w:p>
        </w:tc>
        <w:tc>
          <w:tcPr>
            <w:tcW w:w="960" w:type="dxa"/>
            <w:shd w:val="clear" w:color="auto" w:fill="auto"/>
            <w:noWrap/>
            <w:hideMark/>
          </w:tcPr>
          <w:p w14:paraId="2FC12E84" w14:textId="77777777" w:rsidR="00A8217A" w:rsidRPr="002719B4" w:rsidRDefault="00A8217A" w:rsidP="00AA0008">
            <w:pPr>
              <w:jc w:val="center"/>
              <w:rPr>
                <w:color w:val="000000" w:themeColor="text1"/>
                <w:sz w:val="22"/>
                <w:szCs w:val="22"/>
              </w:rPr>
            </w:pPr>
            <w:r w:rsidRPr="002719B4">
              <w:rPr>
                <w:color w:val="000000" w:themeColor="text1"/>
                <w:sz w:val="22"/>
                <w:szCs w:val="22"/>
              </w:rPr>
              <w:t>4.01</w:t>
            </w:r>
          </w:p>
        </w:tc>
        <w:tc>
          <w:tcPr>
            <w:tcW w:w="985" w:type="dxa"/>
            <w:shd w:val="clear" w:color="auto" w:fill="auto"/>
            <w:noWrap/>
            <w:hideMark/>
          </w:tcPr>
          <w:p w14:paraId="21224F7A" w14:textId="77777777" w:rsidR="00A8217A" w:rsidRPr="002719B4" w:rsidRDefault="00A8217A" w:rsidP="00AA0008">
            <w:pPr>
              <w:jc w:val="center"/>
              <w:rPr>
                <w:color w:val="000000" w:themeColor="text1"/>
                <w:sz w:val="22"/>
                <w:szCs w:val="22"/>
              </w:rPr>
            </w:pPr>
            <w:r w:rsidRPr="002719B4">
              <w:rPr>
                <w:color w:val="000000" w:themeColor="text1"/>
                <w:sz w:val="22"/>
                <w:szCs w:val="22"/>
              </w:rPr>
              <w:t>5.01</w:t>
            </w:r>
          </w:p>
        </w:tc>
        <w:tc>
          <w:tcPr>
            <w:tcW w:w="1061" w:type="dxa"/>
            <w:shd w:val="clear" w:color="auto" w:fill="auto"/>
            <w:noWrap/>
            <w:hideMark/>
          </w:tcPr>
          <w:p w14:paraId="3C4FC6C6" w14:textId="77777777" w:rsidR="00A8217A" w:rsidRPr="002719B4" w:rsidRDefault="00A8217A" w:rsidP="00AA0008">
            <w:pPr>
              <w:jc w:val="center"/>
              <w:rPr>
                <w:color w:val="000000" w:themeColor="text1"/>
                <w:sz w:val="22"/>
                <w:szCs w:val="22"/>
              </w:rPr>
            </w:pPr>
            <w:r w:rsidRPr="002719B4">
              <w:rPr>
                <w:color w:val="000000" w:themeColor="text1"/>
                <w:sz w:val="22"/>
                <w:szCs w:val="22"/>
              </w:rPr>
              <w:t>6.01</w:t>
            </w:r>
          </w:p>
        </w:tc>
        <w:tc>
          <w:tcPr>
            <w:tcW w:w="972" w:type="dxa"/>
            <w:shd w:val="clear" w:color="000000" w:fill="FFE699"/>
            <w:noWrap/>
            <w:hideMark/>
          </w:tcPr>
          <w:p w14:paraId="5B897065" w14:textId="77777777" w:rsidR="00A8217A" w:rsidRPr="002719B4" w:rsidRDefault="00A8217A" w:rsidP="00AA0008">
            <w:pPr>
              <w:jc w:val="center"/>
              <w:rPr>
                <w:color w:val="000000" w:themeColor="text1"/>
                <w:sz w:val="22"/>
                <w:szCs w:val="22"/>
              </w:rPr>
            </w:pPr>
            <w:r w:rsidRPr="002719B4">
              <w:rPr>
                <w:color w:val="000000" w:themeColor="text1"/>
                <w:sz w:val="22"/>
                <w:szCs w:val="22"/>
              </w:rPr>
              <w:t>7.01</w:t>
            </w:r>
          </w:p>
        </w:tc>
        <w:tc>
          <w:tcPr>
            <w:tcW w:w="1271" w:type="dxa"/>
            <w:shd w:val="clear" w:color="auto" w:fill="auto"/>
            <w:noWrap/>
            <w:hideMark/>
          </w:tcPr>
          <w:p w14:paraId="6C0D8E76" w14:textId="4279C704" w:rsidR="00AA0008" w:rsidRPr="002719B4" w:rsidRDefault="00A8217A" w:rsidP="00AA0008">
            <w:pPr>
              <w:jc w:val="center"/>
              <w:rPr>
                <w:color w:val="000000" w:themeColor="text1"/>
                <w:sz w:val="18"/>
                <w:szCs w:val="22"/>
              </w:rPr>
            </w:pPr>
            <w:r w:rsidRPr="002719B4">
              <w:rPr>
                <w:color w:val="000000" w:themeColor="text1"/>
                <w:sz w:val="18"/>
                <w:szCs w:val="22"/>
              </w:rPr>
              <w:t>14</w:t>
            </w:r>
            <w:r w:rsidR="003C7213" w:rsidRPr="002719B4">
              <w:rPr>
                <w:color w:val="000000" w:themeColor="text1"/>
                <w:sz w:val="18"/>
                <w:szCs w:val="22"/>
              </w:rPr>
              <w:t xml:space="preserve"> дней</w:t>
            </w:r>
          </w:p>
          <w:p w14:paraId="42A9C40F" w14:textId="07DFC63F" w:rsidR="00A8217A" w:rsidRPr="002719B4" w:rsidRDefault="00AA0008" w:rsidP="00AA0008">
            <w:pPr>
              <w:jc w:val="center"/>
              <w:rPr>
                <w:color w:val="000000" w:themeColor="text1"/>
                <w:sz w:val="22"/>
                <w:szCs w:val="22"/>
              </w:rPr>
            </w:pPr>
            <w:r w:rsidRPr="002719B4">
              <w:rPr>
                <w:color w:val="000000" w:themeColor="text1"/>
                <w:sz w:val="18"/>
                <w:szCs w:val="22"/>
              </w:rPr>
              <w:t>зимние каникулы</w:t>
            </w:r>
          </w:p>
        </w:tc>
      </w:tr>
      <w:tr w:rsidR="00A8217A" w:rsidRPr="002719B4" w14:paraId="51FA39ED" w14:textId="77777777" w:rsidTr="00FD26FA">
        <w:trPr>
          <w:trHeight w:val="300"/>
        </w:trPr>
        <w:tc>
          <w:tcPr>
            <w:tcW w:w="9513" w:type="dxa"/>
            <w:gridSpan w:val="8"/>
            <w:shd w:val="clear" w:color="auto" w:fill="auto"/>
            <w:noWrap/>
            <w:hideMark/>
          </w:tcPr>
          <w:p w14:paraId="15434D54" w14:textId="77777777" w:rsidR="00A8217A" w:rsidRPr="002719B4" w:rsidRDefault="00A8217A" w:rsidP="00AA0008">
            <w:pPr>
              <w:jc w:val="center"/>
              <w:rPr>
                <w:b/>
                <w:bCs/>
                <w:color w:val="000000" w:themeColor="text1"/>
                <w:sz w:val="22"/>
                <w:szCs w:val="22"/>
              </w:rPr>
            </w:pPr>
            <w:r w:rsidRPr="002719B4">
              <w:rPr>
                <w:b/>
                <w:bCs/>
                <w:color w:val="000000" w:themeColor="text1"/>
                <w:sz w:val="22"/>
                <w:szCs w:val="22"/>
              </w:rPr>
              <w:t>3 четверть</w:t>
            </w:r>
          </w:p>
        </w:tc>
      </w:tr>
      <w:tr w:rsidR="00AA0008" w:rsidRPr="002719B4" w14:paraId="079E352E" w14:textId="77777777" w:rsidTr="00FD26FA">
        <w:trPr>
          <w:trHeight w:val="300"/>
        </w:trPr>
        <w:tc>
          <w:tcPr>
            <w:tcW w:w="1560" w:type="dxa"/>
            <w:shd w:val="clear" w:color="auto" w:fill="auto"/>
            <w:noWrap/>
            <w:hideMark/>
          </w:tcPr>
          <w:p w14:paraId="078D0B99" w14:textId="77777777" w:rsidR="00A8217A" w:rsidRPr="002719B4" w:rsidRDefault="00A8217A" w:rsidP="00AA0008">
            <w:pPr>
              <w:jc w:val="center"/>
              <w:rPr>
                <w:b/>
                <w:bCs/>
                <w:color w:val="000000" w:themeColor="text1"/>
                <w:sz w:val="22"/>
                <w:szCs w:val="22"/>
              </w:rPr>
            </w:pPr>
            <w:r w:rsidRPr="002719B4">
              <w:rPr>
                <w:b/>
                <w:bCs/>
                <w:color w:val="000000" w:themeColor="text1"/>
                <w:sz w:val="22"/>
                <w:szCs w:val="22"/>
              </w:rPr>
              <w:t>20</w:t>
            </w:r>
          </w:p>
        </w:tc>
        <w:tc>
          <w:tcPr>
            <w:tcW w:w="1648" w:type="dxa"/>
            <w:shd w:val="clear" w:color="auto" w:fill="auto"/>
            <w:noWrap/>
            <w:hideMark/>
          </w:tcPr>
          <w:p w14:paraId="49029F88" w14:textId="77777777" w:rsidR="00A8217A" w:rsidRPr="002719B4" w:rsidRDefault="00A8217A" w:rsidP="00AA0008">
            <w:pPr>
              <w:jc w:val="center"/>
              <w:rPr>
                <w:color w:val="000000" w:themeColor="text1"/>
                <w:sz w:val="22"/>
                <w:szCs w:val="22"/>
              </w:rPr>
            </w:pPr>
            <w:r w:rsidRPr="002719B4">
              <w:rPr>
                <w:color w:val="000000" w:themeColor="text1"/>
                <w:sz w:val="22"/>
                <w:szCs w:val="22"/>
              </w:rPr>
              <w:t>9.01</w:t>
            </w:r>
          </w:p>
        </w:tc>
        <w:tc>
          <w:tcPr>
            <w:tcW w:w="1056" w:type="dxa"/>
            <w:shd w:val="clear" w:color="auto" w:fill="auto"/>
            <w:noWrap/>
            <w:hideMark/>
          </w:tcPr>
          <w:p w14:paraId="04AF1208" w14:textId="77777777" w:rsidR="00A8217A" w:rsidRPr="002719B4" w:rsidRDefault="00A8217A" w:rsidP="00AA0008">
            <w:pPr>
              <w:jc w:val="center"/>
              <w:rPr>
                <w:color w:val="000000" w:themeColor="text1"/>
                <w:sz w:val="22"/>
                <w:szCs w:val="22"/>
              </w:rPr>
            </w:pPr>
            <w:r w:rsidRPr="002719B4">
              <w:rPr>
                <w:color w:val="000000" w:themeColor="text1"/>
                <w:sz w:val="22"/>
                <w:szCs w:val="22"/>
              </w:rPr>
              <w:t>10.01</w:t>
            </w:r>
          </w:p>
        </w:tc>
        <w:tc>
          <w:tcPr>
            <w:tcW w:w="960" w:type="dxa"/>
            <w:shd w:val="clear" w:color="auto" w:fill="auto"/>
            <w:noWrap/>
            <w:hideMark/>
          </w:tcPr>
          <w:p w14:paraId="4B53666B" w14:textId="77777777" w:rsidR="00A8217A" w:rsidRPr="002719B4" w:rsidRDefault="00A8217A" w:rsidP="00AA0008">
            <w:pPr>
              <w:jc w:val="center"/>
              <w:rPr>
                <w:color w:val="000000" w:themeColor="text1"/>
                <w:sz w:val="22"/>
                <w:szCs w:val="22"/>
              </w:rPr>
            </w:pPr>
            <w:r w:rsidRPr="002719B4">
              <w:rPr>
                <w:color w:val="000000" w:themeColor="text1"/>
                <w:sz w:val="22"/>
                <w:szCs w:val="22"/>
              </w:rPr>
              <w:t>11.01</w:t>
            </w:r>
          </w:p>
        </w:tc>
        <w:tc>
          <w:tcPr>
            <w:tcW w:w="985" w:type="dxa"/>
            <w:shd w:val="clear" w:color="auto" w:fill="auto"/>
            <w:noWrap/>
            <w:hideMark/>
          </w:tcPr>
          <w:p w14:paraId="598CE279" w14:textId="77777777" w:rsidR="00A8217A" w:rsidRPr="002719B4" w:rsidRDefault="00A8217A" w:rsidP="00AA0008">
            <w:pPr>
              <w:jc w:val="center"/>
              <w:rPr>
                <w:color w:val="000000" w:themeColor="text1"/>
                <w:sz w:val="22"/>
                <w:szCs w:val="22"/>
              </w:rPr>
            </w:pPr>
            <w:r w:rsidRPr="002719B4">
              <w:rPr>
                <w:color w:val="000000" w:themeColor="text1"/>
                <w:sz w:val="22"/>
                <w:szCs w:val="22"/>
              </w:rPr>
              <w:t>12.01</w:t>
            </w:r>
          </w:p>
        </w:tc>
        <w:tc>
          <w:tcPr>
            <w:tcW w:w="1061" w:type="dxa"/>
            <w:shd w:val="clear" w:color="auto" w:fill="auto"/>
            <w:noWrap/>
            <w:hideMark/>
          </w:tcPr>
          <w:p w14:paraId="0CD9205D" w14:textId="77777777" w:rsidR="00A8217A" w:rsidRPr="002719B4" w:rsidRDefault="00A8217A" w:rsidP="00AA0008">
            <w:pPr>
              <w:jc w:val="center"/>
              <w:rPr>
                <w:color w:val="000000" w:themeColor="text1"/>
                <w:sz w:val="22"/>
                <w:szCs w:val="22"/>
              </w:rPr>
            </w:pPr>
            <w:r w:rsidRPr="002719B4">
              <w:rPr>
                <w:color w:val="000000" w:themeColor="text1"/>
                <w:sz w:val="22"/>
                <w:szCs w:val="22"/>
              </w:rPr>
              <w:t>13.01</w:t>
            </w:r>
          </w:p>
        </w:tc>
        <w:tc>
          <w:tcPr>
            <w:tcW w:w="972" w:type="dxa"/>
            <w:shd w:val="clear" w:color="000000" w:fill="FFE699"/>
            <w:noWrap/>
            <w:hideMark/>
          </w:tcPr>
          <w:p w14:paraId="00BB528D" w14:textId="77777777" w:rsidR="00A8217A" w:rsidRPr="002719B4" w:rsidRDefault="00A8217A" w:rsidP="00AA0008">
            <w:pPr>
              <w:jc w:val="center"/>
              <w:rPr>
                <w:color w:val="000000" w:themeColor="text1"/>
                <w:sz w:val="22"/>
                <w:szCs w:val="22"/>
              </w:rPr>
            </w:pPr>
            <w:r w:rsidRPr="002719B4">
              <w:rPr>
                <w:color w:val="000000" w:themeColor="text1"/>
                <w:sz w:val="22"/>
                <w:szCs w:val="22"/>
              </w:rPr>
              <w:t>14.01</w:t>
            </w:r>
          </w:p>
        </w:tc>
        <w:tc>
          <w:tcPr>
            <w:tcW w:w="1271" w:type="dxa"/>
            <w:shd w:val="clear" w:color="auto" w:fill="auto"/>
            <w:noWrap/>
            <w:hideMark/>
          </w:tcPr>
          <w:p w14:paraId="2D5A98A1" w14:textId="27583DD1" w:rsidR="00A8217A" w:rsidRPr="002719B4" w:rsidRDefault="00A8217A" w:rsidP="00AA0008">
            <w:pPr>
              <w:jc w:val="center"/>
              <w:rPr>
                <w:color w:val="000000" w:themeColor="text1"/>
                <w:sz w:val="22"/>
                <w:szCs w:val="22"/>
              </w:rPr>
            </w:pPr>
          </w:p>
        </w:tc>
      </w:tr>
      <w:tr w:rsidR="00AA0008" w:rsidRPr="002719B4" w14:paraId="1CB94BCE" w14:textId="77777777" w:rsidTr="00FD26FA">
        <w:trPr>
          <w:trHeight w:val="300"/>
        </w:trPr>
        <w:tc>
          <w:tcPr>
            <w:tcW w:w="1560" w:type="dxa"/>
            <w:shd w:val="clear" w:color="auto" w:fill="auto"/>
            <w:noWrap/>
            <w:hideMark/>
          </w:tcPr>
          <w:p w14:paraId="5B6AD8C6" w14:textId="77777777" w:rsidR="00A8217A" w:rsidRPr="002719B4" w:rsidRDefault="00A8217A" w:rsidP="00AA0008">
            <w:pPr>
              <w:jc w:val="center"/>
              <w:rPr>
                <w:b/>
                <w:bCs/>
                <w:color w:val="000000" w:themeColor="text1"/>
                <w:sz w:val="22"/>
                <w:szCs w:val="22"/>
              </w:rPr>
            </w:pPr>
            <w:r w:rsidRPr="002719B4">
              <w:rPr>
                <w:b/>
                <w:bCs/>
                <w:color w:val="000000" w:themeColor="text1"/>
                <w:sz w:val="22"/>
                <w:szCs w:val="22"/>
              </w:rPr>
              <w:t>21</w:t>
            </w:r>
          </w:p>
        </w:tc>
        <w:tc>
          <w:tcPr>
            <w:tcW w:w="1648" w:type="dxa"/>
            <w:shd w:val="clear" w:color="auto" w:fill="auto"/>
            <w:noWrap/>
            <w:hideMark/>
          </w:tcPr>
          <w:p w14:paraId="2D0B08D2" w14:textId="77777777" w:rsidR="00A8217A" w:rsidRPr="002719B4" w:rsidRDefault="00A8217A" w:rsidP="00AA0008">
            <w:pPr>
              <w:jc w:val="center"/>
              <w:rPr>
                <w:color w:val="000000" w:themeColor="text1"/>
                <w:sz w:val="22"/>
                <w:szCs w:val="22"/>
              </w:rPr>
            </w:pPr>
            <w:r w:rsidRPr="002719B4">
              <w:rPr>
                <w:color w:val="000000" w:themeColor="text1"/>
                <w:sz w:val="22"/>
                <w:szCs w:val="22"/>
              </w:rPr>
              <w:t>16.01</w:t>
            </w:r>
          </w:p>
        </w:tc>
        <w:tc>
          <w:tcPr>
            <w:tcW w:w="1056" w:type="dxa"/>
            <w:shd w:val="clear" w:color="auto" w:fill="auto"/>
            <w:noWrap/>
            <w:hideMark/>
          </w:tcPr>
          <w:p w14:paraId="1B5E3D34" w14:textId="77777777" w:rsidR="00A8217A" w:rsidRPr="002719B4" w:rsidRDefault="00A8217A" w:rsidP="00AA0008">
            <w:pPr>
              <w:jc w:val="center"/>
              <w:rPr>
                <w:color w:val="000000" w:themeColor="text1"/>
                <w:sz w:val="22"/>
                <w:szCs w:val="22"/>
              </w:rPr>
            </w:pPr>
            <w:r w:rsidRPr="002719B4">
              <w:rPr>
                <w:color w:val="000000" w:themeColor="text1"/>
                <w:sz w:val="22"/>
                <w:szCs w:val="22"/>
              </w:rPr>
              <w:t>17.01</w:t>
            </w:r>
          </w:p>
        </w:tc>
        <w:tc>
          <w:tcPr>
            <w:tcW w:w="960" w:type="dxa"/>
            <w:shd w:val="clear" w:color="auto" w:fill="auto"/>
            <w:noWrap/>
            <w:hideMark/>
          </w:tcPr>
          <w:p w14:paraId="095EB05D" w14:textId="77777777" w:rsidR="00A8217A" w:rsidRPr="002719B4" w:rsidRDefault="00A8217A" w:rsidP="00AA0008">
            <w:pPr>
              <w:jc w:val="center"/>
              <w:rPr>
                <w:color w:val="000000" w:themeColor="text1"/>
                <w:sz w:val="22"/>
                <w:szCs w:val="22"/>
              </w:rPr>
            </w:pPr>
            <w:r w:rsidRPr="002719B4">
              <w:rPr>
                <w:color w:val="000000" w:themeColor="text1"/>
                <w:sz w:val="22"/>
                <w:szCs w:val="22"/>
              </w:rPr>
              <w:t>18.01</w:t>
            </w:r>
          </w:p>
        </w:tc>
        <w:tc>
          <w:tcPr>
            <w:tcW w:w="985" w:type="dxa"/>
            <w:shd w:val="clear" w:color="auto" w:fill="auto"/>
            <w:noWrap/>
            <w:hideMark/>
          </w:tcPr>
          <w:p w14:paraId="10A0834E" w14:textId="77777777" w:rsidR="00A8217A" w:rsidRPr="002719B4" w:rsidRDefault="00A8217A" w:rsidP="00AA0008">
            <w:pPr>
              <w:jc w:val="center"/>
              <w:rPr>
                <w:color w:val="000000" w:themeColor="text1"/>
                <w:sz w:val="22"/>
                <w:szCs w:val="22"/>
              </w:rPr>
            </w:pPr>
            <w:r w:rsidRPr="002719B4">
              <w:rPr>
                <w:color w:val="000000" w:themeColor="text1"/>
                <w:sz w:val="22"/>
                <w:szCs w:val="22"/>
              </w:rPr>
              <w:t>19.01</w:t>
            </w:r>
          </w:p>
        </w:tc>
        <w:tc>
          <w:tcPr>
            <w:tcW w:w="1061" w:type="dxa"/>
            <w:shd w:val="clear" w:color="auto" w:fill="auto"/>
            <w:noWrap/>
            <w:hideMark/>
          </w:tcPr>
          <w:p w14:paraId="78D9FE8E" w14:textId="77777777" w:rsidR="00A8217A" w:rsidRPr="002719B4" w:rsidRDefault="00A8217A" w:rsidP="00AA0008">
            <w:pPr>
              <w:jc w:val="center"/>
              <w:rPr>
                <w:color w:val="000000" w:themeColor="text1"/>
                <w:sz w:val="22"/>
                <w:szCs w:val="22"/>
              </w:rPr>
            </w:pPr>
            <w:r w:rsidRPr="002719B4">
              <w:rPr>
                <w:color w:val="000000" w:themeColor="text1"/>
                <w:sz w:val="22"/>
                <w:szCs w:val="22"/>
              </w:rPr>
              <w:t>20.01</w:t>
            </w:r>
          </w:p>
        </w:tc>
        <w:tc>
          <w:tcPr>
            <w:tcW w:w="972" w:type="dxa"/>
            <w:shd w:val="clear" w:color="000000" w:fill="FFE699"/>
            <w:noWrap/>
            <w:hideMark/>
          </w:tcPr>
          <w:p w14:paraId="5E0788C4" w14:textId="77777777" w:rsidR="00A8217A" w:rsidRPr="002719B4" w:rsidRDefault="00A8217A" w:rsidP="00AA0008">
            <w:pPr>
              <w:jc w:val="center"/>
              <w:rPr>
                <w:color w:val="000000" w:themeColor="text1"/>
                <w:sz w:val="22"/>
                <w:szCs w:val="22"/>
              </w:rPr>
            </w:pPr>
            <w:r w:rsidRPr="002719B4">
              <w:rPr>
                <w:color w:val="000000" w:themeColor="text1"/>
                <w:sz w:val="22"/>
                <w:szCs w:val="22"/>
              </w:rPr>
              <w:t>21.01</w:t>
            </w:r>
          </w:p>
        </w:tc>
        <w:tc>
          <w:tcPr>
            <w:tcW w:w="1271" w:type="dxa"/>
            <w:shd w:val="clear" w:color="auto" w:fill="auto"/>
            <w:noWrap/>
            <w:hideMark/>
          </w:tcPr>
          <w:p w14:paraId="6216B8B8" w14:textId="7F48361E" w:rsidR="00A8217A" w:rsidRPr="002719B4" w:rsidRDefault="00A8217A" w:rsidP="00AA0008">
            <w:pPr>
              <w:jc w:val="center"/>
              <w:rPr>
                <w:color w:val="000000" w:themeColor="text1"/>
                <w:sz w:val="22"/>
                <w:szCs w:val="22"/>
              </w:rPr>
            </w:pPr>
          </w:p>
        </w:tc>
      </w:tr>
      <w:tr w:rsidR="00AA0008" w:rsidRPr="002719B4" w14:paraId="71B2A749" w14:textId="77777777" w:rsidTr="00FD26FA">
        <w:trPr>
          <w:trHeight w:val="300"/>
        </w:trPr>
        <w:tc>
          <w:tcPr>
            <w:tcW w:w="1560" w:type="dxa"/>
            <w:shd w:val="clear" w:color="auto" w:fill="auto"/>
            <w:noWrap/>
            <w:hideMark/>
          </w:tcPr>
          <w:p w14:paraId="0B9DD2F7" w14:textId="77777777" w:rsidR="00A8217A" w:rsidRPr="002719B4" w:rsidRDefault="00A8217A" w:rsidP="00AA0008">
            <w:pPr>
              <w:jc w:val="center"/>
              <w:rPr>
                <w:b/>
                <w:bCs/>
                <w:color w:val="000000" w:themeColor="text1"/>
                <w:sz w:val="22"/>
                <w:szCs w:val="22"/>
              </w:rPr>
            </w:pPr>
            <w:r w:rsidRPr="002719B4">
              <w:rPr>
                <w:b/>
                <w:bCs/>
                <w:color w:val="000000" w:themeColor="text1"/>
                <w:sz w:val="22"/>
                <w:szCs w:val="22"/>
              </w:rPr>
              <w:t>22</w:t>
            </w:r>
          </w:p>
        </w:tc>
        <w:tc>
          <w:tcPr>
            <w:tcW w:w="1648" w:type="dxa"/>
            <w:shd w:val="clear" w:color="auto" w:fill="auto"/>
            <w:noWrap/>
            <w:hideMark/>
          </w:tcPr>
          <w:p w14:paraId="40B2F8E4" w14:textId="77777777" w:rsidR="00A8217A" w:rsidRPr="002719B4" w:rsidRDefault="00A8217A" w:rsidP="00AA0008">
            <w:pPr>
              <w:jc w:val="center"/>
              <w:rPr>
                <w:color w:val="000000" w:themeColor="text1"/>
                <w:sz w:val="22"/>
                <w:szCs w:val="22"/>
              </w:rPr>
            </w:pPr>
            <w:r w:rsidRPr="002719B4">
              <w:rPr>
                <w:color w:val="000000" w:themeColor="text1"/>
                <w:sz w:val="22"/>
                <w:szCs w:val="22"/>
              </w:rPr>
              <w:t>23.01</w:t>
            </w:r>
          </w:p>
        </w:tc>
        <w:tc>
          <w:tcPr>
            <w:tcW w:w="1056" w:type="dxa"/>
            <w:shd w:val="clear" w:color="auto" w:fill="auto"/>
            <w:noWrap/>
            <w:hideMark/>
          </w:tcPr>
          <w:p w14:paraId="2D030E48" w14:textId="77777777" w:rsidR="00A8217A" w:rsidRPr="002719B4" w:rsidRDefault="00A8217A" w:rsidP="00AA0008">
            <w:pPr>
              <w:jc w:val="center"/>
              <w:rPr>
                <w:color w:val="000000" w:themeColor="text1"/>
                <w:sz w:val="22"/>
                <w:szCs w:val="22"/>
              </w:rPr>
            </w:pPr>
            <w:r w:rsidRPr="002719B4">
              <w:rPr>
                <w:color w:val="000000" w:themeColor="text1"/>
                <w:sz w:val="22"/>
                <w:szCs w:val="22"/>
              </w:rPr>
              <w:t>24.01</w:t>
            </w:r>
          </w:p>
        </w:tc>
        <w:tc>
          <w:tcPr>
            <w:tcW w:w="960" w:type="dxa"/>
            <w:shd w:val="clear" w:color="auto" w:fill="auto"/>
            <w:noWrap/>
            <w:hideMark/>
          </w:tcPr>
          <w:p w14:paraId="6947B69F" w14:textId="77777777" w:rsidR="00A8217A" w:rsidRPr="002719B4" w:rsidRDefault="00A8217A" w:rsidP="00AA0008">
            <w:pPr>
              <w:jc w:val="center"/>
              <w:rPr>
                <w:color w:val="000000" w:themeColor="text1"/>
                <w:sz w:val="22"/>
                <w:szCs w:val="22"/>
              </w:rPr>
            </w:pPr>
            <w:r w:rsidRPr="002719B4">
              <w:rPr>
                <w:color w:val="000000" w:themeColor="text1"/>
                <w:sz w:val="22"/>
                <w:szCs w:val="22"/>
              </w:rPr>
              <w:t>25.01</w:t>
            </w:r>
          </w:p>
        </w:tc>
        <w:tc>
          <w:tcPr>
            <w:tcW w:w="985" w:type="dxa"/>
            <w:shd w:val="clear" w:color="auto" w:fill="auto"/>
            <w:noWrap/>
            <w:hideMark/>
          </w:tcPr>
          <w:p w14:paraId="7F35E320" w14:textId="77777777" w:rsidR="00A8217A" w:rsidRPr="002719B4" w:rsidRDefault="00A8217A" w:rsidP="00AA0008">
            <w:pPr>
              <w:jc w:val="center"/>
              <w:rPr>
                <w:color w:val="000000" w:themeColor="text1"/>
                <w:sz w:val="22"/>
                <w:szCs w:val="22"/>
              </w:rPr>
            </w:pPr>
            <w:r w:rsidRPr="002719B4">
              <w:rPr>
                <w:color w:val="000000" w:themeColor="text1"/>
                <w:sz w:val="22"/>
                <w:szCs w:val="22"/>
              </w:rPr>
              <w:t>26.01</w:t>
            </w:r>
          </w:p>
        </w:tc>
        <w:tc>
          <w:tcPr>
            <w:tcW w:w="1061" w:type="dxa"/>
            <w:shd w:val="clear" w:color="auto" w:fill="auto"/>
            <w:noWrap/>
            <w:hideMark/>
          </w:tcPr>
          <w:p w14:paraId="51573C02" w14:textId="77777777" w:rsidR="00A8217A" w:rsidRPr="002719B4" w:rsidRDefault="00A8217A" w:rsidP="00AA0008">
            <w:pPr>
              <w:jc w:val="center"/>
              <w:rPr>
                <w:color w:val="000000" w:themeColor="text1"/>
                <w:sz w:val="22"/>
                <w:szCs w:val="22"/>
              </w:rPr>
            </w:pPr>
            <w:r w:rsidRPr="002719B4">
              <w:rPr>
                <w:color w:val="000000" w:themeColor="text1"/>
                <w:sz w:val="22"/>
                <w:szCs w:val="22"/>
              </w:rPr>
              <w:t>27.01</w:t>
            </w:r>
          </w:p>
        </w:tc>
        <w:tc>
          <w:tcPr>
            <w:tcW w:w="972" w:type="dxa"/>
            <w:shd w:val="clear" w:color="000000" w:fill="FFE699"/>
            <w:noWrap/>
            <w:hideMark/>
          </w:tcPr>
          <w:p w14:paraId="1AA5FC75" w14:textId="77777777" w:rsidR="00A8217A" w:rsidRPr="002719B4" w:rsidRDefault="00A8217A" w:rsidP="00AA0008">
            <w:pPr>
              <w:jc w:val="center"/>
              <w:rPr>
                <w:color w:val="000000" w:themeColor="text1"/>
                <w:sz w:val="22"/>
                <w:szCs w:val="22"/>
              </w:rPr>
            </w:pPr>
            <w:r w:rsidRPr="002719B4">
              <w:rPr>
                <w:color w:val="000000" w:themeColor="text1"/>
                <w:sz w:val="22"/>
                <w:szCs w:val="22"/>
              </w:rPr>
              <w:t>28.01</w:t>
            </w:r>
          </w:p>
        </w:tc>
        <w:tc>
          <w:tcPr>
            <w:tcW w:w="1271" w:type="dxa"/>
            <w:shd w:val="clear" w:color="auto" w:fill="auto"/>
            <w:noWrap/>
            <w:hideMark/>
          </w:tcPr>
          <w:p w14:paraId="6CD2E546" w14:textId="105109C6" w:rsidR="00A8217A" w:rsidRPr="002719B4" w:rsidRDefault="00A8217A" w:rsidP="00AA0008">
            <w:pPr>
              <w:jc w:val="center"/>
              <w:rPr>
                <w:color w:val="000000" w:themeColor="text1"/>
                <w:sz w:val="22"/>
                <w:szCs w:val="22"/>
              </w:rPr>
            </w:pPr>
          </w:p>
        </w:tc>
      </w:tr>
      <w:tr w:rsidR="00AA0008" w:rsidRPr="002719B4" w14:paraId="577089B7" w14:textId="77777777" w:rsidTr="00FD26FA">
        <w:trPr>
          <w:trHeight w:val="300"/>
        </w:trPr>
        <w:tc>
          <w:tcPr>
            <w:tcW w:w="1560" w:type="dxa"/>
            <w:shd w:val="clear" w:color="auto" w:fill="auto"/>
            <w:noWrap/>
            <w:hideMark/>
          </w:tcPr>
          <w:p w14:paraId="6DC89B45" w14:textId="77777777" w:rsidR="00A8217A" w:rsidRPr="002719B4" w:rsidRDefault="00A8217A" w:rsidP="00AA0008">
            <w:pPr>
              <w:jc w:val="center"/>
              <w:rPr>
                <w:b/>
                <w:bCs/>
                <w:color w:val="000000" w:themeColor="text1"/>
                <w:sz w:val="22"/>
                <w:szCs w:val="22"/>
              </w:rPr>
            </w:pPr>
            <w:r w:rsidRPr="002719B4">
              <w:rPr>
                <w:b/>
                <w:bCs/>
                <w:color w:val="000000" w:themeColor="text1"/>
                <w:sz w:val="22"/>
                <w:szCs w:val="22"/>
              </w:rPr>
              <w:t>23</w:t>
            </w:r>
          </w:p>
        </w:tc>
        <w:tc>
          <w:tcPr>
            <w:tcW w:w="1648" w:type="dxa"/>
            <w:shd w:val="clear" w:color="auto" w:fill="auto"/>
            <w:noWrap/>
            <w:hideMark/>
          </w:tcPr>
          <w:p w14:paraId="43F99ABB" w14:textId="77777777" w:rsidR="00A8217A" w:rsidRPr="002719B4" w:rsidRDefault="00A8217A" w:rsidP="00AA0008">
            <w:pPr>
              <w:jc w:val="center"/>
              <w:rPr>
                <w:color w:val="000000" w:themeColor="text1"/>
                <w:sz w:val="22"/>
                <w:szCs w:val="22"/>
              </w:rPr>
            </w:pPr>
            <w:r w:rsidRPr="002719B4">
              <w:rPr>
                <w:color w:val="000000" w:themeColor="text1"/>
                <w:sz w:val="22"/>
                <w:szCs w:val="22"/>
              </w:rPr>
              <w:t>30.01</w:t>
            </w:r>
          </w:p>
        </w:tc>
        <w:tc>
          <w:tcPr>
            <w:tcW w:w="1056" w:type="dxa"/>
            <w:shd w:val="clear" w:color="auto" w:fill="auto"/>
            <w:noWrap/>
            <w:hideMark/>
          </w:tcPr>
          <w:p w14:paraId="59B1CABA" w14:textId="77777777" w:rsidR="00A8217A" w:rsidRPr="002719B4" w:rsidRDefault="00A8217A" w:rsidP="00AA0008">
            <w:pPr>
              <w:jc w:val="center"/>
              <w:rPr>
                <w:color w:val="000000" w:themeColor="text1"/>
                <w:sz w:val="22"/>
                <w:szCs w:val="22"/>
              </w:rPr>
            </w:pPr>
            <w:r w:rsidRPr="002719B4">
              <w:rPr>
                <w:color w:val="000000" w:themeColor="text1"/>
                <w:sz w:val="22"/>
                <w:szCs w:val="22"/>
              </w:rPr>
              <w:t>31.01</w:t>
            </w:r>
          </w:p>
        </w:tc>
        <w:tc>
          <w:tcPr>
            <w:tcW w:w="960" w:type="dxa"/>
            <w:shd w:val="clear" w:color="auto" w:fill="auto"/>
            <w:noWrap/>
            <w:hideMark/>
          </w:tcPr>
          <w:p w14:paraId="14BB36C3" w14:textId="77777777" w:rsidR="00A8217A" w:rsidRPr="002719B4" w:rsidRDefault="00A8217A" w:rsidP="00AA0008">
            <w:pPr>
              <w:jc w:val="center"/>
              <w:rPr>
                <w:color w:val="000000" w:themeColor="text1"/>
                <w:sz w:val="22"/>
                <w:szCs w:val="22"/>
              </w:rPr>
            </w:pPr>
            <w:r w:rsidRPr="002719B4">
              <w:rPr>
                <w:color w:val="000000" w:themeColor="text1"/>
                <w:sz w:val="22"/>
                <w:szCs w:val="22"/>
              </w:rPr>
              <w:t>1.02</w:t>
            </w:r>
          </w:p>
        </w:tc>
        <w:tc>
          <w:tcPr>
            <w:tcW w:w="985" w:type="dxa"/>
            <w:shd w:val="clear" w:color="auto" w:fill="auto"/>
            <w:noWrap/>
            <w:hideMark/>
          </w:tcPr>
          <w:p w14:paraId="6D308D9C" w14:textId="77777777" w:rsidR="00A8217A" w:rsidRPr="002719B4" w:rsidRDefault="00A8217A" w:rsidP="00AA0008">
            <w:pPr>
              <w:jc w:val="center"/>
              <w:rPr>
                <w:color w:val="000000" w:themeColor="text1"/>
                <w:sz w:val="22"/>
                <w:szCs w:val="22"/>
              </w:rPr>
            </w:pPr>
            <w:r w:rsidRPr="002719B4">
              <w:rPr>
                <w:color w:val="000000" w:themeColor="text1"/>
                <w:sz w:val="22"/>
                <w:szCs w:val="22"/>
              </w:rPr>
              <w:t>2.02</w:t>
            </w:r>
          </w:p>
        </w:tc>
        <w:tc>
          <w:tcPr>
            <w:tcW w:w="1061" w:type="dxa"/>
            <w:shd w:val="clear" w:color="auto" w:fill="auto"/>
            <w:noWrap/>
            <w:hideMark/>
          </w:tcPr>
          <w:p w14:paraId="7AB59167" w14:textId="77777777" w:rsidR="00A8217A" w:rsidRPr="002719B4" w:rsidRDefault="00A8217A" w:rsidP="00AA0008">
            <w:pPr>
              <w:jc w:val="center"/>
              <w:rPr>
                <w:color w:val="000000" w:themeColor="text1"/>
                <w:sz w:val="22"/>
                <w:szCs w:val="22"/>
              </w:rPr>
            </w:pPr>
            <w:r w:rsidRPr="002719B4">
              <w:rPr>
                <w:color w:val="000000" w:themeColor="text1"/>
                <w:sz w:val="22"/>
                <w:szCs w:val="22"/>
              </w:rPr>
              <w:t>3.02</w:t>
            </w:r>
          </w:p>
        </w:tc>
        <w:tc>
          <w:tcPr>
            <w:tcW w:w="972" w:type="dxa"/>
            <w:shd w:val="clear" w:color="000000" w:fill="FFE699"/>
            <w:noWrap/>
            <w:hideMark/>
          </w:tcPr>
          <w:p w14:paraId="229826D0" w14:textId="77777777" w:rsidR="00A8217A" w:rsidRPr="002719B4" w:rsidRDefault="00A8217A" w:rsidP="00AA0008">
            <w:pPr>
              <w:jc w:val="center"/>
              <w:rPr>
                <w:color w:val="000000" w:themeColor="text1"/>
                <w:sz w:val="22"/>
                <w:szCs w:val="22"/>
              </w:rPr>
            </w:pPr>
            <w:r w:rsidRPr="002719B4">
              <w:rPr>
                <w:color w:val="000000" w:themeColor="text1"/>
                <w:sz w:val="22"/>
                <w:szCs w:val="22"/>
              </w:rPr>
              <w:t>4.02</w:t>
            </w:r>
          </w:p>
        </w:tc>
        <w:tc>
          <w:tcPr>
            <w:tcW w:w="1271" w:type="dxa"/>
            <w:shd w:val="clear" w:color="auto" w:fill="auto"/>
            <w:noWrap/>
            <w:hideMark/>
          </w:tcPr>
          <w:p w14:paraId="4215BFEC" w14:textId="0FF0A190" w:rsidR="00A8217A" w:rsidRPr="002719B4" w:rsidRDefault="00A8217A" w:rsidP="00AA0008">
            <w:pPr>
              <w:jc w:val="center"/>
              <w:rPr>
                <w:color w:val="000000" w:themeColor="text1"/>
                <w:sz w:val="22"/>
                <w:szCs w:val="22"/>
              </w:rPr>
            </w:pPr>
          </w:p>
        </w:tc>
      </w:tr>
      <w:tr w:rsidR="00AA0008" w:rsidRPr="002719B4" w14:paraId="05463F5C" w14:textId="77777777" w:rsidTr="00FD26FA">
        <w:trPr>
          <w:trHeight w:val="300"/>
        </w:trPr>
        <w:tc>
          <w:tcPr>
            <w:tcW w:w="1560" w:type="dxa"/>
            <w:shd w:val="clear" w:color="auto" w:fill="auto"/>
            <w:noWrap/>
            <w:hideMark/>
          </w:tcPr>
          <w:p w14:paraId="1360082D" w14:textId="77777777" w:rsidR="00A8217A" w:rsidRPr="002719B4" w:rsidRDefault="00A8217A" w:rsidP="00AA0008">
            <w:pPr>
              <w:jc w:val="center"/>
              <w:rPr>
                <w:b/>
                <w:bCs/>
                <w:color w:val="000000" w:themeColor="text1"/>
                <w:sz w:val="22"/>
                <w:szCs w:val="22"/>
              </w:rPr>
            </w:pPr>
            <w:r w:rsidRPr="002719B4">
              <w:rPr>
                <w:b/>
                <w:bCs/>
                <w:color w:val="000000" w:themeColor="text1"/>
                <w:sz w:val="22"/>
                <w:szCs w:val="22"/>
              </w:rPr>
              <w:t>24</w:t>
            </w:r>
          </w:p>
        </w:tc>
        <w:tc>
          <w:tcPr>
            <w:tcW w:w="1648" w:type="dxa"/>
            <w:shd w:val="clear" w:color="auto" w:fill="auto"/>
            <w:noWrap/>
            <w:hideMark/>
          </w:tcPr>
          <w:p w14:paraId="66265FE4" w14:textId="77777777" w:rsidR="00A8217A" w:rsidRPr="002719B4" w:rsidRDefault="00A8217A" w:rsidP="00AA0008">
            <w:pPr>
              <w:jc w:val="center"/>
              <w:rPr>
                <w:color w:val="000000" w:themeColor="text1"/>
                <w:sz w:val="22"/>
                <w:szCs w:val="22"/>
              </w:rPr>
            </w:pPr>
            <w:r w:rsidRPr="002719B4">
              <w:rPr>
                <w:color w:val="000000" w:themeColor="text1"/>
                <w:sz w:val="22"/>
                <w:szCs w:val="22"/>
              </w:rPr>
              <w:t>6.02</w:t>
            </w:r>
          </w:p>
        </w:tc>
        <w:tc>
          <w:tcPr>
            <w:tcW w:w="1056" w:type="dxa"/>
            <w:shd w:val="clear" w:color="auto" w:fill="auto"/>
            <w:noWrap/>
            <w:hideMark/>
          </w:tcPr>
          <w:p w14:paraId="69399AD9" w14:textId="77777777" w:rsidR="00A8217A" w:rsidRPr="002719B4" w:rsidRDefault="00A8217A" w:rsidP="00AA0008">
            <w:pPr>
              <w:jc w:val="center"/>
              <w:rPr>
                <w:color w:val="000000" w:themeColor="text1"/>
                <w:sz w:val="22"/>
                <w:szCs w:val="22"/>
              </w:rPr>
            </w:pPr>
            <w:r w:rsidRPr="002719B4">
              <w:rPr>
                <w:color w:val="000000" w:themeColor="text1"/>
                <w:sz w:val="22"/>
                <w:szCs w:val="22"/>
              </w:rPr>
              <w:t>7.02</w:t>
            </w:r>
          </w:p>
        </w:tc>
        <w:tc>
          <w:tcPr>
            <w:tcW w:w="960" w:type="dxa"/>
            <w:shd w:val="clear" w:color="auto" w:fill="auto"/>
            <w:noWrap/>
            <w:hideMark/>
          </w:tcPr>
          <w:p w14:paraId="61F65BAF" w14:textId="77777777" w:rsidR="00A8217A" w:rsidRPr="002719B4" w:rsidRDefault="00A8217A" w:rsidP="00AA0008">
            <w:pPr>
              <w:jc w:val="center"/>
              <w:rPr>
                <w:color w:val="000000" w:themeColor="text1"/>
                <w:sz w:val="22"/>
                <w:szCs w:val="22"/>
              </w:rPr>
            </w:pPr>
            <w:r w:rsidRPr="002719B4">
              <w:rPr>
                <w:color w:val="000000" w:themeColor="text1"/>
                <w:sz w:val="22"/>
                <w:szCs w:val="22"/>
              </w:rPr>
              <w:t>8.02</w:t>
            </w:r>
          </w:p>
        </w:tc>
        <w:tc>
          <w:tcPr>
            <w:tcW w:w="985" w:type="dxa"/>
            <w:shd w:val="clear" w:color="auto" w:fill="auto"/>
            <w:noWrap/>
            <w:hideMark/>
          </w:tcPr>
          <w:p w14:paraId="43283525" w14:textId="77777777" w:rsidR="00A8217A" w:rsidRPr="002719B4" w:rsidRDefault="00A8217A" w:rsidP="00AA0008">
            <w:pPr>
              <w:jc w:val="center"/>
              <w:rPr>
                <w:color w:val="000000" w:themeColor="text1"/>
                <w:sz w:val="22"/>
                <w:szCs w:val="22"/>
              </w:rPr>
            </w:pPr>
            <w:r w:rsidRPr="002719B4">
              <w:rPr>
                <w:color w:val="000000" w:themeColor="text1"/>
                <w:sz w:val="22"/>
                <w:szCs w:val="22"/>
              </w:rPr>
              <w:t>9.02</w:t>
            </w:r>
          </w:p>
        </w:tc>
        <w:tc>
          <w:tcPr>
            <w:tcW w:w="1061" w:type="dxa"/>
            <w:shd w:val="clear" w:color="auto" w:fill="auto"/>
            <w:noWrap/>
            <w:hideMark/>
          </w:tcPr>
          <w:p w14:paraId="788BADD8" w14:textId="77777777" w:rsidR="00A8217A" w:rsidRPr="002719B4" w:rsidRDefault="00A8217A" w:rsidP="00AA0008">
            <w:pPr>
              <w:jc w:val="center"/>
              <w:rPr>
                <w:color w:val="000000" w:themeColor="text1"/>
                <w:sz w:val="22"/>
                <w:szCs w:val="22"/>
              </w:rPr>
            </w:pPr>
            <w:r w:rsidRPr="002719B4">
              <w:rPr>
                <w:color w:val="000000" w:themeColor="text1"/>
                <w:sz w:val="22"/>
                <w:szCs w:val="22"/>
              </w:rPr>
              <w:t>10.02</w:t>
            </w:r>
          </w:p>
        </w:tc>
        <w:tc>
          <w:tcPr>
            <w:tcW w:w="972" w:type="dxa"/>
            <w:shd w:val="clear" w:color="000000" w:fill="FFE699"/>
            <w:noWrap/>
            <w:hideMark/>
          </w:tcPr>
          <w:p w14:paraId="21993CC5" w14:textId="77777777" w:rsidR="00A8217A" w:rsidRPr="002719B4" w:rsidRDefault="00A8217A" w:rsidP="00AA0008">
            <w:pPr>
              <w:jc w:val="center"/>
              <w:rPr>
                <w:color w:val="000000" w:themeColor="text1"/>
                <w:sz w:val="22"/>
                <w:szCs w:val="22"/>
              </w:rPr>
            </w:pPr>
            <w:r w:rsidRPr="002719B4">
              <w:rPr>
                <w:color w:val="000000" w:themeColor="text1"/>
                <w:sz w:val="22"/>
                <w:szCs w:val="22"/>
              </w:rPr>
              <w:t>11.02</w:t>
            </w:r>
          </w:p>
        </w:tc>
        <w:tc>
          <w:tcPr>
            <w:tcW w:w="1271" w:type="dxa"/>
            <w:shd w:val="clear" w:color="auto" w:fill="auto"/>
            <w:noWrap/>
            <w:hideMark/>
          </w:tcPr>
          <w:p w14:paraId="0EBD0A71" w14:textId="1D72C05F" w:rsidR="00A8217A" w:rsidRPr="002719B4" w:rsidRDefault="00A8217A" w:rsidP="00AA0008">
            <w:pPr>
              <w:jc w:val="center"/>
              <w:rPr>
                <w:color w:val="000000" w:themeColor="text1"/>
                <w:sz w:val="22"/>
                <w:szCs w:val="22"/>
              </w:rPr>
            </w:pPr>
          </w:p>
        </w:tc>
      </w:tr>
      <w:tr w:rsidR="00AA0008" w:rsidRPr="002719B4" w14:paraId="35ECD5CB" w14:textId="77777777" w:rsidTr="00FD26FA">
        <w:trPr>
          <w:trHeight w:val="300"/>
        </w:trPr>
        <w:tc>
          <w:tcPr>
            <w:tcW w:w="1560" w:type="dxa"/>
            <w:shd w:val="clear" w:color="auto" w:fill="auto"/>
            <w:noWrap/>
            <w:hideMark/>
          </w:tcPr>
          <w:p w14:paraId="72F969A3" w14:textId="77777777" w:rsidR="00A8217A" w:rsidRPr="002719B4" w:rsidRDefault="00A8217A" w:rsidP="00AA0008">
            <w:pPr>
              <w:jc w:val="center"/>
              <w:rPr>
                <w:b/>
                <w:bCs/>
                <w:color w:val="000000" w:themeColor="text1"/>
                <w:sz w:val="22"/>
                <w:szCs w:val="22"/>
              </w:rPr>
            </w:pPr>
            <w:r w:rsidRPr="002719B4">
              <w:rPr>
                <w:b/>
                <w:bCs/>
                <w:color w:val="000000" w:themeColor="text1"/>
                <w:sz w:val="22"/>
                <w:szCs w:val="22"/>
              </w:rPr>
              <w:t>25</w:t>
            </w:r>
          </w:p>
        </w:tc>
        <w:tc>
          <w:tcPr>
            <w:tcW w:w="1648" w:type="dxa"/>
            <w:shd w:val="clear" w:color="auto" w:fill="auto"/>
            <w:noWrap/>
            <w:hideMark/>
          </w:tcPr>
          <w:p w14:paraId="65567B6A" w14:textId="77777777" w:rsidR="00A8217A" w:rsidRPr="002719B4" w:rsidRDefault="00A8217A" w:rsidP="00AA0008">
            <w:pPr>
              <w:jc w:val="center"/>
              <w:rPr>
                <w:color w:val="000000" w:themeColor="text1"/>
                <w:sz w:val="22"/>
                <w:szCs w:val="22"/>
              </w:rPr>
            </w:pPr>
            <w:r w:rsidRPr="002719B4">
              <w:rPr>
                <w:color w:val="000000" w:themeColor="text1"/>
                <w:sz w:val="22"/>
                <w:szCs w:val="22"/>
              </w:rPr>
              <w:t>13.02</w:t>
            </w:r>
          </w:p>
        </w:tc>
        <w:tc>
          <w:tcPr>
            <w:tcW w:w="1056" w:type="dxa"/>
            <w:shd w:val="clear" w:color="auto" w:fill="auto"/>
            <w:noWrap/>
            <w:hideMark/>
          </w:tcPr>
          <w:p w14:paraId="41C96C3F" w14:textId="77777777" w:rsidR="00A8217A" w:rsidRPr="002719B4" w:rsidRDefault="00A8217A" w:rsidP="00AA0008">
            <w:pPr>
              <w:jc w:val="center"/>
              <w:rPr>
                <w:color w:val="000000" w:themeColor="text1"/>
                <w:sz w:val="22"/>
                <w:szCs w:val="22"/>
              </w:rPr>
            </w:pPr>
            <w:r w:rsidRPr="002719B4">
              <w:rPr>
                <w:color w:val="000000" w:themeColor="text1"/>
                <w:sz w:val="22"/>
                <w:szCs w:val="22"/>
              </w:rPr>
              <w:t>14.02</w:t>
            </w:r>
          </w:p>
        </w:tc>
        <w:tc>
          <w:tcPr>
            <w:tcW w:w="960" w:type="dxa"/>
            <w:shd w:val="clear" w:color="auto" w:fill="auto"/>
            <w:noWrap/>
            <w:hideMark/>
          </w:tcPr>
          <w:p w14:paraId="674A8573" w14:textId="77777777" w:rsidR="00A8217A" w:rsidRPr="002719B4" w:rsidRDefault="00A8217A" w:rsidP="00AA0008">
            <w:pPr>
              <w:jc w:val="center"/>
              <w:rPr>
                <w:color w:val="000000" w:themeColor="text1"/>
                <w:sz w:val="22"/>
                <w:szCs w:val="22"/>
              </w:rPr>
            </w:pPr>
            <w:r w:rsidRPr="002719B4">
              <w:rPr>
                <w:color w:val="000000" w:themeColor="text1"/>
                <w:sz w:val="22"/>
                <w:szCs w:val="22"/>
              </w:rPr>
              <w:t>15.02</w:t>
            </w:r>
          </w:p>
        </w:tc>
        <w:tc>
          <w:tcPr>
            <w:tcW w:w="985" w:type="dxa"/>
            <w:shd w:val="clear" w:color="auto" w:fill="auto"/>
            <w:noWrap/>
            <w:hideMark/>
          </w:tcPr>
          <w:p w14:paraId="30EE8171" w14:textId="77777777" w:rsidR="00A8217A" w:rsidRPr="002719B4" w:rsidRDefault="00A8217A" w:rsidP="00AA0008">
            <w:pPr>
              <w:jc w:val="center"/>
              <w:rPr>
                <w:color w:val="000000" w:themeColor="text1"/>
                <w:sz w:val="22"/>
                <w:szCs w:val="22"/>
              </w:rPr>
            </w:pPr>
            <w:r w:rsidRPr="002719B4">
              <w:rPr>
                <w:color w:val="000000" w:themeColor="text1"/>
                <w:sz w:val="22"/>
                <w:szCs w:val="22"/>
              </w:rPr>
              <w:t>16.02</w:t>
            </w:r>
          </w:p>
        </w:tc>
        <w:tc>
          <w:tcPr>
            <w:tcW w:w="1061" w:type="dxa"/>
            <w:shd w:val="clear" w:color="auto" w:fill="auto"/>
            <w:noWrap/>
            <w:hideMark/>
          </w:tcPr>
          <w:p w14:paraId="48E89EC5" w14:textId="77777777" w:rsidR="00A8217A" w:rsidRPr="002719B4" w:rsidRDefault="00A8217A" w:rsidP="00AA0008">
            <w:pPr>
              <w:jc w:val="center"/>
              <w:rPr>
                <w:color w:val="000000" w:themeColor="text1"/>
                <w:sz w:val="22"/>
                <w:szCs w:val="22"/>
              </w:rPr>
            </w:pPr>
            <w:r w:rsidRPr="002719B4">
              <w:rPr>
                <w:color w:val="000000" w:themeColor="text1"/>
                <w:sz w:val="22"/>
                <w:szCs w:val="22"/>
              </w:rPr>
              <w:t>17.02</w:t>
            </w:r>
          </w:p>
        </w:tc>
        <w:tc>
          <w:tcPr>
            <w:tcW w:w="972" w:type="dxa"/>
            <w:shd w:val="clear" w:color="000000" w:fill="FFE699"/>
            <w:noWrap/>
            <w:hideMark/>
          </w:tcPr>
          <w:p w14:paraId="1F1FD9CA" w14:textId="77777777" w:rsidR="00A8217A" w:rsidRPr="002719B4" w:rsidRDefault="00A8217A" w:rsidP="00AA0008">
            <w:pPr>
              <w:jc w:val="center"/>
              <w:rPr>
                <w:color w:val="000000" w:themeColor="text1"/>
                <w:sz w:val="22"/>
                <w:szCs w:val="22"/>
              </w:rPr>
            </w:pPr>
            <w:r w:rsidRPr="002719B4">
              <w:rPr>
                <w:color w:val="000000" w:themeColor="text1"/>
                <w:sz w:val="22"/>
                <w:szCs w:val="22"/>
              </w:rPr>
              <w:t>18.02</w:t>
            </w:r>
          </w:p>
        </w:tc>
        <w:tc>
          <w:tcPr>
            <w:tcW w:w="1271" w:type="dxa"/>
            <w:shd w:val="clear" w:color="auto" w:fill="auto"/>
            <w:noWrap/>
            <w:hideMark/>
          </w:tcPr>
          <w:p w14:paraId="23F2D547" w14:textId="564AB2AF" w:rsidR="00A8217A" w:rsidRPr="002719B4" w:rsidRDefault="00A8217A" w:rsidP="00AA0008">
            <w:pPr>
              <w:jc w:val="center"/>
              <w:rPr>
                <w:color w:val="000000" w:themeColor="text1"/>
                <w:sz w:val="22"/>
                <w:szCs w:val="22"/>
              </w:rPr>
            </w:pPr>
          </w:p>
        </w:tc>
      </w:tr>
      <w:tr w:rsidR="00AA0008" w:rsidRPr="002719B4" w14:paraId="4CE97F7E" w14:textId="77777777" w:rsidTr="00FD26FA">
        <w:trPr>
          <w:trHeight w:val="300"/>
        </w:trPr>
        <w:tc>
          <w:tcPr>
            <w:tcW w:w="1560" w:type="dxa"/>
            <w:shd w:val="clear" w:color="auto" w:fill="auto"/>
            <w:noWrap/>
            <w:hideMark/>
          </w:tcPr>
          <w:p w14:paraId="59D28DC8" w14:textId="77777777" w:rsidR="00A8217A" w:rsidRPr="002719B4" w:rsidRDefault="00A8217A" w:rsidP="00AA0008">
            <w:pPr>
              <w:jc w:val="center"/>
              <w:rPr>
                <w:b/>
                <w:bCs/>
                <w:color w:val="000000" w:themeColor="text1"/>
                <w:sz w:val="22"/>
                <w:szCs w:val="22"/>
              </w:rPr>
            </w:pPr>
            <w:r w:rsidRPr="002719B4">
              <w:rPr>
                <w:b/>
                <w:bCs/>
                <w:color w:val="000000" w:themeColor="text1"/>
                <w:sz w:val="22"/>
                <w:szCs w:val="22"/>
              </w:rPr>
              <w:t>26</w:t>
            </w:r>
          </w:p>
        </w:tc>
        <w:tc>
          <w:tcPr>
            <w:tcW w:w="1648" w:type="dxa"/>
            <w:shd w:val="clear" w:color="auto" w:fill="auto"/>
            <w:noWrap/>
            <w:hideMark/>
          </w:tcPr>
          <w:p w14:paraId="7D9624F8" w14:textId="77777777" w:rsidR="00A8217A" w:rsidRPr="002719B4" w:rsidRDefault="00A8217A" w:rsidP="00AA0008">
            <w:pPr>
              <w:jc w:val="center"/>
              <w:rPr>
                <w:color w:val="000000" w:themeColor="text1"/>
                <w:sz w:val="22"/>
                <w:szCs w:val="22"/>
              </w:rPr>
            </w:pPr>
            <w:r w:rsidRPr="002719B4">
              <w:rPr>
                <w:color w:val="000000" w:themeColor="text1"/>
                <w:sz w:val="22"/>
                <w:szCs w:val="22"/>
              </w:rPr>
              <w:t>20.02</w:t>
            </w:r>
          </w:p>
        </w:tc>
        <w:tc>
          <w:tcPr>
            <w:tcW w:w="1056" w:type="dxa"/>
            <w:shd w:val="clear" w:color="auto" w:fill="auto"/>
            <w:noWrap/>
            <w:hideMark/>
          </w:tcPr>
          <w:p w14:paraId="04152CD7" w14:textId="77777777" w:rsidR="00A8217A" w:rsidRPr="002719B4" w:rsidRDefault="00A8217A" w:rsidP="00AA0008">
            <w:pPr>
              <w:jc w:val="center"/>
              <w:rPr>
                <w:color w:val="000000" w:themeColor="text1"/>
                <w:sz w:val="22"/>
                <w:szCs w:val="22"/>
              </w:rPr>
            </w:pPr>
            <w:r w:rsidRPr="002719B4">
              <w:rPr>
                <w:color w:val="000000" w:themeColor="text1"/>
                <w:sz w:val="22"/>
                <w:szCs w:val="22"/>
              </w:rPr>
              <w:t>21.02</w:t>
            </w:r>
          </w:p>
        </w:tc>
        <w:tc>
          <w:tcPr>
            <w:tcW w:w="960" w:type="dxa"/>
            <w:shd w:val="clear" w:color="auto" w:fill="auto"/>
            <w:noWrap/>
            <w:hideMark/>
          </w:tcPr>
          <w:p w14:paraId="3B65F991" w14:textId="77777777" w:rsidR="00A8217A" w:rsidRPr="002719B4" w:rsidRDefault="00A8217A" w:rsidP="00AA0008">
            <w:pPr>
              <w:jc w:val="center"/>
              <w:rPr>
                <w:color w:val="000000" w:themeColor="text1"/>
                <w:sz w:val="22"/>
                <w:szCs w:val="22"/>
              </w:rPr>
            </w:pPr>
            <w:r w:rsidRPr="002719B4">
              <w:rPr>
                <w:color w:val="000000" w:themeColor="text1"/>
                <w:sz w:val="22"/>
                <w:szCs w:val="22"/>
              </w:rPr>
              <w:t>22.02</w:t>
            </w:r>
          </w:p>
        </w:tc>
        <w:tc>
          <w:tcPr>
            <w:tcW w:w="985" w:type="dxa"/>
            <w:shd w:val="clear" w:color="auto" w:fill="auto"/>
            <w:noWrap/>
            <w:hideMark/>
          </w:tcPr>
          <w:p w14:paraId="5223F1C3" w14:textId="77777777" w:rsidR="00A8217A" w:rsidRPr="002719B4" w:rsidRDefault="00A8217A" w:rsidP="00AA0008">
            <w:pPr>
              <w:jc w:val="center"/>
              <w:rPr>
                <w:color w:val="000000" w:themeColor="text1"/>
                <w:sz w:val="22"/>
                <w:szCs w:val="22"/>
              </w:rPr>
            </w:pPr>
            <w:r w:rsidRPr="002719B4">
              <w:rPr>
                <w:color w:val="000000" w:themeColor="text1"/>
                <w:sz w:val="22"/>
                <w:szCs w:val="22"/>
              </w:rPr>
              <w:t>23.02</w:t>
            </w:r>
          </w:p>
        </w:tc>
        <w:tc>
          <w:tcPr>
            <w:tcW w:w="1061" w:type="dxa"/>
            <w:shd w:val="clear" w:color="auto" w:fill="auto"/>
            <w:noWrap/>
            <w:hideMark/>
          </w:tcPr>
          <w:p w14:paraId="47FEA79F" w14:textId="77777777" w:rsidR="00A8217A" w:rsidRPr="002719B4" w:rsidRDefault="00A8217A" w:rsidP="00AA0008">
            <w:pPr>
              <w:jc w:val="center"/>
              <w:rPr>
                <w:color w:val="000000" w:themeColor="text1"/>
                <w:sz w:val="22"/>
                <w:szCs w:val="22"/>
              </w:rPr>
            </w:pPr>
            <w:r w:rsidRPr="002719B4">
              <w:rPr>
                <w:color w:val="000000" w:themeColor="text1"/>
                <w:sz w:val="22"/>
                <w:szCs w:val="22"/>
              </w:rPr>
              <w:t>24.02</w:t>
            </w:r>
          </w:p>
        </w:tc>
        <w:tc>
          <w:tcPr>
            <w:tcW w:w="972" w:type="dxa"/>
            <w:shd w:val="clear" w:color="000000" w:fill="FFE699"/>
            <w:noWrap/>
            <w:hideMark/>
          </w:tcPr>
          <w:p w14:paraId="0F715A2D" w14:textId="77777777" w:rsidR="00A8217A" w:rsidRPr="002719B4" w:rsidRDefault="00A8217A" w:rsidP="00AA0008">
            <w:pPr>
              <w:jc w:val="center"/>
              <w:rPr>
                <w:color w:val="000000" w:themeColor="text1"/>
                <w:sz w:val="22"/>
                <w:szCs w:val="22"/>
              </w:rPr>
            </w:pPr>
            <w:r w:rsidRPr="002719B4">
              <w:rPr>
                <w:color w:val="000000" w:themeColor="text1"/>
                <w:sz w:val="22"/>
                <w:szCs w:val="22"/>
              </w:rPr>
              <w:t>25.02</w:t>
            </w:r>
          </w:p>
        </w:tc>
        <w:tc>
          <w:tcPr>
            <w:tcW w:w="1271" w:type="dxa"/>
            <w:shd w:val="clear" w:color="auto" w:fill="auto"/>
            <w:noWrap/>
            <w:hideMark/>
          </w:tcPr>
          <w:p w14:paraId="0A9D3AE8" w14:textId="0AB5C9EE" w:rsidR="00A8217A" w:rsidRPr="002719B4" w:rsidRDefault="00A8217A" w:rsidP="00AA0008">
            <w:pPr>
              <w:jc w:val="center"/>
              <w:rPr>
                <w:color w:val="000000" w:themeColor="text1"/>
                <w:sz w:val="22"/>
                <w:szCs w:val="22"/>
              </w:rPr>
            </w:pPr>
          </w:p>
        </w:tc>
      </w:tr>
      <w:tr w:rsidR="00AA0008" w:rsidRPr="002719B4" w14:paraId="24275B47" w14:textId="77777777" w:rsidTr="00FD26FA">
        <w:trPr>
          <w:trHeight w:val="300"/>
        </w:trPr>
        <w:tc>
          <w:tcPr>
            <w:tcW w:w="1560" w:type="dxa"/>
            <w:shd w:val="clear" w:color="auto" w:fill="auto"/>
            <w:noWrap/>
            <w:hideMark/>
          </w:tcPr>
          <w:p w14:paraId="34CCDADE" w14:textId="77777777" w:rsidR="00A8217A" w:rsidRPr="002719B4" w:rsidRDefault="00A8217A" w:rsidP="00AA0008">
            <w:pPr>
              <w:jc w:val="center"/>
              <w:rPr>
                <w:b/>
                <w:bCs/>
                <w:color w:val="000000" w:themeColor="text1"/>
                <w:sz w:val="22"/>
                <w:szCs w:val="22"/>
              </w:rPr>
            </w:pPr>
            <w:r w:rsidRPr="002719B4">
              <w:rPr>
                <w:b/>
                <w:bCs/>
                <w:color w:val="000000" w:themeColor="text1"/>
                <w:sz w:val="22"/>
                <w:szCs w:val="22"/>
              </w:rPr>
              <w:t>27</w:t>
            </w:r>
          </w:p>
        </w:tc>
        <w:tc>
          <w:tcPr>
            <w:tcW w:w="1648" w:type="dxa"/>
            <w:shd w:val="clear" w:color="auto" w:fill="auto"/>
            <w:noWrap/>
            <w:hideMark/>
          </w:tcPr>
          <w:p w14:paraId="31F5452D" w14:textId="77777777" w:rsidR="00A8217A" w:rsidRPr="002719B4" w:rsidRDefault="00A8217A" w:rsidP="00AA0008">
            <w:pPr>
              <w:jc w:val="center"/>
              <w:rPr>
                <w:color w:val="000000" w:themeColor="text1"/>
                <w:sz w:val="22"/>
                <w:szCs w:val="22"/>
              </w:rPr>
            </w:pPr>
            <w:r w:rsidRPr="002719B4">
              <w:rPr>
                <w:color w:val="000000" w:themeColor="text1"/>
                <w:sz w:val="22"/>
                <w:szCs w:val="22"/>
              </w:rPr>
              <w:t>27.02</w:t>
            </w:r>
          </w:p>
        </w:tc>
        <w:tc>
          <w:tcPr>
            <w:tcW w:w="1056" w:type="dxa"/>
            <w:shd w:val="clear" w:color="auto" w:fill="auto"/>
            <w:noWrap/>
            <w:hideMark/>
          </w:tcPr>
          <w:p w14:paraId="296B909D" w14:textId="77777777" w:rsidR="00A8217A" w:rsidRPr="002719B4" w:rsidRDefault="00A8217A" w:rsidP="00AA0008">
            <w:pPr>
              <w:jc w:val="center"/>
              <w:rPr>
                <w:color w:val="000000" w:themeColor="text1"/>
                <w:sz w:val="22"/>
                <w:szCs w:val="22"/>
              </w:rPr>
            </w:pPr>
            <w:r w:rsidRPr="002719B4">
              <w:rPr>
                <w:color w:val="000000" w:themeColor="text1"/>
                <w:sz w:val="22"/>
                <w:szCs w:val="22"/>
              </w:rPr>
              <w:t>28.02</w:t>
            </w:r>
          </w:p>
        </w:tc>
        <w:tc>
          <w:tcPr>
            <w:tcW w:w="960" w:type="dxa"/>
            <w:shd w:val="clear" w:color="auto" w:fill="auto"/>
            <w:noWrap/>
            <w:hideMark/>
          </w:tcPr>
          <w:p w14:paraId="1E979288" w14:textId="77777777" w:rsidR="00A8217A" w:rsidRPr="002719B4" w:rsidRDefault="00A8217A" w:rsidP="00AA0008">
            <w:pPr>
              <w:jc w:val="center"/>
              <w:rPr>
                <w:color w:val="000000" w:themeColor="text1"/>
                <w:sz w:val="22"/>
                <w:szCs w:val="22"/>
              </w:rPr>
            </w:pPr>
            <w:r w:rsidRPr="002719B4">
              <w:rPr>
                <w:color w:val="000000" w:themeColor="text1"/>
                <w:sz w:val="22"/>
                <w:szCs w:val="22"/>
              </w:rPr>
              <w:t>1.03</w:t>
            </w:r>
          </w:p>
        </w:tc>
        <w:tc>
          <w:tcPr>
            <w:tcW w:w="985" w:type="dxa"/>
            <w:shd w:val="clear" w:color="auto" w:fill="auto"/>
            <w:noWrap/>
            <w:hideMark/>
          </w:tcPr>
          <w:p w14:paraId="37DD276D" w14:textId="77777777" w:rsidR="00A8217A" w:rsidRPr="002719B4" w:rsidRDefault="00A8217A" w:rsidP="00AA0008">
            <w:pPr>
              <w:jc w:val="center"/>
              <w:rPr>
                <w:color w:val="000000" w:themeColor="text1"/>
                <w:sz w:val="22"/>
                <w:szCs w:val="22"/>
              </w:rPr>
            </w:pPr>
            <w:r w:rsidRPr="002719B4">
              <w:rPr>
                <w:color w:val="000000" w:themeColor="text1"/>
                <w:sz w:val="22"/>
                <w:szCs w:val="22"/>
              </w:rPr>
              <w:t>2.03</w:t>
            </w:r>
          </w:p>
        </w:tc>
        <w:tc>
          <w:tcPr>
            <w:tcW w:w="1061" w:type="dxa"/>
            <w:shd w:val="clear" w:color="auto" w:fill="auto"/>
            <w:noWrap/>
            <w:hideMark/>
          </w:tcPr>
          <w:p w14:paraId="3A3E4708" w14:textId="77777777" w:rsidR="00A8217A" w:rsidRPr="002719B4" w:rsidRDefault="00A8217A" w:rsidP="00AA0008">
            <w:pPr>
              <w:jc w:val="center"/>
              <w:rPr>
                <w:color w:val="000000" w:themeColor="text1"/>
                <w:sz w:val="22"/>
                <w:szCs w:val="22"/>
              </w:rPr>
            </w:pPr>
            <w:r w:rsidRPr="002719B4">
              <w:rPr>
                <w:color w:val="000000" w:themeColor="text1"/>
                <w:sz w:val="22"/>
                <w:szCs w:val="22"/>
              </w:rPr>
              <w:t>3.03</w:t>
            </w:r>
          </w:p>
        </w:tc>
        <w:tc>
          <w:tcPr>
            <w:tcW w:w="972" w:type="dxa"/>
            <w:shd w:val="clear" w:color="000000" w:fill="FFE699"/>
            <w:noWrap/>
            <w:hideMark/>
          </w:tcPr>
          <w:p w14:paraId="0237CDDC" w14:textId="77777777" w:rsidR="00A8217A" w:rsidRPr="002719B4" w:rsidRDefault="00A8217A" w:rsidP="00AA0008">
            <w:pPr>
              <w:jc w:val="center"/>
              <w:rPr>
                <w:color w:val="000000" w:themeColor="text1"/>
                <w:sz w:val="22"/>
                <w:szCs w:val="22"/>
              </w:rPr>
            </w:pPr>
            <w:r w:rsidRPr="002719B4">
              <w:rPr>
                <w:color w:val="000000" w:themeColor="text1"/>
                <w:sz w:val="22"/>
                <w:szCs w:val="22"/>
              </w:rPr>
              <w:t>4.03</w:t>
            </w:r>
          </w:p>
        </w:tc>
        <w:tc>
          <w:tcPr>
            <w:tcW w:w="1271" w:type="dxa"/>
            <w:shd w:val="clear" w:color="auto" w:fill="auto"/>
            <w:noWrap/>
            <w:hideMark/>
          </w:tcPr>
          <w:p w14:paraId="31E11D21" w14:textId="7B106794" w:rsidR="00A8217A" w:rsidRPr="002719B4" w:rsidRDefault="00A8217A" w:rsidP="00AA0008">
            <w:pPr>
              <w:jc w:val="center"/>
              <w:rPr>
                <w:color w:val="000000" w:themeColor="text1"/>
                <w:sz w:val="22"/>
                <w:szCs w:val="22"/>
              </w:rPr>
            </w:pPr>
          </w:p>
        </w:tc>
      </w:tr>
      <w:tr w:rsidR="00AA0008" w:rsidRPr="002719B4" w14:paraId="4797B8CB" w14:textId="77777777" w:rsidTr="00FD26FA">
        <w:trPr>
          <w:trHeight w:val="300"/>
        </w:trPr>
        <w:tc>
          <w:tcPr>
            <w:tcW w:w="1560" w:type="dxa"/>
            <w:shd w:val="clear" w:color="auto" w:fill="auto"/>
            <w:noWrap/>
            <w:hideMark/>
          </w:tcPr>
          <w:p w14:paraId="14E56692" w14:textId="77777777" w:rsidR="00A8217A" w:rsidRPr="002719B4" w:rsidRDefault="00A8217A" w:rsidP="00AA0008">
            <w:pPr>
              <w:jc w:val="center"/>
              <w:rPr>
                <w:b/>
                <w:bCs/>
                <w:color w:val="000000" w:themeColor="text1"/>
                <w:sz w:val="22"/>
                <w:szCs w:val="22"/>
              </w:rPr>
            </w:pPr>
            <w:r w:rsidRPr="002719B4">
              <w:rPr>
                <w:b/>
                <w:bCs/>
                <w:color w:val="000000" w:themeColor="text1"/>
                <w:sz w:val="22"/>
                <w:szCs w:val="22"/>
              </w:rPr>
              <w:t>28</w:t>
            </w:r>
          </w:p>
        </w:tc>
        <w:tc>
          <w:tcPr>
            <w:tcW w:w="1648" w:type="dxa"/>
            <w:shd w:val="clear" w:color="auto" w:fill="auto"/>
            <w:noWrap/>
            <w:hideMark/>
          </w:tcPr>
          <w:p w14:paraId="3F9CB639" w14:textId="77777777" w:rsidR="00A8217A" w:rsidRPr="002719B4" w:rsidRDefault="00A8217A" w:rsidP="00AA0008">
            <w:pPr>
              <w:jc w:val="center"/>
              <w:rPr>
                <w:color w:val="000000" w:themeColor="text1"/>
                <w:sz w:val="22"/>
                <w:szCs w:val="22"/>
              </w:rPr>
            </w:pPr>
            <w:r w:rsidRPr="002719B4">
              <w:rPr>
                <w:color w:val="000000" w:themeColor="text1"/>
                <w:sz w:val="22"/>
                <w:szCs w:val="22"/>
              </w:rPr>
              <w:t>6.03</w:t>
            </w:r>
          </w:p>
        </w:tc>
        <w:tc>
          <w:tcPr>
            <w:tcW w:w="1056" w:type="dxa"/>
            <w:shd w:val="clear" w:color="auto" w:fill="auto"/>
            <w:noWrap/>
            <w:hideMark/>
          </w:tcPr>
          <w:p w14:paraId="7A07719C" w14:textId="77777777" w:rsidR="00A8217A" w:rsidRPr="002719B4" w:rsidRDefault="00A8217A" w:rsidP="00AA0008">
            <w:pPr>
              <w:jc w:val="center"/>
              <w:rPr>
                <w:color w:val="000000" w:themeColor="text1"/>
                <w:sz w:val="22"/>
                <w:szCs w:val="22"/>
              </w:rPr>
            </w:pPr>
            <w:r w:rsidRPr="002719B4">
              <w:rPr>
                <w:color w:val="000000" w:themeColor="text1"/>
                <w:sz w:val="22"/>
                <w:szCs w:val="22"/>
              </w:rPr>
              <w:t>7.03</w:t>
            </w:r>
          </w:p>
        </w:tc>
        <w:tc>
          <w:tcPr>
            <w:tcW w:w="960" w:type="dxa"/>
            <w:shd w:val="clear" w:color="auto" w:fill="auto"/>
            <w:noWrap/>
            <w:hideMark/>
          </w:tcPr>
          <w:p w14:paraId="0A9E63C3" w14:textId="77777777" w:rsidR="00A8217A" w:rsidRPr="002719B4" w:rsidRDefault="00A8217A" w:rsidP="00AA0008">
            <w:pPr>
              <w:jc w:val="center"/>
              <w:rPr>
                <w:color w:val="000000" w:themeColor="text1"/>
                <w:sz w:val="22"/>
                <w:szCs w:val="22"/>
              </w:rPr>
            </w:pPr>
            <w:r w:rsidRPr="002719B4">
              <w:rPr>
                <w:color w:val="000000" w:themeColor="text1"/>
                <w:sz w:val="22"/>
                <w:szCs w:val="22"/>
              </w:rPr>
              <w:t>8.03</w:t>
            </w:r>
          </w:p>
        </w:tc>
        <w:tc>
          <w:tcPr>
            <w:tcW w:w="985" w:type="dxa"/>
            <w:shd w:val="clear" w:color="auto" w:fill="auto"/>
            <w:noWrap/>
            <w:hideMark/>
          </w:tcPr>
          <w:p w14:paraId="7965ED81" w14:textId="77777777" w:rsidR="00A8217A" w:rsidRPr="002719B4" w:rsidRDefault="00A8217A" w:rsidP="00AA0008">
            <w:pPr>
              <w:jc w:val="center"/>
              <w:rPr>
                <w:color w:val="000000" w:themeColor="text1"/>
                <w:sz w:val="22"/>
                <w:szCs w:val="22"/>
              </w:rPr>
            </w:pPr>
            <w:r w:rsidRPr="002719B4">
              <w:rPr>
                <w:color w:val="000000" w:themeColor="text1"/>
                <w:sz w:val="22"/>
                <w:szCs w:val="22"/>
              </w:rPr>
              <w:t>9.03</w:t>
            </w:r>
          </w:p>
        </w:tc>
        <w:tc>
          <w:tcPr>
            <w:tcW w:w="1061" w:type="dxa"/>
            <w:shd w:val="clear" w:color="auto" w:fill="auto"/>
            <w:noWrap/>
            <w:hideMark/>
          </w:tcPr>
          <w:p w14:paraId="56555A82" w14:textId="77777777" w:rsidR="00A8217A" w:rsidRPr="002719B4" w:rsidRDefault="00A8217A" w:rsidP="00AA0008">
            <w:pPr>
              <w:jc w:val="center"/>
              <w:rPr>
                <w:color w:val="000000" w:themeColor="text1"/>
                <w:sz w:val="22"/>
                <w:szCs w:val="22"/>
              </w:rPr>
            </w:pPr>
            <w:r w:rsidRPr="002719B4">
              <w:rPr>
                <w:color w:val="000000" w:themeColor="text1"/>
                <w:sz w:val="22"/>
                <w:szCs w:val="22"/>
              </w:rPr>
              <w:t>10.03</w:t>
            </w:r>
          </w:p>
        </w:tc>
        <w:tc>
          <w:tcPr>
            <w:tcW w:w="972" w:type="dxa"/>
            <w:shd w:val="clear" w:color="000000" w:fill="FFE699"/>
            <w:noWrap/>
            <w:hideMark/>
          </w:tcPr>
          <w:p w14:paraId="237E15C1" w14:textId="77777777" w:rsidR="00A8217A" w:rsidRPr="002719B4" w:rsidRDefault="00A8217A" w:rsidP="00AA0008">
            <w:pPr>
              <w:jc w:val="center"/>
              <w:rPr>
                <w:color w:val="000000" w:themeColor="text1"/>
                <w:sz w:val="22"/>
                <w:szCs w:val="22"/>
              </w:rPr>
            </w:pPr>
            <w:r w:rsidRPr="002719B4">
              <w:rPr>
                <w:color w:val="000000" w:themeColor="text1"/>
                <w:sz w:val="22"/>
                <w:szCs w:val="22"/>
              </w:rPr>
              <w:t>11.03</w:t>
            </w:r>
          </w:p>
        </w:tc>
        <w:tc>
          <w:tcPr>
            <w:tcW w:w="1271" w:type="dxa"/>
            <w:shd w:val="clear" w:color="auto" w:fill="auto"/>
            <w:noWrap/>
            <w:hideMark/>
          </w:tcPr>
          <w:p w14:paraId="37154F80" w14:textId="3F629AD7" w:rsidR="00A8217A" w:rsidRPr="002719B4" w:rsidRDefault="00A8217A" w:rsidP="00AA0008">
            <w:pPr>
              <w:jc w:val="center"/>
              <w:rPr>
                <w:color w:val="000000" w:themeColor="text1"/>
                <w:sz w:val="22"/>
                <w:szCs w:val="22"/>
              </w:rPr>
            </w:pPr>
          </w:p>
        </w:tc>
      </w:tr>
      <w:tr w:rsidR="00AA0008" w:rsidRPr="002719B4" w14:paraId="643C4DFE" w14:textId="77777777" w:rsidTr="00FD26FA">
        <w:trPr>
          <w:trHeight w:val="300"/>
        </w:trPr>
        <w:tc>
          <w:tcPr>
            <w:tcW w:w="1560" w:type="dxa"/>
            <w:shd w:val="clear" w:color="auto" w:fill="auto"/>
            <w:noWrap/>
            <w:hideMark/>
          </w:tcPr>
          <w:p w14:paraId="22990EAD" w14:textId="77777777" w:rsidR="00A8217A" w:rsidRPr="002719B4" w:rsidRDefault="00A8217A" w:rsidP="00AA0008">
            <w:pPr>
              <w:jc w:val="center"/>
              <w:rPr>
                <w:b/>
                <w:bCs/>
                <w:color w:val="000000" w:themeColor="text1"/>
                <w:sz w:val="22"/>
                <w:szCs w:val="22"/>
              </w:rPr>
            </w:pPr>
            <w:r w:rsidRPr="002719B4">
              <w:rPr>
                <w:b/>
                <w:bCs/>
                <w:color w:val="000000" w:themeColor="text1"/>
                <w:sz w:val="22"/>
                <w:szCs w:val="22"/>
              </w:rPr>
              <w:t>29</w:t>
            </w:r>
          </w:p>
        </w:tc>
        <w:tc>
          <w:tcPr>
            <w:tcW w:w="1648" w:type="dxa"/>
            <w:shd w:val="clear" w:color="auto" w:fill="auto"/>
            <w:noWrap/>
            <w:hideMark/>
          </w:tcPr>
          <w:p w14:paraId="64D4CEE6" w14:textId="77777777" w:rsidR="00A8217A" w:rsidRPr="002719B4" w:rsidRDefault="00A8217A" w:rsidP="00AA0008">
            <w:pPr>
              <w:jc w:val="center"/>
              <w:rPr>
                <w:color w:val="000000" w:themeColor="text1"/>
                <w:sz w:val="22"/>
                <w:szCs w:val="22"/>
              </w:rPr>
            </w:pPr>
            <w:r w:rsidRPr="002719B4">
              <w:rPr>
                <w:color w:val="000000" w:themeColor="text1"/>
                <w:sz w:val="22"/>
                <w:szCs w:val="22"/>
              </w:rPr>
              <w:t>13.03</w:t>
            </w:r>
          </w:p>
        </w:tc>
        <w:tc>
          <w:tcPr>
            <w:tcW w:w="1056" w:type="dxa"/>
            <w:shd w:val="clear" w:color="auto" w:fill="auto"/>
            <w:noWrap/>
            <w:hideMark/>
          </w:tcPr>
          <w:p w14:paraId="53123568" w14:textId="77777777" w:rsidR="00A8217A" w:rsidRPr="002719B4" w:rsidRDefault="00A8217A" w:rsidP="00AA0008">
            <w:pPr>
              <w:jc w:val="center"/>
              <w:rPr>
                <w:color w:val="000000" w:themeColor="text1"/>
                <w:sz w:val="22"/>
                <w:szCs w:val="22"/>
              </w:rPr>
            </w:pPr>
            <w:r w:rsidRPr="002719B4">
              <w:rPr>
                <w:color w:val="000000" w:themeColor="text1"/>
                <w:sz w:val="22"/>
                <w:szCs w:val="22"/>
              </w:rPr>
              <w:t>14.03</w:t>
            </w:r>
          </w:p>
        </w:tc>
        <w:tc>
          <w:tcPr>
            <w:tcW w:w="960" w:type="dxa"/>
            <w:shd w:val="clear" w:color="auto" w:fill="auto"/>
            <w:noWrap/>
            <w:hideMark/>
          </w:tcPr>
          <w:p w14:paraId="7C97A72D" w14:textId="77777777" w:rsidR="00A8217A" w:rsidRPr="002719B4" w:rsidRDefault="00A8217A" w:rsidP="00AA0008">
            <w:pPr>
              <w:jc w:val="center"/>
              <w:rPr>
                <w:color w:val="000000" w:themeColor="text1"/>
                <w:sz w:val="22"/>
                <w:szCs w:val="22"/>
              </w:rPr>
            </w:pPr>
            <w:r w:rsidRPr="002719B4">
              <w:rPr>
                <w:color w:val="000000" w:themeColor="text1"/>
                <w:sz w:val="22"/>
                <w:szCs w:val="22"/>
              </w:rPr>
              <w:t>15.03</w:t>
            </w:r>
          </w:p>
        </w:tc>
        <w:tc>
          <w:tcPr>
            <w:tcW w:w="985" w:type="dxa"/>
            <w:shd w:val="clear" w:color="auto" w:fill="auto"/>
            <w:noWrap/>
            <w:hideMark/>
          </w:tcPr>
          <w:p w14:paraId="60F565BA" w14:textId="77777777" w:rsidR="00A8217A" w:rsidRPr="002719B4" w:rsidRDefault="00A8217A" w:rsidP="00AA0008">
            <w:pPr>
              <w:jc w:val="center"/>
              <w:rPr>
                <w:color w:val="000000" w:themeColor="text1"/>
                <w:sz w:val="22"/>
                <w:szCs w:val="22"/>
              </w:rPr>
            </w:pPr>
            <w:r w:rsidRPr="002719B4">
              <w:rPr>
                <w:color w:val="000000" w:themeColor="text1"/>
                <w:sz w:val="22"/>
                <w:szCs w:val="22"/>
              </w:rPr>
              <w:t>16.03</w:t>
            </w:r>
          </w:p>
        </w:tc>
        <w:tc>
          <w:tcPr>
            <w:tcW w:w="1061" w:type="dxa"/>
            <w:shd w:val="clear" w:color="auto" w:fill="auto"/>
            <w:noWrap/>
            <w:hideMark/>
          </w:tcPr>
          <w:p w14:paraId="414C7E7E" w14:textId="77777777" w:rsidR="00A8217A" w:rsidRPr="002719B4" w:rsidRDefault="00A8217A" w:rsidP="00AA0008">
            <w:pPr>
              <w:jc w:val="center"/>
              <w:rPr>
                <w:color w:val="000000" w:themeColor="text1"/>
                <w:sz w:val="22"/>
                <w:szCs w:val="22"/>
              </w:rPr>
            </w:pPr>
            <w:r w:rsidRPr="002719B4">
              <w:rPr>
                <w:color w:val="000000" w:themeColor="text1"/>
                <w:sz w:val="22"/>
                <w:szCs w:val="22"/>
              </w:rPr>
              <w:t>17.03</w:t>
            </w:r>
          </w:p>
        </w:tc>
        <w:tc>
          <w:tcPr>
            <w:tcW w:w="972" w:type="dxa"/>
            <w:shd w:val="clear" w:color="000000" w:fill="FFE699"/>
            <w:noWrap/>
            <w:hideMark/>
          </w:tcPr>
          <w:p w14:paraId="2E9D6D29" w14:textId="77777777" w:rsidR="00A8217A" w:rsidRPr="002719B4" w:rsidRDefault="00A8217A" w:rsidP="00AA0008">
            <w:pPr>
              <w:jc w:val="center"/>
              <w:rPr>
                <w:color w:val="000000" w:themeColor="text1"/>
                <w:sz w:val="22"/>
                <w:szCs w:val="22"/>
              </w:rPr>
            </w:pPr>
            <w:r w:rsidRPr="002719B4">
              <w:rPr>
                <w:color w:val="000000" w:themeColor="text1"/>
                <w:sz w:val="22"/>
                <w:szCs w:val="22"/>
              </w:rPr>
              <w:t>18.03</w:t>
            </w:r>
          </w:p>
        </w:tc>
        <w:tc>
          <w:tcPr>
            <w:tcW w:w="1271" w:type="dxa"/>
            <w:shd w:val="clear" w:color="auto" w:fill="auto"/>
            <w:noWrap/>
            <w:hideMark/>
          </w:tcPr>
          <w:p w14:paraId="68717903" w14:textId="44DB1088" w:rsidR="00A8217A" w:rsidRPr="002719B4" w:rsidRDefault="00A8217A" w:rsidP="00AA0008">
            <w:pPr>
              <w:jc w:val="center"/>
              <w:rPr>
                <w:color w:val="000000" w:themeColor="text1"/>
                <w:sz w:val="22"/>
                <w:szCs w:val="22"/>
              </w:rPr>
            </w:pPr>
          </w:p>
        </w:tc>
      </w:tr>
      <w:tr w:rsidR="00AA0008" w:rsidRPr="002719B4" w14:paraId="3D109D7A" w14:textId="77777777" w:rsidTr="00FD26FA">
        <w:trPr>
          <w:trHeight w:val="300"/>
        </w:trPr>
        <w:tc>
          <w:tcPr>
            <w:tcW w:w="1560" w:type="dxa"/>
            <w:shd w:val="clear" w:color="auto" w:fill="auto"/>
            <w:noWrap/>
            <w:hideMark/>
          </w:tcPr>
          <w:p w14:paraId="7888E44F" w14:textId="77777777" w:rsidR="00A8217A" w:rsidRPr="002719B4" w:rsidRDefault="00A8217A" w:rsidP="00AA0008">
            <w:pPr>
              <w:jc w:val="center"/>
              <w:rPr>
                <w:b/>
                <w:bCs/>
                <w:color w:val="000000" w:themeColor="text1"/>
                <w:sz w:val="22"/>
                <w:szCs w:val="22"/>
              </w:rPr>
            </w:pPr>
            <w:r w:rsidRPr="002719B4">
              <w:rPr>
                <w:b/>
                <w:bCs/>
                <w:color w:val="000000" w:themeColor="text1"/>
                <w:sz w:val="22"/>
                <w:szCs w:val="22"/>
              </w:rPr>
              <w:t>30</w:t>
            </w:r>
          </w:p>
        </w:tc>
        <w:tc>
          <w:tcPr>
            <w:tcW w:w="1648" w:type="dxa"/>
            <w:shd w:val="clear" w:color="auto" w:fill="auto"/>
            <w:noWrap/>
            <w:hideMark/>
          </w:tcPr>
          <w:p w14:paraId="36AB9F24" w14:textId="77777777" w:rsidR="00A8217A" w:rsidRPr="002719B4" w:rsidRDefault="00A8217A" w:rsidP="00AA0008">
            <w:pPr>
              <w:jc w:val="center"/>
              <w:rPr>
                <w:color w:val="000000" w:themeColor="text1"/>
                <w:sz w:val="22"/>
                <w:szCs w:val="22"/>
              </w:rPr>
            </w:pPr>
            <w:r w:rsidRPr="002719B4">
              <w:rPr>
                <w:color w:val="000000" w:themeColor="text1"/>
                <w:sz w:val="22"/>
                <w:szCs w:val="22"/>
              </w:rPr>
              <w:t>20.03</w:t>
            </w:r>
          </w:p>
        </w:tc>
        <w:tc>
          <w:tcPr>
            <w:tcW w:w="1056" w:type="dxa"/>
            <w:shd w:val="clear" w:color="auto" w:fill="auto"/>
            <w:noWrap/>
            <w:hideMark/>
          </w:tcPr>
          <w:p w14:paraId="7104E60B" w14:textId="77777777" w:rsidR="00A8217A" w:rsidRPr="002719B4" w:rsidRDefault="00A8217A" w:rsidP="00AA0008">
            <w:pPr>
              <w:jc w:val="center"/>
              <w:rPr>
                <w:color w:val="000000" w:themeColor="text1"/>
                <w:sz w:val="22"/>
                <w:szCs w:val="22"/>
              </w:rPr>
            </w:pPr>
            <w:r w:rsidRPr="002719B4">
              <w:rPr>
                <w:color w:val="000000" w:themeColor="text1"/>
                <w:sz w:val="22"/>
                <w:szCs w:val="22"/>
              </w:rPr>
              <w:t>21.03</w:t>
            </w:r>
          </w:p>
        </w:tc>
        <w:tc>
          <w:tcPr>
            <w:tcW w:w="960" w:type="dxa"/>
            <w:shd w:val="clear" w:color="auto" w:fill="auto"/>
            <w:noWrap/>
            <w:hideMark/>
          </w:tcPr>
          <w:p w14:paraId="63FA1626" w14:textId="77777777" w:rsidR="00A8217A" w:rsidRPr="002719B4" w:rsidRDefault="00A8217A" w:rsidP="00AA0008">
            <w:pPr>
              <w:jc w:val="center"/>
              <w:rPr>
                <w:color w:val="000000" w:themeColor="text1"/>
                <w:sz w:val="22"/>
                <w:szCs w:val="22"/>
              </w:rPr>
            </w:pPr>
            <w:r w:rsidRPr="002719B4">
              <w:rPr>
                <w:color w:val="000000" w:themeColor="text1"/>
                <w:sz w:val="22"/>
                <w:szCs w:val="22"/>
              </w:rPr>
              <w:t>22.03</w:t>
            </w:r>
          </w:p>
        </w:tc>
        <w:tc>
          <w:tcPr>
            <w:tcW w:w="985" w:type="dxa"/>
            <w:shd w:val="clear" w:color="auto" w:fill="auto"/>
            <w:noWrap/>
            <w:hideMark/>
          </w:tcPr>
          <w:p w14:paraId="0C30AE36" w14:textId="77777777" w:rsidR="00A8217A" w:rsidRPr="002719B4" w:rsidRDefault="00A8217A" w:rsidP="00AA0008">
            <w:pPr>
              <w:jc w:val="center"/>
              <w:rPr>
                <w:color w:val="000000" w:themeColor="text1"/>
                <w:sz w:val="22"/>
                <w:szCs w:val="22"/>
              </w:rPr>
            </w:pPr>
            <w:r w:rsidRPr="002719B4">
              <w:rPr>
                <w:color w:val="000000" w:themeColor="text1"/>
                <w:sz w:val="22"/>
                <w:szCs w:val="22"/>
              </w:rPr>
              <w:t>23.03</w:t>
            </w:r>
          </w:p>
        </w:tc>
        <w:tc>
          <w:tcPr>
            <w:tcW w:w="1061" w:type="dxa"/>
            <w:shd w:val="clear" w:color="auto" w:fill="auto"/>
            <w:noWrap/>
            <w:hideMark/>
          </w:tcPr>
          <w:p w14:paraId="42981181" w14:textId="77777777" w:rsidR="00A8217A" w:rsidRPr="002719B4" w:rsidRDefault="00A8217A" w:rsidP="00AA0008">
            <w:pPr>
              <w:jc w:val="center"/>
              <w:rPr>
                <w:color w:val="000000" w:themeColor="text1"/>
                <w:sz w:val="22"/>
                <w:szCs w:val="22"/>
              </w:rPr>
            </w:pPr>
            <w:r w:rsidRPr="002719B4">
              <w:rPr>
                <w:color w:val="000000" w:themeColor="text1"/>
                <w:sz w:val="22"/>
                <w:szCs w:val="22"/>
              </w:rPr>
              <w:t>24.03</w:t>
            </w:r>
          </w:p>
        </w:tc>
        <w:tc>
          <w:tcPr>
            <w:tcW w:w="972" w:type="dxa"/>
            <w:shd w:val="clear" w:color="000000" w:fill="FFE699"/>
            <w:noWrap/>
            <w:hideMark/>
          </w:tcPr>
          <w:p w14:paraId="5EE44B11" w14:textId="77777777" w:rsidR="00A8217A" w:rsidRPr="002719B4" w:rsidRDefault="00A8217A" w:rsidP="00AA0008">
            <w:pPr>
              <w:jc w:val="center"/>
              <w:rPr>
                <w:color w:val="000000" w:themeColor="text1"/>
                <w:sz w:val="22"/>
                <w:szCs w:val="22"/>
              </w:rPr>
            </w:pPr>
            <w:r w:rsidRPr="002719B4">
              <w:rPr>
                <w:color w:val="000000" w:themeColor="text1"/>
                <w:sz w:val="22"/>
                <w:szCs w:val="22"/>
              </w:rPr>
              <w:t>25.03</w:t>
            </w:r>
          </w:p>
        </w:tc>
        <w:tc>
          <w:tcPr>
            <w:tcW w:w="1271" w:type="dxa"/>
            <w:shd w:val="clear" w:color="auto" w:fill="auto"/>
            <w:noWrap/>
            <w:hideMark/>
          </w:tcPr>
          <w:p w14:paraId="0E3C164C" w14:textId="017275C7" w:rsidR="00AA0008" w:rsidRPr="002719B4" w:rsidRDefault="00A8217A" w:rsidP="00AA0008">
            <w:pPr>
              <w:jc w:val="center"/>
              <w:rPr>
                <w:color w:val="000000" w:themeColor="text1"/>
                <w:sz w:val="18"/>
                <w:szCs w:val="22"/>
              </w:rPr>
            </w:pPr>
            <w:r w:rsidRPr="002719B4">
              <w:rPr>
                <w:color w:val="000000" w:themeColor="text1"/>
                <w:sz w:val="18"/>
                <w:szCs w:val="22"/>
              </w:rPr>
              <w:t>9</w:t>
            </w:r>
            <w:r w:rsidR="003C7213" w:rsidRPr="002719B4">
              <w:rPr>
                <w:color w:val="000000" w:themeColor="text1"/>
                <w:sz w:val="18"/>
                <w:szCs w:val="22"/>
              </w:rPr>
              <w:t xml:space="preserve"> дней</w:t>
            </w:r>
          </w:p>
          <w:p w14:paraId="7720B6C5" w14:textId="564D546C" w:rsidR="00A8217A" w:rsidRPr="002719B4" w:rsidRDefault="00AA0008" w:rsidP="00AA0008">
            <w:pPr>
              <w:jc w:val="center"/>
              <w:rPr>
                <w:color w:val="000000" w:themeColor="text1"/>
                <w:sz w:val="22"/>
                <w:szCs w:val="22"/>
              </w:rPr>
            </w:pPr>
            <w:r w:rsidRPr="002719B4">
              <w:rPr>
                <w:color w:val="000000" w:themeColor="text1"/>
                <w:sz w:val="18"/>
                <w:szCs w:val="22"/>
              </w:rPr>
              <w:lastRenderedPageBreak/>
              <w:t>весенние каникулы</w:t>
            </w:r>
          </w:p>
        </w:tc>
      </w:tr>
      <w:tr w:rsidR="00AA0008" w:rsidRPr="002719B4" w14:paraId="6EF011BA" w14:textId="77777777" w:rsidTr="00FD26FA">
        <w:trPr>
          <w:trHeight w:val="300"/>
        </w:trPr>
        <w:tc>
          <w:tcPr>
            <w:tcW w:w="1560" w:type="dxa"/>
            <w:shd w:val="clear" w:color="auto" w:fill="auto"/>
            <w:noWrap/>
            <w:hideMark/>
          </w:tcPr>
          <w:p w14:paraId="4176192D" w14:textId="77777777" w:rsidR="00A8217A" w:rsidRPr="002719B4" w:rsidRDefault="00A8217A" w:rsidP="00AA0008">
            <w:pPr>
              <w:jc w:val="center"/>
              <w:rPr>
                <w:b/>
                <w:bCs/>
                <w:color w:val="000000" w:themeColor="text1"/>
                <w:sz w:val="22"/>
                <w:szCs w:val="22"/>
              </w:rPr>
            </w:pPr>
            <w:r w:rsidRPr="002719B4">
              <w:rPr>
                <w:b/>
                <w:bCs/>
                <w:color w:val="000000" w:themeColor="text1"/>
                <w:sz w:val="22"/>
                <w:szCs w:val="22"/>
              </w:rPr>
              <w:lastRenderedPageBreak/>
              <w:t>32</w:t>
            </w:r>
          </w:p>
        </w:tc>
        <w:tc>
          <w:tcPr>
            <w:tcW w:w="1648" w:type="dxa"/>
            <w:shd w:val="clear" w:color="auto" w:fill="auto"/>
            <w:noWrap/>
            <w:hideMark/>
          </w:tcPr>
          <w:p w14:paraId="6AB0B49A" w14:textId="77777777" w:rsidR="00A8217A" w:rsidRPr="002719B4" w:rsidRDefault="00A8217A" w:rsidP="00AA0008">
            <w:pPr>
              <w:jc w:val="center"/>
              <w:rPr>
                <w:color w:val="000000" w:themeColor="text1"/>
                <w:sz w:val="22"/>
                <w:szCs w:val="22"/>
              </w:rPr>
            </w:pPr>
            <w:r w:rsidRPr="002719B4">
              <w:rPr>
                <w:color w:val="000000" w:themeColor="text1"/>
                <w:sz w:val="22"/>
                <w:szCs w:val="22"/>
              </w:rPr>
              <w:t>27.03</w:t>
            </w:r>
          </w:p>
        </w:tc>
        <w:tc>
          <w:tcPr>
            <w:tcW w:w="1056" w:type="dxa"/>
            <w:shd w:val="clear" w:color="auto" w:fill="auto"/>
            <w:noWrap/>
            <w:hideMark/>
          </w:tcPr>
          <w:p w14:paraId="180D6F4F" w14:textId="77777777" w:rsidR="00A8217A" w:rsidRPr="002719B4" w:rsidRDefault="00A8217A" w:rsidP="00AA0008">
            <w:pPr>
              <w:jc w:val="center"/>
              <w:rPr>
                <w:color w:val="000000" w:themeColor="text1"/>
                <w:sz w:val="22"/>
                <w:szCs w:val="22"/>
              </w:rPr>
            </w:pPr>
            <w:r w:rsidRPr="002719B4">
              <w:rPr>
                <w:color w:val="000000" w:themeColor="text1"/>
                <w:sz w:val="22"/>
                <w:szCs w:val="22"/>
              </w:rPr>
              <w:t>28.03</w:t>
            </w:r>
          </w:p>
        </w:tc>
        <w:tc>
          <w:tcPr>
            <w:tcW w:w="960" w:type="dxa"/>
            <w:shd w:val="clear" w:color="auto" w:fill="auto"/>
            <w:noWrap/>
            <w:hideMark/>
          </w:tcPr>
          <w:p w14:paraId="5673EABC" w14:textId="77777777" w:rsidR="00A8217A" w:rsidRPr="002719B4" w:rsidRDefault="00A8217A" w:rsidP="00AA0008">
            <w:pPr>
              <w:jc w:val="center"/>
              <w:rPr>
                <w:color w:val="000000" w:themeColor="text1"/>
                <w:sz w:val="22"/>
                <w:szCs w:val="22"/>
              </w:rPr>
            </w:pPr>
            <w:r w:rsidRPr="002719B4">
              <w:rPr>
                <w:color w:val="000000" w:themeColor="text1"/>
                <w:sz w:val="22"/>
                <w:szCs w:val="22"/>
              </w:rPr>
              <w:t>29.03</w:t>
            </w:r>
          </w:p>
        </w:tc>
        <w:tc>
          <w:tcPr>
            <w:tcW w:w="985" w:type="dxa"/>
            <w:shd w:val="clear" w:color="auto" w:fill="auto"/>
            <w:noWrap/>
            <w:hideMark/>
          </w:tcPr>
          <w:p w14:paraId="3801219D" w14:textId="77777777" w:rsidR="00A8217A" w:rsidRPr="002719B4" w:rsidRDefault="00A8217A" w:rsidP="00AA0008">
            <w:pPr>
              <w:jc w:val="center"/>
              <w:rPr>
                <w:color w:val="000000" w:themeColor="text1"/>
                <w:sz w:val="22"/>
                <w:szCs w:val="22"/>
              </w:rPr>
            </w:pPr>
            <w:r w:rsidRPr="002719B4">
              <w:rPr>
                <w:color w:val="000000" w:themeColor="text1"/>
                <w:sz w:val="22"/>
                <w:szCs w:val="22"/>
              </w:rPr>
              <w:t>30.03</w:t>
            </w:r>
          </w:p>
        </w:tc>
        <w:tc>
          <w:tcPr>
            <w:tcW w:w="1061" w:type="dxa"/>
            <w:shd w:val="clear" w:color="auto" w:fill="auto"/>
            <w:noWrap/>
            <w:hideMark/>
          </w:tcPr>
          <w:p w14:paraId="1E734C6B" w14:textId="77777777" w:rsidR="00A8217A" w:rsidRPr="002719B4" w:rsidRDefault="00A8217A" w:rsidP="00AA0008">
            <w:pPr>
              <w:jc w:val="center"/>
              <w:rPr>
                <w:color w:val="000000" w:themeColor="text1"/>
                <w:sz w:val="22"/>
                <w:szCs w:val="22"/>
              </w:rPr>
            </w:pPr>
            <w:r w:rsidRPr="002719B4">
              <w:rPr>
                <w:color w:val="000000" w:themeColor="text1"/>
                <w:sz w:val="22"/>
                <w:szCs w:val="22"/>
              </w:rPr>
              <w:t>31.03</w:t>
            </w:r>
          </w:p>
        </w:tc>
        <w:tc>
          <w:tcPr>
            <w:tcW w:w="972" w:type="dxa"/>
            <w:shd w:val="clear" w:color="000000" w:fill="FFE699"/>
            <w:noWrap/>
            <w:hideMark/>
          </w:tcPr>
          <w:p w14:paraId="48476A2E" w14:textId="77777777" w:rsidR="00A8217A" w:rsidRPr="002719B4" w:rsidRDefault="00A8217A" w:rsidP="00AA0008">
            <w:pPr>
              <w:jc w:val="center"/>
              <w:rPr>
                <w:color w:val="000000" w:themeColor="text1"/>
                <w:sz w:val="22"/>
                <w:szCs w:val="22"/>
              </w:rPr>
            </w:pPr>
            <w:r w:rsidRPr="002719B4">
              <w:rPr>
                <w:color w:val="000000" w:themeColor="text1"/>
                <w:sz w:val="22"/>
                <w:szCs w:val="22"/>
              </w:rPr>
              <w:t>1.04</w:t>
            </w:r>
          </w:p>
        </w:tc>
        <w:tc>
          <w:tcPr>
            <w:tcW w:w="1271" w:type="dxa"/>
            <w:shd w:val="clear" w:color="auto" w:fill="auto"/>
            <w:noWrap/>
            <w:hideMark/>
          </w:tcPr>
          <w:p w14:paraId="76C14139" w14:textId="231616DC" w:rsidR="00A8217A" w:rsidRPr="002719B4" w:rsidRDefault="00A8217A" w:rsidP="00AA0008">
            <w:pPr>
              <w:jc w:val="center"/>
              <w:rPr>
                <w:color w:val="000000" w:themeColor="text1"/>
                <w:sz w:val="22"/>
                <w:szCs w:val="22"/>
              </w:rPr>
            </w:pPr>
          </w:p>
        </w:tc>
      </w:tr>
      <w:tr w:rsidR="00A8217A" w:rsidRPr="002719B4" w14:paraId="104A5821" w14:textId="77777777" w:rsidTr="00FD26FA">
        <w:trPr>
          <w:trHeight w:val="300"/>
        </w:trPr>
        <w:tc>
          <w:tcPr>
            <w:tcW w:w="9513" w:type="dxa"/>
            <w:gridSpan w:val="8"/>
            <w:shd w:val="clear" w:color="auto" w:fill="auto"/>
            <w:noWrap/>
            <w:hideMark/>
          </w:tcPr>
          <w:p w14:paraId="0AE50DAD" w14:textId="77777777" w:rsidR="00A8217A" w:rsidRPr="002719B4" w:rsidRDefault="00A8217A" w:rsidP="00AA0008">
            <w:pPr>
              <w:jc w:val="center"/>
              <w:rPr>
                <w:b/>
                <w:bCs/>
                <w:color w:val="000000" w:themeColor="text1"/>
                <w:sz w:val="22"/>
                <w:szCs w:val="22"/>
              </w:rPr>
            </w:pPr>
            <w:r w:rsidRPr="002719B4">
              <w:rPr>
                <w:b/>
                <w:bCs/>
                <w:color w:val="000000" w:themeColor="text1"/>
                <w:sz w:val="22"/>
                <w:szCs w:val="22"/>
              </w:rPr>
              <w:t>4 четверть</w:t>
            </w:r>
          </w:p>
        </w:tc>
      </w:tr>
      <w:tr w:rsidR="00AA0008" w:rsidRPr="002719B4" w14:paraId="59897298" w14:textId="77777777" w:rsidTr="00FD26FA">
        <w:trPr>
          <w:trHeight w:val="300"/>
        </w:trPr>
        <w:tc>
          <w:tcPr>
            <w:tcW w:w="1560" w:type="dxa"/>
            <w:shd w:val="clear" w:color="auto" w:fill="auto"/>
            <w:noWrap/>
            <w:hideMark/>
          </w:tcPr>
          <w:p w14:paraId="0F2398E6" w14:textId="77777777" w:rsidR="00A8217A" w:rsidRPr="002719B4" w:rsidRDefault="00A8217A" w:rsidP="00AA0008">
            <w:pPr>
              <w:jc w:val="center"/>
              <w:rPr>
                <w:b/>
                <w:bCs/>
                <w:color w:val="000000" w:themeColor="text1"/>
                <w:sz w:val="22"/>
                <w:szCs w:val="22"/>
              </w:rPr>
            </w:pPr>
            <w:r w:rsidRPr="002719B4">
              <w:rPr>
                <w:b/>
                <w:bCs/>
                <w:color w:val="000000" w:themeColor="text1"/>
                <w:sz w:val="22"/>
                <w:szCs w:val="22"/>
              </w:rPr>
              <w:t>33</w:t>
            </w:r>
          </w:p>
        </w:tc>
        <w:tc>
          <w:tcPr>
            <w:tcW w:w="1648" w:type="dxa"/>
            <w:shd w:val="clear" w:color="auto" w:fill="auto"/>
            <w:noWrap/>
            <w:hideMark/>
          </w:tcPr>
          <w:p w14:paraId="63AD57CA" w14:textId="77777777" w:rsidR="00A8217A" w:rsidRPr="002719B4" w:rsidRDefault="00A8217A" w:rsidP="00AA0008">
            <w:pPr>
              <w:jc w:val="center"/>
              <w:rPr>
                <w:color w:val="000000" w:themeColor="text1"/>
                <w:sz w:val="22"/>
                <w:szCs w:val="22"/>
              </w:rPr>
            </w:pPr>
            <w:r w:rsidRPr="002719B4">
              <w:rPr>
                <w:color w:val="000000" w:themeColor="text1"/>
                <w:sz w:val="22"/>
                <w:szCs w:val="22"/>
              </w:rPr>
              <w:t>3.04</w:t>
            </w:r>
          </w:p>
        </w:tc>
        <w:tc>
          <w:tcPr>
            <w:tcW w:w="1056" w:type="dxa"/>
            <w:shd w:val="clear" w:color="auto" w:fill="auto"/>
            <w:noWrap/>
            <w:hideMark/>
          </w:tcPr>
          <w:p w14:paraId="0C0DCEFB" w14:textId="77777777" w:rsidR="00A8217A" w:rsidRPr="002719B4" w:rsidRDefault="00A8217A" w:rsidP="00AA0008">
            <w:pPr>
              <w:jc w:val="center"/>
              <w:rPr>
                <w:color w:val="000000" w:themeColor="text1"/>
                <w:sz w:val="22"/>
                <w:szCs w:val="22"/>
              </w:rPr>
            </w:pPr>
            <w:r w:rsidRPr="002719B4">
              <w:rPr>
                <w:color w:val="000000" w:themeColor="text1"/>
                <w:sz w:val="22"/>
                <w:szCs w:val="22"/>
              </w:rPr>
              <w:t>4.04</w:t>
            </w:r>
          </w:p>
        </w:tc>
        <w:tc>
          <w:tcPr>
            <w:tcW w:w="960" w:type="dxa"/>
            <w:shd w:val="clear" w:color="auto" w:fill="auto"/>
            <w:noWrap/>
            <w:hideMark/>
          </w:tcPr>
          <w:p w14:paraId="08CA2A8F" w14:textId="77777777" w:rsidR="00A8217A" w:rsidRPr="002719B4" w:rsidRDefault="00A8217A" w:rsidP="00AA0008">
            <w:pPr>
              <w:jc w:val="center"/>
              <w:rPr>
                <w:color w:val="000000" w:themeColor="text1"/>
                <w:sz w:val="22"/>
                <w:szCs w:val="22"/>
              </w:rPr>
            </w:pPr>
            <w:r w:rsidRPr="002719B4">
              <w:rPr>
                <w:color w:val="000000" w:themeColor="text1"/>
                <w:sz w:val="22"/>
                <w:szCs w:val="22"/>
              </w:rPr>
              <w:t>5.04</w:t>
            </w:r>
          </w:p>
        </w:tc>
        <w:tc>
          <w:tcPr>
            <w:tcW w:w="985" w:type="dxa"/>
            <w:shd w:val="clear" w:color="auto" w:fill="auto"/>
            <w:noWrap/>
            <w:hideMark/>
          </w:tcPr>
          <w:p w14:paraId="4ECF6C57" w14:textId="77777777" w:rsidR="00A8217A" w:rsidRPr="002719B4" w:rsidRDefault="00A8217A" w:rsidP="00AA0008">
            <w:pPr>
              <w:jc w:val="center"/>
              <w:rPr>
                <w:color w:val="000000" w:themeColor="text1"/>
                <w:sz w:val="22"/>
                <w:szCs w:val="22"/>
              </w:rPr>
            </w:pPr>
            <w:r w:rsidRPr="002719B4">
              <w:rPr>
                <w:color w:val="000000" w:themeColor="text1"/>
                <w:sz w:val="22"/>
                <w:szCs w:val="22"/>
              </w:rPr>
              <w:t>6.04</w:t>
            </w:r>
          </w:p>
        </w:tc>
        <w:tc>
          <w:tcPr>
            <w:tcW w:w="1061" w:type="dxa"/>
            <w:shd w:val="clear" w:color="auto" w:fill="auto"/>
            <w:noWrap/>
            <w:hideMark/>
          </w:tcPr>
          <w:p w14:paraId="067C2EE2" w14:textId="77777777" w:rsidR="00A8217A" w:rsidRPr="002719B4" w:rsidRDefault="00A8217A" w:rsidP="00AA0008">
            <w:pPr>
              <w:jc w:val="center"/>
              <w:rPr>
                <w:color w:val="000000" w:themeColor="text1"/>
                <w:sz w:val="22"/>
                <w:szCs w:val="22"/>
              </w:rPr>
            </w:pPr>
            <w:r w:rsidRPr="002719B4">
              <w:rPr>
                <w:color w:val="000000" w:themeColor="text1"/>
                <w:sz w:val="22"/>
                <w:szCs w:val="22"/>
              </w:rPr>
              <w:t>7.04</w:t>
            </w:r>
          </w:p>
        </w:tc>
        <w:tc>
          <w:tcPr>
            <w:tcW w:w="972" w:type="dxa"/>
            <w:shd w:val="clear" w:color="000000" w:fill="FFE699"/>
            <w:noWrap/>
            <w:hideMark/>
          </w:tcPr>
          <w:p w14:paraId="651F4F71" w14:textId="77777777" w:rsidR="00A8217A" w:rsidRPr="002719B4" w:rsidRDefault="00A8217A" w:rsidP="00AA0008">
            <w:pPr>
              <w:jc w:val="center"/>
              <w:rPr>
                <w:color w:val="000000" w:themeColor="text1"/>
                <w:sz w:val="22"/>
                <w:szCs w:val="22"/>
              </w:rPr>
            </w:pPr>
            <w:r w:rsidRPr="002719B4">
              <w:rPr>
                <w:color w:val="000000" w:themeColor="text1"/>
                <w:sz w:val="22"/>
                <w:szCs w:val="22"/>
              </w:rPr>
              <w:t>8.04</w:t>
            </w:r>
          </w:p>
        </w:tc>
        <w:tc>
          <w:tcPr>
            <w:tcW w:w="1271" w:type="dxa"/>
            <w:shd w:val="clear" w:color="auto" w:fill="auto"/>
            <w:noWrap/>
            <w:hideMark/>
          </w:tcPr>
          <w:p w14:paraId="7D379CDB" w14:textId="2177CD84" w:rsidR="00A8217A" w:rsidRPr="002719B4" w:rsidRDefault="00A8217A" w:rsidP="00AA0008">
            <w:pPr>
              <w:jc w:val="center"/>
              <w:rPr>
                <w:color w:val="000000" w:themeColor="text1"/>
                <w:sz w:val="22"/>
                <w:szCs w:val="22"/>
              </w:rPr>
            </w:pPr>
          </w:p>
        </w:tc>
      </w:tr>
      <w:tr w:rsidR="00AA0008" w:rsidRPr="002719B4" w14:paraId="7F594DA6" w14:textId="77777777" w:rsidTr="00FD26FA">
        <w:trPr>
          <w:trHeight w:val="300"/>
        </w:trPr>
        <w:tc>
          <w:tcPr>
            <w:tcW w:w="1560" w:type="dxa"/>
            <w:shd w:val="clear" w:color="auto" w:fill="auto"/>
            <w:noWrap/>
            <w:hideMark/>
          </w:tcPr>
          <w:p w14:paraId="08FE26EF" w14:textId="77777777" w:rsidR="00A8217A" w:rsidRPr="002719B4" w:rsidRDefault="00A8217A" w:rsidP="00AA0008">
            <w:pPr>
              <w:jc w:val="center"/>
              <w:rPr>
                <w:b/>
                <w:bCs/>
                <w:color w:val="000000" w:themeColor="text1"/>
                <w:sz w:val="22"/>
                <w:szCs w:val="22"/>
              </w:rPr>
            </w:pPr>
            <w:r w:rsidRPr="002719B4">
              <w:rPr>
                <w:b/>
                <w:bCs/>
                <w:color w:val="000000" w:themeColor="text1"/>
                <w:sz w:val="22"/>
                <w:szCs w:val="22"/>
              </w:rPr>
              <w:t>34</w:t>
            </w:r>
          </w:p>
        </w:tc>
        <w:tc>
          <w:tcPr>
            <w:tcW w:w="1648" w:type="dxa"/>
            <w:shd w:val="clear" w:color="auto" w:fill="auto"/>
            <w:noWrap/>
            <w:hideMark/>
          </w:tcPr>
          <w:p w14:paraId="19286004" w14:textId="77777777" w:rsidR="00A8217A" w:rsidRPr="002719B4" w:rsidRDefault="00A8217A" w:rsidP="00AA0008">
            <w:pPr>
              <w:jc w:val="center"/>
              <w:rPr>
                <w:color w:val="000000" w:themeColor="text1"/>
                <w:sz w:val="22"/>
                <w:szCs w:val="22"/>
              </w:rPr>
            </w:pPr>
            <w:r w:rsidRPr="002719B4">
              <w:rPr>
                <w:color w:val="000000" w:themeColor="text1"/>
                <w:sz w:val="22"/>
                <w:szCs w:val="22"/>
              </w:rPr>
              <w:t>10.04</w:t>
            </w:r>
          </w:p>
        </w:tc>
        <w:tc>
          <w:tcPr>
            <w:tcW w:w="1056" w:type="dxa"/>
            <w:shd w:val="clear" w:color="auto" w:fill="auto"/>
            <w:noWrap/>
            <w:hideMark/>
          </w:tcPr>
          <w:p w14:paraId="3CF82DFA" w14:textId="77777777" w:rsidR="00A8217A" w:rsidRPr="002719B4" w:rsidRDefault="00A8217A" w:rsidP="00AA0008">
            <w:pPr>
              <w:jc w:val="center"/>
              <w:rPr>
                <w:color w:val="000000" w:themeColor="text1"/>
                <w:sz w:val="22"/>
                <w:szCs w:val="22"/>
              </w:rPr>
            </w:pPr>
            <w:r w:rsidRPr="002719B4">
              <w:rPr>
                <w:color w:val="000000" w:themeColor="text1"/>
                <w:sz w:val="22"/>
                <w:szCs w:val="22"/>
              </w:rPr>
              <w:t>11.04</w:t>
            </w:r>
          </w:p>
        </w:tc>
        <w:tc>
          <w:tcPr>
            <w:tcW w:w="960" w:type="dxa"/>
            <w:shd w:val="clear" w:color="auto" w:fill="auto"/>
            <w:noWrap/>
            <w:hideMark/>
          </w:tcPr>
          <w:p w14:paraId="1808B653" w14:textId="77777777" w:rsidR="00A8217A" w:rsidRPr="002719B4" w:rsidRDefault="00A8217A" w:rsidP="00AA0008">
            <w:pPr>
              <w:jc w:val="center"/>
              <w:rPr>
                <w:color w:val="000000" w:themeColor="text1"/>
                <w:sz w:val="22"/>
                <w:szCs w:val="22"/>
              </w:rPr>
            </w:pPr>
            <w:r w:rsidRPr="002719B4">
              <w:rPr>
                <w:color w:val="000000" w:themeColor="text1"/>
                <w:sz w:val="22"/>
                <w:szCs w:val="22"/>
              </w:rPr>
              <w:t>12.04</w:t>
            </w:r>
          </w:p>
        </w:tc>
        <w:tc>
          <w:tcPr>
            <w:tcW w:w="985" w:type="dxa"/>
            <w:shd w:val="clear" w:color="auto" w:fill="auto"/>
            <w:noWrap/>
            <w:hideMark/>
          </w:tcPr>
          <w:p w14:paraId="21475436" w14:textId="77777777" w:rsidR="00A8217A" w:rsidRPr="002719B4" w:rsidRDefault="00A8217A" w:rsidP="00AA0008">
            <w:pPr>
              <w:jc w:val="center"/>
              <w:rPr>
                <w:color w:val="000000" w:themeColor="text1"/>
                <w:sz w:val="22"/>
                <w:szCs w:val="22"/>
              </w:rPr>
            </w:pPr>
            <w:r w:rsidRPr="002719B4">
              <w:rPr>
                <w:color w:val="000000" w:themeColor="text1"/>
                <w:sz w:val="22"/>
                <w:szCs w:val="22"/>
              </w:rPr>
              <w:t>13.04</w:t>
            </w:r>
          </w:p>
        </w:tc>
        <w:tc>
          <w:tcPr>
            <w:tcW w:w="1061" w:type="dxa"/>
            <w:shd w:val="clear" w:color="auto" w:fill="auto"/>
            <w:noWrap/>
            <w:hideMark/>
          </w:tcPr>
          <w:p w14:paraId="48766F16" w14:textId="77777777" w:rsidR="00A8217A" w:rsidRPr="002719B4" w:rsidRDefault="00A8217A" w:rsidP="00AA0008">
            <w:pPr>
              <w:jc w:val="center"/>
              <w:rPr>
                <w:color w:val="000000" w:themeColor="text1"/>
                <w:sz w:val="22"/>
                <w:szCs w:val="22"/>
              </w:rPr>
            </w:pPr>
            <w:r w:rsidRPr="002719B4">
              <w:rPr>
                <w:color w:val="000000" w:themeColor="text1"/>
                <w:sz w:val="22"/>
                <w:szCs w:val="22"/>
              </w:rPr>
              <w:t>14.04</w:t>
            </w:r>
          </w:p>
        </w:tc>
        <w:tc>
          <w:tcPr>
            <w:tcW w:w="972" w:type="dxa"/>
            <w:shd w:val="clear" w:color="000000" w:fill="FFE699"/>
            <w:noWrap/>
            <w:hideMark/>
          </w:tcPr>
          <w:p w14:paraId="0290862C" w14:textId="77777777" w:rsidR="00A8217A" w:rsidRPr="002719B4" w:rsidRDefault="00A8217A" w:rsidP="00AA0008">
            <w:pPr>
              <w:jc w:val="center"/>
              <w:rPr>
                <w:color w:val="000000" w:themeColor="text1"/>
                <w:sz w:val="22"/>
                <w:szCs w:val="22"/>
              </w:rPr>
            </w:pPr>
            <w:r w:rsidRPr="002719B4">
              <w:rPr>
                <w:color w:val="000000" w:themeColor="text1"/>
                <w:sz w:val="22"/>
                <w:szCs w:val="22"/>
              </w:rPr>
              <w:t>15.04</w:t>
            </w:r>
          </w:p>
        </w:tc>
        <w:tc>
          <w:tcPr>
            <w:tcW w:w="1271" w:type="dxa"/>
            <w:shd w:val="clear" w:color="auto" w:fill="auto"/>
            <w:noWrap/>
            <w:hideMark/>
          </w:tcPr>
          <w:p w14:paraId="7D77FE07" w14:textId="0C140165" w:rsidR="00A8217A" w:rsidRPr="002719B4" w:rsidRDefault="00A8217A" w:rsidP="00AA0008">
            <w:pPr>
              <w:jc w:val="center"/>
              <w:rPr>
                <w:color w:val="000000" w:themeColor="text1"/>
                <w:sz w:val="22"/>
                <w:szCs w:val="22"/>
              </w:rPr>
            </w:pPr>
          </w:p>
        </w:tc>
      </w:tr>
      <w:tr w:rsidR="00AA0008" w:rsidRPr="002719B4" w14:paraId="06671478" w14:textId="77777777" w:rsidTr="00FD26FA">
        <w:trPr>
          <w:trHeight w:val="300"/>
        </w:trPr>
        <w:tc>
          <w:tcPr>
            <w:tcW w:w="1560" w:type="dxa"/>
            <w:shd w:val="clear" w:color="auto" w:fill="auto"/>
            <w:noWrap/>
            <w:hideMark/>
          </w:tcPr>
          <w:p w14:paraId="2004DADC" w14:textId="77777777" w:rsidR="00A8217A" w:rsidRPr="002719B4" w:rsidRDefault="00A8217A" w:rsidP="00AA0008">
            <w:pPr>
              <w:jc w:val="center"/>
              <w:rPr>
                <w:b/>
                <w:bCs/>
                <w:color w:val="000000" w:themeColor="text1"/>
                <w:sz w:val="22"/>
                <w:szCs w:val="22"/>
              </w:rPr>
            </w:pPr>
            <w:r w:rsidRPr="002719B4">
              <w:rPr>
                <w:b/>
                <w:bCs/>
                <w:color w:val="000000" w:themeColor="text1"/>
                <w:sz w:val="22"/>
                <w:szCs w:val="22"/>
              </w:rPr>
              <w:t>35</w:t>
            </w:r>
          </w:p>
        </w:tc>
        <w:tc>
          <w:tcPr>
            <w:tcW w:w="1648" w:type="dxa"/>
            <w:shd w:val="clear" w:color="auto" w:fill="auto"/>
            <w:noWrap/>
            <w:hideMark/>
          </w:tcPr>
          <w:p w14:paraId="754CDFA4" w14:textId="77777777" w:rsidR="00A8217A" w:rsidRPr="002719B4" w:rsidRDefault="00A8217A" w:rsidP="00AA0008">
            <w:pPr>
              <w:jc w:val="center"/>
              <w:rPr>
                <w:color w:val="000000" w:themeColor="text1"/>
                <w:sz w:val="22"/>
                <w:szCs w:val="22"/>
              </w:rPr>
            </w:pPr>
            <w:r w:rsidRPr="002719B4">
              <w:rPr>
                <w:color w:val="000000" w:themeColor="text1"/>
                <w:sz w:val="22"/>
                <w:szCs w:val="22"/>
              </w:rPr>
              <w:t>17.04</w:t>
            </w:r>
          </w:p>
        </w:tc>
        <w:tc>
          <w:tcPr>
            <w:tcW w:w="1056" w:type="dxa"/>
            <w:shd w:val="clear" w:color="auto" w:fill="auto"/>
            <w:noWrap/>
            <w:hideMark/>
          </w:tcPr>
          <w:p w14:paraId="212C9FD9" w14:textId="77777777" w:rsidR="00A8217A" w:rsidRPr="002719B4" w:rsidRDefault="00A8217A" w:rsidP="00AA0008">
            <w:pPr>
              <w:jc w:val="center"/>
              <w:rPr>
                <w:color w:val="000000" w:themeColor="text1"/>
                <w:sz w:val="22"/>
                <w:szCs w:val="22"/>
              </w:rPr>
            </w:pPr>
            <w:r w:rsidRPr="002719B4">
              <w:rPr>
                <w:color w:val="000000" w:themeColor="text1"/>
                <w:sz w:val="22"/>
                <w:szCs w:val="22"/>
              </w:rPr>
              <w:t>18.04</w:t>
            </w:r>
          </w:p>
        </w:tc>
        <w:tc>
          <w:tcPr>
            <w:tcW w:w="960" w:type="dxa"/>
            <w:shd w:val="clear" w:color="auto" w:fill="auto"/>
            <w:noWrap/>
            <w:hideMark/>
          </w:tcPr>
          <w:p w14:paraId="47FD18AE" w14:textId="77777777" w:rsidR="00A8217A" w:rsidRPr="002719B4" w:rsidRDefault="00A8217A" w:rsidP="00AA0008">
            <w:pPr>
              <w:jc w:val="center"/>
              <w:rPr>
                <w:color w:val="000000" w:themeColor="text1"/>
                <w:sz w:val="22"/>
                <w:szCs w:val="22"/>
              </w:rPr>
            </w:pPr>
            <w:r w:rsidRPr="002719B4">
              <w:rPr>
                <w:color w:val="000000" w:themeColor="text1"/>
                <w:sz w:val="22"/>
                <w:szCs w:val="22"/>
              </w:rPr>
              <w:t>19.04</w:t>
            </w:r>
          </w:p>
        </w:tc>
        <w:tc>
          <w:tcPr>
            <w:tcW w:w="985" w:type="dxa"/>
            <w:shd w:val="clear" w:color="auto" w:fill="auto"/>
            <w:noWrap/>
            <w:hideMark/>
          </w:tcPr>
          <w:p w14:paraId="53A8A4AD" w14:textId="77777777" w:rsidR="00A8217A" w:rsidRPr="002719B4" w:rsidRDefault="00A8217A" w:rsidP="00AA0008">
            <w:pPr>
              <w:jc w:val="center"/>
              <w:rPr>
                <w:color w:val="000000" w:themeColor="text1"/>
                <w:sz w:val="22"/>
                <w:szCs w:val="22"/>
              </w:rPr>
            </w:pPr>
            <w:r w:rsidRPr="002719B4">
              <w:rPr>
                <w:color w:val="000000" w:themeColor="text1"/>
                <w:sz w:val="22"/>
                <w:szCs w:val="22"/>
              </w:rPr>
              <w:t>20.04</w:t>
            </w:r>
          </w:p>
        </w:tc>
        <w:tc>
          <w:tcPr>
            <w:tcW w:w="1061" w:type="dxa"/>
            <w:shd w:val="clear" w:color="auto" w:fill="auto"/>
            <w:noWrap/>
            <w:hideMark/>
          </w:tcPr>
          <w:p w14:paraId="07C2560B" w14:textId="77777777" w:rsidR="00A8217A" w:rsidRPr="002719B4" w:rsidRDefault="00A8217A" w:rsidP="00AA0008">
            <w:pPr>
              <w:jc w:val="center"/>
              <w:rPr>
                <w:color w:val="000000" w:themeColor="text1"/>
                <w:sz w:val="22"/>
                <w:szCs w:val="22"/>
              </w:rPr>
            </w:pPr>
            <w:r w:rsidRPr="002719B4">
              <w:rPr>
                <w:color w:val="000000" w:themeColor="text1"/>
                <w:sz w:val="22"/>
                <w:szCs w:val="22"/>
              </w:rPr>
              <w:t>21.04</w:t>
            </w:r>
          </w:p>
        </w:tc>
        <w:tc>
          <w:tcPr>
            <w:tcW w:w="972" w:type="dxa"/>
            <w:shd w:val="clear" w:color="000000" w:fill="FFE699"/>
            <w:noWrap/>
            <w:hideMark/>
          </w:tcPr>
          <w:p w14:paraId="456BABA1" w14:textId="77777777" w:rsidR="00A8217A" w:rsidRPr="002719B4" w:rsidRDefault="00A8217A" w:rsidP="00AA0008">
            <w:pPr>
              <w:jc w:val="center"/>
              <w:rPr>
                <w:color w:val="000000" w:themeColor="text1"/>
                <w:sz w:val="22"/>
                <w:szCs w:val="22"/>
              </w:rPr>
            </w:pPr>
            <w:r w:rsidRPr="002719B4">
              <w:rPr>
                <w:color w:val="000000" w:themeColor="text1"/>
                <w:sz w:val="22"/>
                <w:szCs w:val="22"/>
              </w:rPr>
              <w:t>22.04</w:t>
            </w:r>
          </w:p>
        </w:tc>
        <w:tc>
          <w:tcPr>
            <w:tcW w:w="1271" w:type="dxa"/>
            <w:shd w:val="clear" w:color="auto" w:fill="auto"/>
            <w:noWrap/>
            <w:hideMark/>
          </w:tcPr>
          <w:p w14:paraId="4EA40BD7" w14:textId="76863B42" w:rsidR="00A8217A" w:rsidRPr="002719B4" w:rsidRDefault="00A8217A" w:rsidP="00AA0008">
            <w:pPr>
              <w:jc w:val="center"/>
              <w:rPr>
                <w:color w:val="000000" w:themeColor="text1"/>
                <w:sz w:val="22"/>
                <w:szCs w:val="22"/>
              </w:rPr>
            </w:pPr>
          </w:p>
        </w:tc>
      </w:tr>
      <w:tr w:rsidR="00AA0008" w:rsidRPr="002719B4" w14:paraId="67C1D52F" w14:textId="77777777" w:rsidTr="00FD26FA">
        <w:trPr>
          <w:trHeight w:val="300"/>
        </w:trPr>
        <w:tc>
          <w:tcPr>
            <w:tcW w:w="1560" w:type="dxa"/>
            <w:shd w:val="clear" w:color="auto" w:fill="auto"/>
            <w:noWrap/>
            <w:hideMark/>
          </w:tcPr>
          <w:p w14:paraId="3B88FF82" w14:textId="77777777" w:rsidR="00A8217A" w:rsidRPr="002719B4" w:rsidRDefault="00A8217A" w:rsidP="00AA0008">
            <w:pPr>
              <w:jc w:val="center"/>
              <w:rPr>
                <w:b/>
                <w:bCs/>
                <w:color w:val="000000" w:themeColor="text1"/>
                <w:sz w:val="22"/>
                <w:szCs w:val="22"/>
              </w:rPr>
            </w:pPr>
            <w:r w:rsidRPr="002719B4">
              <w:rPr>
                <w:b/>
                <w:bCs/>
                <w:color w:val="000000" w:themeColor="text1"/>
                <w:sz w:val="22"/>
                <w:szCs w:val="22"/>
              </w:rPr>
              <w:t>36</w:t>
            </w:r>
          </w:p>
        </w:tc>
        <w:tc>
          <w:tcPr>
            <w:tcW w:w="1648" w:type="dxa"/>
            <w:shd w:val="clear" w:color="auto" w:fill="auto"/>
            <w:noWrap/>
            <w:hideMark/>
          </w:tcPr>
          <w:p w14:paraId="11BEF5BF" w14:textId="77777777" w:rsidR="00A8217A" w:rsidRPr="002719B4" w:rsidRDefault="00A8217A" w:rsidP="00AA0008">
            <w:pPr>
              <w:jc w:val="center"/>
              <w:rPr>
                <w:color w:val="000000" w:themeColor="text1"/>
                <w:sz w:val="22"/>
                <w:szCs w:val="22"/>
              </w:rPr>
            </w:pPr>
            <w:r w:rsidRPr="002719B4">
              <w:rPr>
                <w:color w:val="000000" w:themeColor="text1"/>
                <w:sz w:val="22"/>
                <w:szCs w:val="22"/>
              </w:rPr>
              <w:t>24.04</w:t>
            </w:r>
          </w:p>
        </w:tc>
        <w:tc>
          <w:tcPr>
            <w:tcW w:w="1056" w:type="dxa"/>
            <w:shd w:val="clear" w:color="auto" w:fill="auto"/>
            <w:noWrap/>
            <w:hideMark/>
          </w:tcPr>
          <w:p w14:paraId="65E659DB" w14:textId="77777777" w:rsidR="00A8217A" w:rsidRPr="002719B4" w:rsidRDefault="00A8217A" w:rsidP="00AA0008">
            <w:pPr>
              <w:jc w:val="center"/>
              <w:rPr>
                <w:color w:val="000000" w:themeColor="text1"/>
                <w:sz w:val="22"/>
                <w:szCs w:val="22"/>
              </w:rPr>
            </w:pPr>
            <w:r w:rsidRPr="002719B4">
              <w:rPr>
                <w:color w:val="000000" w:themeColor="text1"/>
                <w:sz w:val="22"/>
                <w:szCs w:val="22"/>
              </w:rPr>
              <w:t>25.04</w:t>
            </w:r>
          </w:p>
        </w:tc>
        <w:tc>
          <w:tcPr>
            <w:tcW w:w="960" w:type="dxa"/>
            <w:shd w:val="clear" w:color="auto" w:fill="auto"/>
            <w:noWrap/>
            <w:hideMark/>
          </w:tcPr>
          <w:p w14:paraId="51120C9C" w14:textId="77777777" w:rsidR="00A8217A" w:rsidRPr="002719B4" w:rsidRDefault="00A8217A" w:rsidP="00AA0008">
            <w:pPr>
              <w:jc w:val="center"/>
              <w:rPr>
                <w:color w:val="000000" w:themeColor="text1"/>
                <w:sz w:val="22"/>
                <w:szCs w:val="22"/>
              </w:rPr>
            </w:pPr>
            <w:r w:rsidRPr="002719B4">
              <w:rPr>
                <w:color w:val="000000" w:themeColor="text1"/>
                <w:sz w:val="22"/>
                <w:szCs w:val="22"/>
              </w:rPr>
              <w:t>26.04</w:t>
            </w:r>
          </w:p>
        </w:tc>
        <w:tc>
          <w:tcPr>
            <w:tcW w:w="985" w:type="dxa"/>
            <w:shd w:val="clear" w:color="auto" w:fill="auto"/>
            <w:noWrap/>
            <w:hideMark/>
          </w:tcPr>
          <w:p w14:paraId="3C7AA5A6" w14:textId="77777777" w:rsidR="00A8217A" w:rsidRPr="002719B4" w:rsidRDefault="00A8217A" w:rsidP="00AA0008">
            <w:pPr>
              <w:jc w:val="center"/>
              <w:rPr>
                <w:color w:val="000000" w:themeColor="text1"/>
                <w:sz w:val="22"/>
                <w:szCs w:val="22"/>
              </w:rPr>
            </w:pPr>
            <w:r w:rsidRPr="002719B4">
              <w:rPr>
                <w:color w:val="000000" w:themeColor="text1"/>
                <w:sz w:val="22"/>
                <w:szCs w:val="22"/>
              </w:rPr>
              <w:t>27.04</w:t>
            </w:r>
          </w:p>
        </w:tc>
        <w:tc>
          <w:tcPr>
            <w:tcW w:w="1061" w:type="dxa"/>
            <w:shd w:val="clear" w:color="auto" w:fill="auto"/>
            <w:noWrap/>
            <w:hideMark/>
          </w:tcPr>
          <w:p w14:paraId="48319723" w14:textId="77777777" w:rsidR="00A8217A" w:rsidRPr="002719B4" w:rsidRDefault="00A8217A" w:rsidP="00AA0008">
            <w:pPr>
              <w:jc w:val="center"/>
              <w:rPr>
                <w:color w:val="000000" w:themeColor="text1"/>
                <w:sz w:val="22"/>
                <w:szCs w:val="22"/>
              </w:rPr>
            </w:pPr>
            <w:r w:rsidRPr="002719B4">
              <w:rPr>
                <w:color w:val="000000" w:themeColor="text1"/>
                <w:sz w:val="22"/>
                <w:szCs w:val="22"/>
              </w:rPr>
              <w:t>28.04</w:t>
            </w:r>
          </w:p>
        </w:tc>
        <w:tc>
          <w:tcPr>
            <w:tcW w:w="972" w:type="dxa"/>
            <w:shd w:val="clear" w:color="000000" w:fill="FFE699"/>
            <w:noWrap/>
            <w:hideMark/>
          </w:tcPr>
          <w:p w14:paraId="317FFEA5" w14:textId="77777777" w:rsidR="00A8217A" w:rsidRPr="002719B4" w:rsidRDefault="00A8217A" w:rsidP="00AA0008">
            <w:pPr>
              <w:jc w:val="center"/>
              <w:rPr>
                <w:color w:val="000000" w:themeColor="text1"/>
                <w:sz w:val="22"/>
                <w:szCs w:val="22"/>
              </w:rPr>
            </w:pPr>
            <w:r w:rsidRPr="002719B4">
              <w:rPr>
                <w:color w:val="000000" w:themeColor="text1"/>
                <w:sz w:val="22"/>
                <w:szCs w:val="22"/>
              </w:rPr>
              <w:t>29.04</w:t>
            </w:r>
          </w:p>
        </w:tc>
        <w:tc>
          <w:tcPr>
            <w:tcW w:w="1271" w:type="dxa"/>
            <w:shd w:val="clear" w:color="auto" w:fill="auto"/>
            <w:noWrap/>
            <w:hideMark/>
          </w:tcPr>
          <w:p w14:paraId="1658CD1F" w14:textId="169C3C54" w:rsidR="00A8217A" w:rsidRPr="002719B4" w:rsidRDefault="00A8217A" w:rsidP="00AA0008">
            <w:pPr>
              <w:jc w:val="center"/>
              <w:rPr>
                <w:color w:val="000000" w:themeColor="text1"/>
                <w:sz w:val="22"/>
                <w:szCs w:val="22"/>
              </w:rPr>
            </w:pPr>
          </w:p>
        </w:tc>
      </w:tr>
      <w:tr w:rsidR="00AA0008" w:rsidRPr="002719B4" w14:paraId="43AD7392" w14:textId="77777777" w:rsidTr="00FD26FA">
        <w:trPr>
          <w:trHeight w:val="300"/>
        </w:trPr>
        <w:tc>
          <w:tcPr>
            <w:tcW w:w="1560" w:type="dxa"/>
            <w:shd w:val="clear" w:color="auto" w:fill="auto"/>
            <w:noWrap/>
            <w:hideMark/>
          </w:tcPr>
          <w:p w14:paraId="121C4B63" w14:textId="77777777" w:rsidR="00A8217A" w:rsidRPr="002719B4" w:rsidRDefault="00A8217A" w:rsidP="00AA0008">
            <w:pPr>
              <w:jc w:val="center"/>
              <w:rPr>
                <w:b/>
                <w:bCs/>
                <w:color w:val="000000" w:themeColor="text1"/>
                <w:sz w:val="22"/>
                <w:szCs w:val="22"/>
              </w:rPr>
            </w:pPr>
            <w:r w:rsidRPr="002719B4">
              <w:rPr>
                <w:b/>
                <w:bCs/>
                <w:color w:val="000000" w:themeColor="text1"/>
                <w:sz w:val="22"/>
                <w:szCs w:val="22"/>
              </w:rPr>
              <w:t>37</w:t>
            </w:r>
          </w:p>
        </w:tc>
        <w:tc>
          <w:tcPr>
            <w:tcW w:w="1648" w:type="dxa"/>
            <w:shd w:val="clear" w:color="auto" w:fill="auto"/>
            <w:noWrap/>
            <w:hideMark/>
          </w:tcPr>
          <w:p w14:paraId="6284CA3D" w14:textId="77777777" w:rsidR="00A8217A" w:rsidRPr="002719B4" w:rsidRDefault="00A8217A" w:rsidP="00AA0008">
            <w:pPr>
              <w:jc w:val="center"/>
              <w:rPr>
                <w:color w:val="000000" w:themeColor="text1"/>
                <w:sz w:val="22"/>
                <w:szCs w:val="22"/>
              </w:rPr>
            </w:pPr>
            <w:r w:rsidRPr="002719B4">
              <w:rPr>
                <w:color w:val="000000" w:themeColor="text1"/>
                <w:sz w:val="22"/>
                <w:szCs w:val="22"/>
              </w:rPr>
              <w:t>01.05</w:t>
            </w:r>
          </w:p>
        </w:tc>
        <w:tc>
          <w:tcPr>
            <w:tcW w:w="1056" w:type="dxa"/>
            <w:shd w:val="clear" w:color="auto" w:fill="auto"/>
            <w:noWrap/>
            <w:hideMark/>
          </w:tcPr>
          <w:p w14:paraId="1B4F659F" w14:textId="77777777" w:rsidR="00A8217A" w:rsidRPr="002719B4" w:rsidRDefault="00A8217A" w:rsidP="00AA0008">
            <w:pPr>
              <w:jc w:val="center"/>
              <w:rPr>
                <w:color w:val="000000" w:themeColor="text1"/>
                <w:sz w:val="22"/>
                <w:szCs w:val="22"/>
              </w:rPr>
            </w:pPr>
            <w:r w:rsidRPr="002719B4">
              <w:rPr>
                <w:color w:val="000000" w:themeColor="text1"/>
                <w:sz w:val="22"/>
                <w:szCs w:val="22"/>
              </w:rPr>
              <w:t>02.05</w:t>
            </w:r>
          </w:p>
        </w:tc>
        <w:tc>
          <w:tcPr>
            <w:tcW w:w="960" w:type="dxa"/>
            <w:shd w:val="clear" w:color="auto" w:fill="auto"/>
            <w:noWrap/>
            <w:hideMark/>
          </w:tcPr>
          <w:p w14:paraId="4FFA47F9" w14:textId="77777777" w:rsidR="00A8217A" w:rsidRPr="002719B4" w:rsidRDefault="00A8217A" w:rsidP="00AA0008">
            <w:pPr>
              <w:jc w:val="center"/>
              <w:rPr>
                <w:color w:val="000000" w:themeColor="text1"/>
                <w:sz w:val="22"/>
                <w:szCs w:val="22"/>
              </w:rPr>
            </w:pPr>
            <w:r w:rsidRPr="002719B4">
              <w:rPr>
                <w:color w:val="000000" w:themeColor="text1"/>
                <w:sz w:val="22"/>
                <w:szCs w:val="22"/>
              </w:rPr>
              <w:t>3.05</w:t>
            </w:r>
          </w:p>
        </w:tc>
        <w:tc>
          <w:tcPr>
            <w:tcW w:w="985" w:type="dxa"/>
            <w:shd w:val="clear" w:color="auto" w:fill="auto"/>
            <w:noWrap/>
            <w:hideMark/>
          </w:tcPr>
          <w:p w14:paraId="4FA7F2AC" w14:textId="77777777" w:rsidR="00A8217A" w:rsidRPr="002719B4" w:rsidRDefault="00A8217A" w:rsidP="00AA0008">
            <w:pPr>
              <w:jc w:val="center"/>
              <w:rPr>
                <w:color w:val="000000" w:themeColor="text1"/>
                <w:sz w:val="22"/>
                <w:szCs w:val="22"/>
              </w:rPr>
            </w:pPr>
            <w:r w:rsidRPr="002719B4">
              <w:rPr>
                <w:color w:val="000000" w:themeColor="text1"/>
                <w:sz w:val="22"/>
                <w:szCs w:val="22"/>
              </w:rPr>
              <w:t>4.05</w:t>
            </w:r>
          </w:p>
        </w:tc>
        <w:tc>
          <w:tcPr>
            <w:tcW w:w="1061" w:type="dxa"/>
            <w:shd w:val="clear" w:color="auto" w:fill="auto"/>
            <w:noWrap/>
            <w:hideMark/>
          </w:tcPr>
          <w:p w14:paraId="79159ACE" w14:textId="77777777" w:rsidR="00A8217A" w:rsidRPr="002719B4" w:rsidRDefault="00A8217A" w:rsidP="00AA0008">
            <w:pPr>
              <w:jc w:val="center"/>
              <w:rPr>
                <w:color w:val="000000" w:themeColor="text1"/>
                <w:sz w:val="22"/>
                <w:szCs w:val="22"/>
              </w:rPr>
            </w:pPr>
            <w:r w:rsidRPr="002719B4">
              <w:rPr>
                <w:color w:val="000000" w:themeColor="text1"/>
                <w:sz w:val="22"/>
                <w:szCs w:val="22"/>
              </w:rPr>
              <w:t>5.05</w:t>
            </w:r>
          </w:p>
        </w:tc>
        <w:tc>
          <w:tcPr>
            <w:tcW w:w="972" w:type="dxa"/>
            <w:shd w:val="clear" w:color="000000" w:fill="FFE699"/>
            <w:noWrap/>
            <w:hideMark/>
          </w:tcPr>
          <w:p w14:paraId="4CE0C75F" w14:textId="77777777" w:rsidR="00A8217A" w:rsidRPr="002719B4" w:rsidRDefault="00A8217A" w:rsidP="00AA0008">
            <w:pPr>
              <w:jc w:val="center"/>
              <w:rPr>
                <w:color w:val="000000" w:themeColor="text1"/>
                <w:sz w:val="22"/>
                <w:szCs w:val="22"/>
              </w:rPr>
            </w:pPr>
            <w:r w:rsidRPr="002719B4">
              <w:rPr>
                <w:color w:val="000000" w:themeColor="text1"/>
                <w:sz w:val="22"/>
                <w:szCs w:val="22"/>
              </w:rPr>
              <w:t>6.05</w:t>
            </w:r>
          </w:p>
        </w:tc>
        <w:tc>
          <w:tcPr>
            <w:tcW w:w="1271" w:type="dxa"/>
            <w:shd w:val="clear" w:color="auto" w:fill="auto"/>
            <w:noWrap/>
            <w:hideMark/>
          </w:tcPr>
          <w:p w14:paraId="664D6F23" w14:textId="02C324FB" w:rsidR="00A8217A" w:rsidRPr="002719B4" w:rsidRDefault="00A8217A" w:rsidP="00AA0008">
            <w:pPr>
              <w:jc w:val="center"/>
              <w:rPr>
                <w:color w:val="000000" w:themeColor="text1"/>
                <w:sz w:val="22"/>
                <w:szCs w:val="22"/>
              </w:rPr>
            </w:pPr>
          </w:p>
        </w:tc>
      </w:tr>
      <w:tr w:rsidR="00AA0008" w:rsidRPr="002719B4" w14:paraId="196CF016" w14:textId="77777777" w:rsidTr="00FD26FA">
        <w:trPr>
          <w:trHeight w:val="300"/>
        </w:trPr>
        <w:tc>
          <w:tcPr>
            <w:tcW w:w="1560" w:type="dxa"/>
            <w:shd w:val="clear" w:color="auto" w:fill="auto"/>
            <w:noWrap/>
            <w:hideMark/>
          </w:tcPr>
          <w:p w14:paraId="70378A6B" w14:textId="77777777" w:rsidR="00A8217A" w:rsidRPr="002719B4" w:rsidRDefault="00A8217A" w:rsidP="00AA0008">
            <w:pPr>
              <w:jc w:val="center"/>
              <w:rPr>
                <w:b/>
                <w:bCs/>
                <w:color w:val="000000" w:themeColor="text1"/>
                <w:sz w:val="22"/>
                <w:szCs w:val="22"/>
              </w:rPr>
            </w:pPr>
            <w:r w:rsidRPr="002719B4">
              <w:rPr>
                <w:b/>
                <w:bCs/>
                <w:color w:val="000000" w:themeColor="text1"/>
                <w:sz w:val="22"/>
                <w:szCs w:val="22"/>
              </w:rPr>
              <w:t>38</w:t>
            </w:r>
          </w:p>
        </w:tc>
        <w:tc>
          <w:tcPr>
            <w:tcW w:w="1648" w:type="dxa"/>
            <w:shd w:val="clear" w:color="auto" w:fill="auto"/>
            <w:noWrap/>
            <w:hideMark/>
          </w:tcPr>
          <w:p w14:paraId="1DC617AB" w14:textId="77777777" w:rsidR="00A8217A" w:rsidRPr="002719B4" w:rsidRDefault="00A8217A" w:rsidP="00AA0008">
            <w:pPr>
              <w:jc w:val="center"/>
              <w:rPr>
                <w:color w:val="000000" w:themeColor="text1"/>
                <w:sz w:val="22"/>
                <w:szCs w:val="22"/>
              </w:rPr>
            </w:pPr>
            <w:r w:rsidRPr="002719B4">
              <w:rPr>
                <w:color w:val="000000" w:themeColor="text1"/>
                <w:sz w:val="22"/>
                <w:szCs w:val="22"/>
              </w:rPr>
              <w:t>8.05</w:t>
            </w:r>
          </w:p>
        </w:tc>
        <w:tc>
          <w:tcPr>
            <w:tcW w:w="1056" w:type="dxa"/>
            <w:shd w:val="clear" w:color="auto" w:fill="auto"/>
            <w:noWrap/>
            <w:hideMark/>
          </w:tcPr>
          <w:p w14:paraId="5386CB12" w14:textId="77777777" w:rsidR="00A8217A" w:rsidRPr="002719B4" w:rsidRDefault="00A8217A" w:rsidP="00AA0008">
            <w:pPr>
              <w:jc w:val="center"/>
              <w:rPr>
                <w:color w:val="000000" w:themeColor="text1"/>
                <w:sz w:val="22"/>
                <w:szCs w:val="22"/>
              </w:rPr>
            </w:pPr>
            <w:r w:rsidRPr="002719B4">
              <w:rPr>
                <w:color w:val="000000" w:themeColor="text1"/>
                <w:sz w:val="22"/>
                <w:szCs w:val="22"/>
              </w:rPr>
              <w:t>09.05</w:t>
            </w:r>
          </w:p>
        </w:tc>
        <w:tc>
          <w:tcPr>
            <w:tcW w:w="960" w:type="dxa"/>
            <w:shd w:val="clear" w:color="auto" w:fill="auto"/>
            <w:noWrap/>
            <w:hideMark/>
          </w:tcPr>
          <w:p w14:paraId="7529441B" w14:textId="77777777" w:rsidR="00A8217A" w:rsidRPr="002719B4" w:rsidRDefault="00A8217A" w:rsidP="00AA0008">
            <w:pPr>
              <w:jc w:val="center"/>
              <w:rPr>
                <w:color w:val="000000" w:themeColor="text1"/>
                <w:sz w:val="22"/>
                <w:szCs w:val="22"/>
              </w:rPr>
            </w:pPr>
            <w:r w:rsidRPr="002719B4">
              <w:rPr>
                <w:color w:val="000000" w:themeColor="text1"/>
                <w:sz w:val="22"/>
                <w:szCs w:val="22"/>
              </w:rPr>
              <w:t>10.05</w:t>
            </w:r>
          </w:p>
        </w:tc>
        <w:tc>
          <w:tcPr>
            <w:tcW w:w="985" w:type="dxa"/>
            <w:shd w:val="clear" w:color="auto" w:fill="auto"/>
            <w:noWrap/>
            <w:hideMark/>
          </w:tcPr>
          <w:p w14:paraId="4B26C674" w14:textId="77777777" w:rsidR="00A8217A" w:rsidRPr="002719B4" w:rsidRDefault="00A8217A" w:rsidP="00AA0008">
            <w:pPr>
              <w:jc w:val="center"/>
              <w:rPr>
                <w:color w:val="000000" w:themeColor="text1"/>
                <w:sz w:val="22"/>
                <w:szCs w:val="22"/>
              </w:rPr>
            </w:pPr>
            <w:r w:rsidRPr="002719B4">
              <w:rPr>
                <w:color w:val="000000" w:themeColor="text1"/>
                <w:sz w:val="22"/>
                <w:szCs w:val="22"/>
              </w:rPr>
              <w:t>11.05</w:t>
            </w:r>
          </w:p>
        </w:tc>
        <w:tc>
          <w:tcPr>
            <w:tcW w:w="1061" w:type="dxa"/>
            <w:shd w:val="clear" w:color="auto" w:fill="auto"/>
            <w:noWrap/>
            <w:hideMark/>
          </w:tcPr>
          <w:p w14:paraId="299839B7" w14:textId="77777777" w:rsidR="00A8217A" w:rsidRPr="002719B4" w:rsidRDefault="00A8217A" w:rsidP="00AA0008">
            <w:pPr>
              <w:jc w:val="center"/>
              <w:rPr>
                <w:color w:val="000000" w:themeColor="text1"/>
                <w:sz w:val="22"/>
                <w:szCs w:val="22"/>
              </w:rPr>
            </w:pPr>
            <w:r w:rsidRPr="002719B4">
              <w:rPr>
                <w:color w:val="000000" w:themeColor="text1"/>
                <w:sz w:val="22"/>
                <w:szCs w:val="22"/>
              </w:rPr>
              <w:t>12.05</w:t>
            </w:r>
          </w:p>
        </w:tc>
        <w:tc>
          <w:tcPr>
            <w:tcW w:w="972" w:type="dxa"/>
            <w:shd w:val="clear" w:color="000000" w:fill="FFE699"/>
            <w:noWrap/>
            <w:hideMark/>
          </w:tcPr>
          <w:p w14:paraId="4FEAF8B2" w14:textId="77777777" w:rsidR="00A8217A" w:rsidRPr="002719B4" w:rsidRDefault="00A8217A" w:rsidP="00AA0008">
            <w:pPr>
              <w:jc w:val="center"/>
              <w:rPr>
                <w:color w:val="000000" w:themeColor="text1"/>
                <w:sz w:val="22"/>
                <w:szCs w:val="22"/>
              </w:rPr>
            </w:pPr>
            <w:r w:rsidRPr="002719B4">
              <w:rPr>
                <w:color w:val="000000" w:themeColor="text1"/>
                <w:sz w:val="22"/>
                <w:szCs w:val="22"/>
              </w:rPr>
              <w:t>13.05</w:t>
            </w:r>
          </w:p>
        </w:tc>
        <w:tc>
          <w:tcPr>
            <w:tcW w:w="1271" w:type="dxa"/>
            <w:shd w:val="clear" w:color="auto" w:fill="auto"/>
            <w:noWrap/>
            <w:hideMark/>
          </w:tcPr>
          <w:p w14:paraId="0453AEFE" w14:textId="136E6915" w:rsidR="00A8217A" w:rsidRPr="002719B4" w:rsidRDefault="00A8217A" w:rsidP="00AA0008">
            <w:pPr>
              <w:jc w:val="center"/>
              <w:rPr>
                <w:color w:val="000000" w:themeColor="text1"/>
                <w:sz w:val="22"/>
                <w:szCs w:val="22"/>
              </w:rPr>
            </w:pPr>
          </w:p>
        </w:tc>
      </w:tr>
      <w:tr w:rsidR="00AA0008" w:rsidRPr="002719B4" w14:paraId="4704E444" w14:textId="77777777" w:rsidTr="00FD26FA">
        <w:trPr>
          <w:trHeight w:val="300"/>
        </w:trPr>
        <w:tc>
          <w:tcPr>
            <w:tcW w:w="1560" w:type="dxa"/>
            <w:shd w:val="clear" w:color="auto" w:fill="auto"/>
            <w:noWrap/>
            <w:hideMark/>
          </w:tcPr>
          <w:p w14:paraId="03433D1C" w14:textId="77777777" w:rsidR="00A8217A" w:rsidRPr="002719B4" w:rsidRDefault="00A8217A" w:rsidP="00AA0008">
            <w:pPr>
              <w:jc w:val="center"/>
              <w:rPr>
                <w:b/>
                <w:bCs/>
                <w:color w:val="000000" w:themeColor="text1"/>
                <w:sz w:val="22"/>
                <w:szCs w:val="22"/>
              </w:rPr>
            </w:pPr>
            <w:r w:rsidRPr="002719B4">
              <w:rPr>
                <w:b/>
                <w:bCs/>
                <w:color w:val="000000" w:themeColor="text1"/>
                <w:sz w:val="22"/>
                <w:szCs w:val="22"/>
              </w:rPr>
              <w:t>39</w:t>
            </w:r>
          </w:p>
        </w:tc>
        <w:tc>
          <w:tcPr>
            <w:tcW w:w="1648" w:type="dxa"/>
            <w:shd w:val="clear" w:color="auto" w:fill="auto"/>
            <w:noWrap/>
            <w:hideMark/>
          </w:tcPr>
          <w:p w14:paraId="458C08BA" w14:textId="77777777" w:rsidR="00A8217A" w:rsidRPr="002719B4" w:rsidRDefault="00A8217A" w:rsidP="00AA0008">
            <w:pPr>
              <w:jc w:val="center"/>
              <w:rPr>
                <w:color w:val="000000" w:themeColor="text1"/>
                <w:sz w:val="22"/>
                <w:szCs w:val="22"/>
              </w:rPr>
            </w:pPr>
            <w:r w:rsidRPr="002719B4">
              <w:rPr>
                <w:color w:val="000000" w:themeColor="text1"/>
                <w:sz w:val="22"/>
                <w:szCs w:val="22"/>
              </w:rPr>
              <w:t>15.05</w:t>
            </w:r>
          </w:p>
        </w:tc>
        <w:tc>
          <w:tcPr>
            <w:tcW w:w="1056" w:type="dxa"/>
            <w:shd w:val="clear" w:color="auto" w:fill="auto"/>
            <w:noWrap/>
            <w:hideMark/>
          </w:tcPr>
          <w:p w14:paraId="2837B233" w14:textId="77777777" w:rsidR="00A8217A" w:rsidRPr="002719B4" w:rsidRDefault="00A8217A" w:rsidP="00AA0008">
            <w:pPr>
              <w:jc w:val="center"/>
              <w:rPr>
                <w:color w:val="000000" w:themeColor="text1"/>
                <w:sz w:val="22"/>
                <w:szCs w:val="22"/>
              </w:rPr>
            </w:pPr>
            <w:r w:rsidRPr="002719B4">
              <w:rPr>
                <w:color w:val="000000" w:themeColor="text1"/>
                <w:sz w:val="22"/>
                <w:szCs w:val="22"/>
              </w:rPr>
              <w:t>16.05</w:t>
            </w:r>
          </w:p>
        </w:tc>
        <w:tc>
          <w:tcPr>
            <w:tcW w:w="960" w:type="dxa"/>
            <w:shd w:val="clear" w:color="auto" w:fill="auto"/>
            <w:noWrap/>
            <w:hideMark/>
          </w:tcPr>
          <w:p w14:paraId="7BBC04D9" w14:textId="77777777" w:rsidR="00A8217A" w:rsidRPr="002719B4" w:rsidRDefault="00A8217A" w:rsidP="00AA0008">
            <w:pPr>
              <w:jc w:val="center"/>
              <w:rPr>
                <w:color w:val="000000" w:themeColor="text1"/>
                <w:sz w:val="22"/>
                <w:szCs w:val="22"/>
              </w:rPr>
            </w:pPr>
            <w:r w:rsidRPr="002719B4">
              <w:rPr>
                <w:color w:val="000000" w:themeColor="text1"/>
                <w:sz w:val="22"/>
                <w:szCs w:val="22"/>
              </w:rPr>
              <w:t>17.05</w:t>
            </w:r>
          </w:p>
        </w:tc>
        <w:tc>
          <w:tcPr>
            <w:tcW w:w="985" w:type="dxa"/>
            <w:shd w:val="clear" w:color="auto" w:fill="auto"/>
            <w:noWrap/>
            <w:hideMark/>
          </w:tcPr>
          <w:p w14:paraId="7712ED1E" w14:textId="77777777" w:rsidR="00A8217A" w:rsidRPr="002719B4" w:rsidRDefault="00A8217A" w:rsidP="00AA0008">
            <w:pPr>
              <w:jc w:val="center"/>
              <w:rPr>
                <w:color w:val="000000" w:themeColor="text1"/>
                <w:sz w:val="22"/>
                <w:szCs w:val="22"/>
              </w:rPr>
            </w:pPr>
            <w:r w:rsidRPr="002719B4">
              <w:rPr>
                <w:color w:val="000000" w:themeColor="text1"/>
                <w:sz w:val="22"/>
                <w:szCs w:val="22"/>
              </w:rPr>
              <w:t>18.05</w:t>
            </w:r>
          </w:p>
        </w:tc>
        <w:tc>
          <w:tcPr>
            <w:tcW w:w="1061" w:type="dxa"/>
            <w:shd w:val="clear" w:color="000000" w:fill="92D050"/>
            <w:noWrap/>
            <w:hideMark/>
          </w:tcPr>
          <w:p w14:paraId="2C1F9481" w14:textId="77777777" w:rsidR="00A8217A" w:rsidRPr="002719B4" w:rsidRDefault="00A8217A" w:rsidP="00AA0008">
            <w:pPr>
              <w:jc w:val="center"/>
              <w:rPr>
                <w:color w:val="000000" w:themeColor="text1"/>
                <w:sz w:val="22"/>
                <w:szCs w:val="22"/>
              </w:rPr>
            </w:pPr>
            <w:r w:rsidRPr="002719B4">
              <w:rPr>
                <w:color w:val="000000" w:themeColor="text1"/>
                <w:sz w:val="22"/>
                <w:szCs w:val="22"/>
              </w:rPr>
              <w:t>19.05</w:t>
            </w:r>
          </w:p>
        </w:tc>
        <w:tc>
          <w:tcPr>
            <w:tcW w:w="972" w:type="dxa"/>
            <w:shd w:val="clear" w:color="000000" w:fill="92D050"/>
            <w:noWrap/>
            <w:hideMark/>
          </w:tcPr>
          <w:p w14:paraId="5290F566" w14:textId="77777777" w:rsidR="00A8217A" w:rsidRPr="002719B4" w:rsidRDefault="00A8217A" w:rsidP="00AA0008">
            <w:pPr>
              <w:jc w:val="center"/>
              <w:rPr>
                <w:color w:val="000000" w:themeColor="text1"/>
                <w:sz w:val="22"/>
                <w:szCs w:val="22"/>
              </w:rPr>
            </w:pPr>
            <w:r w:rsidRPr="002719B4">
              <w:rPr>
                <w:color w:val="000000" w:themeColor="text1"/>
                <w:sz w:val="22"/>
                <w:szCs w:val="22"/>
              </w:rPr>
              <w:t>20.05</w:t>
            </w:r>
          </w:p>
        </w:tc>
        <w:tc>
          <w:tcPr>
            <w:tcW w:w="1271" w:type="dxa"/>
            <w:shd w:val="clear" w:color="auto" w:fill="auto"/>
            <w:noWrap/>
            <w:hideMark/>
          </w:tcPr>
          <w:p w14:paraId="1E233069" w14:textId="0DC21171" w:rsidR="00A8217A" w:rsidRPr="002719B4" w:rsidRDefault="00A8217A" w:rsidP="00AA0008">
            <w:pPr>
              <w:jc w:val="center"/>
              <w:rPr>
                <w:color w:val="000000" w:themeColor="text1"/>
                <w:sz w:val="22"/>
                <w:szCs w:val="22"/>
              </w:rPr>
            </w:pPr>
          </w:p>
        </w:tc>
      </w:tr>
      <w:tr w:rsidR="00AA0008" w:rsidRPr="002719B4" w14:paraId="299672CA" w14:textId="77777777" w:rsidTr="00FD26FA">
        <w:trPr>
          <w:trHeight w:val="300"/>
        </w:trPr>
        <w:tc>
          <w:tcPr>
            <w:tcW w:w="1560" w:type="dxa"/>
            <w:shd w:val="clear" w:color="auto" w:fill="auto"/>
            <w:noWrap/>
            <w:hideMark/>
          </w:tcPr>
          <w:p w14:paraId="21B5E06B" w14:textId="77777777" w:rsidR="00A8217A" w:rsidRPr="002719B4" w:rsidRDefault="00A8217A" w:rsidP="00AA0008">
            <w:pPr>
              <w:jc w:val="center"/>
              <w:rPr>
                <w:b/>
                <w:bCs/>
                <w:color w:val="000000" w:themeColor="text1"/>
                <w:sz w:val="22"/>
                <w:szCs w:val="22"/>
              </w:rPr>
            </w:pPr>
            <w:r w:rsidRPr="002719B4">
              <w:rPr>
                <w:b/>
                <w:bCs/>
                <w:color w:val="000000" w:themeColor="text1"/>
                <w:sz w:val="22"/>
                <w:szCs w:val="22"/>
              </w:rPr>
              <w:t>40</w:t>
            </w:r>
          </w:p>
        </w:tc>
        <w:tc>
          <w:tcPr>
            <w:tcW w:w="1648" w:type="dxa"/>
            <w:shd w:val="clear" w:color="000000" w:fill="92D050"/>
            <w:noWrap/>
            <w:hideMark/>
          </w:tcPr>
          <w:p w14:paraId="596F28EF" w14:textId="77777777" w:rsidR="00A8217A" w:rsidRPr="002719B4" w:rsidRDefault="00A8217A" w:rsidP="00AA0008">
            <w:pPr>
              <w:jc w:val="center"/>
              <w:rPr>
                <w:color w:val="000000" w:themeColor="text1"/>
                <w:sz w:val="22"/>
                <w:szCs w:val="22"/>
              </w:rPr>
            </w:pPr>
            <w:r w:rsidRPr="002719B4">
              <w:rPr>
                <w:color w:val="000000" w:themeColor="text1"/>
                <w:sz w:val="22"/>
                <w:szCs w:val="22"/>
              </w:rPr>
              <w:t>22.05</w:t>
            </w:r>
          </w:p>
        </w:tc>
        <w:tc>
          <w:tcPr>
            <w:tcW w:w="1056" w:type="dxa"/>
            <w:shd w:val="clear" w:color="000000" w:fill="92D050"/>
            <w:noWrap/>
            <w:hideMark/>
          </w:tcPr>
          <w:p w14:paraId="18823E48" w14:textId="77777777" w:rsidR="00A8217A" w:rsidRPr="002719B4" w:rsidRDefault="00A8217A" w:rsidP="00AA0008">
            <w:pPr>
              <w:jc w:val="center"/>
              <w:rPr>
                <w:color w:val="000000" w:themeColor="text1"/>
                <w:sz w:val="22"/>
                <w:szCs w:val="22"/>
              </w:rPr>
            </w:pPr>
            <w:r w:rsidRPr="002719B4">
              <w:rPr>
                <w:color w:val="000000" w:themeColor="text1"/>
                <w:sz w:val="22"/>
                <w:szCs w:val="22"/>
              </w:rPr>
              <w:t>23.05</w:t>
            </w:r>
          </w:p>
        </w:tc>
        <w:tc>
          <w:tcPr>
            <w:tcW w:w="960" w:type="dxa"/>
            <w:shd w:val="clear" w:color="000000" w:fill="92D050"/>
            <w:noWrap/>
            <w:hideMark/>
          </w:tcPr>
          <w:p w14:paraId="579C0162" w14:textId="77777777" w:rsidR="00A8217A" w:rsidRPr="002719B4" w:rsidRDefault="00A8217A" w:rsidP="00AA0008">
            <w:pPr>
              <w:jc w:val="center"/>
              <w:rPr>
                <w:color w:val="000000" w:themeColor="text1"/>
                <w:sz w:val="22"/>
                <w:szCs w:val="22"/>
              </w:rPr>
            </w:pPr>
            <w:r w:rsidRPr="002719B4">
              <w:rPr>
                <w:color w:val="000000" w:themeColor="text1"/>
                <w:sz w:val="22"/>
                <w:szCs w:val="22"/>
              </w:rPr>
              <w:t>24.05</w:t>
            </w:r>
          </w:p>
        </w:tc>
        <w:tc>
          <w:tcPr>
            <w:tcW w:w="985" w:type="dxa"/>
            <w:shd w:val="clear" w:color="000000" w:fill="92D050"/>
            <w:noWrap/>
            <w:hideMark/>
          </w:tcPr>
          <w:p w14:paraId="16EDF368" w14:textId="77777777" w:rsidR="00A8217A" w:rsidRPr="002719B4" w:rsidRDefault="00A8217A" w:rsidP="00AA0008">
            <w:pPr>
              <w:jc w:val="center"/>
              <w:rPr>
                <w:color w:val="000000" w:themeColor="text1"/>
                <w:sz w:val="22"/>
                <w:szCs w:val="22"/>
              </w:rPr>
            </w:pPr>
            <w:r w:rsidRPr="002719B4">
              <w:rPr>
                <w:color w:val="000000" w:themeColor="text1"/>
                <w:sz w:val="22"/>
                <w:szCs w:val="22"/>
              </w:rPr>
              <w:t>25.05</w:t>
            </w:r>
          </w:p>
        </w:tc>
        <w:tc>
          <w:tcPr>
            <w:tcW w:w="1061" w:type="dxa"/>
            <w:shd w:val="clear" w:color="000000" w:fill="92D050"/>
            <w:noWrap/>
            <w:hideMark/>
          </w:tcPr>
          <w:p w14:paraId="419F9859" w14:textId="77777777" w:rsidR="00A8217A" w:rsidRPr="002719B4" w:rsidRDefault="00A8217A" w:rsidP="00AA0008">
            <w:pPr>
              <w:jc w:val="center"/>
              <w:rPr>
                <w:color w:val="000000" w:themeColor="text1"/>
                <w:sz w:val="22"/>
                <w:szCs w:val="22"/>
              </w:rPr>
            </w:pPr>
            <w:r w:rsidRPr="002719B4">
              <w:rPr>
                <w:color w:val="000000" w:themeColor="text1"/>
                <w:sz w:val="22"/>
                <w:szCs w:val="22"/>
              </w:rPr>
              <w:t>26.05</w:t>
            </w:r>
          </w:p>
        </w:tc>
        <w:tc>
          <w:tcPr>
            <w:tcW w:w="972" w:type="dxa"/>
            <w:shd w:val="clear" w:color="000000" w:fill="92D050"/>
            <w:noWrap/>
            <w:hideMark/>
          </w:tcPr>
          <w:p w14:paraId="22A477AF" w14:textId="77777777" w:rsidR="00A8217A" w:rsidRPr="002719B4" w:rsidRDefault="00A8217A" w:rsidP="00AA0008">
            <w:pPr>
              <w:jc w:val="center"/>
              <w:rPr>
                <w:color w:val="000000" w:themeColor="text1"/>
                <w:sz w:val="22"/>
                <w:szCs w:val="22"/>
              </w:rPr>
            </w:pPr>
            <w:r w:rsidRPr="002719B4">
              <w:rPr>
                <w:color w:val="000000" w:themeColor="text1"/>
                <w:sz w:val="22"/>
                <w:szCs w:val="22"/>
              </w:rPr>
              <w:t>27.05</w:t>
            </w:r>
          </w:p>
        </w:tc>
        <w:tc>
          <w:tcPr>
            <w:tcW w:w="1271" w:type="dxa"/>
            <w:shd w:val="clear" w:color="auto" w:fill="auto"/>
            <w:noWrap/>
            <w:hideMark/>
          </w:tcPr>
          <w:p w14:paraId="1A9036E3" w14:textId="6923D91D" w:rsidR="00A8217A" w:rsidRPr="002719B4" w:rsidRDefault="00A8217A" w:rsidP="00AA0008">
            <w:pPr>
              <w:jc w:val="center"/>
              <w:rPr>
                <w:color w:val="000000" w:themeColor="text1"/>
                <w:sz w:val="22"/>
                <w:szCs w:val="22"/>
              </w:rPr>
            </w:pPr>
          </w:p>
        </w:tc>
      </w:tr>
      <w:tr w:rsidR="00AA0008" w:rsidRPr="002719B4" w14:paraId="7C36E662" w14:textId="77777777" w:rsidTr="00FD26FA">
        <w:trPr>
          <w:trHeight w:val="300"/>
        </w:trPr>
        <w:tc>
          <w:tcPr>
            <w:tcW w:w="1560" w:type="dxa"/>
            <w:shd w:val="clear" w:color="auto" w:fill="auto"/>
            <w:noWrap/>
            <w:hideMark/>
          </w:tcPr>
          <w:p w14:paraId="0BBE7E70" w14:textId="77777777" w:rsidR="00A8217A" w:rsidRPr="002719B4" w:rsidRDefault="00A8217A" w:rsidP="00AA0008">
            <w:pPr>
              <w:jc w:val="center"/>
              <w:rPr>
                <w:b/>
                <w:bCs/>
                <w:color w:val="000000" w:themeColor="text1"/>
                <w:sz w:val="22"/>
                <w:szCs w:val="22"/>
              </w:rPr>
            </w:pPr>
            <w:r w:rsidRPr="002719B4">
              <w:rPr>
                <w:b/>
                <w:bCs/>
                <w:color w:val="000000" w:themeColor="text1"/>
                <w:sz w:val="22"/>
                <w:szCs w:val="22"/>
              </w:rPr>
              <w:t>41</w:t>
            </w:r>
          </w:p>
        </w:tc>
        <w:tc>
          <w:tcPr>
            <w:tcW w:w="1648" w:type="dxa"/>
            <w:shd w:val="clear" w:color="000000" w:fill="92D050"/>
            <w:noWrap/>
            <w:hideMark/>
          </w:tcPr>
          <w:p w14:paraId="26053401" w14:textId="77777777" w:rsidR="00A8217A" w:rsidRPr="002719B4" w:rsidRDefault="00A8217A" w:rsidP="00AA0008">
            <w:pPr>
              <w:jc w:val="center"/>
              <w:rPr>
                <w:color w:val="000000" w:themeColor="text1"/>
                <w:sz w:val="22"/>
                <w:szCs w:val="22"/>
              </w:rPr>
            </w:pPr>
            <w:r w:rsidRPr="002719B4">
              <w:rPr>
                <w:color w:val="000000" w:themeColor="text1"/>
                <w:sz w:val="22"/>
                <w:szCs w:val="22"/>
              </w:rPr>
              <w:t>29.05</w:t>
            </w:r>
          </w:p>
        </w:tc>
        <w:tc>
          <w:tcPr>
            <w:tcW w:w="1056" w:type="dxa"/>
            <w:shd w:val="clear" w:color="000000" w:fill="92D050"/>
            <w:noWrap/>
            <w:hideMark/>
          </w:tcPr>
          <w:p w14:paraId="30A8CF60" w14:textId="77777777" w:rsidR="00A8217A" w:rsidRPr="002719B4" w:rsidRDefault="00A8217A" w:rsidP="00AA0008">
            <w:pPr>
              <w:jc w:val="center"/>
              <w:rPr>
                <w:color w:val="000000" w:themeColor="text1"/>
                <w:sz w:val="22"/>
                <w:szCs w:val="22"/>
              </w:rPr>
            </w:pPr>
            <w:r w:rsidRPr="002719B4">
              <w:rPr>
                <w:color w:val="000000" w:themeColor="text1"/>
                <w:sz w:val="22"/>
                <w:szCs w:val="22"/>
              </w:rPr>
              <w:t>30.05</w:t>
            </w:r>
          </w:p>
        </w:tc>
        <w:tc>
          <w:tcPr>
            <w:tcW w:w="960" w:type="dxa"/>
            <w:shd w:val="clear" w:color="000000" w:fill="92D050"/>
            <w:noWrap/>
            <w:hideMark/>
          </w:tcPr>
          <w:p w14:paraId="57285484" w14:textId="77777777" w:rsidR="00A8217A" w:rsidRPr="002719B4" w:rsidRDefault="00A8217A" w:rsidP="00AA0008">
            <w:pPr>
              <w:jc w:val="center"/>
              <w:rPr>
                <w:color w:val="000000" w:themeColor="text1"/>
                <w:sz w:val="22"/>
                <w:szCs w:val="22"/>
              </w:rPr>
            </w:pPr>
            <w:r w:rsidRPr="002719B4">
              <w:rPr>
                <w:color w:val="000000" w:themeColor="text1"/>
                <w:sz w:val="22"/>
                <w:szCs w:val="22"/>
              </w:rPr>
              <w:t>31.05</w:t>
            </w:r>
          </w:p>
        </w:tc>
        <w:tc>
          <w:tcPr>
            <w:tcW w:w="985" w:type="dxa"/>
            <w:shd w:val="clear" w:color="auto" w:fill="auto"/>
            <w:noWrap/>
            <w:hideMark/>
          </w:tcPr>
          <w:p w14:paraId="413F2019" w14:textId="1F4D2F2A" w:rsidR="00A8217A" w:rsidRPr="002719B4" w:rsidRDefault="00A8217A" w:rsidP="00AA0008">
            <w:pPr>
              <w:jc w:val="center"/>
              <w:rPr>
                <w:color w:val="000000" w:themeColor="text1"/>
                <w:sz w:val="22"/>
                <w:szCs w:val="22"/>
              </w:rPr>
            </w:pPr>
          </w:p>
        </w:tc>
        <w:tc>
          <w:tcPr>
            <w:tcW w:w="1061" w:type="dxa"/>
            <w:shd w:val="clear" w:color="auto" w:fill="auto"/>
            <w:noWrap/>
            <w:hideMark/>
          </w:tcPr>
          <w:p w14:paraId="2DBF3840" w14:textId="6F171ADF" w:rsidR="00A8217A" w:rsidRPr="002719B4" w:rsidRDefault="00A8217A" w:rsidP="00AA0008">
            <w:pPr>
              <w:jc w:val="center"/>
              <w:rPr>
                <w:color w:val="000000" w:themeColor="text1"/>
                <w:sz w:val="22"/>
                <w:szCs w:val="22"/>
              </w:rPr>
            </w:pPr>
          </w:p>
        </w:tc>
        <w:tc>
          <w:tcPr>
            <w:tcW w:w="972" w:type="dxa"/>
            <w:shd w:val="clear" w:color="000000" w:fill="92D050"/>
            <w:noWrap/>
            <w:hideMark/>
          </w:tcPr>
          <w:p w14:paraId="1BDDA893" w14:textId="77777777" w:rsidR="00A8217A" w:rsidRPr="002719B4" w:rsidRDefault="00A8217A" w:rsidP="00AA0008">
            <w:pPr>
              <w:jc w:val="center"/>
              <w:rPr>
                <w:color w:val="000000" w:themeColor="text1"/>
                <w:sz w:val="22"/>
                <w:szCs w:val="22"/>
              </w:rPr>
            </w:pPr>
            <w:r w:rsidRPr="002719B4">
              <w:rPr>
                <w:color w:val="000000" w:themeColor="text1"/>
                <w:sz w:val="22"/>
                <w:szCs w:val="22"/>
              </w:rPr>
              <w:t>2.06</w:t>
            </w:r>
          </w:p>
        </w:tc>
        <w:tc>
          <w:tcPr>
            <w:tcW w:w="1271" w:type="dxa"/>
            <w:shd w:val="clear" w:color="auto" w:fill="auto"/>
            <w:noWrap/>
            <w:hideMark/>
          </w:tcPr>
          <w:p w14:paraId="2198C128" w14:textId="77777777" w:rsidR="00A8217A" w:rsidRPr="002719B4" w:rsidRDefault="00A8217A" w:rsidP="00AA0008">
            <w:pPr>
              <w:jc w:val="center"/>
              <w:rPr>
                <w:color w:val="000000" w:themeColor="text1"/>
                <w:sz w:val="22"/>
                <w:szCs w:val="22"/>
              </w:rPr>
            </w:pPr>
          </w:p>
        </w:tc>
      </w:tr>
      <w:tr w:rsidR="00AA0008" w:rsidRPr="002719B4" w14:paraId="426126D4" w14:textId="77777777" w:rsidTr="00FD26FA">
        <w:trPr>
          <w:trHeight w:val="300"/>
        </w:trPr>
        <w:tc>
          <w:tcPr>
            <w:tcW w:w="1560" w:type="dxa"/>
            <w:shd w:val="clear" w:color="auto" w:fill="auto"/>
            <w:noWrap/>
            <w:hideMark/>
          </w:tcPr>
          <w:p w14:paraId="6131290C" w14:textId="77777777" w:rsidR="00A8217A" w:rsidRPr="002719B4" w:rsidRDefault="00A8217A" w:rsidP="00AA0008">
            <w:pPr>
              <w:jc w:val="center"/>
              <w:rPr>
                <w:b/>
                <w:bCs/>
                <w:color w:val="000000" w:themeColor="text1"/>
                <w:sz w:val="22"/>
                <w:szCs w:val="22"/>
              </w:rPr>
            </w:pPr>
            <w:r w:rsidRPr="002719B4">
              <w:rPr>
                <w:b/>
                <w:bCs/>
                <w:color w:val="000000" w:themeColor="text1"/>
                <w:sz w:val="22"/>
                <w:szCs w:val="22"/>
              </w:rPr>
              <w:t>42</w:t>
            </w:r>
          </w:p>
        </w:tc>
        <w:tc>
          <w:tcPr>
            <w:tcW w:w="1648" w:type="dxa"/>
            <w:shd w:val="clear" w:color="000000" w:fill="92D050"/>
            <w:noWrap/>
            <w:hideMark/>
          </w:tcPr>
          <w:p w14:paraId="36009D7B" w14:textId="77777777" w:rsidR="00A8217A" w:rsidRPr="002719B4" w:rsidRDefault="00A8217A" w:rsidP="00AA0008">
            <w:pPr>
              <w:jc w:val="center"/>
              <w:rPr>
                <w:color w:val="000000" w:themeColor="text1"/>
                <w:sz w:val="22"/>
                <w:szCs w:val="22"/>
              </w:rPr>
            </w:pPr>
            <w:r w:rsidRPr="002719B4">
              <w:rPr>
                <w:color w:val="000000" w:themeColor="text1"/>
                <w:sz w:val="22"/>
                <w:szCs w:val="22"/>
              </w:rPr>
              <w:t>1.06</w:t>
            </w:r>
          </w:p>
        </w:tc>
        <w:tc>
          <w:tcPr>
            <w:tcW w:w="1056" w:type="dxa"/>
            <w:shd w:val="clear" w:color="auto" w:fill="auto"/>
            <w:noWrap/>
            <w:hideMark/>
          </w:tcPr>
          <w:p w14:paraId="50A655A5" w14:textId="646EDB30" w:rsidR="00A8217A" w:rsidRPr="002719B4" w:rsidRDefault="00A8217A" w:rsidP="00AA0008">
            <w:pPr>
              <w:jc w:val="center"/>
              <w:rPr>
                <w:color w:val="000000" w:themeColor="text1"/>
                <w:sz w:val="22"/>
                <w:szCs w:val="22"/>
              </w:rPr>
            </w:pPr>
          </w:p>
        </w:tc>
        <w:tc>
          <w:tcPr>
            <w:tcW w:w="960" w:type="dxa"/>
            <w:shd w:val="clear" w:color="auto" w:fill="auto"/>
            <w:noWrap/>
            <w:hideMark/>
          </w:tcPr>
          <w:p w14:paraId="18306C3E" w14:textId="0BDBBC26" w:rsidR="00A8217A" w:rsidRPr="002719B4" w:rsidRDefault="00A8217A" w:rsidP="00AA0008">
            <w:pPr>
              <w:jc w:val="center"/>
              <w:rPr>
                <w:color w:val="000000" w:themeColor="text1"/>
                <w:sz w:val="22"/>
                <w:szCs w:val="22"/>
              </w:rPr>
            </w:pPr>
          </w:p>
        </w:tc>
        <w:tc>
          <w:tcPr>
            <w:tcW w:w="985" w:type="dxa"/>
            <w:shd w:val="clear" w:color="auto" w:fill="auto"/>
            <w:noWrap/>
            <w:hideMark/>
          </w:tcPr>
          <w:p w14:paraId="14B53D13" w14:textId="07CDAD03" w:rsidR="00A8217A" w:rsidRPr="002719B4" w:rsidRDefault="00A8217A" w:rsidP="00AA0008">
            <w:pPr>
              <w:jc w:val="center"/>
              <w:rPr>
                <w:color w:val="000000" w:themeColor="text1"/>
                <w:sz w:val="22"/>
                <w:szCs w:val="22"/>
              </w:rPr>
            </w:pPr>
          </w:p>
        </w:tc>
        <w:tc>
          <w:tcPr>
            <w:tcW w:w="1061" w:type="dxa"/>
            <w:shd w:val="clear" w:color="auto" w:fill="auto"/>
            <w:noWrap/>
            <w:hideMark/>
          </w:tcPr>
          <w:p w14:paraId="07F4BE60" w14:textId="78731032" w:rsidR="00A8217A" w:rsidRPr="002719B4" w:rsidRDefault="00A8217A" w:rsidP="00AA0008">
            <w:pPr>
              <w:jc w:val="center"/>
              <w:rPr>
                <w:color w:val="000000" w:themeColor="text1"/>
                <w:sz w:val="22"/>
                <w:szCs w:val="22"/>
              </w:rPr>
            </w:pPr>
          </w:p>
        </w:tc>
        <w:tc>
          <w:tcPr>
            <w:tcW w:w="972" w:type="dxa"/>
            <w:shd w:val="clear" w:color="000000" w:fill="92D050"/>
            <w:noWrap/>
            <w:hideMark/>
          </w:tcPr>
          <w:p w14:paraId="53380C64" w14:textId="77777777" w:rsidR="00A8217A" w:rsidRPr="002719B4" w:rsidRDefault="00A8217A" w:rsidP="00AA0008">
            <w:pPr>
              <w:jc w:val="center"/>
              <w:rPr>
                <w:color w:val="000000" w:themeColor="text1"/>
                <w:sz w:val="22"/>
                <w:szCs w:val="22"/>
              </w:rPr>
            </w:pPr>
            <w:r w:rsidRPr="002719B4">
              <w:rPr>
                <w:color w:val="000000" w:themeColor="text1"/>
                <w:sz w:val="22"/>
                <w:szCs w:val="22"/>
              </w:rPr>
              <w:t>3.06</w:t>
            </w:r>
          </w:p>
        </w:tc>
        <w:tc>
          <w:tcPr>
            <w:tcW w:w="1271" w:type="dxa"/>
            <w:shd w:val="clear" w:color="auto" w:fill="auto"/>
            <w:noWrap/>
            <w:hideMark/>
          </w:tcPr>
          <w:p w14:paraId="284035EA" w14:textId="714152A2" w:rsidR="00A8217A" w:rsidRPr="002719B4" w:rsidRDefault="00A8217A" w:rsidP="00AA0008">
            <w:pPr>
              <w:jc w:val="center"/>
              <w:rPr>
                <w:color w:val="000000" w:themeColor="text1"/>
                <w:sz w:val="22"/>
                <w:szCs w:val="22"/>
              </w:rPr>
            </w:pPr>
          </w:p>
        </w:tc>
      </w:tr>
      <w:tr w:rsidR="00AA0008" w:rsidRPr="002719B4" w14:paraId="213F662B" w14:textId="77777777" w:rsidTr="00FD26FA">
        <w:trPr>
          <w:trHeight w:val="300"/>
        </w:trPr>
        <w:tc>
          <w:tcPr>
            <w:tcW w:w="1560" w:type="dxa"/>
            <w:shd w:val="clear" w:color="auto" w:fill="auto"/>
            <w:noWrap/>
            <w:hideMark/>
          </w:tcPr>
          <w:p w14:paraId="241B5E2C" w14:textId="720C1672" w:rsidR="00A8217A" w:rsidRPr="002719B4" w:rsidRDefault="00A8217A" w:rsidP="00AA0008">
            <w:pPr>
              <w:jc w:val="center"/>
              <w:rPr>
                <w:b/>
                <w:bCs/>
                <w:color w:val="000000" w:themeColor="text1"/>
                <w:sz w:val="22"/>
                <w:szCs w:val="22"/>
              </w:rPr>
            </w:pPr>
          </w:p>
        </w:tc>
        <w:tc>
          <w:tcPr>
            <w:tcW w:w="1648" w:type="dxa"/>
            <w:shd w:val="clear" w:color="auto" w:fill="auto"/>
            <w:noWrap/>
            <w:hideMark/>
          </w:tcPr>
          <w:p w14:paraId="48F87894" w14:textId="54C60E85" w:rsidR="00A8217A" w:rsidRPr="002719B4" w:rsidRDefault="00A8217A" w:rsidP="00AA0008">
            <w:pPr>
              <w:jc w:val="center"/>
              <w:rPr>
                <w:color w:val="000000" w:themeColor="text1"/>
                <w:sz w:val="22"/>
                <w:szCs w:val="22"/>
              </w:rPr>
            </w:pPr>
          </w:p>
        </w:tc>
        <w:tc>
          <w:tcPr>
            <w:tcW w:w="5034" w:type="dxa"/>
            <w:gridSpan w:val="5"/>
            <w:shd w:val="clear" w:color="auto" w:fill="auto"/>
            <w:noWrap/>
            <w:hideMark/>
          </w:tcPr>
          <w:p w14:paraId="7F36A140" w14:textId="77777777" w:rsidR="00A8217A" w:rsidRPr="002719B4" w:rsidRDefault="00A8217A" w:rsidP="00AA0008">
            <w:pPr>
              <w:jc w:val="center"/>
              <w:rPr>
                <w:b/>
                <w:bCs/>
                <w:color w:val="000000" w:themeColor="text1"/>
                <w:sz w:val="22"/>
                <w:szCs w:val="22"/>
              </w:rPr>
            </w:pPr>
            <w:r w:rsidRPr="002719B4">
              <w:rPr>
                <w:b/>
                <w:bCs/>
                <w:color w:val="000000" w:themeColor="text1"/>
                <w:sz w:val="22"/>
                <w:szCs w:val="22"/>
              </w:rPr>
              <w:t>конец учебного года</w:t>
            </w:r>
          </w:p>
        </w:tc>
        <w:tc>
          <w:tcPr>
            <w:tcW w:w="1271" w:type="dxa"/>
            <w:shd w:val="clear" w:color="auto" w:fill="auto"/>
            <w:noWrap/>
            <w:hideMark/>
          </w:tcPr>
          <w:p w14:paraId="6DD50C22" w14:textId="469F268F" w:rsidR="00A8217A" w:rsidRPr="002719B4" w:rsidRDefault="00A8217A" w:rsidP="00AA0008">
            <w:pPr>
              <w:jc w:val="center"/>
              <w:rPr>
                <w:color w:val="000000" w:themeColor="text1"/>
                <w:sz w:val="22"/>
                <w:szCs w:val="22"/>
              </w:rPr>
            </w:pPr>
            <w:r w:rsidRPr="002719B4">
              <w:rPr>
                <w:color w:val="000000" w:themeColor="text1"/>
                <w:sz w:val="18"/>
                <w:szCs w:val="22"/>
              </w:rPr>
              <w:t>30</w:t>
            </w:r>
            <w:r w:rsidR="003C7213" w:rsidRPr="002719B4">
              <w:rPr>
                <w:color w:val="000000" w:themeColor="text1"/>
                <w:sz w:val="18"/>
                <w:szCs w:val="22"/>
              </w:rPr>
              <w:t xml:space="preserve"> дней</w:t>
            </w:r>
            <w:r w:rsidRPr="002719B4">
              <w:rPr>
                <w:color w:val="000000" w:themeColor="text1"/>
                <w:sz w:val="18"/>
                <w:szCs w:val="22"/>
              </w:rPr>
              <w:t xml:space="preserve"> каникул</w:t>
            </w:r>
          </w:p>
        </w:tc>
      </w:tr>
      <w:tr w:rsidR="00AA0008" w:rsidRPr="002719B4" w14:paraId="3D8161CD" w14:textId="77777777" w:rsidTr="00FD26FA">
        <w:trPr>
          <w:trHeight w:val="300"/>
        </w:trPr>
        <w:tc>
          <w:tcPr>
            <w:tcW w:w="1560" w:type="dxa"/>
            <w:shd w:val="clear" w:color="auto" w:fill="auto"/>
            <w:noWrap/>
            <w:hideMark/>
          </w:tcPr>
          <w:p w14:paraId="183F562B" w14:textId="4D27EEF0" w:rsidR="00A8217A" w:rsidRPr="002719B4" w:rsidRDefault="00A8217A" w:rsidP="00AA0008">
            <w:pPr>
              <w:jc w:val="center"/>
              <w:rPr>
                <w:b/>
                <w:bCs/>
                <w:color w:val="000000" w:themeColor="text1"/>
                <w:sz w:val="22"/>
                <w:szCs w:val="22"/>
              </w:rPr>
            </w:pPr>
          </w:p>
        </w:tc>
        <w:tc>
          <w:tcPr>
            <w:tcW w:w="1648" w:type="dxa"/>
            <w:shd w:val="clear" w:color="auto" w:fill="auto"/>
            <w:noWrap/>
            <w:hideMark/>
          </w:tcPr>
          <w:p w14:paraId="50D95B3B" w14:textId="77777777" w:rsidR="00A8217A" w:rsidRPr="002719B4" w:rsidRDefault="00A8217A" w:rsidP="00AA0008">
            <w:pPr>
              <w:jc w:val="center"/>
              <w:rPr>
                <w:b/>
                <w:bCs/>
                <w:color w:val="000000" w:themeColor="text1"/>
                <w:sz w:val="22"/>
                <w:szCs w:val="22"/>
              </w:rPr>
            </w:pPr>
            <w:r w:rsidRPr="002719B4">
              <w:rPr>
                <w:b/>
                <w:bCs/>
                <w:color w:val="000000" w:themeColor="text1"/>
                <w:sz w:val="22"/>
                <w:szCs w:val="22"/>
              </w:rPr>
              <w:t>34</w:t>
            </w:r>
          </w:p>
        </w:tc>
        <w:tc>
          <w:tcPr>
            <w:tcW w:w="1056" w:type="dxa"/>
            <w:shd w:val="clear" w:color="auto" w:fill="auto"/>
            <w:noWrap/>
            <w:hideMark/>
          </w:tcPr>
          <w:p w14:paraId="3D8DB555" w14:textId="77777777" w:rsidR="00A8217A" w:rsidRPr="002719B4" w:rsidRDefault="00A8217A" w:rsidP="00AA0008">
            <w:pPr>
              <w:jc w:val="center"/>
              <w:rPr>
                <w:b/>
                <w:bCs/>
                <w:color w:val="000000" w:themeColor="text1"/>
                <w:sz w:val="22"/>
                <w:szCs w:val="22"/>
              </w:rPr>
            </w:pPr>
            <w:r w:rsidRPr="002719B4">
              <w:rPr>
                <w:b/>
                <w:bCs/>
                <w:color w:val="000000" w:themeColor="text1"/>
                <w:sz w:val="22"/>
                <w:szCs w:val="22"/>
              </w:rPr>
              <w:t>34</w:t>
            </w:r>
          </w:p>
        </w:tc>
        <w:tc>
          <w:tcPr>
            <w:tcW w:w="960" w:type="dxa"/>
            <w:shd w:val="clear" w:color="auto" w:fill="auto"/>
            <w:noWrap/>
            <w:hideMark/>
          </w:tcPr>
          <w:p w14:paraId="007261FD" w14:textId="77777777" w:rsidR="00A8217A" w:rsidRPr="002719B4" w:rsidRDefault="00A8217A" w:rsidP="00AA0008">
            <w:pPr>
              <w:jc w:val="center"/>
              <w:rPr>
                <w:b/>
                <w:bCs/>
                <w:color w:val="000000" w:themeColor="text1"/>
                <w:sz w:val="22"/>
                <w:szCs w:val="22"/>
              </w:rPr>
            </w:pPr>
            <w:r w:rsidRPr="002719B4">
              <w:rPr>
                <w:b/>
                <w:bCs/>
                <w:color w:val="000000" w:themeColor="text1"/>
                <w:sz w:val="22"/>
                <w:szCs w:val="22"/>
              </w:rPr>
              <w:t>34</w:t>
            </w:r>
          </w:p>
        </w:tc>
        <w:tc>
          <w:tcPr>
            <w:tcW w:w="985" w:type="dxa"/>
            <w:shd w:val="clear" w:color="auto" w:fill="auto"/>
            <w:noWrap/>
            <w:hideMark/>
          </w:tcPr>
          <w:p w14:paraId="3F25CDCC" w14:textId="77777777" w:rsidR="00A8217A" w:rsidRPr="002719B4" w:rsidRDefault="00A8217A" w:rsidP="00AA0008">
            <w:pPr>
              <w:jc w:val="center"/>
              <w:rPr>
                <w:b/>
                <w:bCs/>
                <w:color w:val="000000" w:themeColor="text1"/>
                <w:sz w:val="22"/>
                <w:szCs w:val="22"/>
              </w:rPr>
            </w:pPr>
            <w:r w:rsidRPr="002719B4">
              <w:rPr>
                <w:b/>
                <w:bCs/>
                <w:color w:val="000000" w:themeColor="text1"/>
                <w:sz w:val="22"/>
                <w:szCs w:val="22"/>
              </w:rPr>
              <w:t>34</w:t>
            </w:r>
          </w:p>
        </w:tc>
        <w:tc>
          <w:tcPr>
            <w:tcW w:w="1061" w:type="dxa"/>
            <w:shd w:val="clear" w:color="auto" w:fill="auto"/>
            <w:noWrap/>
            <w:hideMark/>
          </w:tcPr>
          <w:p w14:paraId="2854EF5E" w14:textId="77777777" w:rsidR="00A8217A" w:rsidRPr="002719B4" w:rsidRDefault="00A8217A" w:rsidP="00AA0008">
            <w:pPr>
              <w:jc w:val="center"/>
              <w:rPr>
                <w:b/>
                <w:bCs/>
                <w:color w:val="000000" w:themeColor="text1"/>
                <w:sz w:val="22"/>
                <w:szCs w:val="22"/>
              </w:rPr>
            </w:pPr>
            <w:r w:rsidRPr="002719B4">
              <w:rPr>
                <w:b/>
                <w:bCs/>
                <w:color w:val="000000" w:themeColor="text1"/>
                <w:sz w:val="22"/>
                <w:szCs w:val="22"/>
              </w:rPr>
              <w:t>34</w:t>
            </w:r>
          </w:p>
        </w:tc>
        <w:tc>
          <w:tcPr>
            <w:tcW w:w="972" w:type="dxa"/>
            <w:shd w:val="clear" w:color="auto" w:fill="auto"/>
            <w:noWrap/>
            <w:hideMark/>
          </w:tcPr>
          <w:p w14:paraId="5D6FA96F" w14:textId="77777777" w:rsidR="00A8217A" w:rsidRPr="002719B4" w:rsidRDefault="00A8217A" w:rsidP="00AA0008">
            <w:pPr>
              <w:jc w:val="center"/>
              <w:rPr>
                <w:b/>
                <w:bCs/>
                <w:color w:val="000000" w:themeColor="text1"/>
                <w:sz w:val="22"/>
                <w:szCs w:val="22"/>
              </w:rPr>
            </w:pPr>
            <w:r w:rsidRPr="002719B4">
              <w:rPr>
                <w:b/>
                <w:bCs/>
                <w:color w:val="000000" w:themeColor="text1"/>
                <w:sz w:val="22"/>
                <w:szCs w:val="22"/>
              </w:rPr>
              <w:t>34</w:t>
            </w:r>
          </w:p>
        </w:tc>
        <w:tc>
          <w:tcPr>
            <w:tcW w:w="1271" w:type="dxa"/>
            <w:shd w:val="clear" w:color="auto" w:fill="auto"/>
            <w:noWrap/>
            <w:hideMark/>
          </w:tcPr>
          <w:p w14:paraId="1FC401AF" w14:textId="1006593D" w:rsidR="00A8217A" w:rsidRPr="002719B4" w:rsidRDefault="00A8217A" w:rsidP="00AA0008">
            <w:pPr>
              <w:jc w:val="center"/>
              <w:rPr>
                <w:color w:val="000000" w:themeColor="text1"/>
                <w:sz w:val="22"/>
                <w:szCs w:val="22"/>
              </w:rPr>
            </w:pPr>
          </w:p>
        </w:tc>
      </w:tr>
      <w:tr w:rsidR="00AA0008" w:rsidRPr="002719B4" w14:paraId="7EB54799" w14:textId="77777777" w:rsidTr="00FD26FA">
        <w:trPr>
          <w:trHeight w:val="300"/>
        </w:trPr>
        <w:tc>
          <w:tcPr>
            <w:tcW w:w="1560" w:type="dxa"/>
            <w:shd w:val="clear" w:color="auto" w:fill="auto"/>
            <w:noWrap/>
            <w:hideMark/>
          </w:tcPr>
          <w:p w14:paraId="2791DD66" w14:textId="77777777" w:rsidR="00A8217A" w:rsidRPr="002719B4" w:rsidRDefault="00A8217A" w:rsidP="00AA0008">
            <w:pPr>
              <w:jc w:val="center"/>
              <w:rPr>
                <w:color w:val="000000" w:themeColor="text1"/>
                <w:sz w:val="22"/>
                <w:szCs w:val="22"/>
              </w:rPr>
            </w:pPr>
          </w:p>
        </w:tc>
        <w:tc>
          <w:tcPr>
            <w:tcW w:w="1648" w:type="dxa"/>
            <w:shd w:val="clear" w:color="000000" w:fill="92D050"/>
            <w:noWrap/>
            <w:hideMark/>
          </w:tcPr>
          <w:p w14:paraId="21E7696C" w14:textId="77777777" w:rsidR="00A8217A" w:rsidRPr="002719B4" w:rsidRDefault="00A8217A" w:rsidP="00AA0008">
            <w:pPr>
              <w:jc w:val="center"/>
              <w:rPr>
                <w:color w:val="000000" w:themeColor="text1"/>
                <w:sz w:val="22"/>
                <w:szCs w:val="22"/>
              </w:rPr>
            </w:pPr>
            <w:r w:rsidRPr="002719B4">
              <w:rPr>
                <w:color w:val="000000" w:themeColor="text1"/>
                <w:sz w:val="22"/>
                <w:szCs w:val="22"/>
              </w:rPr>
              <w:t>5.06</w:t>
            </w:r>
          </w:p>
        </w:tc>
        <w:tc>
          <w:tcPr>
            <w:tcW w:w="1056" w:type="dxa"/>
            <w:shd w:val="clear" w:color="000000" w:fill="92D050"/>
            <w:noWrap/>
            <w:hideMark/>
          </w:tcPr>
          <w:p w14:paraId="45C42622" w14:textId="77777777" w:rsidR="00A8217A" w:rsidRPr="002719B4" w:rsidRDefault="00A8217A" w:rsidP="00AA0008">
            <w:pPr>
              <w:jc w:val="center"/>
              <w:rPr>
                <w:color w:val="000000" w:themeColor="text1"/>
                <w:sz w:val="22"/>
                <w:szCs w:val="22"/>
              </w:rPr>
            </w:pPr>
            <w:r w:rsidRPr="002719B4">
              <w:rPr>
                <w:color w:val="000000" w:themeColor="text1"/>
                <w:sz w:val="22"/>
                <w:szCs w:val="22"/>
              </w:rPr>
              <w:t>6.06</w:t>
            </w:r>
          </w:p>
        </w:tc>
        <w:tc>
          <w:tcPr>
            <w:tcW w:w="960" w:type="dxa"/>
            <w:shd w:val="clear" w:color="000000" w:fill="92D050"/>
            <w:noWrap/>
            <w:hideMark/>
          </w:tcPr>
          <w:p w14:paraId="10F7AE49" w14:textId="77777777" w:rsidR="00A8217A" w:rsidRPr="002719B4" w:rsidRDefault="00A8217A" w:rsidP="00AA0008">
            <w:pPr>
              <w:jc w:val="center"/>
              <w:rPr>
                <w:color w:val="000000" w:themeColor="text1"/>
                <w:sz w:val="22"/>
                <w:szCs w:val="22"/>
              </w:rPr>
            </w:pPr>
            <w:r w:rsidRPr="002719B4">
              <w:rPr>
                <w:color w:val="000000" w:themeColor="text1"/>
                <w:sz w:val="22"/>
                <w:szCs w:val="22"/>
              </w:rPr>
              <w:t>7.06</w:t>
            </w:r>
          </w:p>
        </w:tc>
        <w:tc>
          <w:tcPr>
            <w:tcW w:w="985" w:type="dxa"/>
            <w:shd w:val="clear" w:color="000000" w:fill="92D050"/>
            <w:noWrap/>
            <w:hideMark/>
          </w:tcPr>
          <w:p w14:paraId="08E5E863" w14:textId="77777777" w:rsidR="00A8217A" w:rsidRPr="002719B4" w:rsidRDefault="00A8217A" w:rsidP="00AA0008">
            <w:pPr>
              <w:jc w:val="center"/>
              <w:rPr>
                <w:color w:val="000000" w:themeColor="text1"/>
                <w:sz w:val="22"/>
                <w:szCs w:val="22"/>
              </w:rPr>
            </w:pPr>
            <w:r w:rsidRPr="002719B4">
              <w:rPr>
                <w:color w:val="000000" w:themeColor="text1"/>
                <w:sz w:val="22"/>
                <w:szCs w:val="22"/>
              </w:rPr>
              <w:t>8.06</w:t>
            </w:r>
          </w:p>
        </w:tc>
        <w:tc>
          <w:tcPr>
            <w:tcW w:w="1061" w:type="dxa"/>
            <w:shd w:val="clear" w:color="000000" w:fill="92D050"/>
            <w:noWrap/>
            <w:hideMark/>
          </w:tcPr>
          <w:p w14:paraId="7710C47A" w14:textId="77777777" w:rsidR="00A8217A" w:rsidRPr="002719B4" w:rsidRDefault="00A8217A" w:rsidP="00AA0008">
            <w:pPr>
              <w:jc w:val="center"/>
              <w:rPr>
                <w:color w:val="000000" w:themeColor="text1"/>
                <w:sz w:val="22"/>
                <w:szCs w:val="22"/>
              </w:rPr>
            </w:pPr>
            <w:r w:rsidRPr="002719B4">
              <w:rPr>
                <w:color w:val="000000" w:themeColor="text1"/>
                <w:sz w:val="22"/>
                <w:szCs w:val="22"/>
              </w:rPr>
              <w:t>9.06</w:t>
            </w:r>
          </w:p>
        </w:tc>
        <w:tc>
          <w:tcPr>
            <w:tcW w:w="972" w:type="dxa"/>
            <w:shd w:val="clear" w:color="000000" w:fill="92D050"/>
            <w:noWrap/>
            <w:hideMark/>
          </w:tcPr>
          <w:p w14:paraId="594E6418" w14:textId="77777777" w:rsidR="00A8217A" w:rsidRPr="002719B4" w:rsidRDefault="00A8217A" w:rsidP="00AA0008">
            <w:pPr>
              <w:jc w:val="center"/>
              <w:rPr>
                <w:color w:val="000000" w:themeColor="text1"/>
                <w:sz w:val="22"/>
                <w:szCs w:val="22"/>
              </w:rPr>
            </w:pPr>
            <w:r w:rsidRPr="002719B4">
              <w:rPr>
                <w:color w:val="000000" w:themeColor="text1"/>
                <w:sz w:val="22"/>
                <w:szCs w:val="22"/>
              </w:rPr>
              <w:t>10.06</w:t>
            </w:r>
          </w:p>
        </w:tc>
        <w:tc>
          <w:tcPr>
            <w:tcW w:w="1271" w:type="dxa"/>
            <w:shd w:val="clear" w:color="auto" w:fill="auto"/>
            <w:noWrap/>
            <w:hideMark/>
          </w:tcPr>
          <w:p w14:paraId="2F62DC97" w14:textId="5E9A29C9" w:rsidR="00A8217A" w:rsidRPr="002719B4" w:rsidRDefault="00A8217A" w:rsidP="00AA0008">
            <w:pPr>
              <w:jc w:val="center"/>
              <w:rPr>
                <w:color w:val="000000" w:themeColor="text1"/>
                <w:sz w:val="22"/>
                <w:szCs w:val="22"/>
              </w:rPr>
            </w:pPr>
          </w:p>
        </w:tc>
      </w:tr>
      <w:tr w:rsidR="00AA0008" w:rsidRPr="002719B4" w14:paraId="7C905D37" w14:textId="77777777" w:rsidTr="00FD26FA">
        <w:trPr>
          <w:trHeight w:val="300"/>
        </w:trPr>
        <w:tc>
          <w:tcPr>
            <w:tcW w:w="1560" w:type="dxa"/>
            <w:shd w:val="clear" w:color="auto" w:fill="auto"/>
            <w:noWrap/>
            <w:hideMark/>
          </w:tcPr>
          <w:p w14:paraId="0B88A202" w14:textId="5B41FFCD" w:rsidR="00A8217A" w:rsidRPr="002719B4" w:rsidRDefault="00A8217A" w:rsidP="00AA0008">
            <w:pPr>
              <w:jc w:val="center"/>
              <w:rPr>
                <w:b/>
                <w:bCs/>
                <w:color w:val="000000" w:themeColor="text1"/>
                <w:sz w:val="22"/>
                <w:szCs w:val="22"/>
              </w:rPr>
            </w:pPr>
          </w:p>
        </w:tc>
        <w:tc>
          <w:tcPr>
            <w:tcW w:w="1648" w:type="dxa"/>
            <w:shd w:val="clear" w:color="000000" w:fill="92D050"/>
            <w:noWrap/>
            <w:hideMark/>
          </w:tcPr>
          <w:p w14:paraId="13BBF016" w14:textId="77777777" w:rsidR="00A8217A" w:rsidRPr="002719B4" w:rsidRDefault="00A8217A" w:rsidP="00AA0008">
            <w:pPr>
              <w:jc w:val="center"/>
              <w:rPr>
                <w:color w:val="000000" w:themeColor="text1"/>
                <w:sz w:val="22"/>
                <w:szCs w:val="22"/>
              </w:rPr>
            </w:pPr>
            <w:r w:rsidRPr="002719B4">
              <w:rPr>
                <w:color w:val="000000" w:themeColor="text1"/>
                <w:sz w:val="22"/>
                <w:szCs w:val="22"/>
              </w:rPr>
              <w:t>12.06</w:t>
            </w:r>
          </w:p>
        </w:tc>
        <w:tc>
          <w:tcPr>
            <w:tcW w:w="1056" w:type="dxa"/>
            <w:shd w:val="clear" w:color="000000" w:fill="92D050"/>
            <w:noWrap/>
            <w:hideMark/>
          </w:tcPr>
          <w:p w14:paraId="2BF628CD" w14:textId="77777777" w:rsidR="00A8217A" w:rsidRPr="002719B4" w:rsidRDefault="00A8217A" w:rsidP="00AA0008">
            <w:pPr>
              <w:jc w:val="center"/>
              <w:rPr>
                <w:color w:val="000000" w:themeColor="text1"/>
                <w:sz w:val="22"/>
                <w:szCs w:val="22"/>
              </w:rPr>
            </w:pPr>
            <w:r w:rsidRPr="002719B4">
              <w:rPr>
                <w:color w:val="000000" w:themeColor="text1"/>
                <w:sz w:val="22"/>
                <w:szCs w:val="22"/>
              </w:rPr>
              <w:t>13.06</w:t>
            </w:r>
          </w:p>
        </w:tc>
        <w:tc>
          <w:tcPr>
            <w:tcW w:w="960" w:type="dxa"/>
            <w:shd w:val="clear" w:color="000000" w:fill="92D050"/>
            <w:noWrap/>
            <w:hideMark/>
          </w:tcPr>
          <w:p w14:paraId="1D880BC7" w14:textId="77777777" w:rsidR="00A8217A" w:rsidRPr="002719B4" w:rsidRDefault="00A8217A" w:rsidP="00AA0008">
            <w:pPr>
              <w:jc w:val="center"/>
              <w:rPr>
                <w:color w:val="000000" w:themeColor="text1"/>
                <w:sz w:val="22"/>
                <w:szCs w:val="22"/>
              </w:rPr>
            </w:pPr>
            <w:r w:rsidRPr="002719B4">
              <w:rPr>
                <w:color w:val="000000" w:themeColor="text1"/>
                <w:sz w:val="22"/>
                <w:szCs w:val="22"/>
              </w:rPr>
              <w:t>14.06</w:t>
            </w:r>
          </w:p>
        </w:tc>
        <w:tc>
          <w:tcPr>
            <w:tcW w:w="985" w:type="dxa"/>
            <w:shd w:val="clear" w:color="000000" w:fill="92D050"/>
            <w:noWrap/>
            <w:hideMark/>
          </w:tcPr>
          <w:p w14:paraId="073899D4" w14:textId="77777777" w:rsidR="00A8217A" w:rsidRPr="002719B4" w:rsidRDefault="00A8217A" w:rsidP="00AA0008">
            <w:pPr>
              <w:jc w:val="center"/>
              <w:rPr>
                <w:color w:val="000000" w:themeColor="text1"/>
                <w:sz w:val="22"/>
                <w:szCs w:val="22"/>
              </w:rPr>
            </w:pPr>
            <w:r w:rsidRPr="002719B4">
              <w:rPr>
                <w:color w:val="000000" w:themeColor="text1"/>
                <w:sz w:val="22"/>
                <w:szCs w:val="22"/>
              </w:rPr>
              <w:t>15.06</w:t>
            </w:r>
          </w:p>
        </w:tc>
        <w:tc>
          <w:tcPr>
            <w:tcW w:w="1061" w:type="dxa"/>
            <w:shd w:val="clear" w:color="000000" w:fill="92D050"/>
            <w:noWrap/>
            <w:hideMark/>
          </w:tcPr>
          <w:p w14:paraId="217206E6" w14:textId="77777777" w:rsidR="00A8217A" w:rsidRPr="002719B4" w:rsidRDefault="00A8217A" w:rsidP="00AA0008">
            <w:pPr>
              <w:jc w:val="center"/>
              <w:rPr>
                <w:color w:val="000000" w:themeColor="text1"/>
                <w:sz w:val="22"/>
                <w:szCs w:val="22"/>
              </w:rPr>
            </w:pPr>
            <w:r w:rsidRPr="002719B4">
              <w:rPr>
                <w:color w:val="000000" w:themeColor="text1"/>
                <w:sz w:val="22"/>
                <w:szCs w:val="22"/>
              </w:rPr>
              <w:t>16.06</w:t>
            </w:r>
          </w:p>
        </w:tc>
        <w:tc>
          <w:tcPr>
            <w:tcW w:w="972" w:type="dxa"/>
            <w:shd w:val="clear" w:color="000000" w:fill="92D050"/>
            <w:noWrap/>
            <w:hideMark/>
          </w:tcPr>
          <w:p w14:paraId="2E7F77D4" w14:textId="77777777" w:rsidR="00A8217A" w:rsidRPr="002719B4" w:rsidRDefault="00A8217A" w:rsidP="00AA0008">
            <w:pPr>
              <w:jc w:val="center"/>
              <w:rPr>
                <w:color w:val="000000" w:themeColor="text1"/>
                <w:sz w:val="22"/>
                <w:szCs w:val="22"/>
              </w:rPr>
            </w:pPr>
            <w:r w:rsidRPr="002719B4">
              <w:rPr>
                <w:color w:val="000000" w:themeColor="text1"/>
                <w:sz w:val="22"/>
                <w:szCs w:val="22"/>
              </w:rPr>
              <w:t>17.06</w:t>
            </w:r>
          </w:p>
        </w:tc>
        <w:tc>
          <w:tcPr>
            <w:tcW w:w="1271" w:type="dxa"/>
            <w:shd w:val="clear" w:color="auto" w:fill="auto"/>
            <w:noWrap/>
            <w:hideMark/>
          </w:tcPr>
          <w:p w14:paraId="6B24C46C" w14:textId="0DFF3803" w:rsidR="00A8217A" w:rsidRPr="002719B4" w:rsidRDefault="00A8217A" w:rsidP="00AA0008">
            <w:pPr>
              <w:jc w:val="center"/>
              <w:rPr>
                <w:color w:val="000000" w:themeColor="text1"/>
                <w:sz w:val="22"/>
                <w:szCs w:val="22"/>
              </w:rPr>
            </w:pPr>
          </w:p>
        </w:tc>
      </w:tr>
      <w:tr w:rsidR="00AA0008" w:rsidRPr="002719B4" w14:paraId="3045C3D4" w14:textId="77777777" w:rsidTr="00FD26FA">
        <w:trPr>
          <w:trHeight w:val="300"/>
        </w:trPr>
        <w:tc>
          <w:tcPr>
            <w:tcW w:w="1560" w:type="dxa"/>
            <w:shd w:val="clear" w:color="auto" w:fill="auto"/>
            <w:noWrap/>
            <w:hideMark/>
          </w:tcPr>
          <w:p w14:paraId="4954FC18" w14:textId="13148B15" w:rsidR="00A8217A" w:rsidRPr="002719B4" w:rsidRDefault="00A8217A" w:rsidP="00AA0008">
            <w:pPr>
              <w:jc w:val="center"/>
              <w:rPr>
                <w:b/>
                <w:bCs/>
                <w:color w:val="000000" w:themeColor="text1"/>
                <w:sz w:val="22"/>
                <w:szCs w:val="22"/>
              </w:rPr>
            </w:pPr>
          </w:p>
        </w:tc>
        <w:tc>
          <w:tcPr>
            <w:tcW w:w="1648" w:type="dxa"/>
            <w:shd w:val="clear" w:color="000000" w:fill="92D050"/>
            <w:noWrap/>
            <w:hideMark/>
          </w:tcPr>
          <w:p w14:paraId="5C57FAF6" w14:textId="77777777" w:rsidR="00A8217A" w:rsidRPr="002719B4" w:rsidRDefault="00A8217A" w:rsidP="00AA0008">
            <w:pPr>
              <w:jc w:val="center"/>
              <w:rPr>
                <w:color w:val="000000" w:themeColor="text1"/>
                <w:sz w:val="22"/>
                <w:szCs w:val="22"/>
              </w:rPr>
            </w:pPr>
            <w:r w:rsidRPr="002719B4">
              <w:rPr>
                <w:color w:val="000000" w:themeColor="text1"/>
                <w:sz w:val="22"/>
                <w:szCs w:val="22"/>
              </w:rPr>
              <w:t>19.06</w:t>
            </w:r>
          </w:p>
        </w:tc>
        <w:tc>
          <w:tcPr>
            <w:tcW w:w="1056" w:type="dxa"/>
            <w:shd w:val="clear" w:color="000000" w:fill="92D050"/>
            <w:noWrap/>
            <w:hideMark/>
          </w:tcPr>
          <w:p w14:paraId="36438BD4" w14:textId="77777777" w:rsidR="00A8217A" w:rsidRPr="002719B4" w:rsidRDefault="00A8217A" w:rsidP="00AA0008">
            <w:pPr>
              <w:jc w:val="center"/>
              <w:rPr>
                <w:color w:val="000000" w:themeColor="text1"/>
                <w:sz w:val="22"/>
                <w:szCs w:val="22"/>
              </w:rPr>
            </w:pPr>
            <w:r w:rsidRPr="002719B4">
              <w:rPr>
                <w:color w:val="000000" w:themeColor="text1"/>
                <w:sz w:val="22"/>
                <w:szCs w:val="22"/>
              </w:rPr>
              <w:t>20.06</w:t>
            </w:r>
          </w:p>
        </w:tc>
        <w:tc>
          <w:tcPr>
            <w:tcW w:w="960" w:type="dxa"/>
            <w:shd w:val="clear" w:color="000000" w:fill="92D050"/>
            <w:noWrap/>
            <w:hideMark/>
          </w:tcPr>
          <w:p w14:paraId="58582366" w14:textId="77777777" w:rsidR="00A8217A" w:rsidRPr="002719B4" w:rsidRDefault="00A8217A" w:rsidP="00AA0008">
            <w:pPr>
              <w:jc w:val="center"/>
              <w:rPr>
                <w:color w:val="000000" w:themeColor="text1"/>
                <w:sz w:val="22"/>
                <w:szCs w:val="22"/>
              </w:rPr>
            </w:pPr>
            <w:r w:rsidRPr="002719B4">
              <w:rPr>
                <w:color w:val="000000" w:themeColor="text1"/>
                <w:sz w:val="22"/>
                <w:szCs w:val="22"/>
              </w:rPr>
              <w:t>21.06</w:t>
            </w:r>
          </w:p>
        </w:tc>
        <w:tc>
          <w:tcPr>
            <w:tcW w:w="985" w:type="dxa"/>
            <w:shd w:val="clear" w:color="000000" w:fill="92D050"/>
            <w:noWrap/>
            <w:hideMark/>
          </w:tcPr>
          <w:p w14:paraId="4852E2A9" w14:textId="77777777" w:rsidR="00A8217A" w:rsidRPr="002719B4" w:rsidRDefault="00A8217A" w:rsidP="00AA0008">
            <w:pPr>
              <w:jc w:val="center"/>
              <w:rPr>
                <w:color w:val="000000" w:themeColor="text1"/>
                <w:sz w:val="22"/>
                <w:szCs w:val="22"/>
              </w:rPr>
            </w:pPr>
            <w:r w:rsidRPr="002719B4">
              <w:rPr>
                <w:color w:val="000000" w:themeColor="text1"/>
                <w:sz w:val="22"/>
                <w:szCs w:val="22"/>
              </w:rPr>
              <w:t>22.06</w:t>
            </w:r>
          </w:p>
        </w:tc>
        <w:tc>
          <w:tcPr>
            <w:tcW w:w="1061" w:type="dxa"/>
            <w:shd w:val="clear" w:color="auto" w:fill="auto"/>
            <w:noWrap/>
            <w:hideMark/>
          </w:tcPr>
          <w:p w14:paraId="2ECE48BC" w14:textId="77777777" w:rsidR="00A8217A" w:rsidRPr="002719B4" w:rsidRDefault="00A8217A" w:rsidP="00AA0008">
            <w:pPr>
              <w:jc w:val="center"/>
              <w:rPr>
                <w:color w:val="000000" w:themeColor="text1"/>
                <w:sz w:val="22"/>
                <w:szCs w:val="22"/>
              </w:rPr>
            </w:pPr>
            <w:r w:rsidRPr="002719B4">
              <w:rPr>
                <w:color w:val="000000" w:themeColor="text1"/>
                <w:sz w:val="22"/>
                <w:szCs w:val="22"/>
              </w:rPr>
              <w:t>23.06</w:t>
            </w:r>
          </w:p>
        </w:tc>
        <w:tc>
          <w:tcPr>
            <w:tcW w:w="972" w:type="dxa"/>
            <w:shd w:val="clear" w:color="auto" w:fill="auto"/>
            <w:noWrap/>
            <w:hideMark/>
          </w:tcPr>
          <w:p w14:paraId="3AC917E2" w14:textId="77777777" w:rsidR="00A8217A" w:rsidRPr="002719B4" w:rsidRDefault="00A8217A" w:rsidP="00AA0008">
            <w:pPr>
              <w:jc w:val="center"/>
              <w:rPr>
                <w:color w:val="000000" w:themeColor="text1"/>
                <w:sz w:val="22"/>
                <w:szCs w:val="22"/>
              </w:rPr>
            </w:pPr>
            <w:r w:rsidRPr="002719B4">
              <w:rPr>
                <w:color w:val="000000" w:themeColor="text1"/>
                <w:sz w:val="22"/>
                <w:szCs w:val="22"/>
              </w:rPr>
              <w:t>24.06</w:t>
            </w:r>
          </w:p>
        </w:tc>
        <w:tc>
          <w:tcPr>
            <w:tcW w:w="1271" w:type="dxa"/>
            <w:shd w:val="clear" w:color="auto" w:fill="auto"/>
            <w:noWrap/>
            <w:hideMark/>
          </w:tcPr>
          <w:p w14:paraId="4FA60CCC" w14:textId="16285CC1" w:rsidR="00A8217A" w:rsidRPr="002719B4" w:rsidRDefault="00A8217A" w:rsidP="00AA0008">
            <w:pPr>
              <w:jc w:val="center"/>
              <w:rPr>
                <w:color w:val="000000" w:themeColor="text1"/>
                <w:sz w:val="22"/>
                <w:szCs w:val="22"/>
              </w:rPr>
            </w:pPr>
          </w:p>
        </w:tc>
      </w:tr>
    </w:tbl>
    <w:p w14:paraId="45D49962" w14:textId="77777777" w:rsidR="00AA0008" w:rsidRPr="002719B4" w:rsidRDefault="00AA0008" w:rsidP="00F569F1">
      <w:pPr>
        <w:spacing w:line="276" w:lineRule="auto"/>
        <w:jc w:val="both"/>
        <w:rPr>
          <w:b/>
          <w:color w:val="000000" w:themeColor="text1"/>
        </w:rPr>
      </w:pPr>
    </w:p>
    <w:p w14:paraId="29B8A88E" w14:textId="7555C298" w:rsidR="00DE7D02" w:rsidRPr="002719B4" w:rsidRDefault="00A8217A" w:rsidP="00F569F1">
      <w:pPr>
        <w:spacing w:line="276" w:lineRule="auto"/>
        <w:jc w:val="both"/>
        <w:rPr>
          <w:b/>
          <w:color w:val="000000" w:themeColor="text1"/>
          <w:sz w:val="28"/>
        </w:rPr>
      </w:pPr>
      <w:r w:rsidRPr="002719B4">
        <w:rPr>
          <w:b/>
          <w:color w:val="000000" w:themeColor="text1"/>
          <w:sz w:val="28"/>
        </w:rPr>
        <w:t>С 19</w:t>
      </w:r>
      <w:r w:rsidR="003C7213" w:rsidRPr="002719B4">
        <w:rPr>
          <w:b/>
          <w:color w:val="000000" w:themeColor="text1"/>
          <w:sz w:val="28"/>
        </w:rPr>
        <w:t xml:space="preserve"> сентября по 24 октября </w:t>
      </w:r>
      <w:r w:rsidRPr="002719B4">
        <w:rPr>
          <w:b/>
          <w:color w:val="000000" w:themeColor="text1"/>
          <w:sz w:val="28"/>
        </w:rPr>
        <w:t>2022 года – ВПР</w:t>
      </w:r>
    </w:p>
    <w:p w14:paraId="098698BF" w14:textId="27C1D686" w:rsidR="00A8217A" w:rsidRPr="002719B4" w:rsidRDefault="00A8217A" w:rsidP="00F569F1">
      <w:pPr>
        <w:spacing w:line="276" w:lineRule="auto"/>
        <w:jc w:val="both"/>
        <w:rPr>
          <w:b/>
          <w:color w:val="000000" w:themeColor="text1"/>
          <w:sz w:val="28"/>
        </w:rPr>
      </w:pPr>
      <w:r w:rsidRPr="002719B4">
        <w:rPr>
          <w:b/>
          <w:color w:val="000000" w:themeColor="text1"/>
          <w:sz w:val="28"/>
        </w:rPr>
        <w:t>С 19</w:t>
      </w:r>
      <w:r w:rsidR="003C7213" w:rsidRPr="002719B4">
        <w:rPr>
          <w:b/>
          <w:color w:val="000000" w:themeColor="text1"/>
          <w:sz w:val="28"/>
        </w:rPr>
        <w:t xml:space="preserve"> мая</w:t>
      </w:r>
      <w:r w:rsidRPr="002719B4">
        <w:rPr>
          <w:b/>
          <w:color w:val="000000" w:themeColor="text1"/>
          <w:sz w:val="28"/>
        </w:rPr>
        <w:t xml:space="preserve"> по 22</w:t>
      </w:r>
      <w:r w:rsidR="003C7213" w:rsidRPr="002719B4">
        <w:rPr>
          <w:b/>
          <w:color w:val="000000" w:themeColor="text1"/>
          <w:sz w:val="28"/>
        </w:rPr>
        <w:t xml:space="preserve"> июня </w:t>
      </w:r>
      <w:r w:rsidRPr="002719B4">
        <w:rPr>
          <w:b/>
          <w:color w:val="000000" w:themeColor="text1"/>
          <w:sz w:val="28"/>
        </w:rPr>
        <w:t>2022 года – ОГЭ в 9 классе</w:t>
      </w:r>
    </w:p>
    <w:p w14:paraId="4D8071EA" w14:textId="35EC0599" w:rsidR="00DE7D02" w:rsidRPr="002719B4" w:rsidRDefault="00DE7D02" w:rsidP="00F569F1">
      <w:pPr>
        <w:spacing w:line="276" w:lineRule="auto"/>
        <w:jc w:val="both"/>
        <w:rPr>
          <w:b/>
          <w:color w:val="000000" w:themeColor="text1"/>
          <w:sz w:val="28"/>
        </w:rPr>
      </w:pPr>
    </w:p>
    <w:p w14:paraId="5B99E47D" w14:textId="5368C49D" w:rsidR="00C61BDB" w:rsidRPr="002719B4" w:rsidRDefault="00C61BDB" w:rsidP="00C61BDB">
      <w:pPr>
        <w:spacing w:line="276" w:lineRule="auto"/>
        <w:ind w:firstLine="709"/>
        <w:jc w:val="both"/>
        <w:rPr>
          <w:color w:val="000000" w:themeColor="text1"/>
          <w:sz w:val="28"/>
        </w:rPr>
      </w:pPr>
      <w:r w:rsidRPr="002719B4">
        <w:rPr>
          <w:color w:val="000000" w:themeColor="text1"/>
          <w:sz w:val="28"/>
        </w:rPr>
        <w:t xml:space="preserve">В целях компенсации </w:t>
      </w:r>
      <w:proofErr w:type="spellStart"/>
      <w:r w:rsidRPr="002719B4">
        <w:rPr>
          <w:color w:val="000000" w:themeColor="text1"/>
          <w:sz w:val="28"/>
        </w:rPr>
        <w:t>недостающихся</w:t>
      </w:r>
      <w:proofErr w:type="spellEnd"/>
      <w:r w:rsidRPr="002719B4">
        <w:rPr>
          <w:color w:val="000000" w:themeColor="text1"/>
          <w:sz w:val="28"/>
        </w:rPr>
        <w:t xml:space="preserve"> дней, 5-8 </w:t>
      </w:r>
      <w:proofErr w:type="spellStart"/>
      <w:r w:rsidRPr="002719B4">
        <w:rPr>
          <w:color w:val="000000" w:themeColor="text1"/>
          <w:sz w:val="28"/>
        </w:rPr>
        <w:t>кл</w:t>
      </w:r>
      <w:proofErr w:type="spellEnd"/>
      <w:r w:rsidRPr="002719B4">
        <w:rPr>
          <w:color w:val="000000" w:themeColor="text1"/>
          <w:sz w:val="28"/>
        </w:rPr>
        <w:t>. 01.06.2023; 02.06.2023 и 03.06.2023 учатся по расписанию субботы при 6-дневной учебной неделе.</w:t>
      </w:r>
    </w:p>
    <w:p w14:paraId="4F47DAB5" w14:textId="5D7E52EE" w:rsidR="00C61BDB" w:rsidRPr="002719B4" w:rsidRDefault="00C61BDB" w:rsidP="00C61BDB">
      <w:pPr>
        <w:spacing w:line="276" w:lineRule="auto"/>
        <w:ind w:firstLine="709"/>
        <w:jc w:val="both"/>
        <w:rPr>
          <w:color w:val="000000" w:themeColor="text1"/>
          <w:sz w:val="28"/>
        </w:rPr>
      </w:pPr>
      <w:r w:rsidRPr="002719B4">
        <w:rPr>
          <w:color w:val="000000" w:themeColor="text1"/>
          <w:sz w:val="28"/>
        </w:rPr>
        <w:t xml:space="preserve">В 9 классе количество учебных недель сокращено, т.к. по приказу </w:t>
      </w:r>
      <w:proofErr w:type="spellStart"/>
      <w:r w:rsidRPr="002719B4">
        <w:rPr>
          <w:color w:val="000000" w:themeColor="text1"/>
          <w:sz w:val="28"/>
        </w:rPr>
        <w:t>Рособрнадзор</w:t>
      </w:r>
      <w:proofErr w:type="spellEnd"/>
      <w:r w:rsidRPr="002719B4">
        <w:rPr>
          <w:color w:val="000000" w:themeColor="text1"/>
          <w:sz w:val="28"/>
        </w:rPr>
        <w:t xml:space="preserve"> с 19 мая по 22 июня начинается ОГЭ.</w:t>
      </w:r>
    </w:p>
    <w:p w14:paraId="5B905A25" w14:textId="1991145A" w:rsidR="00C61BDB" w:rsidRPr="002719B4" w:rsidRDefault="00C61BDB" w:rsidP="00FD26FA">
      <w:pPr>
        <w:spacing w:line="276" w:lineRule="auto"/>
        <w:ind w:firstLine="709"/>
        <w:jc w:val="both"/>
        <w:rPr>
          <w:i/>
          <w:color w:val="000000" w:themeColor="text1"/>
          <w:sz w:val="28"/>
        </w:rPr>
      </w:pPr>
      <w:r w:rsidRPr="002719B4">
        <w:rPr>
          <w:i/>
          <w:color w:val="000000" w:themeColor="text1"/>
          <w:sz w:val="28"/>
        </w:rPr>
        <w:t xml:space="preserve">Нормативным обоснованием невыполнения календарного графика в 9 </w:t>
      </w:r>
      <w:r w:rsidR="00FD26FA" w:rsidRPr="002719B4">
        <w:rPr>
          <w:i/>
          <w:color w:val="000000" w:themeColor="text1"/>
          <w:sz w:val="28"/>
        </w:rPr>
        <w:t>классе является</w:t>
      </w:r>
      <w:r w:rsidRPr="002719B4">
        <w:rPr>
          <w:i/>
          <w:color w:val="000000" w:themeColor="text1"/>
          <w:sz w:val="28"/>
        </w:rPr>
        <w:t xml:space="preserve"> приказ </w:t>
      </w:r>
      <w:proofErr w:type="spellStart"/>
      <w:r w:rsidRPr="002719B4">
        <w:rPr>
          <w:i/>
          <w:color w:val="000000" w:themeColor="text1"/>
          <w:sz w:val="28"/>
        </w:rPr>
        <w:t>Рособрнадзор</w:t>
      </w:r>
      <w:proofErr w:type="spellEnd"/>
      <w:r w:rsidRPr="002719B4">
        <w:rPr>
          <w:i/>
          <w:color w:val="000000" w:themeColor="text1"/>
          <w:sz w:val="28"/>
        </w:rPr>
        <w:t>.</w:t>
      </w:r>
    </w:p>
    <w:p w14:paraId="7429C040" w14:textId="77777777" w:rsidR="00C61BDB" w:rsidRPr="002719B4" w:rsidRDefault="00C61BDB" w:rsidP="00C61BDB">
      <w:pPr>
        <w:spacing w:line="276" w:lineRule="auto"/>
        <w:ind w:firstLine="709"/>
        <w:jc w:val="both"/>
        <w:rPr>
          <w:b/>
          <w:color w:val="000000" w:themeColor="text1"/>
          <w:sz w:val="28"/>
        </w:rPr>
      </w:pPr>
    </w:p>
    <w:p w14:paraId="4BDF2212" w14:textId="596433F2" w:rsidR="00C61BDB" w:rsidRPr="002719B4" w:rsidRDefault="00C61BDB" w:rsidP="00C61BDB">
      <w:pPr>
        <w:spacing w:line="276" w:lineRule="auto"/>
        <w:ind w:firstLine="709"/>
        <w:jc w:val="both"/>
        <w:rPr>
          <w:b/>
          <w:color w:val="000000" w:themeColor="text1"/>
          <w:sz w:val="28"/>
        </w:rPr>
      </w:pPr>
      <w:r w:rsidRPr="002719B4">
        <w:rPr>
          <w:b/>
          <w:color w:val="000000" w:themeColor="text1"/>
          <w:sz w:val="28"/>
        </w:rPr>
        <w:t>Начало учебного года -1.09.2022.</w:t>
      </w:r>
    </w:p>
    <w:p w14:paraId="4A2AE434" w14:textId="77777777" w:rsidR="00C61BDB" w:rsidRPr="002719B4" w:rsidRDefault="00C61BDB" w:rsidP="00C61BDB">
      <w:pPr>
        <w:spacing w:line="276" w:lineRule="auto"/>
        <w:ind w:firstLine="709"/>
        <w:jc w:val="both"/>
        <w:rPr>
          <w:color w:val="000000" w:themeColor="text1"/>
          <w:sz w:val="28"/>
        </w:rPr>
      </w:pPr>
      <w:r w:rsidRPr="002719B4">
        <w:rPr>
          <w:b/>
          <w:color w:val="000000" w:themeColor="text1"/>
          <w:sz w:val="28"/>
        </w:rPr>
        <w:t xml:space="preserve">Конец учебного года: – </w:t>
      </w:r>
      <w:r w:rsidRPr="002719B4">
        <w:rPr>
          <w:color w:val="000000" w:themeColor="text1"/>
          <w:sz w:val="28"/>
        </w:rPr>
        <w:t>01.06.2023 при 5 –дневной учебной неделе; 03.06.2023</w:t>
      </w:r>
    </w:p>
    <w:p w14:paraId="06FE0D35" w14:textId="77777777" w:rsidR="00C61BDB" w:rsidRPr="002719B4" w:rsidRDefault="00C61BDB" w:rsidP="00C61BDB">
      <w:pPr>
        <w:spacing w:line="276" w:lineRule="auto"/>
        <w:ind w:firstLine="709"/>
        <w:jc w:val="both"/>
        <w:rPr>
          <w:color w:val="000000" w:themeColor="text1"/>
          <w:sz w:val="28"/>
        </w:rPr>
      </w:pPr>
      <w:r w:rsidRPr="002719B4">
        <w:rPr>
          <w:b/>
          <w:color w:val="000000" w:themeColor="text1"/>
          <w:sz w:val="28"/>
        </w:rPr>
        <w:t xml:space="preserve">1-я четверть: </w:t>
      </w:r>
      <w:r w:rsidRPr="002719B4">
        <w:rPr>
          <w:color w:val="000000" w:themeColor="text1"/>
          <w:sz w:val="28"/>
        </w:rPr>
        <w:t>1.09.2022-6.11.2022</w:t>
      </w:r>
    </w:p>
    <w:p w14:paraId="5B4D6D9D" w14:textId="77777777" w:rsidR="00C61BDB" w:rsidRPr="002719B4" w:rsidRDefault="00C61BDB" w:rsidP="00C61BDB">
      <w:pPr>
        <w:spacing w:line="276" w:lineRule="auto"/>
        <w:ind w:firstLine="709"/>
        <w:jc w:val="both"/>
        <w:rPr>
          <w:color w:val="000000" w:themeColor="text1"/>
          <w:sz w:val="28"/>
        </w:rPr>
      </w:pPr>
      <w:r w:rsidRPr="002719B4">
        <w:rPr>
          <w:b/>
          <w:color w:val="000000" w:themeColor="text1"/>
          <w:sz w:val="28"/>
        </w:rPr>
        <w:t xml:space="preserve">2-я четверть: </w:t>
      </w:r>
      <w:r w:rsidRPr="002719B4">
        <w:rPr>
          <w:color w:val="000000" w:themeColor="text1"/>
          <w:sz w:val="28"/>
        </w:rPr>
        <w:t>07.11.2022-8.01.2023</w:t>
      </w:r>
    </w:p>
    <w:p w14:paraId="44730530" w14:textId="77777777" w:rsidR="00C61BDB" w:rsidRPr="002719B4" w:rsidRDefault="00C61BDB" w:rsidP="00C61BDB">
      <w:pPr>
        <w:spacing w:line="276" w:lineRule="auto"/>
        <w:ind w:firstLine="709"/>
        <w:jc w:val="both"/>
        <w:rPr>
          <w:color w:val="000000" w:themeColor="text1"/>
          <w:sz w:val="28"/>
        </w:rPr>
      </w:pPr>
      <w:r w:rsidRPr="002719B4">
        <w:rPr>
          <w:b/>
          <w:color w:val="000000" w:themeColor="text1"/>
          <w:sz w:val="28"/>
        </w:rPr>
        <w:t xml:space="preserve">3-я четверть: </w:t>
      </w:r>
      <w:r w:rsidRPr="002719B4">
        <w:rPr>
          <w:color w:val="000000" w:themeColor="text1"/>
          <w:sz w:val="28"/>
        </w:rPr>
        <w:t>09.01.2023-2.04.2023</w:t>
      </w:r>
    </w:p>
    <w:p w14:paraId="1E19E415" w14:textId="6F067247" w:rsidR="00DE7D02" w:rsidRPr="002719B4" w:rsidRDefault="00C61BDB" w:rsidP="00BE6131">
      <w:pPr>
        <w:spacing w:line="276" w:lineRule="auto"/>
        <w:ind w:firstLine="709"/>
        <w:jc w:val="both"/>
        <w:rPr>
          <w:color w:val="000000" w:themeColor="text1"/>
        </w:rPr>
      </w:pPr>
      <w:r w:rsidRPr="002719B4">
        <w:rPr>
          <w:b/>
          <w:color w:val="000000" w:themeColor="text1"/>
          <w:sz w:val="28"/>
        </w:rPr>
        <w:t xml:space="preserve">4-я четверть: </w:t>
      </w:r>
      <w:r w:rsidRPr="002719B4">
        <w:rPr>
          <w:color w:val="000000" w:themeColor="text1"/>
          <w:sz w:val="28"/>
        </w:rPr>
        <w:t xml:space="preserve">3.04.2023- 01.06.2023 при 5 –дневной учебной неделе; </w:t>
      </w:r>
    </w:p>
    <w:p w14:paraId="03194647" w14:textId="77777777" w:rsidR="00C61BDB" w:rsidRPr="002719B4" w:rsidRDefault="00C61BDB" w:rsidP="00C61BDB">
      <w:pPr>
        <w:tabs>
          <w:tab w:val="left" w:pos="204"/>
        </w:tabs>
        <w:spacing w:line="276" w:lineRule="auto"/>
        <w:rPr>
          <w:color w:val="000000" w:themeColor="text1"/>
          <w:sz w:val="28"/>
          <w:szCs w:val="28"/>
          <w:lang w:eastAsia="en-US"/>
        </w:rPr>
      </w:pPr>
      <w:r w:rsidRPr="002719B4">
        <w:rPr>
          <w:b/>
          <w:color w:val="000000" w:themeColor="text1"/>
          <w:sz w:val="28"/>
          <w:szCs w:val="28"/>
          <w:lang w:eastAsia="en-US"/>
        </w:rPr>
        <w:t>Сроки проведения промежуточной аттестации:</w:t>
      </w:r>
    </w:p>
    <w:p w14:paraId="7BA9B1EF" w14:textId="655AF917" w:rsidR="00C61BDB" w:rsidRPr="002719B4" w:rsidRDefault="00C61BDB" w:rsidP="00C61BDB">
      <w:pPr>
        <w:tabs>
          <w:tab w:val="left" w:pos="204"/>
        </w:tabs>
        <w:spacing w:line="276" w:lineRule="auto"/>
        <w:ind w:firstLine="709"/>
        <w:jc w:val="both"/>
        <w:rPr>
          <w:color w:val="000000" w:themeColor="text1"/>
          <w:sz w:val="28"/>
          <w:szCs w:val="28"/>
          <w:lang w:eastAsia="en-US"/>
        </w:rPr>
      </w:pPr>
      <w:r w:rsidRPr="002719B4">
        <w:rPr>
          <w:color w:val="000000" w:themeColor="text1"/>
          <w:sz w:val="28"/>
          <w:szCs w:val="28"/>
          <w:lang w:eastAsia="en-US"/>
        </w:rPr>
        <w:tab/>
        <w:t xml:space="preserve">Промежуточная аттестация обучающихся на уровне начального общего образования проводится в период с 17 апреля по 12 мая 2023 года без </w:t>
      </w:r>
      <w:r w:rsidRPr="002719B4">
        <w:rPr>
          <w:color w:val="000000" w:themeColor="text1"/>
          <w:sz w:val="28"/>
          <w:szCs w:val="28"/>
          <w:lang w:eastAsia="en-US"/>
        </w:rPr>
        <w:lastRenderedPageBreak/>
        <w:t xml:space="preserve">прекращения образовательной деятельности по учебным предметам и в форме определенными учебным планом ООП </w:t>
      </w:r>
      <w:r w:rsidR="00485C22" w:rsidRPr="002719B4">
        <w:rPr>
          <w:color w:val="000000" w:themeColor="text1"/>
          <w:sz w:val="28"/>
          <w:szCs w:val="28"/>
          <w:lang w:eastAsia="en-US"/>
        </w:rPr>
        <w:t>ООО</w:t>
      </w:r>
      <w:r w:rsidRPr="002719B4">
        <w:rPr>
          <w:color w:val="000000" w:themeColor="text1"/>
          <w:sz w:val="28"/>
          <w:szCs w:val="28"/>
          <w:lang w:eastAsia="en-US"/>
        </w:rPr>
        <w:t>.</w:t>
      </w:r>
    </w:p>
    <w:p w14:paraId="381C1B1C" w14:textId="77777777" w:rsidR="00C61BDB" w:rsidRPr="002719B4" w:rsidRDefault="00C61BDB" w:rsidP="00C61BDB">
      <w:pPr>
        <w:spacing w:line="276" w:lineRule="auto"/>
        <w:ind w:firstLine="709"/>
        <w:jc w:val="both"/>
        <w:rPr>
          <w:color w:val="000000" w:themeColor="text1"/>
          <w:sz w:val="28"/>
          <w:szCs w:val="28"/>
          <w:lang w:eastAsia="en-US"/>
        </w:rPr>
      </w:pPr>
    </w:p>
    <w:p w14:paraId="7CCC4596" w14:textId="376B8D4F" w:rsidR="002731A5" w:rsidRPr="002719B4" w:rsidRDefault="002731A5" w:rsidP="00813937">
      <w:pPr>
        <w:widowControl w:val="0"/>
        <w:jc w:val="both"/>
        <w:rPr>
          <w:rFonts w:eastAsia="Microsoft Sans Serif"/>
          <w:color w:val="000000" w:themeColor="text1"/>
          <w:lang w:bidi="ru-RU"/>
        </w:rPr>
      </w:pPr>
    </w:p>
    <w:p w14:paraId="43967CB5" w14:textId="011D232F" w:rsidR="00AF202E" w:rsidRPr="002719B4" w:rsidRDefault="00DE7D02" w:rsidP="00FD26FA">
      <w:pPr>
        <w:pStyle w:val="2"/>
        <w:jc w:val="center"/>
        <w:rPr>
          <w:color w:val="000000" w:themeColor="text1"/>
          <w:sz w:val="28"/>
        </w:rPr>
      </w:pPr>
      <w:bookmarkStart w:id="125" w:name="_Toc111084924"/>
      <w:bookmarkStart w:id="126" w:name="_Toc153885010"/>
      <w:r w:rsidRPr="002719B4">
        <w:rPr>
          <w:color w:val="000000" w:themeColor="text1"/>
        </w:rPr>
        <w:t>3.4</w:t>
      </w:r>
      <w:r w:rsidR="00040F8B" w:rsidRPr="002719B4">
        <w:rPr>
          <w:color w:val="000000" w:themeColor="text1"/>
        </w:rPr>
        <w:t>.</w:t>
      </w:r>
      <w:r w:rsidR="00AF202E" w:rsidRPr="002719B4">
        <w:rPr>
          <w:color w:val="000000" w:themeColor="text1"/>
        </w:rPr>
        <w:t xml:space="preserve"> </w:t>
      </w:r>
      <w:r w:rsidR="00AF202E" w:rsidRPr="002719B4">
        <w:rPr>
          <w:color w:val="000000" w:themeColor="text1"/>
          <w:sz w:val="28"/>
        </w:rPr>
        <w:t>Календарный план воспитательной работ</w:t>
      </w:r>
      <w:bookmarkEnd w:id="125"/>
      <w:r w:rsidR="00FD26FA" w:rsidRPr="002719B4">
        <w:rPr>
          <w:color w:val="000000" w:themeColor="text1"/>
          <w:sz w:val="28"/>
        </w:rPr>
        <w:t>ы</w:t>
      </w:r>
      <w:bookmarkEnd w:id="126"/>
    </w:p>
    <w:p w14:paraId="55DB82A9" w14:textId="2417949A" w:rsidR="00FD26FA" w:rsidRPr="002719B4" w:rsidRDefault="00FD26FA" w:rsidP="00FD26FA">
      <w:pPr>
        <w:pStyle w:val="2"/>
        <w:jc w:val="center"/>
        <w:rPr>
          <w:color w:val="000000" w:themeColor="text1"/>
          <w:sz w:val="28"/>
        </w:rPr>
      </w:pPr>
      <w:bookmarkStart w:id="127" w:name="_Toc153885011"/>
      <w:r w:rsidRPr="002719B4">
        <w:rPr>
          <w:color w:val="000000" w:themeColor="text1"/>
          <w:sz w:val="28"/>
        </w:rPr>
        <w:t>на 2022-2023 учебный год</w:t>
      </w:r>
      <w:bookmarkEnd w:id="127"/>
    </w:p>
    <w:p w14:paraId="7F3B1746" w14:textId="77777777" w:rsidR="004C6387" w:rsidRPr="002719B4" w:rsidRDefault="004C6387" w:rsidP="00FC56E6">
      <w:pPr>
        <w:pStyle w:val="2"/>
        <w:rPr>
          <w:color w:val="000000" w:themeColor="text1"/>
          <w:sz w:val="28"/>
        </w:rPr>
      </w:pPr>
    </w:p>
    <w:p w14:paraId="3F27483E" w14:textId="77777777" w:rsidR="00FD26FA" w:rsidRPr="002719B4" w:rsidRDefault="00FD26FA" w:rsidP="00FD26FA">
      <w:pPr>
        <w:widowControl w:val="0"/>
        <w:tabs>
          <w:tab w:val="left" w:pos="142"/>
          <w:tab w:val="left" w:pos="851"/>
          <w:tab w:val="left" w:pos="9498"/>
        </w:tabs>
        <w:autoSpaceDE w:val="0"/>
        <w:autoSpaceDN w:val="0"/>
        <w:spacing w:before="2" w:line="276" w:lineRule="auto"/>
        <w:ind w:left="-284" w:firstLine="710"/>
        <w:jc w:val="both"/>
        <w:rPr>
          <w:rFonts w:eastAsia="Calibri"/>
          <w:color w:val="000000" w:themeColor="text1"/>
          <w:sz w:val="28"/>
          <w:szCs w:val="28"/>
          <w:lang w:eastAsia="en-US"/>
        </w:rPr>
      </w:pPr>
      <w:bookmarkStart w:id="128" w:name="_Toc111084925"/>
      <w:r w:rsidRPr="002719B4">
        <w:rPr>
          <w:rFonts w:eastAsia="Calibri"/>
          <w:color w:val="000000" w:themeColor="text1"/>
          <w:sz w:val="28"/>
          <w:szCs w:val="28"/>
          <w:lang w:eastAsia="en-US"/>
        </w:rPr>
        <w:t xml:space="preserve">     Календарный план воспитательной работы на 2022-2023 учебный год разработан с учетом Примерной рабочей программой воспитания (одобренной решением ФУМО по общему образованию (протокол от 23 июня 2022 года       № 3/22) и имеет модульную структуру реализации мероприятий в календарном плане воспитательной работы. </w:t>
      </w:r>
    </w:p>
    <w:p w14:paraId="610B38F4" w14:textId="33F6E345" w:rsidR="00FD26FA" w:rsidRPr="002719B4" w:rsidRDefault="00FD26FA" w:rsidP="00FD26FA">
      <w:pPr>
        <w:widowControl w:val="0"/>
        <w:tabs>
          <w:tab w:val="left" w:pos="142"/>
          <w:tab w:val="left" w:pos="851"/>
          <w:tab w:val="left" w:pos="9498"/>
        </w:tabs>
        <w:autoSpaceDE w:val="0"/>
        <w:autoSpaceDN w:val="0"/>
        <w:spacing w:before="2" w:line="276" w:lineRule="auto"/>
        <w:ind w:left="-284" w:firstLine="710"/>
        <w:jc w:val="both"/>
        <w:rPr>
          <w:rFonts w:eastAsia="Calibri"/>
          <w:color w:val="000000" w:themeColor="text1"/>
          <w:sz w:val="28"/>
          <w:szCs w:val="28"/>
          <w:lang w:eastAsia="en-US"/>
        </w:rPr>
      </w:pPr>
      <w:r w:rsidRPr="002719B4">
        <w:rPr>
          <w:rFonts w:eastAsia="Calibri"/>
          <w:color w:val="000000" w:themeColor="text1"/>
          <w:sz w:val="28"/>
          <w:szCs w:val="28"/>
          <w:lang w:eastAsia="en-US"/>
        </w:rPr>
        <w:t xml:space="preserve">В целях соблюдения преемственности между ООП </w:t>
      </w:r>
      <w:r w:rsidR="00485C22" w:rsidRPr="002719B4">
        <w:rPr>
          <w:rFonts w:eastAsia="Calibri"/>
          <w:color w:val="000000" w:themeColor="text1"/>
          <w:sz w:val="28"/>
          <w:szCs w:val="28"/>
          <w:lang w:eastAsia="en-US"/>
        </w:rPr>
        <w:t>ООО</w:t>
      </w:r>
      <w:r w:rsidRPr="002719B4">
        <w:rPr>
          <w:rFonts w:eastAsia="Calibri"/>
          <w:color w:val="000000" w:themeColor="text1"/>
          <w:sz w:val="28"/>
          <w:szCs w:val="28"/>
          <w:lang w:eastAsia="en-US"/>
        </w:rPr>
        <w:t xml:space="preserve"> и ООО по ФГОС </w:t>
      </w:r>
      <w:r w:rsidR="00485C22" w:rsidRPr="002719B4">
        <w:rPr>
          <w:rFonts w:eastAsia="Calibri"/>
          <w:color w:val="000000" w:themeColor="text1"/>
          <w:sz w:val="28"/>
          <w:szCs w:val="28"/>
          <w:lang w:eastAsia="en-US"/>
        </w:rPr>
        <w:t>ООО</w:t>
      </w:r>
      <w:r w:rsidRPr="002719B4">
        <w:rPr>
          <w:rFonts w:eastAsia="Calibri"/>
          <w:color w:val="000000" w:themeColor="text1"/>
          <w:sz w:val="28"/>
          <w:szCs w:val="28"/>
          <w:lang w:eastAsia="en-US"/>
        </w:rPr>
        <w:t xml:space="preserve"> 2009 года и ФГОС ООО 2010 года, для рационального распределения мероприятий воспитательной направленности структура календарного плана воспитательной работы отражает описание видов, форм и содержания воспитательной деятельности по модулям. Модуль является частью рабочей программы воспитания. Каждый из модулей обладает воспитательным потенциалом с особыми условиями, средствами, возможностями воспитания (урочная деятельность, внеурочная деятельность, взаимодействие с родителями и др.). </w:t>
      </w:r>
    </w:p>
    <w:p w14:paraId="0694DEF5" w14:textId="309937E8" w:rsidR="00FD26FA" w:rsidRPr="002719B4" w:rsidRDefault="00FD26FA" w:rsidP="00FD26FA">
      <w:pPr>
        <w:widowControl w:val="0"/>
        <w:tabs>
          <w:tab w:val="left" w:pos="142"/>
          <w:tab w:val="left" w:pos="851"/>
          <w:tab w:val="left" w:pos="9498"/>
        </w:tabs>
        <w:autoSpaceDE w:val="0"/>
        <w:autoSpaceDN w:val="0"/>
        <w:spacing w:before="2" w:line="276" w:lineRule="auto"/>
        <w:ind w:left="-284" w:firstLine="710"/>
        <w:jc w:val="both"/>
        <w:rPr>
          <w:rFonts w:eastAsia="Calibri"/>
          <w:color w:val="000000" w:themeColor="text1"/>
          <w:sz w:val="28"/>
          <w:szCs w:val="28"/>
          <w:lang w:eastAsia="en-US"/>
        </w:rPr>
      </w:pPr>
      <w:r w:rsidRPr="002719B4">
        <w:rPr>
          <w:rFonts w:eastAsia="Calibri"/>
          <w:color w:val="000000" w:themeColor="text1"/>
          <w:sz w:val="28"/>
          <w:szCs w:val="28"/>
          <w:lang w:eastAsia="en-US"/>
        </w:rPr>
        <w:t xml:space="preserve">Календарный план воспитательной работы на уровне начального общего образования включен в календарный план воспитательной работы школы и является приложением к Рабочей программе воспитания </w:t>
      </w:r>
      <w:r w:rsidR="00BE6131" w:rsidRPr="002719B4">
        <w:rPr>
          <w:rFonts w:eastAsia="Calibri"/>
          <w:b/>
          <w:color w:val="000000" w:themeColor="text1"/>
          <w:sz w:val="28"/>
          <w:szCs w:val="28"/>
          <w:lang w:eastAsia="en-US"/>
        </w:rPr>
        <w:t>МБОУ</w:t>
      </w:r>
      <w:r w:rsidR="00BE6131" w:rsidRPr="002719B4">
        <w:rPr>
          <w:rFonts w:eastAsia="Calibri"/>
          <w:color w:val="000000" w:themeColor="text1"/>
          <w:sz w:val="28"/>
          <w:szCs w:val="28"/>
          <w:lang w:eastAsia="en-US"/>
        </w:rPr>
        <w:t xml:space="preserve"> «</w:t>
      </w:r>
      <w:r w:rsidR="00BE6131" w:rsidRPr="002719B4">
        <w:rPr>
          <w:rFonts w:eastAsia="Calibri"/>
          <w:b/>
          <w:color w:val="000000" w:themeColor="text1"/>
          <w:sz w:val="28"/>
          <w:szCs w:val="28"/>
          <w:lang w:eastAsia="en-US"/>
        </w:rPr>
        <w:t>СОШ</w:t>
      </w:r>
      <w:r w:rsidR="00BE6131" w:rsidRPr="002719B4">
        <w:rPr>
          <w:rFonts w:eastAsia="Calibri"/>
          <w:color w:val="000000" w:themeColor="text1"/>
          <w:sz w:val="28"/>
          <w:szCs w:val="28"/>
          <w:lang w:eastAsia="en-US"/>
        </w:rPr>
        <w:t xml:space="preserve"> </w:t>
      </w:r>
      <w:r w:rsidR="00BE6131" w:rsidRPr="002719B4">
        <w:rPr>
          <w:rFonts w:eastAsia="Calibri"/>
          <w:b/>
          <w:color w:val="000000" w:themeColor="text1"/>
          <w:sz w:val="28"/>
          <w:lang w:eastAsia="en-US"/>
        </w:rPr>
        <w:t xml:space="preserve">№5 </w:t>
      </w:r>
      <w:proofErr w:type="spellStart"/>
      <w:r w:rsidR="00BE6131" w:rsidRPr="002719B4">
        <w:rPr>
          <w:rFonts w:eastAsia="Calibri"/>
          <w:b/>
          <w:color w:val="000000" w:themeColor="text1"/>
          <w:sz w:val="28"/>
          <w:lang w:eastAsia="en-US"/>
        </w:rPr>
        <w:t>с.Гойты</w:t>
      </w:r>
      <w:proofErr w:type="spellEnd"/>
      <w:r w:rsidR="00BE6131" w:rsidRPr="002719B4">
        <w:rPr>
          <w:rFonts w:eastAsia="Calibri"/>
          <w:b/>
          <w:color w:val="000000" w:themeColor="text1"/>
          <w:sz w:val="28"/>
          <w:lang w:eastAsia="en-US"/>
        </w:rPr>
        <w:t xml:space="preserve"> </w:t>
      </w:r>
      <w:proofErr w:type="spellStart"/>
      <w:r w:rsidR="00BE6131" w:rsidRPr="002719B4">
        <w:rPr>
          <w:rFonts w:eastAsia="Calibri"/>
          <w:b/>
          <w:color w:val="000000" w:themeColor="text1"/>
          <w:sz w:val="28"/>
          <w:lang w:eastAsia="en-US"/>
        </w:rPr>
        <w:t>им.бр.Мустаева</w:t>
      </w:r>
      <w:proofErr w:type="spellEnd"/>
      <w:r w:rsidR="00BE6131" w:rsidRPr="002719B4">
        <w:rPr>
          <w:rFonts w:eastAsia="Calibri"/>
          <w:b/>
          <w:color w:val="000000" w:themeColor="text1"/>
          <w:sz w:val="28"/>
          <w:lang w:eastAsia="en-US"/>
        </w:rPr>
        <w:t xml:space="preserve"> А.В. и Мустаева </w:t>
      </w:r>
      <w:proofErr w:type="gramStart"/>
      <w:r w:rsidR="00BE6131" w:rsidRPr="002719B4">
        <w:rPr>
          <w:rFonts w:eastAsia="Calibri"/>
          <w:b/>
          <w:color w:val="000000" w:themeColor="text1"/>
          <w:sz w:val="28"/>
          <w:lang w:eastAsia="en-US"/>
        </w:rPr>
        <w:t>В.В.</w:t>
      </w:r>
      <w:r w:rsidR="00BE6131" w:rsidRPr="002719B4">
        <w:rPr>
          <w:rFonts w:eastAsia="Calibri"/>
          <w:color w:val="000000" w:themeColor="text1"/>
          <w:sz w:val="28"/>
          <w:szCs w:val="28"/>
          <w:lang w:eastAsia="en-US"/>
        </w:rPr>
        <w:t xml:space="preserve"> </w:t>
      </w:r>
      <w:r w:rsidRPr="002719B4">
        <w:rPr>
          <w:rFonts w:eastAsia="Calibri"/>
          <w:color w:val="000000" w:themeColor="text1"/>
          <w:sz w:val="28"/>
          <w:szCs w:val="28"/>
          <w:lang w:eastAsia="en-US"/>
        </w:rPr>
        <w:t>»</w:t>
      </w:r>
      <w:proofErr w:type="gramEnd"/>
      <w:r w:rsidRPr="002719B4">
        <w:rPr>
          <w:rFonts w:eastAsia="Calibri"/>
          <w:color w:val="000000" w:themeColor="text1"/>
          <w:sz w:val="28"/>
          <w:szCs w:val="28"/>
          <w:lang w:eastAsia="en-US"/>
        </w:rPr>
        <w:t>.</w:t>
      </w:r>
    </w:p>
    <w:p w14:paraId="5187E519" w14:textId="77777777" w:rsidR="002F033A" w:rsidRPr="002719B4" w:rsidRDefault="002F033A" w:rsidP="00FD26FA">
      <w:pPr>
        <w:wordWrap w:val="0"/>
        <w:spacing w:line="276" w:lineRule="auto"/>
        <w:ind w:left="-284" w:right="-2"/>
        <w:jc w:val="both"/>
        <w:rPr>
          <w:rFonts w:eastAsia="Batang"/>
          <w:bCs/>
          <w:caps/>
          <w:color w:val="000000" w:themeColor="text1"/>
          <w:kern w:val="24"/>
          <w:sz w:val="28"/>
          <w:szCs w:val="28"/>
          <w:lang w:eastAsia="en-US"/>
        </w:rPr>
      </w:pPr>
    </w:p>
    <w:p w14:paraId="294A110D" w14:textId="266E938E" w:rsidR="00AF202E" w:rsidRPr="002719B4" w:rsidRDefault="00AF202E" w:rsidP="00FD26FA">
      <w:pPr>
        <w:pStyle w:val="2"/>
        <w:jc w:val="center"/>
        <w:rPr>
          <w:color w:val="000000" w:themeColor="text1"/>
          <w:sz w:val="28"/>
          <w:szCs w:val="28"/>
        </w:rPr>
      </w:pPr>
      <w:bookmarkStart w:id="129" w:name="_Toc153885012"/>
      <w:r w:rsidRPr="002719B4">
        <w:rPr>
          <w:color w:val="000000" w:themeColor="text1"/>
          <w:sz w:val="28"/>
          <w:szCs w:val="28"/>
        </w:rPr>
        <w:t xml:space="preserve">3.4. Характеристика условий реализации </w:t>
      </w:r>
      <w:bookmarkEnd w:id="128"/>
      <w:r w:rsidR="00FD26FA" w:rsidRPr="002719B4">
        <w:rPr>
          <w:color w:val="000000" w:themeColor="text1"/>
          <w:sz w:val="28"/>
          <w:szCs w:val="28"/>
        </w:rPr>
        <w:t>ООП ООО</w:t>
      </w:r>
      <w:bookmarkEnd w:id="129"/>
    </w:p>
    <w:p w14:paraId="08E814AB" w14:textId="77777777" w:rsidR="00FD26FA" w:rsidRPr="002719B4" w:rsidRDefault="00FD26FA" w:rsidP="004C39FE">
      <w:pPr>
        <w:ind w:firstLine="709"/>
        <w:jc w:val="both"/>
        <w:rPr>
          <w:rFonts w:eastAsia="Calibri"/>
          <w:i/>
          <w:color w:val="000000" w:themeColor="text1"/>
          <w:sz w:val="28"/>
          <w:szCs w:val="28"/>
        </w:rPr>
      </w:pPr>
    </w:p>
    <w:p w14:paraId="197CE748" w14:textId="241D08D2" w:rsidR="004C39FE" w:rsidRPr="002719B4" w:rsidRDefault="004C39FE" w:rsidP="004C39FE">
      <w:pPr>
        <w:ind w:firstLine="709"/>
        <w:jc w:val="both"/>
        <w:rPr>
          <w:rFonts w:eastAsia="Calibri"/>
          <w:i/>
          <w:color w:val="000000" w:themeColor="text1"/>
          <w:sz w:val="28"/>
          <w:szCs w:val="28"/>
        </w:rPr>
      </w:pPr>
      <w:r w:rsidRPr="002719B4">
        <w:rPr>
          <w:rFonts w:eastAsia="Calibri"/>
          <w:i/>
          <w:color w:val="000000" w:themeColor="text1"/>
          <w:sz w:val="28"/>
          <w:szCs w:val="28"/>
        </w:rPr>
        <w:t xml:space="preserve">Система условий реализации программы основного общего образования, созданная </w:t>
      </w:r>
      <w:proofErr w:type="gramStart"/>
      <w:r w:rsidRPr="002719B4">
        <w:rPr>
          <w:rFonts w:eastAsia="Calibri"/>
          <w:i/>
          <w:color w:val="000000" w:themeColor="text1"/>
          <w:sz w:val="28"/>
          <w:szCs w:val="28"/>
        </w:rPr>
        <w:t xml:space="preserve">в </w:t>
      </w:r>
      <w:r w:rsidR="00FD26FA" w:rsidRPr="002719B4">
        <w:rPr>
          <w:rFonts w:eastAsia="Calibri"/>
          <w:i/>
          <w:color w:val="000000" w:themeColor="text1"/>
          <w:sz w:val="28"/>
          <w:szCs w:val="28"/>
        </w:rPr>
        <w:t>школе</w:t>
      </w:r>
      <w:proofErr w:type="gramEnd"/>
      <w:r w:rsidRPr="002719B4">
        <w:rPr>
          <w:rFonts w:eastAsia="Calibri"/>
          <w:i/>
          <w:color w:val="000000" w:themeColor="text1"/>
          <w:sz w:val="28"/>
          <w:szCs w:val="28"/>
        </w:rPr>
        <w:t xml:space="preserve"> соответствует требованиям ФГОС ООО и направлена на: </w:t>
      </w:r>
    </w:p>
    <w:p w14:paraId="67C17A8A" w14:textId="77777777" w:rsidR="004C39FE" w:rsidRPr="002719B4" w:rsidRDefault="004C39FE" w:rsidP="004C39FE">
      <w:pPr>
        <w:ind w:firstLine="709"/>
        <w:jc w:val="both"/>
        <w:rPr>
          <w:rFonts w:eastAsia="Calibri"/>
          <w:color w:val="000000" w:themeColor="text1"/>
          <w:sz w:val="28"/>
          <w:szCs w:val="28"/>
        </w:rPr>
      </w:pPr>
      <w:r w:rsidRPr="002719B4">
        <w:rPr>
          <w:rFonts w:eastAsia="Calibri"/>
          <w:color w:val="000000" w:themeColor="text1"/>
          <w:sz w:val="28"/>
          <w:szCs w:val="28"/>
        </w:rPr>
        <w:t>-</w:t>
      </w:r>
      <w:r w:rsidRPr="002719B4">
        <w:rPr>
          <w:rFonts w:eastAsia="Calibri"/>
          <w:color w:val="000000" w:themeColor="text1"/>
          <w:sz w:val="28"/>
          <w:szCs w:val="28"/>
          <w:lang w:val="en-US"/>
        </w:rPr>
        <w:t> </w:t>
      </w:r>
      <w:r w:rsidRPr="002719B4">
        <w:rPr>
          <w:rFonts w:eastAsia="Calibri"/>
          <w:color w:val="000000" w:themeColor="text1"/>
          <w:sz w:val="28"/>
          <w:szCs w:val="28"/>
        </w:rPr>
        <w:t xml:space="preserve">достижение планируемых результатов освоения программы основного общего образования, в </w:t>
      </w:r>
      <w:proofErr w:type="spellStart"/>
      <w:r w:rsidRPr="002719B4">
        <w:rPr>
          <w:rFonts w:eastAsia="Calibri"/>
          <w:color w:val="000000" w:themeColor="text1"/>
          <w:sz w:val="28"/>
          <w:szCs w:val="28"/>
        </w:rPr>
        <w:t>т.ч</w:t>
      </w:r>
      <w:proofErr w:type="spellEnd"/>
      <w:r w:rsidRPr="002719B4">
        <w:rPr>
          <w:rFonts w:eastAsia="Calibri"/>
          <w:color w:val="000000" w:themeColor="text1"/>
          <w:sz w:val="28"/>
          <w:szCs w:val="28"/>
        </w:rPr>
        <w:t xml:space="preserve">. адаптированной, обучающимися, в </w:t>
      </w:r>
      <w:proofErr w:type="spellStart"/>
      <w:r w:rsidRPr="002719B4">
        <w:rPr>
          <w:rFonts w:eastAsia="Calibri"/>
          <w:color w:val="000000" w:themeColor="text1"/>
          <w:sz w:val="28"/>
          <w:szCs w:val="28"/>
        </w:rPr>
        <w:t>т.ч</w:t>
      </w:r>
      <w:proofErr w:type="spellEnd"/>
      <w:r w:rsidRPr="002719B4">
        <w:rPr>
          <w:rFonts w:eastAsia="Calibri"/>
          <w:color w:val="000000" w:themeColor="text1"/>
          <w:sz w:val="28"/>
          <w:szCs w:val="28"/>
        </w:rPr>
        <w:t>. обучающимися с ОВЗ;</w:t>
      </w:r>
    </w:p>
    <w:p w14:paraId="0486E19E" w14:textId="77777777" w:rsidR="004C39FE" w:rsidRPr="002719B4" w:rsidRDefault="004C39FE" w:rsidP="004C39FE">
      <w:pPr>
        <w:ind w:firstLine="709"/>
        <w:jc w:val="both"/>
        <w:rPr>
          <w:rFonts w:eastAsia="Calibri"/>
          <w:color w:val="000000" w:themeColor="text1"/>
          <w:sz w:val="28"/>
          <w:szCs w:val="28"/>
        </w:rPr>
      </w:pPr>
      <w:r w:rsidRPr="002719B4">
        <w:rPr>
          <w:rFonts w:eastAsia="Calibri"/>
          <w:color w:val="000000" w:themeColor="text1"/>
          <w:sz w:val="28"/>
          <w:szCs w:val="28"/>
        </w:rPr>
        <w:t>-</w:t>
      </w:r>
      <w:r w:rsidRPr="002719B4">
        <w:rPr>
          <w:rFonts w:eastAsia="Calibri"/>
          <w:color w:val="000000" w:themeColor="text1"/>
          <w:sz w:val="28"/>
          <w:szCs w:val="28"/>
          <w:lang w:val="en-US"/>
        </w:rPr>
        <w:t> </w:t>
      </w:r>
      <w:r w:rsidRPr="002719B4">
        <w:rPr>
          <w:rFonts w:eastAsia="Calibri"/>
          <w:color w:val="000000" w:themeColor="text1"/>
          <w:sz w:val="28"/>
          <w:szCs w:val="28"/>
        </w:rPr>
        <w:t xml:space="preserve">развитие личности, ее способностей, удовлетворения образовательных потребностей и интересов, самореализации обучающихся, в </w:t>
      </w:r>
      <w:proofErr w:type="spellStart"/>
      <w:r w:rsidRPr="002719B4">
        <w:rPr>
          <w:rFonts w:eastAsia="Calibri"/>
          <w:color w:val="000000" w:themeColor="text1"/>
          <w:sz w:val="28"/>
          <w:szCs w:val="28"/>
        </w:rPr>
        <w:t>т.ч</w:t>
      </w:r>
      <w:proofErr w:type="spellEnd"/>
      <w:r w:rsidRPr="002719B4">
        <w:rPr>
          <w:rFonts w:eastAsia="Calibri"/>
          <w:color w:val="000000" w:themeColor="text1"/>
          <w:sz w:val="28"/>
          <w:szCs w:val="28"/>
        </w:rPr>
        <w:t>. одаренных, через организацию урочной и внеурочной деятельности, социальных практик, включая общественно полезную деятельность, профессиональные пробы, практическую подготовку, использование возможностей организаций дополнительного образования, профессиональных образовательных организаций и социальных партнеров в профессионально-производственном окружении;</w:t>
      </w:r>
    </w:p>
    <w:p w14:paraId="458A29F0" w14:textId="77777777" w:rsidR="004C39FE" w:rsidRPr="002719B4" w:rsidRDefault="004C39FE" w:rsidP="004C39FE">
      <w:pPr>
        <w:ind w:firstLine="709"/>
        <w:jc w:val="both"/>
        <w:rPr>
          <w:rFonts w:eastAsia="Calibri"/>
          <w:color w:val="000000" w:themeColor="text1"/>
          <w:sz w:val="28"/>
          <w:szCs w:val="28"/>
        </w:rPr>
      </w:pPr>
      <w:r w:rsidRPr="002719B4">
        <w:rPr>
          <w:rFonts w:eastAsia="Calibri"/>
          <w:color w:val="000000" w:themeColor="text1"/>
          <w:sz w:val="28"/>
          <w:szCs w:val="28"/>
        </w:rPr>
        <w:lastRenderedPageBreak/>
        <w:t>-</w:t>
      </w:r>
      <w:r w:rsidRPr="002719B4">
        <w:rPr>
          <w:rFonts w:eastAsia="Calibri"/>
          <w:color w:val="000000" w:themeColor="text1"/>
          <w:sz w:val="28"/>
          <w:szCs w:val="28"/>
          <w:lang w:val="en-US"/>
        </w:rPr>
        <w:t> </w:t>
      </w:r>
      <w:r w:rsidRPr="002719B4">
        <w:rPr>
          <w:rFonts w:eastAsia="Calibri"/>
          <w:color w:val="000000" w:themeColor="text1"/>
          <w:sz w:val="28"/>
          <w:szCs w:val="28"/>
        </w:rPr>
        <w:t xml:space="preserve">формирование функциональной грамотности обучающихся (способности решать учебные задачи и жизненные проблемные ситуации на основе сформированных предметных, </w:t>
      </w:r>
      <w:proofErr w:type="spellStart"/>
      <w:r w:rsidRPr="002719B4">
        <w:rPr>
          <w:rFonts w:eastAsia="Calibri"/>
          <w:color w:val="000000" w:themeColor="text1"/>
          <w:sz w:val="28"/>
          <w:szCs w:val="28"/>
        </w:rPr>
        <w:t>метапредметных</w:t>
      </w:r>
      <w:proofErr w:type="spellEnd"/>
      <w:r w:rsidRPr="002719B4">
        <w:rPr>
          <w:rFonts w:eastAsia="Calibri"/>
          <w:color w:val="000000" w:themeColor="text1"/>
          <w:sz w:val="28"/>
          <w:szCs w:val="28"/>
        </w:rPr>
        <w:t xml:space="preserve"> и универсальных способов деятельности), включающей овладение ключевыми компетенциями, составляющими основу дальнейшего успешного образования и ориентации в мире профессий;</w:t>
      </w:r>
    </w:p>
    <w:p w14:paraId="6077B739" w14:textId="77777777" w:rsidR="004C39FE" w:rsidRPr="002719B4" w:rsidRDefault="004C39FE" w:rsidP="004C39FE">
      <w:pPr>
        <w:ind w:firstLine="709"/>
        <w:jc w:val="both"/>
        <w:rPr>
          <w:rFonts w:eastAsia="Calibri"/>
          <w:color w:val="000000" w:themeColor="text1"/>
          <w:sz w:val="28"/>
          <w:szCs w:val="28"/>
        </w:rPr>
      </w:pPr>
      <w:r w:rsidRPr="002719B4">
        <w:rPr>
          <w:rFonts w:eastAsia="Calibri"/>
          <w:color w:val="000000" w:themeColor="text1"/>
          <w:sz w:val="28"/>
          <w:szCs w:val="28"/>
        </w:rPr>
        <w:t>-</w:t>
      </w:r>
      <w:r w:rsidRPr="002719B4">
        <w:rPr>
          <w:rFonts w:eastAsia="Calibri"/>
          <w:color w:val="000000" w:themeColor="text1"/>
          <w:sz w:val="28"/>
          <w:szCs w:val="28"/>
          <w:lang w:val="en-US"/>
        </w:rPr>
        <w:t> </w:t>
      </w:r>
      <w:r w:rsidRPr="002719B4">
        <w:rPr>
          <w:rFonts w:eastAsia="Calibri"/>
          <w:color w:val="000000" w:themeColor="text1"/>
          <w:sz w:val="28"/>
          <w:szCs w:val="28"/>
        </w:rPr>
        <w:t>формирование социокультурных и духовно-нравственных ценностей обучающихся, основ их гражданственности, российской гражданской идентичности и социально-профессиональных ориентаций;</w:t>
      </w:r>
    </w:p>
    <w:p w14:paraId="6BBCFA25" w14:textId="77777777" w:rsidR="004C39FE" w:rsidRPr="002719B4" w:rsidRDefault="004C39FE" w:rsidP="004C39FE">
      <w:pPr>
        <w:ind w:firstLine="709"/>
        <w:jc w:val="both"/>
        <w:rPr>
          <w:rFonts w:eastAsia="Calibri"/>
          <w:color w:val="000000" w:themeColor="text1"/>
          <w:sz w:val="28"/>
          <w:szCs w:val="28"/>
        </w:rPr>
      </w:pPr>
      <w:r w:rsidRPr="002719B4">
        <w:rPr>
          <w:rFonts w:eastAsia="Calibri"/>
          <w:color w:val="000000" w:themeColor="text1"/>
          <w:sz w:val="28"/>
          <w:szCs w:val="28"/>
        </w:rPr>
        <w:t>-</w:t>
      </w:r>
      <w:r w:rsidRPr="002719B4">
        <w:rPr>
          <w:rFonts w:eastAsia="Calibri"/>
          <w:color w:val="000000" w:themeColor="text1"/>
          <w:sz w:val="28"/>
          <w:szCs w:val="28"/>
          <w:lang w:val="en-US"/>
        </w:rPr>
        <w:t> </w:t>
      </w:r>
      <w:r w:rsidRPr="002719B4">
        <w:rPr>
          <w:rFonts w:eastAsia="Calibri"/>
          <w:color w:val="000000" w:themeColor="text1"/>
          <w:sz w:val="28"/>
          <w:szCs w:val="28"/>
        </w:rPr>
        <w:t>индивидуализацию процесса образования посредством проектирования и реализации индивидуальных учебных планов, обеспечения эффективной самостоятельной работы обучающихся при поддержке педагогических работников;</w:t>
      </w:r>
    </w:p>
    <w:p w14:paraId="4BD5419F" w14:textId="77777777" w:rsidR="004C39FE" w:rsidRPr="002719B4" w:rsidRDefault="004C39FE" w:rsidP="004C39FE">
      <w:pPr>
        <w:ind w:firstLine="709"/>
        <w:jc w:val="both"/>
        <w:rPr>
          <w:rFonts w:eastAsia="Calibri"/>
          <w:color w:val="000000" w:themeColor="text1"/>
          <w:sz w:val="28"/>
          <w:szCs w:val="28"/>
        </w:rPr>
      </w:pPr>
      <w:r w:rsidRPr="002719B4">
        <w:rPr>
          <w:rFonts w:eastAsia="Calibri"/>
          <w:color w:val="000000" w:themeColor="text1"/>
          <w:sz w:val="28"/>
          <w:szCs w:val="28"/>
        </w:rPr>
        <w:t>- участие обучающихся, родителей (законных представителей) несовершеннолетних обучающихся и педагогических работников в проектировании и развитии программы основного общего образования и условий ее реализации, учитывающих особенности развития и возможности обучающихся;</w:t>
      </w:r>
    </w:p>
    <w:p w14:paraId="4F43450E" w14:textId="77777777" w:rsidR="004C39FE" w:rsidRPr="002719B4" w:rsidRDefault="004C39FE" w:rsidP="004C39FE">
      <w:pPr>
        <w:ind w:firstLine="709"/>
        <w:jc w:val="both"/>
        <w:rPr>
          <w:rFonts w:eastAsia="Calibri"/>
          <w:color w:val="000000" w:themeColor="text1"/>
          <w:sz w:val="28"/>
          <w:szCs w:val="28"/>
        </w:rPr>
      </w:pPr>
      <w:r w:rsidRPr="002719B4">
        <w:rPr>
          <w:rFonts w:eastAsia="Calibri"/>
          <w:color w:val="000000" w:themeColor="text1"/>
          <w:sz w:val="28"/>
          <w:szCs w:val="28"/>
        </w:rPr>
        <w:t xml:space="preserve">- включение обучающихся в процессы преобразования внешней социальной среды (населенного пункта, муниципального района, субъекта Российской Федерации), формирования у них лидерских качеств, опыта социальной деятельности, реализации социальных проектов и программ, в </w:t>
      </w:r>
      <w:proofErr w:type="spellStart"/>
      <w:r w:rsidRPr="002719B4">
        <w:rPr>
          <w:rFonts w:eastAsia="Calibri"/>
          <w:color w:val="000000" w:themeColor="text1"/>
          <w:sz w:val="28"/>
          <w:szCs w:val="28"/>
        </w:rPr>
        <w:t>т.ч</w:t>
      </w:r>
      <w:proofErr w:type="spellEnd"/>
      <w:r w:rsidRPr="002719B4">
        <w:rPr>
          <w:rFonts w:eastAsia="Calibri"/>
          <w:color w:val="000000" w:themeColor="text1"/>
          <w:sz w:val="28"/>
          <w:szCs w:val="28"/>
        </w:rPr>
        <w:t>. в качестве волонтеров;</w:t>
      </w:r>
    </w:p>
    <w:p w14:paraId="62BD112F" w14:textId="77777777" w:rsidR="004C39FE" w:rsidRPr="002719B4" w:rsidRDefault="004C39FE" w:rsidP="004C39FE">
      <w:pPr>
        <w:ind w:firstLine="709"/>
        <w:jc w:val="both"/>
        <w:rPr>
          <w:rFonts w:eastAsia="Calibri"/>
          <w:color w:val="000000" w:themeColor="text1"/>
          <w:sz w:val="28"/>
          <w:szCs w:val="28"/>
        </w:rPr>
      </w:pPr>
      <w:r w:rsidRPr="002719B4">
        <w:rPr>
          <w:rFonts w:eastAsia="Calibri"/>
          <w:color w:val="000000" w:themeColor="text1"/>
          <w:sz w:val="28"/>
          <w:szCs w:val="28"/>
        </w:rPr>
        <w:t>- формирование у обучающихся опыта самостоятельной образовательной, общественной, проектной, учебно-исследовательской, спортивно-оздоровительной и творческой деятельности;</w:t>
      </w:r>
    </w:p>
    <w:p w14:paraId="0A4935E2" w14:textId="77777777" w:rsidR="004C39FE" w:rsidRPr="002719B4" w:rsidRDefault="004C39FE" w:rsidP="004C39FE">
      <w:pPr>
        <w:ind w:firstLine="709"/>
        <w:jc w:val="both"/>
        <w:rPr>
          <w:rFonts w:eastAsia="Calibri"/>
          <w:color w:val="000000" w:themeColor="text1"/>
          <w:sz w:val="28"/>
          <w:szCs w:val="28"/>
        </w:rPr>
      </w:pPr>
      <w:r w:rsidRPr="002719B4">
        <w:rPr>
          <w:rFonts w:eastAsia="Calibri"/>
          <w:color w:val="000000" w:themeColor="text1"/>
          <w:sz w:val="28"/>
          <w:szCs w:val="28"/>
        </w:rPr>
        <w:t>- формирование у обучающихся экологической грамотности, навыков здорового и безопасного для человека и окружающей его среды образа жизни;</w:t>
      </w:r>
    </w:p>
    <w:p w14:paraId="35A4D19B" w14:textId="77777777" w:rsidR="004C39FE" w:rsidRPr="002719B4" w:rsidRDefault="004C39FE" w:rsidP="004C39FE">
      <w:pPr>
        <w:ind w:firstLine="709"/>
        <w:jc w:val="both"/>
        <w:rPr>
          <w:rFonts w:eastAsia="Calibri"/>
          <w:color w:val="000000" w:themeColor="text1"/>
          <w:sz w:val="28"/>
          <w:szCs w:val="28"/>
        </w:rPr>
      </w:pPr>
      <w:r w:rsidRPr="002719B4">
        <w:rPr>
          <w:rFonts w:eastAsia="Calibri"/>
          <w:color w:val="000000" w:themeColor="text1"/>
          <w:sz w:val="28"/>
          <w:szCs w:val="28"/>
        </w:rPr>
        <w:t xml:space="preserve">- использование в образовательной деятельности современных образовательных технологий, направленных в </w:t>
      </w:r>
      <w:proofErr w:type="spellStart"/>
      <w:r w:rsidRPr="002719B4">
        <w:rPr>
          <w:rFonts w:eastAsia="Calibri"/>
          <w:color w:val="000000" w:themeColor="text1"/>
          <w:sz w:val="28"/>
          <w:szCs w:val="28"/>
        </w:rPr>
        <w:t>т.ч</w:t>
      </w:r>
      <w:proofErr w:type="spellEnd"/>
      <w:r w:rsidRPr="002719B4">
        <w:rPr>
          <w:rFonts w:eastAsia="Calibri"/>
          <w:color w:val="000000" w:themeColor="text1"/>
          <w:sz w:val="28"/>
          <w:szCs w:val="28"/>
        </w:rPr>
        <w:t>. на воспитание обучающихся и развитие различных форм наставничества;</w:t>
      </w:r>
    </w:p>
    <w:p w14:paraId="0F09EB1F" w14:textId="77777777" w:rsidR="004C39FE" w:rsidRPr="002719B4" w:rsidRDefault="004C39FE" w:rsidP="004C39FE">
      <w:pPr>
        <w:ind w:firstLine="709"/>
        <w:jc w:val="both"/>
        <w:rPr>
          <w:rFonts w:eastAsia="Calibri"/>
          <w:color w:val="000000" w:themeColor="text1"/>
          <w:sz w:val="28"/>
          <w:szCs w:val="28"/>
        </w:rPr>
      </w:pPr>
      <w:r w:rsidRPr="002719B4">
        <w:rPr>
          <w:rFonts w:eastAsia="Calibri"/>
          <w:color w:val="000000" w:themeColor="text1"/>
          <w:sz w:val="28"/>
          <w:szCs w:val="28"/>
        </w:rPr>
        <w:t>-</w:t>
      </w:r>
      <w:r w:rsidRPr="002719B4">
        <w:rPr>
          <w:rFonts w:eastAsia="Calibri"/>
          <w:color w:val="000000" w:themeColor="text1"/>
          <w:sz w:val="28"/>
          <w:szCs w:val="28"/>
          <w:lang w:val="en-US"/>
        </w:rPr>
        <w:t> </w:t>
      </w:r>
      <w:r w:rsidRPr="002719B4">
        <w:rPr>
          <w:rFonts w:eastAsia="Calibri"/>
          <w:color w:val="000000" w:themeColor="text1"/>
          <w:sz w:val="28"/>
          <w:szCs w:val="28"/>
        </w:rPr>
        <w:t>обновление содержания программы основного общего образования, методик и технологий ее реализации в соответствии с динамикой развития системы образования, запросов обучающихся, родителей (законных представителей) несовершеннолетних обучающихся с учетом национальных и культурных особенностей субъекта Российской Федерации;</w:t>
      </w:r>
    </w:p>
    <w:p w14:paraId="0A8DC680" w14:textId="77777777" w:rsidR="004C39FE" w:rsidRPr="002719B4" w:rsidRDefault="004C39FE" w:rsidP="004C39FE">
      <w:pPr>
        <w:ind w:firstLine="709"/>
        <w:jc w:val="both"/>
        <w:rPr>
          <w:rFonts w:eastAsia="Calibri"/>
          <w:color w:val="000000" w:themeColor="text1"/>
          <w:sz w:val="28"/>
          <w:szCs w:val="28"/>
        </w:rPr>
      </w:pPr>
      <w:r w:rsidRPr="002719B4">
        <w:rPr>
          <w:rFonts w:eastAsia="Calibri"/>
          <w:color w:val="000000" w:themeColor="text1"/>
          <w:sz w:val="28"/>
          <w:szCs w:val="28"/>
        </w:rPr>
        <w:t>- эффективное использования профессионального и творческого потенциала педагогических и руководящих работников Организации, повышения их профессиональной, коммуникативной, информационной и правовой компетентности;</w:t>
      </w:r>
    </w:p>
    <w:p w14:paraId="7C04E5DA" w14:textId="77777777" w:rsidR="004C39FE" w:rsidRPr="002719B4" w:rsidRDefault="004C39FE" w:rsidP="004C39FE">
      <w:pPr>
        <w:ind w:firstLine="709"/>
        <w:jc w:val="both"/>
        <w:rPr>
          <w:rFonts w:eastAsia="Calibri"/>
          <w:color w:val="000000" w:themeColor="text1"/>
          <w:sz w:val="28"/>
          <w:szCs w:val="28"/>
        </w:rPr>
      </w:pPr>
      <w:r w:rsidRPr="002719B4">
        <w:rPr>
          <w:rFonts w:eastAsia="Calibri"/>
          <w:color w:val="000000" w:themeColor="text1"/>
          <w:sz w:val="28"/>
          <w:szCs w:val="28"/>
        </w:rPr>
        <w:t>- эффективное управления Организацией с использованием ИКТ, современных механизмов финансирования реализации программ основного общего образования.</w:t>
      </w:r>
    </w:p>
    <w:p w14:paraId="62F2D5BA" w14:textId="77777777" w:rsidR="004F58FA" w:rsidRPr="002719B4" w:rsidRDefault="004F58FA" w:rsidP="004F58FA">
      <w:pPr>
        <w:ind w:firstLine="708"/>
        <w:jc w:val="both"/>
        <w:rPr>
          <w:rFonts w:eastAsia="Calibri"/>
          <w:color w:val="000000" w:themeColor="text1"/>
          <w:sz w:val="28"/>
          <w:szCs w:val="28"/>
        </w:rPr>
      </w:pPr>
      <w:r w:rsidRPr="002719B4">
        <w:rPr>
          <w:rFonts w:eastAsia="Calibri"/>
          <w:color w:val="000000" w:themeColor="text1"/>
          <w:sz w:val="28"/>
          <w:szCs w:val="28"/>
        </w:rPr>
        <w:lastRenderedPageBreak/>
        <w:t>При реализации настоящей образовательной программы основного общего образования в рамках сетевого взаимодействия используются ресурсы иных организаций, направленные на обеспечение качества условий образовательной деятельности.</w:t>
      </w:r>
    </w:p>
    <w:p w14:paraId="24D2D3C3" w14:textId="0F4C6370" w:rsidR="00077217" w:rsidRPr="002719B4" w:rsidRDefault="00077217" w:rsidP="00077217">
      <w:pPr>
        <w:rPr>
          <w:color w:val="000000" w:themeColor="text1"/>
        </w:rPr>
      </w:pPr>
      <w:bookmarkStart w:id="130" w:name="_Toc111084926"/>
    </w:p>
    <w:p w14:paraId="4695653F" w14:textId="0BC12137" w:rsidR="00077217" w:rsidRPr="002719B4" w:rsidRDefault="001C2E5C" w:rsidP="00077217">
      <w:pPr>
        <w:spacing w:line="259" w:lineRule="auto"/>
        <w:ind w:firstLine="709"/>
        <w:contextualSpacing/>
        <w:jc w:val="both"/>
        <w:rPr>
          <w:rFonts w:eastAsia="Calibri"/>
          <w:b/>
          <w:color w:val="000000" w:themeColor="text1"/>
          <w:sz w:val="28"/>
          <w:szCs w:val="22"/>
          <w:lang w:eastAsia="en-US"/>
        </w:rPr>
      </w:pPr>
      <w:r w:rsidRPr="002719B4">
        <w:rPr>
          <w:rFonts w:eastAsia="Calibri"/>
          <w:b/>
          <w:color w:val="000000" w:themeColor="text1"/>
          <w:sz w:val="28"/>
          <w:szCs w:val="22"/>
          <w:lang w:eastAsia="en-US"/>
        </w:rPr>
        <w:t>Характеристика системы</w:t>
      </w:r>
      <w:r w:rsidR="00077217" w:rsidRPr="002719B4">
        <w:rPr>
          <w:rFonts w:eastAsia="Calibri"/>
          <w:b/>
          <w:color w:val="000000" w:themeColor="text1"/>
          <w:sz w:val="28"/>
          <w:szCs w:val="22"/>
          <w:lang w:eastAsia="en-US"/>
        </w:rPr>
        <w:t xml:space="preserve"> условий реализации ООП ООО</w:t>
      </w:r>
      <w:r w:rsidR="003A6D01" w:rsidRPr="002719B4">
        <w:rPr>
          <w:rFonts w:eastAsia="Calibri"/>
          <w:b/>
          <w:color w:val="000000" w:themeColor="text1"/>
          <w:sz w:val="28"/>
          <w:szCs w:val="22"/>
          <w:lang w:eastAsia="en-US"/>
        </w:rPr>
        <w:t xml:space="preserve"> представлена в таблице</w:t>
      </w:r>
      <w:r w:rsidR="00077217" w:rsidRPr="002719B4">
        <w:rPr>
          <w:rFonts w:eastAsia="Calibri"/>
          <w:b/>
          <w:color w:val="000000" w:themeColor="text1"/>
          <w:sz w:val="28"/>
          <w:szCs w:val="22"/>
          <w:lang w:eastAsia="en-US"/>
        </w:rPr>
        <w:t xml:space="preserve">: </w:t>
      </w:r>
    </w:p>
    <w:tbl>
      <w:tblPr>
        <w:tblStyle w:val="33"/>
        <w:tblW w:w="9634" w:type="dxa"/>
        <w:tblLook w:val="04A0" w:firstRow="1" w:lastRow="0" w:firstColumn="1" w:lastColumn="0" w:noHBand="0" w:noVBand="1"/>
      </w:tblPr>
      <w:tblGrid>
        <w:gridCol w:w="819"/>
        <w:gridCol w:w="2389"/>
        <w:gridCol w:w="6426"/>
      </w:tblGrid>
      <w:tr w:rsidR="00077217" w:rsidRPr="002719B4" w14:paraId="091D1E66" w14:textId="77777777" w:rsidTr="00A33888">
        <w:trPr>
          <w:trHeight w:val="357"/>
        </w:trPr>
        <w:tc>
          <w:tcPr>
            <w:tcW w:w="819" w:type="dxa"/>
          </w:tcPr>
          <w:p w14:paraId="6C5A0A56" w14:textId="77777777" w:rsidR="00077217" w:rsidRPr="002719B4" w:rsidRDefault="00077217" w:rsidP="00077217">
            <w:pPr>
              <w:jc w:val="center"/>
              <w:rPr>
                <w:rFonts w:ascii="Times New Roman" w:eastAsia="Calibri" w:hAnsi="Times New Roman"/>
                <w:b/>
                <w:color w:val="000000" w:themeColor="text1"/>
                <w:sz w:val="24"/>
                <w:szCs w:val="24"/>
                <w:lang w:eastAsia="en-US"/>
              </w:rPr>
            </w:pPr>
            <w:r w:rsidRPr="002719B4">
              <w:rPr>
                <w:rFonts w:ascii="Times New Roman" w:eastAsia="Calibri" w:hAnsi="Times New Roman"/>
                <w:b/>
                <w:color w:val="000000" w:themeColor="text1"/>
                <w:sz w:val="24"/>
                <w:szCs w:val="24"/>
                <w:lang w:eastAsia="en-US"/>
              </w:rPr>
              <w:t>№ п/п</w:t>
            </w:r>
          </w:p>
        </w:tc>
        <w:tc>
          <w:tcPr>
            <w:tcW w:w="2389" w:type="dxa"/>
          </w:tcPr>
          <w:p w14:paraId="554B6706" w14:textId="77777777" w:rsidR="00077217" w:rsidRPr="002719B4" w:rsidRDefault="00077217" w:rsidP="00077217">
            <w:pPr>
              <w:jc w:val="center"/>
              <w:rPr>
                <w:rFonts w:ascii="Times New Roman" w:eastAsia="Calibri" w:hAnsi="Times New Roman"/>
                <w:b/>
                <w:color w:val="000000" w:themeColor="text1"/>
                <w:sz w:val="24"/>
                <w:szCs w:val="24"/>
                <w:lang w:eastAsia="en-US"/>
              </w:rPr>
            </w:pPr>
            <w:r w:rsidRPr="002719B4">
              <w:rPr>
                <w:rFonts w:ascii="Times New Roman" w:eastAsia="Calibri" w:hAnsi="Times New Roman"/>
                <w:b/>
                <w:color w:val="000000" w:themeColor="text1"/>
                <w:sz w:val="24"/>
                <w:szCs w:val="24"/>
                <w:lang w:eastAsia="en-US"/>
              </w:rPr>
              <w:t xml:space="preserve">Система условий реализации </w:t>
            </w:r>
          </w:p>
          <w:p w14:paraId="48BC2CAB" w14:textId="6982BFBF" w:rsidR="00077217" w:rsidRPr="002719B4" w:rsidRDefault="00077217" w:rsidP="00077217">
            <w:pPr>
              <w:jc w:val="center"/>
              <w:rPr>
                <w:rFonts w:ascii="Times New Roman" w:eastAsia="Calibri" w:hAnsi="Times New Roman"/>
                <w:b/>
                <w:color w:val="000000" w:themeColor="text1"/>
                <w:sz w:val="24"/>
                <w:szCs w:val="24"/>
                <w:lang w:eastAsia="en-US"/>
              </w:rPr>
            </w:pPr>
            <w:r w:rsidRPr="002719B4">
              <w:rPr>
                <w:rFonts w:ascii="Times New Roman" w:eastAsia="Calibri" w:hAnsi="Times New Roman"/>
                <w:b/>
                <w:color w:val="000000" w:themeColor="text1"/>
                <w:sz w:val="24"/>
                <w:szCs w:val="24"/>
                <w:lang w:eastAsia="en-US"/>
              </w:rPr>
              <w:t>ООП ООО</w:t>
            </w:r>
          </w:p>
        </w:tc>
        <w:tc>
          <w:tcPr>
            <w:tcW w:w="6426" w:type="dxa"/>
          </w:tcPr>
          <w:p w14:paraId="760A6DA4" w14:textId="77777777" w:rsidR="00077217" w:rsidRPr="002719B4" w:rsidRDefault="00077217" w:rsidP="00077217">
            <w:pPr>
              <w:jc w:val="center"/>
              <w:rPr>
                <w:rFonts w:ascii="Times New Roman" w:eastAsia="Calibri" w:hAnsi="Times New Roman"/>
                <w:b/>
                <w:color w:val="000000" w:themeColor="text1"/>
                <w:sz w:val="24"/>
                <w:szCs w:val="24"/>
                <w:lang w:eastAsia="en-US"/>
              </w:rPr>
            </w:pPr>
            <w:r w:rsidRPr="002719B4">
              <w:rPr>
                <w:rFonts w:ascii="Times New Roman" w:eastAsia="Calibri" w:hAnsi="Times New Roman"/>
                <w:b/>
                <w:color w:val="000000" w:themeColor="text1"/>
                <w:sz w:val="24"/>
                <w:szCs w:val="24"/>
                <w:lang w:eastAsia="en-US"/>
              </w:rPr>
              <w:t>Описание</w:t>
            </w:r>
          </w:p>
        </w:tc>
      </w:tr>
      <w:tr w:rsidR="00077217" w:rsidRPr="002719B4" w14:paraId="0C9D9E78" w14:textId="77777777" w:rsidTr="00A33888">
        <w:trPr>
          <w:trHeight w:val="277"/>
        </w:trPr>
        <w:tc>
          <w:tcPr>
            <w:tcW w:w="819" w:type="dxa"/>
          </w:tcPr>
          <w:p w14:paraId="3D23DF3C" w14:textId="77777777" w:rsidR="00077217" w:rsidRPr="002719B4" w:rsidRDefault="00077217" w:rsidP="00F02135">
            <w:pPr>
              <w:numPr>
                <w:ilvl w:val="0"/>
                <w:numId w:val="54"/>
              </w:numPr>
              <w:ind w:left="454"/>
              <w:contextualSpacing/>
              <w:rPr>
                <w:rFonts w:ascii="Times New Roman" w:eastAsia="Calibri" w:hAnsi="Times New Roman"/>
                <w:color w:val="000000" w:themeColor="text1"/>
                <w:sz w:val="24"/>
                <w:szCs w:val="24"/>
                <w:lang w:eastAsia="en-US"/>
              </w:rPr>
            </w:pPr>
          </w:p>
        </w:tc>
        <w:tc>
          <w:tcPr>
            <w:tcW w:w="8815" w:type="dxa"/>
            <w:gridSpan w:val="2"/>
          </w:tcPr>
          <w:p w14:paraId="2437D2C5" w14:textId="2C4ED731" w:rsidR="00077217" w:rsidRPr="002719B4" w:rsidRDefault="00077217" w:rsidP="00077217">
            <w:pPr>
              <w:jc w:val="center"/>
              <w:rPr>
                <w:rFonts w:ascii="Times New Roman" w:eastAsia="Calibri" w:hAnsi="Times New Roman"/>
                <w:b/>
                <w:color w:val="000000" w:themeColor="text1"/>
                <w:sz w:val="24"/>
                <w:szCs w:val="24"/>
                <w:lang w:eastAsia="en-US"/>
              </w:rPr>
            </w:pPr>
            <w:r w:rsidRPr="002719B4">
              <w:rPr>
                <w:rFonts w:ascii="Times New Roman" w:eastAsia="Calibri" w:hAnsi="Times New Roman"/>
                <w:b/>
                <w:color w:val="000000" w:themeColor="text1"/>
                <w:sz w:val="24"/>
                <w:szCs w:val="24"/>
                <w:lang w:eastAsia="en-US"/>
              </w:rPr>
              <w:t>Кадровые условия реализации ООП ООО</w:t>
            </w:r>
          </w:p>
        </w:tc>
      </w:tr>
      <w:tr w:rsidR="00077217" w:rsidRPr="002719B4" w14:paraId="161801F3" w14:textId="77777777" w:rsidTr="00A33888">
        <w:trPr>
          <w:trHeight w:val="268"/>
        </w:trPr>
        <w:tc>
          <w:tcPr>
            <w:tcW w:w="819" w:type="dxa"/>
          </w:tcPr>
          <w:p w14:paraId="15D51F56" w14:textId="77777777" w:rsidR="00077217" w:rsidRPr="002719B4" w:rsidRDefault="00077217" w:rsidP="00F02135">
            <w:pPr>
              <w:numPr>
                <w:ilvl w:val="1"/>
                <w:numId w:val="54"/>
              </w:numPr>
              <w:ind w:left="0" w:firstLine="29"/>
              <w:contextualSpacing/>
              <w:rPr>
                <w:rFonts w:ascii="Times New Roman" w:eastAsia="Calibri" w:hAnsi="Times New Roman"/>
                <w:color w:val="000000" w:themeColor="text1"/>
                <w:sz w:val="24"/>
                <w:szCs w:val="24"/>
                <w:lang w:eastAsia="en-US"/>
              </w:rPr>
            </w:pPr>
          </w:p>
        </w:tc>
        <w:tc>
          <w:tcPr>
            <w:tcW w:w="2389" w:type="dxa"/>
          </w:tcPr>
          <w:p w14:paraId="4E34D75A" w14:textId="77777777" w:rsidR="00077217" w:rsidRPr="002719B4" w:rsidRDefault="00077217" w:rsidP="00077217">
            <w:pPr>
              <w:jc w:val="center"/>
              <w:rPr>
                <w:rFonts w:ascii="Times New Roman" w:eastAsia="Calibri" w:hAnsi="Times New Roman"/>
                <w:color w:val="000000" w:themeColor="text1"/>
                <w:sz w:val="24"/>
                <w:szCs w:val="24"/>
                <w:lang w:eastAsia="en-US"/>
              </w:rPr>
            </w:pPr>
            <w:r w:rsidRPr="002719B4">
              <w:rPr>
                <w:rFonts w:ascii="Times New Roman" w:eastAsia="Calibri" w:hAnsi="Times New Roman"/>
                <w:color w:val="000000" w:themeColor="text1"/>
                <w:sz w:val="24"/>
                <w:szCs w:val="24"/>
                <w:lang w:eastAsia="en-US"/>
              </w:rPr>
              <w:t xml:space="preserve">Укомплектованность школы кадрами, реализующими </w:t>
            </w:r>
          </w:p>
          <w:p w14:paraId="2C1FF37F" w14:textId="2FA3C541" w:rsidR="00077217" w:rsidRPr="002719B4" w:rsidRDefault="00077217" w:rsidP="00077217">
            <w:pPr>
              <w:jc w:val="center"/>
              <w:rPr>
                <w:rFonts w:ascii="Times New Roman" w:eastAsia="Calibri" w:hAnsi="Times New Roman"/>
                <w:color w:val="000000" w:themeColor="text1"/>
                <w:sz w:val="24"/>
                <w:szCs w:val="24"/>
                <w:lang w:eastAsia="en-US"/>
              </w:rPr>
            </w:pPr>
            <w:r w:rsidRPr="002719B4">
              <w:rPr>
                <w:rFonts w:ascii="Times New Roman" w:eastAsia="Calibri" w:hAnsi="Times New Roman"/>
                <w:color w:val="000000" w:themeColor="text1"/>
                <w:sz w:val="24"/>
                <w:szCs w:val="24"/>
                <w:lang w:eastAsia="en-US"/>
              </w:rPr>
              <w:t>ООП ООО</w:t>
            </w:r>
          </w:p>
        </w:tc>
        <w:tc>
          <w:tcPr>
            <w:tcW w:w="6426" w:type="dxa"/>
            <w:vMerge w:val="restart"/>
          </w:tcPr>
          <w:p w14:paraId="60CD0D07" w14:textId="46338D5C" w:rsidR="00077217" w:rsidRPr="002719B4" w:rsidRDefault="00077217" w:rsidP="00077217">
            <w:pPr>
              <w:jc w:val="both"/>
              <w:rPr>
                <w:rFonts w:ascii="Times New Roman" w:eastAsia="Calibri" w:hAnsi="Times New Roman"/>
                <w:color w:val="000000" w:themeColor="text1"/>
                <w:sz w:val="24"/>
                <w:szCs w:val="24"/>
                <w:lang w:eastAsia="en-US"/>
              </w:rPr>
            </w:pPr>
            <w:r w:rsidRPr="002719B4">
              <w:rPr>
                <w:rFonts w:ascii="Times New Roman" w:eastAsia="Calibri" w:hAnsi="Times New Roman"/>
                <w:color w:val="000000" w:themeColor="text1"/>
                <w:sz w:val="24"/>
                <w:szCs w:val="24"/>
                <w:lang w:eastAsia="en-US"/>
              </w:rPr>
              <w:t>Школа укомплектована кадрами, имеющими соответствующую квалификацию для исполнения задач, определенных ООП ООО в соответствии с требованиями ФГОС ООО 2021 года.</w:t>
            </w:r>
          </w:p>
          <w:p w14:paraId="3579A0BB" w14:textId="345919B1" w:rsidR="00077217" w:rsidRPr="002719B4" w:rsidRDefault="00077217" w:rsidP="00077217">
            <w:pPr>
              <w:jc w:val="both"/>
              <w:rPr>
                <w:rFonts w:ascii="Times New Roman" w:eastAsia="Calibri" w:hAnsi="Times New Roman"/>
                <w:color w:val="000000" w:themeColor="text1"/>
                <w:sz w:val="24"/>
                <w:szCs w:val="24"/>
                <w:lang w:eastAsia="en-US"/>
              </w:rPr>
            </w:pPr>
            <w:r w:rsidRPr="002719B4">
              <w:rPr>
                <w:rFonts w:ascii="Times New Roman" w:eastAsia="Calibri" w:hAnsi="Times New Roman"/>
                <w:color w:val="000000" w:themeColor="text1"/>
                <w:sz w:val="24"/>
                <w:szCs w:val="24"/>
                <w:lang w:eastAsia="en-US"/>
              </w:rPr>
              <w:t xml:space="preserve">Должностные обязанности и уровень квалификации педагогических работников соответствуют требованиям Профессиональному стандарту «Педагог (педагогическая деятельность в сфере дошкольного, начального общего, основного общего, среднего общего образования (воспитатель, учитель)». Данные о педагогических работниках, реализующих ООП ООО представлены в Банке данных педагогических работников школы. Администрация и педагогические работники школы мотивированны на работу по успешной реализации ООП ООО, профессиональный рост, личностное развитие, творчество. </w:t>
            </w:r>
          </w:p>
        </w:tc>
      </w:tr>
      <w:tr w:rsidR="00077217" w:rsidRPr="002719B4" w14:paraId="7DCD2F0B" w14:textId="77777777" w:rsidTr="00A33888">
        <w:trPr>
          <w:trHeight w:val="268"/>
        </w:trPr>
        <w:tc>
          <w:tcPr>
            <w:tcW w:w="819" w:type="dxa"/>
          </w:tcPr>
          <w:p w14:paraId="320F7CDA" w14:textId="77777777" w:rsidR="00077217" w:rsidRPr="002719B4" w:rsidRDefault="00077217" w:rsidP="00F02135">
            <w:pPr>
              <w:numPr>
                <w:ilvl w:val="1"/>
                <w:numId w:val="54"/>
              </w:numPr>
              <w:ind w:left="0" w:firstLine="29"/>
              <w:contextualSpacing/>
              <w:rPr>
                <w:rFonts w:ascii="Times New Roman" w:eastAsia="Calibri" w:hAnsi="Times New Roman"/>
                <w:color w:val="000000" w:themeColor="text1"/>
                <w:sz w:val="24"/>
                <w:szCs w:val="24"/>
                <w:lang w:eastAsia="en-US"/>
              </w:rPr>
            </w:pPr>
          </w:p>
        </w:tc>
        <w:tc>
          <w:tcPr>
            <w:tcW w:w="2389" w:type="dxa"/>
          </w:tcPr>
          <w:p w14:paraId="17358C2B" w14:textId="5B99B137" w:rsidR="00077217" w:rsidRPr="002719B4" w:rsidRDefault="00077217" w:rsidP="00077217">
            <w:pPr>
              <w:jc w:val="center"/>
              <w:rPr>
                <w:rFonts w:ascii="Times New Roman" w:eastAsia="Calibri" w:hAnsi="Times New Roman"/>
                <w:color w:val="000000" w:themeColor="text1"/>
                <w:sz w:val="24"/>
                <w:szCs w:val="24"/>
                <w:lang w:eastAsia="en-US"/>
              </w:rPr>
            </w:pPr>
            <w:r w:rsidRPr="002719B4">
              <w:rPr>
                <w:rFonts w:ascii="Times New Roman" w:eastAsia="Calibri" w:hAnsi="Times New Roman"/>
                <w:color w:val="000000" w:themeColor="text1"/>
                <w:sz w:val="24"/>
                <w:szCs w:val="24"/>
                <w:lang w:eastAsia="en-US"/>
              </w:rPr>
              <w:t>Уровень квалификации работников школе, реализующих ООП ООО</w:t>
            </w:r>
          </w:p>
        </w:tc>
        <w:tc>
          <w:tcPr>
            <w:tcW w:w="6426" w:type="dxa"/>
            <w:vMerge/>
          </w:tcPr>
          <w:p w14:paraId="7C4F0058" w14:textId="77777777" w:rsidR="00077217" w:rsidRPr="002719B4" w:rsidRDefault="00077217" w:rsidP="00077217">
            <w:pPr>
              <w:rPr>
                <w:rFonts w:ascii="Times New Roman" w:eastAsia="Calibri" w:hAnsi="Times New Roman"/>
                <w:color w:val="000000" w:themeColor="text1"/>
                <w:sz w:val="24"/>
                <w:szCs w:val="24"/>
                <w:lang w:eastAsia="en-US"/>
              </w:rPr>
            </w:pPr>
          </w:p>
        </w:tc>
      </w:tr>
      <w:tr w:rsidR="00077217" w:rsidRPr="002719B4" w14:paraId="6FD2E560" w14:textId="77777777" w:rsidTr="00A33888">
        <w:trPr>
          <w:trHeight w:val="2733"/>
        </w:trPr>
        <w:tc>
          <w:tcPr>
            <w:tcW w:w="819" w:type="dxa"/>
          </w:tcPr>
          <w:p w14:paraId="4392BB99" w14:textId="77777777" w:rsidR="00077217" w:rsidRPr="002719B4" w:rsidRDefault="00077217" w:rsidP="00F02135">
            <w:pPr>
              <w:numPr>
                <w:ilvl w:val="1"/>
                <w:numId w:val="54"/>
              </w:numPr>
              <w:ind w:left="0" w:firstLine="29"/>
              <w:contextualSpacing/>
              <w:rPr>
                <w:rFonts w:ascii="Times New Roman" w:eastAsia="Calibri" w:hAnsi="Times New Roman"/>
                <w:color w:val="000000" w:themeColor="text1"/>
                <w:sz w:val="24"/>
                <w:szCs w:val="24"/>
                <w:lang w:eastAsia="en-US"/>
              </w:rPr>
            </w:pPr>
          </w:p>
        </w:tc>
        <w:tc>
          <w:tcPr>
            <w:tcW w:w="2389" w:type="dxa"/>
          </w:tcPr>
          <w:p w14:paraId="29942221" w14:textId="41FE2653" w:rsidR="00077217" w:rsidRPr="002719B4" w:rsidRDefault="00077217" w:rsidP="00077217">
            <w:pPr>
              <w:jc w:val="center"/>
              <w:rPr>
                <w:rFonts w:ascii="Times New Roman" w:eastAsia="Calibri" w:hAnsi="Times New Roman"/>
                <w:color w:val="000000" w:themeColor="text1"/>
                <w:sz w:val="24"/>
                <w:szCs w:val="24"/>
                <w:lang w:eastAsia="en-US"/>
              </w:rPr>
            </w:pPr>
            <w:r w:rsidRPr="002719B4">
              <w:rPr>
                <w:rFonts w:ascii="Times New Roman" w:eastAsia="Calibri" w:hAnsi="Times New Roman"/>
                <w:color w:val="000000" w:themeColor="text1"/>
                <w:sz w:val="24"/>
                <w:szCs w:val="24"/>
                <w:lang w:eastAsia="en-US"/>
              </w:rPr>
              <w:t>Система непрерывного профессионального развития и повышения квалификации педагогических работников школе, реализующих      ООП ООО</w:t>
            </w:r>
          </w:p>
        </w:tc>
        <w:tc>
          <w:tcPr>
            <w:tcW w:w="6426" w:type="dxa"/>
          </w:tcPr>
          <w:p w14:paraId="25CA4F37" w14:textId="77777777" w:rsidR="00077217" w:rsidRPr="002719B4" w:rsidRDefault="00077217" w:rsidP="00077217">
            <w:pPr>
              <w:jc w:val="both"/>
              <w:rPr>
                <w:rFonts w:ascii="Times New Roman" w:eastAsia="Calibri" w:hAnsi="Times New Roman"/>
                <w:color w:val="000000" w:themeColor="text1"/>
                <w:sz w:val="24"/>
                <w:szCs w:val="24"/>
                <w:lang w:eastAsia="en-US"/>
              </w:rPr>
            </w:pPr>
            <w:r w:rsidRPr="002719B4">
              <w:rPr>
                <w:rFonts w:ascii="Times New Roman" w:eastAsia="Calibri" w:hAnsi="Times New Roman"/>
                <w:color w:val="000000" w:themeColor="text1"/>
                <w:sz w:val="24"/>
                <w:szCs w:val="24"/>
                <w:lang w:eastAsia="en-US"/>
              </w:rPr>
              <w:t>Система непрерывного профессионального развития и повышения квалификации педагогических работников школы, реализующих ООП ООО отражается в перспективных планах-графиках, включающих различные формы непрерывного повышения квалификации всех педагогических работников, реализующих ООП ООО, а также графиках аттестации кадров на соответствие занимаемой должности и на квалификационную категорию.</w:t>
            </w:r>
          </w:p>
          <w:p w14:paraId="4385E6F9" w14:textId="77777777" w:rsidR="00D62A39" w:rsidRPr="002719B4" w:rsidRDefault="00D62A39" w:rsidP="00077217">
            <w:pPr>
              <w:jc w:val="both"/>
              <w:rPr>
                <w:rFonts w:ascii="Times New Roman" w:eastAsia="Calibri" w:hAnsi="Times New Roman"/>
                <w:color w:val="000000" w:themeColor="text1"/>
                <w:sz w:val="24"/>
                <w:szCs w:val="24"/>
                <w:lang w:eastAsia="en-US"/>
              </w:rPr>
            </w:pPr>
            <w:r w:rsidRPr="002719B4">
              <w:rPr>
                <w:rFonts w:ascii="Times New Roman" w:eastAsia="Calibri" w:hAnsi="Times New Roman"/>
                <w:color w:val="000000" w:themeColor="text1"/>
                <w:sz w:val="24"/>
                <w:szCs w:val="24"/>
                <w:lang w:eastAsia="en-US"/>
              </w:rPr>
              <w:t>Другими элементами системы непрерывного профессионального образования и повышения квалификации педагогических работников являются:</w:t>
            </w:r>
          </w:p>
          <w:p w14:paraId="057ABCAB" w14:textId="02665FA4" w:rsidR="00D62A39" w:rsidRPr="002719B4" w:rsidRDefault="00D62A39" w:rsidP="00D62A39">
            <w:pPr>
              <w:ind w:firstLine="372"/>
              <w:jc w:val="both"/>
              <w:rPr>
                <w:rFonts w:ascii="Times New Roman" w:eastAsia="Calibri" w:hAnsi="Times New Roman"/>
                <w:i/>
                <w:color w:val="000000" w:themeColor="text1"/>
                <w:sz w:val="24"/>
                <w:szCs w:val="24"/>
                <w:lang w:eastAsia="en-US"/>
              </w:rPr>
            </w:pPr>
            <w:r w:rsidRPr="002719B4">
              <w:rPr>
                <w:rFonts w:ascii="Times New Roman" w:eastAsia="Calibri" w:hAnsi="Times New Roman"/>
                <w:i/>
                <w:color w:val="000000" w:themeColor="text1"/>
                <w:sz w:val="24"/>
                <w:szCs w:val="24"/>
                <w:lang w:eastAsia="en-US"/>
              </w:rPr>
              <w:t>Самообразование педагогов.</w:t>
            </w:r>
          </w:p>
          <w:p w14:paraId="24C47E16" w14:textId="7A80AD96" w:rsidR="00D62A39" w:rsidRPr="002719B4" w:rsidRDefault="00D62A39" w:rsidP="00D62A39">
            <w:pPr>
              <w:ind w:firstLine="372"/>
              <w:jc w:val="both"/>
              <w:rPr>
                <w:rFonts w:ascii="Times New Roman" w:eastAsia="Calibri" w:hAnsi="Times New Roman"/>
                <w:i/>
                <w:color w:val="000000" w:themeColor="text1"/>
                <w:sz w:val="24"/>
                <w:szCs w:val="24"/>
                <w:lang w:eastAsia="en-US"/>
              </w:rPr>
            </w:pPr>
            <w:r w:rsidRPr="002719B4">
              <w:rPr>
                <w:rFonts w:ascii="Times New Roman" w:eastAsia="Calibri" w:hAnsi="Times New Roman"/>
                <w:i/>
                <w:color w:val="000000" w:themeColor="text1"/>
                <w:sz w:val="24"/>
                <w:szCs w:val="24"/>
                <w:lang w:eastAsia="en-US"/>
              </w:rPr>
              <w:t>Активное участие педагогов в работе методических объединений, педсоветов, семинаров, конференций, мастер-классов (в очной и/или дистанционной форме посредством онлайн-участия) как на уровне школы, так и на муниципальном, региональном и федеральном уровнях.</w:t>
            </w:r>
          </w:p>
          <w:p w14:paraId="49E42031" w14:textId="77777777" w:rsidR="00D62A39" w:rsidRPr="002719B4" w:rsidRDefault="00D62A39" w:rsidP="00D62A39">
            <w:pPr>
              <w:ind w:firstLine="372"/>
              <w:jc w:val="both"/>
              <w:rPr>
                <w:rFonts w:ascii="Times New Roman" w:eastAsia="Calibri" w:hAnsi="Times New Roman"/>
                <w:i/>
                <w:color w:val="000000" w:themeColor="text1"/>
                <w:sz w:val="24"/>
                <w:szCs w:val="24"/>
                <w:lang w:eastAsia="en-US"/>
              </w:rPr>
            </w:pPr>
            <w:r w:rsidRPr="002719B4">
              <w:rPr>
                <w:rFonts w:ascii="Times New Roman" w:eastAsia="Calibri" w:hAnsi="Times New Roman"/>
                <w:i/>
                <w:color w:val="000000" w:themeColor="text1"/>
                <w:sz w:val="24"/>
                <w:szCs w:val="24"/>
                <w:lang w:eastAsia="en-US"/>
              </w:rPr>
              <w:t xml:space="preserve">Владение современными образовательными технологиями, методическими приемами, педагогическими средствами и их постоянное </w:t>
            </w:r>
            <w:proofErr w:type="spellStart"/>
            <w:r w:rsidRPr="002719B4">
              <w:rPr>
                <w:rFonts w:ascii="Times New Roman" w:eastAsia="Calibri" w:hAnsi="Times New Roman"/>
                <w:i/>
                <w:color w:val="000000" w:themeColor="text1"/>
                <w:sz w:val="24"/>
                <w:szCs w:val="24"/>
                <w:lang w:eastAsia="en-US"/>
              </w:rPr>
              <w:t>совершенствоание</w:t>
            </w:r>
            <w:proofErr w:type="spellEnd"/>
            <w:r w:rsidRPr="002719B4">
              <w:rPr>
                <w:rFonts w:ascii="Times New Roman" w:eastAsia="Calibri" w:hAnsi="Times New Roman"/>
                <w:i/>
                <w:color w:val="000000" w:themeColor="text1"/>
                <w:sz w:val="24"/>
                <w:szCs w:val="24"/>
                <w:lang w:eastAsia="en-US"/>
              </w:rPr>
              <w:t>.</w:t>
            </w:r>
          </w:p>
          <w:p w14:paraId="4BD88059" w14:textId="77777777" w:rsidR="00D62A39" w:rsidRPr="002719B4" w:rsidRDefault="00D62A39" w:rsidP="00D62A39">
            <w:pPr>
              <w:ind w:firstLine="372"/>
              <w:jc w:val="both"/>
              <w:rPr>
                <w:rFonts w:ascii="Times New Roman" w:eastAsia="Calibri" w:hAnsi="Times New Roman"/>
                <w:i/>
                <w:color w:val="000000" w:themeColor="text1"/>
                <w:sz w:val="24"/>
                <w:szCs w:val="24"/>
                <w:lang w:eastAsia="en-US"/>
              </w:rPr>
            </w:pPr>
            <w:r w:rsidRPr="002719B4">
              <w:rPr>
                <w:rFonts w:ascii="Times New Roman" w:eastAsia="Calibri" w:hAnsi="Times New Roman"/>
                <w:i/>
                <w:color w:val="000000" w:themeColor="text1"/>
                <w:sz w:val="24"/>
                <w:szCs w:val="24"/>
                <w:lang w:eastAsia="en-US"/>
              </w:rPr>
              <w:t>Овладение информационно-</w:t>
            </w:r>
            <w:proofErr w:type="spellStart"/>
            <w:r w:rsidRPr="002719B4">
              <w:rPr>
                <w:rFonts w:ascii="Times New Roman" w:eastAsia="Calibri" w:hAnsi="Times New Roman"/>
                <w:i/>
                <w:color w:val="000000" w:themeColor="text1"/>
                <w:sz w:val="24"/>
                <w:szCs w:val="24"/>
                <w:lang w:eastAsia="en-US"/>
              </w:rPr>
              <w:t>теллекоммуникационными</w:t>
            </w:r>
            <w:proofErr w:type="spellEnd"/>
            <w:r w:rsidRPr="002719B4">
              <w:rPr>
                <w:rFonts w:ascii="Times New Roman" w:eastAsia="Calibri" w:hAnsi="Times New Roman"/>
                <w:i/>
                <w:color w:val="000000" w:themeColor="text1"/>
                <w:sz w:val="24"/>
                <w:szCs w:val="24"/>
                <w:lang w:eastAsia="en-US"/>
              </w:rPr>
              <w:t xml:space="preserve"> технологиями.</w:t>
            </w:r>
          </w:p>
          <w:p w14:paraId="32EE0216" w14:textId="6B590CD8" w:rsidR="00D62A39" w:rsidRPr="002719B4" w:rsidRDefault="00D62A39" w:rsidP="00D62A39">
            <w:pPr>
              <w:ind w:firstLine="372"/>
              <w:jc w:val="both"/>
              <w:rPr>
                <w:rFonts w:ascii="Times New Roman" w:eastAsia="Calibri" w:hAnsi="Times New Roman"/>
                <w:i/>
                <w:color w:val="000000" w:themeColor="text1"/>
                <w:sz w:val="24"/>
                <w:szCs w:val="24"/>
                <w:lang w:eastAsia="en-US"/>
              </w:rPr>
            </w:pPr>
            <w:r w:rsidRPr="002719B4">
              <w:rPr>
                <w:rFonts w:ascii="Times New Roman" w:eastAsia="Calibri" w:hAnsi="Times New Roman"/>
                <w:i/>
                <w:color w:val="000000" w:themeColor="text1"/>
                <w:sz w:val="24"/>
                <w:szCs w:val="24"/>
                <w:lang w:eastAsia="en-US"/>
              </w:rPr>
              <w:t>Участие в различных конкурсах, исследовательских работах, экспертных комиссиях.</w:t>
            </w:r>
          </w:p>
        </w:tc>
      </w:tr>
      <w:tr w:rsidR="00077217" w:rsidRPr="002719B4" w14:paraId="30C831C4" w14:textId="77777777" w:rsidTr="00A33888">
        <w:tc>
          <w:tcPr>
            <w:tcW w:w="819" w:type="dxa"/>
          </w:tcPr>
          <w:p w14:paraId="08B6767C" w14:textId="77777777" w:rsidR="00077217" w:rsidRPr="002719B4" w:rsidRDefault="00077217" w:rsidP="00F02135">
            <w:pPr>
              <w:numPr>
                <w:ilvl w:val="0"/>
                <w:numId w:val="54"/>
              </w:numPr>
              <w:ind w:left="454"/>
              <w:contextualSpacing/>
              <w:rPr>
                <w:rFonts w:ascii="Times New Roman" w:eastAsia="Calibri" w:hAnsi="Times New Roman"/>
                <w:color w:val="000000" w:themeColor="text1"/>
                <w:sz w:val="24"/>
                <w:szCs w:val="24"/>
                <w:lang w:eastAsia="en-US"/>
              </w:rPr>
            </w:pPr>
          </w:p>
        </w:tc>
        <w:tc>
          <w:tcPr>
            <w:tcW w:w="8815" w:type="dxa"/>
            <w:gridSpan w:val="2"/>
          </w:tcPr>
          <w:p w14:paraId="5AEC2805" w14:textId="3034B33D" w:rsidR="00077217" w:rsidRPr="002719B4" w:rsidRDefault="00077217" w:rsidP="00077217">
            <w:pPr>
              <w:jc w:val="center"/>
              <w:rPr>
                <w:rFonts w:ascii="Times New Roman" w:eastAsia="Calibri" w:hAnsi="Times New Roman"/>
                <w:b/>
                <w:color w:val="000000" w:themeColor="text1"/>
                <w:sz w:val="24"/>
                <w:szCs w:val="24"/>
                <w:lang w:eastAsia="en-US"/>
              </w:rPr>
            </w:pPr>
            <w:r w:rsidRPr="002719B4">
              <w:rPr>
                <w:rFonts w:ascii="Times New Roman" w:eastAsia="Calibri" w:hAnsi="Times New Roman"/>
                <w:b/>
                <w:color w:val="000000" w:themeColor="text1"/>
                <w:sz w:val="24"/>
                <w:szCs w:val="24"/>
                <w:lang w:eastAsia="en-US"/>
              </w:rPr>
              <w:t>Психолого-педагогические условия реализации ООП ООО</w:t>
            </w:r>
          </w:p>
        </w:tc>
      </w:tr>
      <w:tr w:rsidR="00077217" w:rsidRPr="002719B4" w14:paraId="09A33DED" w14:textId="77777777" w:rsidTr="00A33888">
        <w:tc>
          <w:tcPr>
            <w:tcW w:w="819" w:type="dxa"/>
          </w:tcPr>
          <w:p w14:paraId="0B29FFE7" w14:textId="77777777" w:rsidR="00077217" w:rsidRPr="002719B4" w:rsidRDefault="00077217" w:rsidP="00077217">
            <w:pPr>
              <w:rPr>
                <w:rFonts w:ascii="Times New Roman" w:eastAsia="Calibri" w:hAnsi="Times New Roman"/>
                <w:color w:val="000000" w:themeColor="text1"/>
                <w:sz w:val="24"/>
                <w:szCs w:val="24"/>
                <w:lang w:eastAsia="en-US"/>
              </w:rPr>
            </w:pPr>
            <w:r w:rsidRPr="002719B4">
              <w:rPr>
                <w:rFonts w:ascii="Times New Roman" w:eastAsia="Calibri" w:hAnsi="Times New Roman"/>
                <w:color w:val="000000" w:themeColor="text1"/>
                <w:sz w:val="24"/>
                <w:szCs w:val="24"/>
                <w:lang w:eastAsia="en-US"/>
              </w:rPr>
              <w:t>2.1.</w:t>
            </w:r>
          </w:p>
        </w:tc>
        <w:tc>
          <w:tcPr>
            <w:tcW w:w="2389" w:type="dxa"/>
          </w:tcPr>
          <w:p w14:paraId="654AF045" w14:textId="77777777" w:rsidR="00077217" w:rsidRPr="002719B4" w:rsidRDefault="00077217" w:rsidP="00077217">
            <w:pPr>
              <w:jc w:val="center"/>
              <w:rPr>
                <w:rFonts w:ascii="Times New Roman" w:eastAsia="Calibri" w:hAnsi="Times New Roman"/>
                <w:color w:val="000000" w:themeColor="text1"/>
                <w:sz w:val="24"/>
                <w:szCs w:val="24"/>
                <w:lang w:eastAsia="en-US"/>
              </w:rPr>
            </w:pPr>
            <w:r w:rsidRPr="002719B4">
              <w:rPr>
                <w:rFonts w:ascii="Times New Roman" w:eastAsia="Calibri" w:hAnsi="Times New Roman"/>
                <w:color w:val="000000" w:themeColor="text1"/>
                <w:sz w:val="24"/>
                <w:szCs w:val="24"/>
                <w:lang w:eastAsia="en-US"/>
              </w:rPr>
              <w:t>Психолого-педагогическое сопровождение участников образовательных отношений</w:t>
            </w:r>
          </w:p>
        </w:tc>
        <w:tc>
          <w:tcPr>
            <w:tcW w:w="6426" w:type="dxa"/>
          </w:tcPr>
          <w:p w14:paraId="06F07F7B" w14:textId="77777777" w:rsidR="00077217" w:rsidRPr="002719B4" w:rsidRDefault="00077217" w:rsidP="00077217">
            <w:pPr>
              <w:jc w:val="both"/>
              <w:rPr>
                <w:rFonts w:ascii="Times New Roman" w:eastAsia="Calibri" w:hAnsi="Times New Roman"/>
                <w:color w:val="000000" w:themeColor="text1"/>
                <w:sz w:val="24"/>
                <w:szCs w:val="24"/>
                <w:lang w:eastAsia="en-US"/>
              </w:rPr>
            </w:pPr>
            <w:r w:rsidRPr="002719B4">
              <w:rPr>
                <w:rFonts w:ascii="Times New Roman" w:eastAsia="Calibri" w:hAnsi="Times New Roman"/>
                <w:color w:val="000000" w:themeColor="text1"/>
                <w:sz w:val="24"/>
                <w:szCs w:val="24"/>
                <w:lang w:eastAsia="en-US"/>
              </w:rPr>
              <w:t>Психолого-педагогическое сопровождение участников образовательных отношений в школе осуществляется через формы диагностики обучающихся, консультирование педагогов и родителей, профилактики, экспертизы, коррекционной работы, осуществляемой в течение всего учебного времени.</w:t>
            </w:r>
          </w:p>
          <w:p w14:paraId="53574130" w14:textId="574F6CBA" w:rsidR="00077217" w:rsidRPr="002719B4" w:rsidRDefault="00077217" w:rsidP="00077217">
            <w:pPr>
              <w:widowControl w:val="0"/>
              <w:tabs>
                <w:tab w:val="left" w:pos="709"/>
              </w:tabs>
              <w:autoSpaceDE w:val="0"/>
              <w:autoSpaceDN w:val="0"/>
              <w:spacing w:before="52"/>
              <w:ind w:firstLine="567"/>
              <w:jc w:val="both"/>
              <w:rPr>
                <w:rFonts w:ascii="Times New Roman" w:eastAsia="Bookman Old Style" w:hAnsi="Times New Roman"/>
                <w:color w:val="000000" w:themeColor="text1"/>
                <w:sz w:val="24"/>
                <w:szCs w:val="24"/>
                <w:lang w:eastAsia="en-US"/>
              </w:rPr>
            </w:pPr>
            <w:r w:rsidRPr="002719B4">
              <w:rPr>
                <w:rFonts w:ascii="Times New Roman" w:eastAsia="Bookman Old Style" w:hAnsi="Times New Roman"/>
                <w:color w:val="000000" w:themeColor="text1"/>
                <w:sz w:val="24"/>
                <w:szCs w:val="24"/>
                <w:lang w:eastAsia="en-US"/>
              </w:rPr>
              <w:t xml:space="preserve">Психолого-педагогические условия, созданные </w:t>
            </w:r>
            <w:proofErr w:type="gramStart"/>
            <w:r w:rsidRPr="002719B4">
              <w:rPr>
                <w:rFonts w:ascii="Times New Roman" w:eastAsia="Bookman Old Style" w:hAnsi="Times New Roman"/>
                <w:color w:val="000000" w:themeColor="text1"/>
                <w:sz w:val="24"/>
                <w:szCs w:val="24"/>
                <w:lang w:eastAsia="en-US"/>
              </w:rPr>
              <w:t>в школе</w:t>
            </w:r>
            <w:proofErr w:type="gramEnd"/>
            <w:r w:rsidRPr="002719B4">
              <w:rPr>
                <w:rFonts w:ascii="Times New Roman" w:eastAsia="Bookman Old Style" w:hAnsi="Times New Roman"/>
                <w:color w:val="000000" w:themeColor="text1"/>
                <w:sz w:val="24"/>
                <w:szCs w:val="24"/>
                <w:lang w:eastAsia="en-US"/>
              </w:rPr>
              <w:t xml:space="preserve"> обеспечивают исполнение требований</w:t>
            </w:r>
            <w:r w:rsidRPr="002719B4">
              <w:rPr>
                <w:rFonts w:ascii="Times New Roman" w:eastAsia="Bookman Old Style" w:hAnsi="Times New Roman"/>
                <w:color w:val="000000" w:themeColor="text1"/>
                <w:spacing w:val="1"/>
                <w:sz w:val="24"/>
                <w:szCs w:val="24"/>
                <w:lang w:eastAsia="en-US"/>
              </w:rPr>
              <w:t xml:space="preserve"> </w:t>
            </w:r>
            <w:r w:rsidRPr="002719B4">
              <w:rPr>
                <w:rFonts w:ascii="Times New Roman" w:eastAsia="Bookman Old Style" w:hAnsi="Times New Roman"/>
                <w:color w:val="000000" w:themeColor="text1"/>
                <w:sz w:val="24"/>
                <w:szCs w:val="24"/>
                <w:lang w:eastAsia="en-US"/>
              </w:rPr>
              <w:t xml:space="preserve">ФГОС </w:t>
            </w:r>
            <w:r w:rsidR="001C2E5C" w:rsidRPr="002719B4">
              <w:rPr>
                <w:rFonts w:ascii="Times New Roman" w:eastAsia="Bookman Old Style" w:hAnsi="Times New Roman"/>
                <w:color w:val="000000" w:themeColor="text1"/>
                <w:sz w:val="24"/>
                <w:szCs w:val="24"/>
                <w:lang w:eastAsia="en-US"/>
              </w:rPr>
              <w:t>О</w:t>
            </w:r>
            <w:r w:rsidRPr="002719B4">
              <w:rPr>
                <w:rFonts w:ascii="Times New Roman" w:eastAsia="Bookman Old Style" w:hAnsi="Times New Roman"/>
                <w:color w:val="000000" w:themeColor="text1"/>
                <w:sz w:val="24"/>
                <w:szCs w:val="24"/>
                <w:lang w:eastAsia="en-US"/>
              </w:rPr>
              <w:t>ОО к реализации</w:t>
            </w:r>
            <w:r w:rsidRPr="002719B4">
              <w:rPr>
                <w:rFonts w:ascii="Times New Roman" w:eastAsia="Bookman Old Style" w:hAnsi="Times New Roman"/>
                <w:color w:val="000000" w:themeColor="text1"/>
                <w:spacing w:val="-61"/>
                <w:sz w:val="24"/>
                <w:szCs w:val="24"/>
                <w:lang w:eastAsia="en-US"/>
              </w:rPr>
              <w:t xml:space="preserve"> </w:t>
            </w:r>
            <w:r w:rsidRPr="002719B4">
              <w:rPr>
                <w:rFonts w:ascii="Times New Roman" w:eastAsia="Bookman Old Style" w:hAnsi="Times New Roman"/>
                <w:color w:val="000000" w:themeColor="text1"/>
                <w:w w:val="95"/>
                <w:sz w:val="24"/>
                <w:szCs w:val="24"/>
                <w:lang w:eastAsia="en-US"/>
              </w:rPr>
              <w:t>основной образовательной программы начального общего обра</w:t>
            </w:r>
            <w:r w:rsidRPr="002719B4">
              <w:rPr>
                <w:rFonts w:ascii="Times New Roman" w:eastAsia="Bookman Old Style" w:hAnsi="Times New Roman"/>
                <w:color w:val="000000" w:themeColor="text1"/>
                <w:sz w:val="24"/>
                <w:szCs w:val="24"/>
                <w:lang w:eastAsia="en-US"/>
              </w:rPr>
              <w:t>зования,</w:t>
            </w:r>
            <w:r w:rsidRPr="002719B4">
              <w:rPr>
                <w:rFonts w:ascii="Times New Roman" w:eastAsia="Bookman Old Style" w:hAnsi="Times New Roman"/>
                <w:color w:val="000000" w:themeColor="text1"/>
                <w:spacing w:val="15"/>
                <w:sz w:val="24"/>
                <w:szCs w:val="24"/>
                <w:lang w:eastAsia="en-US"/>
              </w:rPr>
              <w:t xml:space="preserve"> </w:t>
            </w:r>
            <w:r w:rsidRPr="002719B4">
              <w:rPr>
                <w:rFonts w:ascii="Times New Roman" w:eastAsia="Bookman Old Style" w:hAnsi="Times New Roman"/>
                <w:color w:val="000000" w:themeColor="text1"/>
                <w:sz w:val="24"/>
                <w:szCs w:val="24"/>
                <w:lang w:eastAsia="en-US"/>
              </w:rPr>
              <w:t>в</w:t>
            </w:r>
            <w:r w:rsidRPr="002719B4">
              <w:rPr>
                <w:rFonts w:ascii="Times New Roman" w:eastAsia="Bookman Old Style" w:hAnsi="Times New Roman"/>
                <w:color w:val="000000" w:themeColor="text1"/>
                <w:spacing w:val="7"/>
                <w:sz w:val="24"/>
                <w:szCs w:val="24"/>
                <w:lang w:eastAsia="en-US"/>
              </w:rPr>
              <w:t xml:space="preserve"> </w:t>
            </w:r>
            <w:r w:rsidRPr="002719B4">
              <w:rPr>
                <w:rFonts w:ascii="Times New Roman" w:eastAsia="Bookman Old Style" w:hAnsi="Times New Roman"/>
                <w:color w:val="000000" w:themeColor="text1"/>
                <w:sz w:val="24"/>
                <w:szCs w:val="24"/>
                <w:lang w:eastAsia="en-US"/>
              </w:rPr>
              <w:t>частности:</w:t>
            </w:r>
          </w:p>
          <w:p w14:paraId="556CAE6B" w14:textId="77777777" w:rsidR="00077217" w:rsidRPr="002719B4" w:rsidRDefault="00077217" w:rsidP="00F02135">
            <w:pPr>
              <w:widowControl w:val="0"/>
              <w:numPr>
                <w:ilvl w:val="0"/>
                <w:numId w:val="55"/>
              </w:numPr>
              <w:tabs>
                <w:tab w:val="left" w:pos="624"/>
                <w:tab w:val="left" w:pos="709"/>
              </w:tabs>
              <w:autoSpaceDE w:val="0"/>
              <w:autoSpaceDN w:val="0"/>
              <w:spacing w:before="3"/>
              <w:ind w:left="0" w:firstLine="567"/>
              <w:jc w:val="both"/>
              <w:rPr>
                <w:rFonts w:ascii="Times New Roman" w:eastAsia="Bookman Old Style" w:hAnsi="Times New Roman"/>
                <w:color w:val="000000" w:themeColor="text1"/>
                <w:sz w:val="24"/>
                <w:szCs w:val="24"/>
                <w:lang w:eastAsia="en-US"/>
              </w:rPr>
            </w:pPr>
            <w:r w:rsidRPr="002719B4">
              <w:rPr>
                <w:rFonts w:ascii="Times New Roman" w:eastAsia="Bookman Old Style" w:hAnsi="Times New Roman"/>
                <w:color w:val="000000" w:themeColor="text1"/>
                <w:w w:val="95"/>
                <w:sz w:val="24"/>
                <w:szCs w:val="24"/>
                <w:lang w:eastAsia="en-US"/>
              </w:rPr>
              <w:t>обеспечивают преемственность содержания и форм орга</w:t>
            </w:r>
            <w:r w:rsidRPr="002719B4">
              <w:rPr>
                <w:rFonts w:ascii="Times New Roman" w:eastAsia="Bookman Old Style" w:hAnsi="Times New Roman"/>
                <w:color w:val="000000" w:themeColor="text1"/>
                <w:sz w:val="24"/>
                <w:szCs w:val="24"/>
                <w:lang w:eastAsia="en-US"/>
              </w:rPr>
              <w:t>низации образовательной деятельности при реализации обра</w:t>
            </w:r>
            <w:r w:rsidRPr="002719B4">
              <w:rPr>
                <w:rFonts w:ascii="Times New Roman" w:eastAsia="Bookman Old Style" w:hAnsi="Times New Roman"/>
                <w:color w:val="000000" w:themeColor="text1"/>
                <w:w w:val="95"/>
                <w:sz w:val="24"/>
                <w:szCs w:val="24"/>
                <w:lang w:eastAsia="en-US"/>
              </w:rPr>
              <w:t>зовательных программ начального, основного и среднего обще</w:t>
            </w:r>
            <w:r w:rsidRPr="002719B4">
              <w:rPr>
                <w:rFonts w:ascii="Times New Roman" w:eastAsia="Bookman Old Style" w:hAnsi="Times New Roman"/>
                <w:color w:val="000000" w:themeColor="text1"/>
                <w:sz w:val="24"/>
                <w:szCs w:val="24"/>
                <w:lang w:eastAsia="en-US"/>
              </w:rPr>
              <w:t>го</w:t>
            </w:r>
            <w:r w:rsidRPr="002719B4">
              <w:rPr>
                <w:rFonts w:ascii="Times New Roman" w:eastAsia="Bookman Old Style" w:hAnsi="Times New Roman"/>
                <w:color w:val="000000" w:themeColor="text1"/>
                <w:spacing w:val="7"/>
                <w:sz w:val="24"/>
                <w:szCs w:val="24"/>
                <w:lang w:eastAsia="en-US"/>
              </w:rPr>
              <w:t xml:space="preserve"> </w:t>
            </w:r>
            <w:r w:rsidRPr="002719B4">
              <w:rPr>
                <w:rFonts w:ascii="Times New Roman" w:eastAsia="Bookman Old Style" w:hAnsi="Times New Roman"/>
                <w:color w:val="000000" w:themeColor="text1"/>
                <w:sz w:val="24"/>
                <w:szCs w:val="24"/>
                <w:lang w:eastAsia="en-US"/>
              </w:rPr>
              <w:t>образования;</w:t>
            </w:r>
          </w:p>
          <w:p w14:paraId="456C32DC" w14:textId="77777777" w:rsidR="00077217" w:rsidRPr="002719B4" w:rsidRDefault="00077217" w:rsidP="00F02135">
            <w:pPr>
              <w:widowControl w:val="0"/>
              <w:numPr>
                <w:ilvl w:val="0"/>
                <w:numId w:val="55"/>
              </w:numPr>
              <w:tabs>
                <w:tab w:val="left" w:pos="613"/>
                <w:tab w:val="left" w:pos="709"/>
              </w:tabs>
              <w:autoSpaceDE w:val="0"/>
              <w:autoSpaceDN w:val="0"/>
              <w:spacing w:before="2"/>
              <w:ind w:left="0" w:firstLine="567"/>
              <w:jc w:val="both"/>
              <w:rPr>
                <w:rFonts w:ascii="Times New Roman" w:eastAsia="Bookman Old Style" w:hAnsi="Times New Roman"/>
                <w:color w:val="000000" w:themeColor="text1"/>
                <w:sz w:val="24"/>
                <w:szCs w:val="24"/>
                <w:lang w:eastAsia="en-US"/>
              </w:rPr>
            </w:pPr>
            <w:r w:rsidRPr="002719B4">
              <w:rPr>
                <w:rFonts w:ascii="Times New Roman" w:eastAsia="Bookman Old Style" w:hAnsi="Times New Roman"/>
                <w:color w:val="000000" w:themeColor="text1"/>
                <w:spacing w:val="-1"/>
                <w:sz w:val="24"/>
                <w:szCs w:val="24"/>
                <w:lang w:eastAsia="en-US"/>
              </w:rPr>
              <w:t>способствуют</w:t>
            </w:r>
            <w:r w:rsidRPr="002719B4">
              <w:rPr>
                <w:rFonts w:ascii="Times New Roman" w:eastAsia="Bookman Old Style" w:hAnsi="Times New Roman"/>
                <w:color w:val="000000" w:themeColor="text1"/>
                <w:spacing w:val="-13"/>
                <w:sz w:val="24"/>
                <w:szCs w:val="24"/>
                <w:lang w:eastAsia="en-US"/>
              </w:rPr>
              <w:t xml:space="preserve"> </w:t>
            </w:r>
            <w:r w:rsidRPr="002719B4">
              <w:rPr>
                <w:rFonts w:ascii="Times New Roman" w:eastAsia="Bookman Old Style" w:hAnsi="Times New Roman"/>
                <w:color w:val="000000" w:themeColor="text1"/>
                <w:spacing w:val="-1"/>
                <w:sz w:val="24"/>
                <w:szCs w:val="24"/>
                <w:lang w:eastAsia="en-US"/>
              </w:rPr>
              <w:t>социально-психологической</w:t>
            </w:r>
            <w:r w:rsidRPr="002719B4">
              <w:rPr>
                <w:rFonts w:ascii="Times New Roman" w:eastAsia="Bookman Old Style" w:hAnsi="Times New Roman"/>
                <w:color w:val="000000" w:themeColor="text1"/>
                <w:spacing w:val="-13"/>
                <w:sz w:val="24"/>
                <w:szCs w:val="24"/>
                <w:lang w:eastAsia="en-US"/>
              </w:rPr>
              <w:t xml:space="preserve"> </w:t>
            </w:r>
            <w:r w:rsidRPr="002719B4">
              <w:rPr>
                <w:rFonts w:ascii="Times New Roman" w:eastAsia="Bookman Old Style" w:hAnsi="Times New Roman"/>
                <w:color w:val="000000" w:themeColor="text1"/>
                <w:spacing w:val="-1"/>
                <w:sz w:val="24"/>
                <w:szCs w:val="24"/>
                <w:lang w:eastAsia="en-US"/>
              </w:rPr>
              <w:t>адаптации</w:t>
            </w:r>
            <w:r w:rsidRPr="002719B4">
              <w:rPr>
                <w:rFonts w:ascii="Times New Roman" w:eastAsia="Bookman Old Style" w:hAnsi="Times New Roman"/>
                <w:color w:val="000000" w:themeColor="text1"/>
                <w:spacing w:val="-13"/>
                <w:sz w:val="24"/>
                <w:szCs w:val="24"/>
                <w:lang w:eastAsia="en-US"/>
              </w:rPr>
              <w:t xml:space="preserve"> </w:t>
            </w:r>
            <w:r w:rsidRPr="002719B4">
              <w:rPr>
                <w:rFonts w:ascii="Times New Roman" w:eastAsia="Bookman Old Style" w:hAnsi="Times New Roman"/>
                <w:color w:val="000000" w:themeColor="text1"/>
                <w:sz w:val="24"/>
                <w:szCs w:val="24"/>
                <w:lang w:eastAsia="en-US"/>
              </w:rPr>
              <w:t>обучающихся к условиям образовательной организации с учётом</w:t>
            </w:r>
            <w:r w:rsidRPr="002719B4">
              <w:rPr>
                <w:rFonts w:ascii="Times New Roman" w:eastAsia="Bookman Old Style" w:hAnsi="Times New Roman"/>
                <w:color w:val="000000" w:themeColor="text1"/>
                <w:spacing w:val="-61"/>
                <w:sz w:val="24"/>
                <w:szCs w:val="24"/>
                <w:lang w:eastAsia="en-US"/>
              </w:rPr>
              <w:t xml:space="preserve"> </w:t>
            </w:r>
            <w:r w:rsidRPr="002719B4">
              <w:rPr>
                <w:rFonts w:ascii="Times New Roman" w:eastAsia="Bookman Old Style" w:hAnsi="Times New Roman"/>
                <w:color w:val="000000" w:themeColor="text1"/>
                <w:sz w:val="24"/>
                <w:szCs w:val="24"/>
                <w:lang w:eastAsia="en-US"/>
              </w:rPr>
              <w:t>специфики их возрастного психофизиологического развития,</w:t>
            </w:r>
            <w:r w:rsidRPr="002719B4">
              <w:rPr>
                <w:rFonts w:ascii="Times New Roman" w:eastAsia="Bookman Old Style" w:hAnsi="Times New Roman"/>
                <w:color w:val="000000" w:themeColor="text1"/>
                <w:spacing w:val="-61"/>
                <w:sz w:val="24"/>
                <w:szCs w:val="24"/>
                <w:lang w:eastAsia="en-US"/>
              </w:rPr>
              <w:t xml:space="preserve"> </w:t>
            </w:r>
            <w:r w:rsidRPr="002719B4">
              <w:rPr>
                <w:rFonts w:ascii="Times New Roman" w:eastAsia="Bookman Old Style" w:hAnsi="Times New Roman"/>
                <w:color w:val="000000" w:themeColor="text1"/>
                <w:sz w:val="24"/>
                <w:szCs w:val="24"/>
                <w:lang w:eastAsia="en-US"/>
              </w:rPr>
              <w:t>включая</w:t>
            </w:r>
            <w:r w:rsidRPr="002719B4">
              <w:rPr>
                <w:rFonts w:ascii="Times New Roman" w:eastAsia="Bookman Old Style" w:hAnsi="Times New Roman"/>
                <w:color w:val="000000" w:themeColor="text1"/>
                <w:spacing w:val="2"/>
                <w:sz w:val="24"/>
                <w:szCs w:val="24"/>
                <w:lang w:eastAsia="en-US"/>
              </w:rPr>
              <w:t xml:space="preserve"> </w:t>
            </w:r>
            <w:r w:rsidRPr="002719B4">
              <w:rPr>
                <w:rFonts w:ascii="Times New Roman" w:eastAsia="Bookman Old Style" w:hAnsi="Times New Roman"/>
                <w:color w:val="000000" w:themeColor="text1"/>
                <w:sz w:val="24"/>
                <w:szCs w:val="24"/>
                <w:lang w:eastAsia="en-US"/>
              </w:rPr>
              <w:t>особенности</w:t>
            </w:r>
            <w:r w:rsidRPr="002719B4">
              <w:rPr>
                <w:rFonts w:ascii="Times New Roman" w:eastAsia="Bookman Old Style" w:hAnsi="Times New Roman"/>
                <w:color w:val="000000" w:themeColor="text1"/>
                <w:spacing w:val="2"/>
                <w:sz w:val="24"/>
                <w:szCs w:val="24"/>
                <w:lang w:eastAsia="en-US"/>
              </w:rPr>
              <w:t xml:space="preserve"> </w:t>
            </w:r>
            <w:r w:rsidRPr="002719B4">
              <w:rPr>
                <w:rFonts w:ascii="Times New Roman" w:eastAsia="Bookman Old Style" w:hAnsi="Times New Roman"/>
                <w:color w:val="000000" w:themeColor="text1"/>
                <w:sz w:val="24"/>
                <w:szCs w:val="24"/>
                <w:lang w:eastAsia="en-US"/>
              </w:rPr>
              <w:t>адаптации</w:t>
            </w:r>
            <w:r w:rsidRPr="002719B4">
              <w:rPr>
                <w:rFonts w:ascii="Times New Roman" w:eastAsia="Bookman Old Style" w:hAnsi="Times New Roman"/>
                <w:color w:val="000000" w:themeColor="text1"/>
                <w:spacing w:val="2"/>
                <w:sz w:val="24"/>
                <w:szCs w:val="24"/>
                <w:lang w:eastAsia="en-US"/>
              </w:rPr>
              <w:t xml:space="preserve"> </w:t>
            </w:r>
            <w:r w:rsidRPr="002719B4">
              <w:rPr>
                <w:rFonts w:ascii="Times New Roman" w:eastAsia="Bookman Old Style" w:hAnsi="Times New Roman"/>
                <w:color w:val="000000" w:themeColor="text1"/>
                <w:sz w:val="24"/>
                <w:szCs w:val="24"/>
                <w:lang w:eastAsia="en-US"/>
              </w:rPr>
              <w:t>к</w:t>
            </w:r>
            <w:r w:rsidRPr="002719B4">
              <w:rPr>
                <w:rFonts w:ascii="Times New Roman" w:eastAsia="Bookman Old Style" w:hAnsi="Times New Roman"/>
                <w:color w:val="000000" w:themeColor="text1"/>
                <w:spacing w:val="2"/>
                <w:sz w:val="24"/>
                <w:szCs w:val="24"/>
                <w:lang w:eastAsia="en-US"/>
              </w:rPr>
              <w:t xml:space="preserve"> </w:t>
            </w:r>
            <w:r w:rsidRPr="002719B4">
              <w:rPr>
                <w:rFonts w:ascii="Times New Roman" w:eastAsia="Bookman Old Style" w:hAnsi="Times New Roman"/>
                <w:color w:val="000000" w:themeColor="text1"/>
                <w:sz w:val="24"/>
                <w:szCs w:val="24"/>
                <w:lang w:eastAsia="en-US"/>
              </w:rPr>
              <w:t>социальной</w:t>
            </w:r>
            <w:r w:rsidRPr="002719B4">
              <w:rPr>
                <w:rFonts w:ascii="Times New Roman" w:eastAsia="Bookman Old Style" w:hAnsi="Times New Roman"/>
                <w:color w:val="000000" w:themeColor="text1"/>
                <w:spacing w:val="2"/>
                <w:sz w:val="24"/>
                <w:szCs w:val="24"/>
                <w:lang w:eastAsia="en-US"/>
              </w:rPr>
              <w:t xml:space="preserve"> </w:t>
            </w:r>
            <w:r w:rsidRPr="002719B4">
              <w:rPr>
                <w:rFonts w:ascii="Times New Roman" w:eastAsia="Bookman Old Style" w:hAnsi="Times New Roman"/>
                <w:color w:val="000000" w:themeColor="text1"/>
                <w:sz w:val="24"/>
                <w:szCs w:val="24"/>
                <w:lang w:eastAsia="en-US"/>
              </w:rPr>
              <w:t>среде;</w:t>
            </w:r>
          </w:p>
          <w:p w14:paraId="62E802A7" w14:textId="77777777" w:rsidR="00077217" w:rsidRPr="002719B4" w:rsidRDefault="00077217" w:rsidP="00F02135">
            <w:pPr>
              <w:widowControl w:val="0"/>
              <w:numPr>
                <w:ilvl w:val="0"/>
                <w:numId w:val="55"/>
              </w:numPr>
              <w:tabs>
                <w:tab w:val="left" w:pos="611"/>
                <w:tab w:val="left" w:pos="709"/>
              </w:tabs>
              <w:autoSpaceDE w:val="0"/>
              <w:autoSpaceDN w:val="0"/>
              <w:spacing w:before="2"/>
              <w:ind w:left="0" w:firstLine="567"/>
              <w:jc w:val="both"/>
              <w:rPr>
                <w:rFonts w:ascii="Times New Roman" w:eastAsia="Bookman Old Style" w:hAnsi="Times New Roman"/>
                <w:color w:val="000000" w:themeColor="text1"/>
                <w:sz w:val="24"/>
                <w:szCs w:val="24"/>
                <w:lang w:eastAsia="en-US"/>
              </w:rPr>
            </w:pPr>
            <w:r w:rsidRPr="002719B4">
              <w:rPr>
                <w:rFonts w:ascii="Times New Roman" w:eastAsia="Bookman Old Style" w:hAnsi="Times New Roman"/>
                <w:color w:val="000000" w:themeColor="text1"/>
                <w:w w:val="95"/>
                <w:sz w:val="24"/>
                <w:szCs w:val="24"/>
                <w:lang w:eastAsia="en-US"/>
              </w:rPr>
              <w:t>способствуют формированию и развитию психолого-педагогической компетентности работников образовательной орга</w:t>
            </w:r>
            <w:r w:rsidRPr="002719B4">
              <w:rPr>
                <w:rFonts w:ascii="Times New Roman" w:eastAsia="Bookman Old Style" w:hAnsi="Times New Roman"/>
                <w:color w:val="000000" w:themeColor="text1"/>
                <w:sz w:val="24"/>
                <w:szCs w:val="24"/>
                <w:lang w:eastAsia="en-US"/>
              </w:rPr>
              <w:t>низации и родителей (законных представителей) несовершеннолетних</w:t>
            </w:r>
            <w:r w:rsidRPr="002719B4">
              <w:rPr>
                <w:rFonts w:ascii="Times New Roman" w:eastAsia="Bookman Old Style" w:hAnsi="Times New Roman"/>
                <w:color w:val="000000" w:themeColor="text1"/>
                <w:spacing w:val="8"/>
                <w:sz w:val="24"/>
                <w:szCs w:val="24"/>
                <w:lang w:eastAsia="en-US"/>
              </w:rPr>
              <w:t xml:space="preserve"> </w:t>
            </w:r>
            <w:r w:rsidRPr="002719B4">
              <w:rPr>
                <w:rFonts w:ascii="Times New Roman" w:eastAsia="Bookman Old Style" w:hAnsi="Times New Roman"/>
                <w:color w:val="000000" w:themeColor="text1"/>
                <w:sz w:val="24"/>
                <w:szCs w:val="24"/>
                <w:lang w:eastAsia="en-US"/>
              </w:rPr>
              <w:t>обучающихся;</w:t>
            </w:r>
          </w:p>
          <w:p w14:paraId="79BAAD9C" w14:textId="77777777" w:rsidR="00077217" w:rsidRPr="002719B4" w:rsidRDefault="00077217" w:rsidP="00077217">
            <w:pPr>
              <w:jc w:val="both"/>
              <w:rPr>
                <w:rFonts w:ascii="Times New Roman" w:eastAsia="Calibri" w:hAnsi="Times New Roman"/>
                <w:color w:val="000000" w:themeColor="text1"/>
                <w:sz w:val="24"/>
                <w:szCs w:val="24"/>
                <w:lang w:eastAsia="en-US"/>
              </w:rPr>
            </w:pPr>
            <w:r w:rsidRPr="002719B4">
              <w:rPr>
                <w:rFonts w:ascii="Times New Roman" w:eastAsia="Bookman Old Style" w:hAnsi="Times New Roman"/>
                <w:color w:val="000000" w:themeColor="text1"/>
                <w:w w:val="95"/>
                <w:sz w:val="24"/>
                <w:szCs w:val="24"/>
                <w:lang w:eastAsia="en-US"/>
              </w:rPr>
              <w:t xml:space="preserve">обеспечивают профилактику формирования у обучающихся </w:t>
            </w:r>
            <w:proofErr w:type="spellStart"/>
            <w:r w:rsidRPr="002719B4">
              <w:rPr>
                <w:rFonts w:ascii="Times New Roman" w:eastAsia="Bookman Old Style" w:hAnsi="Times New Roman"/>
                <w:color w:val="000000" w:themeColor="text1"/>
                <w:w w:val="95"/>
                <w:sz w:val="24"/>
                <w:szCs w:val="24"/>
                <w:lang w:eastAsia="en-US"/>
              </w:rPr>
              <w:t>девиантных</w:t>
            </w:r>
            <w:proofErr w:type="spellEnd"/>
            <w:r w:rsidRPr="002719B4">
              <w:rPr>
                <w:rFonts w:ascii="Times New Roman" w:eastAsia="Bookman Old Style" w:hAnsi="Times New Roman"/>
                <w:color w:val="000000" w:themeColor="text1"/>
                <w:w w:val="95"/>
                <w:sz w:val="24"/>
                <w:szCs w:val="24"/>
                <w:lang w:eastAsia="en-US"/>
              </w:rPr>
              <w:t xml:space="preserve"> форм поведения, агрессии и повышенной трево</w:t>
            </w:r>
            <w:r w:rsidRPr="002719B4">
              <w:rPr>
                <w:rFonts w:ascii="Times New Roman" w:eastAsia="Bookman Old Style" w:hAnsi="Times New Roman"/>
                <w:color w:val="000000" w:themeColor="text1"/>
                <w:sz w:val="24"/>
                <w:szCs w:val="24"/>
                <w:lang w:eastAsia="en-US"/>
              </w:rPr>
              <w:t>жности</w:t>
            </w:r>
          </w:p>
        </w:tc>
      </w:tr>
      <w:tr w:rsidR="00077217" w:rsidRPr="002719B4" w14:paraId="5F93B1D0" w14:textId="77777777" w:rsidTr="00A33888">
        <w:tc>
          <w:tcPr>
            <w:tcW w:w="819" w:type="dxa"/>
          </w:tcPr>
          <w:p w14:paraId="568B5123" w14:textId="77777777" w:rsidR="00077217" w:rsidRPr="002719B4" w:rsidRDefault="00077217" w:rsidP="00F02135">
            <w:pPr>
              <w:numPr>
                <w:ilvl w:val="0"/>
                <w:numId w:val="54"/>
              </w:numPr>
              <w:ind w:left="454"/>
              <w:contextualSpacing/>
              <w:rPr>
                <w:rFonts w:ascii="Times New Roman" w:eastAsia="Calibri" w:hAnsi="Times New Roman"/>
                <w:color w:val="000000" w:themeColor="text1"/>
                <w:sz w:val="24"/>
                <w:szCs w:val="24"/>
                <w:lang w:eastAsia="en-US"/>
              </w:rPr>
            </w:pPr>
          </w:p>
        </w:tc>
        <w:tc>
          <w:tcPr>
            <w:tcW w:w="8815" w:type="dxa"/>
            <w:gridSpan w:val="2"/>
          </w:tcPr>
          <w:p w14:paraId="39B493B7" w14:textId="498B4534" w:rsidR="00077217" w:rsidRPr="002719B4" w:rsidRDefault="00A33888" w:rsidP="00A33888">
            <w:pPr>
              <w:jc w:val="center"/>
              <w:rPr>
                <w:rFonts w:ascii="Times New Roman" w:eastAsia="Calibri" w:hAnsi="Times New Roman"/>
                <w:b/>
                <w:color w:val="000000" w:themeColor="text1"/>
                <w:sz w:val="24"/>
                <w:szCs w:val="24"/>
                <w:lang w:eastAsia="en-US"/>
              </w:rPr>
            </w:pPr>
            <w:r w:rsidRPr="002719B4">
              <w:rPr>
                <w:rFonts w:ascii="Times New Roman" w:eastAsia="Calibri" w:hAnsi="Times New Roman"/>
                <w:b/>
                <w:color w:val="000000" w:themeColor="text1"/>
                <w:sz w:val="24"/>
                <w:szCs w:val="24"/>
                <w:lang w:eastAsia="en-US"/>
              </w:rPr>
              <w:t>Финансово-экономические условия</w:t>
            </w:r>
            <w:r w:rsidR="00077217" w:rsidRPr="002719B4">
              <w:rPr>
                <w:rFonts w:ascii="Times New Roman" w:eastAsia="Calibri" w:hAnsi="Times New Roman"/>
                <w:b/>
                <w:color w:val="000000" w:themeColor="text1"/>
                <w:sz w:val="24"/>
                <w:szCs w:val="24"/>
                <w:lang w:eastAsia="en-US"/>
              </w:rPr>
              <w:t xml:space="preserve"> реализации ООП </w:t>
            </w:r>
            <w:r w:rsidR="001C2E5C" w:rsidRPr="002719B4">
              <w:rPr>
                <w:rFonts w:ascii="Times New Roman" w:eastAsia="Calibri" w:hAnsi="Times New Roman"/>
                <w:b/>
                <w:color w:val="000000" w:themeColor="text1"/>
                <w:sz w:val="24"/>
                <w:szCs w:val="24"/>
                <w:lang w:eastAsia="en-US"/>
              </w:rPr>
              <w:t>О</w:t>
            </w:r>
            <w:r w:rsidR="00077217" w:rsidRPr="002719B4">
              <w:rPr>
                <w:rFonts w:ascii="Times New Roman" w:eastAsia="Calibri" w:hAnsi="Times New Roman"/>
                <w:b/>
                <w:color w:val="000000" w:themeColor="text1"/>
                <w:sz w:val="24"/>
                <w:szCs w:val="24"/>
                <w:lang w:eastAsia="en-US"/>
              </w:rPr>
              <w:t>ОО</w:t>
            </w:r>
          </w:p>
        </w:tc>
      </w:tr>
      <w:tr w:rsidR="00077217" w:rsidRPr="002719B4" w14:paraId="26363A85" w14:textId="77777777" w:rsidTr="00A33888">
        <w:tc>
          <w:tcPr>
            <w:tcW w:w="819" w:type="dxa"/>
          </w:tcPr>
          <w:p w14:paraId="40196CB4" w14:textId="77777777" w:rsidR="00077217" w:rsidRPr="002719B4" w:rsidRDefault="00077217" w:rsidP="00077217">
            <w:pPr>
              <w:rPr>
                <w:rFonts w:ascii="Times New Roman" w:eastAsia="Calibri" w:hAnsi="Times New Roman"/>
                <w:color w:val="000000" w:themeColor="text1"/>
                <w:sz w:val="24"/>
                <w:szCs w:val="24"/>
                <w:lang w:eastAsia="en-US"/>
              </w:rPr>
            </w:pPr>
            <w:r w:rsidRPr="002719B4">
              <w:rPr>
                <w:rFonts w:ascii="Times New Roman" w:eastAsia="Calibri" w:hAnsi="Times New Roman"/>
                <w:color w:val="000000" w:themeColor="text1"/>
                <w:sz w:val="24"/>
                <w:szCs w:val="24"/>
                <w:lang w:eastAsia="en-US"/>
              </w:rPr>
              <w:t>3.1.</w:t>
            </w:r>
          </w:p>
        </w:tc>
        <w:tc>
          <w:tcPr>
            <w:tcW w:w="2389" w:type="dxa"/>
            <w:shd w:val="clear" w:color="auto" w:fill="auto"/>
          </w:tcPr>
          <w:p w14:paraId="2A6BFDB3" w14:textId="346F5F41" w:rsidR="00077217" w:rsidRPr="002719B4" w:rsidRDefault="00077217" w:rsidP="00A33888">
            <w:pPr>
              <w:jc w:val="center"/>
              <w:rPr>
                <w:rFonts w:ascii="Times New Roman" w:eastAsia="Calibri" w:hAnsi="Times New Roman"/>
                <w:color w:val="000000" w:themeColor="text1"/>
                <w:sz w:val="24"/>
                <w:szCs w:val="24"/>
                <w:lang w:eastAsia="en-US"/>
              </w:rPr>
            </w:pPr>
            <w:r w:rsidRPr="002719B4">
              <w:rPr>
                <w:rFonts w:ascii="Times New Roman" w:eastAsia="Calibri" w:hAnsi="Times New Roman"/>
                <w:color w:val="000000" w:themeColor="text1"/>
                <w:sz w:val="24"/>
                <w:szCs w:val="24"/>
                <w:lang w:eastAsia="en-US"/>
              </w:rPr>
              <w:t>Финансово</w:t>
            </w:r>
            <w:r w:rsidR="00A33888" w:rsidRPr="002719B4">
              <w:rPr>
                <w:rFonts w:ascii="Times New Roman" w:eastAsia="Calibri" w:hAnsi="Times New Roman"/>
                <w:color w:val="000000" w:themeColor="text1"/>
                <w:sz w:val="24"/>
                <w:szCs w:val="24"/>
                <w:lang w:eastAsia="en-US"/>
              </w:rPr>
              <w:t xml:space="preserve">-экономическое </w:t>
            </w:r>
            <w:r w:rsidRPr="002719B4">
              <w:rPr>
                <w:rFonts w:ascii="Times New Roman" w:eastAsia="Calibri" w:hAnsi="Times New Roman"/>
                <w:color w:val="000000" w:themeColor="text1"/>
                <w:sz w:val="24"/>
                <w:szCs w:val="24"/>
                <w:lang w:eastAsia="en-US"/>
              </w:rPr>
              <w:t xml:space="preserve">обеспечение реализации ООП </w:t>
            </w:r>
            <w:r w:rsidR="00A33888" w:rsidRPr="002719B4">
              <w:rPr>
                <w:rFonts w:ascii="Times New Roman" w:eastAsia="Calibri" w:hAnsi="Times New Roman"/>
                <w:color w:val="000000" w:themeColor="text1"/>
                <w:sz w:val="24"/>
                <w:szCs w:val="24"/>
                <w:lang w:eastAsia="en-US"/>
              </w:rPr>
              <w:t>О</w:t>
            </w:r>
            <w:r w:rsidRPr="002719B4">
              <w:rPr>
                <w:rFonts w:ascii="Times New Roman" w:eastAsia="Calibri" w:hAnsi="Times New Roman"/>
                <w:color w:val="000000" w:themeColor="text1"/>
                <w:sz w:val="24"/>
                <w:szCs w:val="24"/>
                <w:lang w:eastAsia="en-US"/>
              </w:rPr>
              <w:t>ОО</w:t>
            </w:r>
          </w:p>
        </w:tc>
        <w:tc>
          <w:tcPr>
            <w:tcW w:w="6426" w:type="dxa"/>
            <w:shd w:val="clear" w:color="auto" w:fill="auto"/>
          </w:tcPr>
          <w:p w14:paraId="0BF07A5F" w14:textId="21C8932F" w:rsidR="00077217" w:rsidRPr="002719B4" w:rsidRDefault="00077217" w:rsidP="00077217">
            <w:pPr>
              <w:suppressAutoHyphens/>
              <w:jc w:val="both"/>
              <w:rPr>
                <w:rFonts w:ascii="Times New Roman" w:eastAsia="Calibri" w:hAnsi="Times New Roman"/>
                <w:color w:val="000000" w:themeColor="text1"/>
                <w:sz w:val="24"/>
                <w:szCs w:val="24"/>
                <w:lang w:eastAsia="en-US"/>
              </w:rPr>
            </w:pPr>
            <w:r w:rsidRPr="002719B4">
              <w:rPr>
                <w:rFonts w:ascii="Times New Roman" w:eastAsia="Calibri" w:hAnsi="Times New Roman"/>
                <w:color w:val="000000" w:themeColor="text1"/>
                <w:sz w:val="24"/>
                <w:szCs w:val="24"/>
                <w:lang w:eastAsia="en-US"/>
              </w:rPr>
              <w:t>Ф</w:t>
            </w:r>
            <w:r w:rsidR="00A33888" w:rsidRPr="002719B4">
              <w:rPr>
                <w:rFonts w:ascii="Times New Roman" w:eastAsia="Calibri" w:hAnsi="Times New Roman"/>
                <w:color w:val="000000" w:themeColor="text1"/>
                <w:sz w:val="24"/>
                <w:szCs w:val="24"/>
                <w:lang w:eastAsia="en-US"/>
              </w:rPr>
              <w:t>инансово-экономическое</w:t>
            </w:r>
            <w:r w:rsidRPr="002719B4">
              <w:rPr>
                <w:rFonts w:ascii="Times New Roman" w:eastAsia="Calibri" w:hAnsi="Times New Roman"/>
                <w:color w:val="000000" w:themeColor="text1"/>
                <w:sz w:val="24"/>
                <w:szCs w:val="24"/>
                <w:lang w:eastAsia="en-US"/>
              </w:rPr>
              <w:t xml:space="preserve"> обеспечение реализации ООП </w:t>
            </w:r>
            <w:r w:rsidR="00A33888" w:rsidRPr="002719B4">
              <w:rPr>
                <w:rFonts w:ascii="Times New Roman" w:eastAsia="Calibri" w:hAnsi="Times New Roman"/>
                <w:color w:val="000000" w:themeColor="text1"/>
                <w:sz w:val="24"/>
                <w:szCs w:val="24"/>
                <w:lang w:eastAsia="en-US"/>
              </w:rPr>
              <w:t>О</w:t>
            </w:r>
            <w:r w:rsidRPr="002719B4">
              <w:rPr>
                <w:rFonts w:ascii="Times New Roman" w:eastAsia="Calibri" w:hAnsi="Times New Roman"/>
                <w:color w:val="000000" w:themeColor="text1"/>
                <w:sz w:val="24"/>
                <w:szCs w:val="24"/>
                <w:lang w:eastAsia="en-US"/>
              </w:rPr>
              <w:t>ОО осуществляется в соответствии:</w:t>
            </w:r>
          </w:p>
          <w:p w14:paraId="239346C9" w14:textId="77777777" w:rsidR="00077217" w:rsidRPr="002719B4" w:rsidRDefault="00077217" w:rsidP="00077217">
            <w:pPr>
              <w:suppressAutoHyphens/>
              <w:jc w:val="both"/>
              <w:rPr>
                <w:rFonts w:ascii="Times New Roman" w:eastAsia="Calibri" w:hAnsi="Times New Roman"/>
                <w:color w:val="000000" w:themeColor="text1"/>
                <w:sz w:val="24"/>
                <w:szCs w:val="24"/>
                <w:lang w:eastAsia="en-US"/>
              </w:rPr>
            </w:pPr>
            <w:r w:rsidRPr="002719B4">
              <w:rPr>
                <w:rFonts w:ascii="Times New Roman" w:eastAsia="Calibri" w:hAnsi="Times New Roman"/>
                <w:color w:val="000000" w:themeColor="text1"/>
                <w:sz w:val="24"/>
                <w:szCs w:val="24"/>
                <w:lang w:eastAsia="en-US"/>
              </w:rPr>
              <w:t>-  с бюджетным законодательством РФ и ФЗ № 273 «Об образовании в РФ»;</w:t>
            </w:r>
          </w:p>
          <w:p w14:paraId="640F504E" w14:textId="77777777" w:rsidR="00077217" w:rsidRPr="002719B4" w:rsidRDefault="00077217" w:rsidP="00077217">
            <w:pPr>
              <w:suppressAutoHyphens/>
              <w:jc w:val="both"/>
              <w:rPr>
                <w:rFonts w:ascii="Times New Roman" w:eastAsia="Calibri" w:hAnsi="Times New Roman"/>
                <w:color w:val="000000" w:themeColor="text1"/>
                <w:sz w:val="24"/>
                <w:szCs w:val="24"/>
                <w:lang w:eastAsia="en-US"/>
              </w:rPr>
            </w:pPr>
            <w:r w:rsidRPr="002719B4">
              <w:rPr>
                <w:rFonts w:ascii="Times New Roman" w:eastAsia="Calibri" w:hAnsi="Times New Roman"/>
                <w:color w:val="000000" w:themeColor="text1"/>
                <w:sz w:val="24"/>
                <w:szCs w:val="24"/>
                <w:lang w:eastAsia="en-US"/>
              </w:rPr>
              <w:t>- с муниципальным заданием школы на текущий календарный год;</w:t>
            </w:r>
          </w:p>
          <w:p w14:paraId="3A889E85" w14:textId="77777777" w:rsidR="00077217" w:rsidRPr="002719B4" w:rsidRDefault="00077217" w:rsidP="00077217">
            <w:pPr>
              <w:suppressAutoHyphens/>
              <w:jc w:val="both"/>
              <w:rPr>
                <w:rFonts w:ascii="Times New Roman" w:eastAsia="Calibri" w:hAnsi="Times New Roman"/>
                <w:color w:val="000000" w:themeColor="text1"/>
                <w:sz w:val="24"/>
                <w:szCs w:val="24"/>
                <w:lang w:eastAsia="en-US"/>
              </w:rPr>
            </w:pPr>
            <w:r w:rsidRPr="002719B4">
              <w:rPr>
                <w:rFonts w:ascii="Times New Roman" w:eastAsia="Calibri" w:hAnsi="Times New Roman"/>
                <w:color w:val="000000" w:themeColor="text1"/>
                <w:sz w:val="24"/>
                <w:szCs w:val="24"/>
                <w:lang w:eastAsia="en-US"/>
              </w:rPr>
              <w:t>- Уставом школы.</w:t>
            </w:r>
          </w:p>
        </w:tc>
      </w:tr>
      <w:tr w:rsidR="00077217" w:rsidRPr="002719B4" w14:paraId="747313D6" w14:textId="77777777" w:rsidTr="00A33888">
        <w:tc>
          <w:tcPr>
            <w:tcW w:w="819" w:type="dxa"/>
          </w:tcPr>
          <w:p w14:paraId="096FD0DE" w14:textId="77777777" w:rsidR="00077217" w:rsidRPr="002719B4" w:rsidRDefault="00077217" w:rsidP="00F02135">
            <w:pPr>
              <w:numPr>
                <w:ilvl w:val="0"/>
                <w:numId w:val="54"/>
              </w:numPr>
              <w:ind w:left="454"/>
              <w:contextualSpacing/>
              <w:rPr>
                <w:rFonts w:ascii="Times New Roman" w:eastAsia="Calibri" w:hAnsi="Times New Roman"/>
                <w:color w:val="000000" w:themeColor="text1"/>
                <w:sz w:val="24"/>
                <w:szCs w:val="24"/>
                <w:lang w:eastAsia="en-US"/>
              </w:rPr>
            </w:pPr>
          </w:p>
        </w:tc>
        <w:tc>
          <w:tcPr>
            <w:tcW w:w="8815" w:type="dxa"/>
            <w:gridSpan w:val="2"/>
          </w:tcPr>
          <w:p w14:paraId="4183CCA0" w14:textId="77777777" w:rsidR="001C2E5C" w:rsidRPr="002719B4" w:rsidRDefault="00077217" w:rsidP="001C2E5C">
            <w:pPr>
              <w:jc w:val="center"/>
              <w:rPr>
                <w:rFonts w:ascii="Times New Roman" w:eastAsia="Calibri" w:hAnsi="Times New Roman"/>
                <w:b/>
                <w:color w:val="000000" w:themeColor="text1"/>
                <w:sz w:val="24"/>
                <w:szCs w:val="24"/>
                <w:lang w:eastAsia="en-US"/>
              </w:rPr>
            </w:pPr>
            <w:r w:rsidRPr="002719B4">
              <w:rPr>
                <w:rFonts w:ascii="Times New Roman" w:eastAsia="Calibri" w:hAnsi="Times New Roman"/>
                <w:b/>
                <w:color w:val="000000" w:themeColor="text1"/>
                <w:sz w:val="24"/>
                <w:szCs w:val="24"/>
                <w:lang w:eastAsia="en-US"/>
              </w:rPr>
              <w:t>Материально-техническ</w:t>
            </w:r>
            <w:r w:rsidR="001C2E5C" w:rsidRPr="002719B4">
              <w:rPr>
                <w:rFonts w:ascii="Times New Roman" w:eastAsia="Calibri" w:hAnsi="Times New Roman"/>
                <w:b/>
                <w:color w:val="000000" w:themeColor="text1"/>
                <w:sz w:val="24"/>
                <w:szCs w:val="24"/>
                <w:lang w:eastAsia="en-US"/>
              </w:rPr>
              <w:t xml:space="preserve">ое и учебно-методическое обеспечение </w:t>
            </w:r>
          </w:p>
          <w:p w14:paraId="21AC923E" w14:textId="39569099" w:rsidR="00077217" w:rsidRPr="002719B4" w:rsidRDefault="00077217" w:rsidP="001C2E5C">
            <w:pPr>
              <w:jc w:val="center"/>
              <w:rPr>
                <w:rFonts w:ascii="Times New Roman" w:eastAsia="Calibri" w:hAnsi="Times New Roman"/>
                <w:b/>
                <w:color w:val="000000" w:themeColor="text1"/>
                <w:sz w:val="24"/>
                <w:szCs w:val="24"/>
                <w:lang w:eastAsia="en-US"/>
              </w:rPr>
            </w:pPr>
            <w:r w:rsidRPr="002719B4">
              <w:rPr>
                <w:rFonts w:ascii="Times New Roman" w:eastAsia="Calibri" w:hAnsi="Times New Roman"/>
                <w:b/>
                <w:color w:val="000000" w:themeColor="text1"/>
                <w:sz w:val="24"/>
                <w:szCs w:val="24"/>
                <w:lang w:eastAsia="en-US"/>
              </w:rPr>
              <w:t xml:space="preserve">ООП </w:t>
            </w:r>
            <w:r w:rsidR="001C2E5C" w:rsidRPr="002719B4">
              <w:rPr>
                <w:rFonts w:ascii="Times New Roman" w:eastAsia="Calibri" w:hAnsi="Times New Roman"/>
                <w:b/>
                <w:color w:val="000000" w:themeColor="text1"/>
                <w:sz w:val="24"/>
                <w:szCs w:val="24"/>
                <w:lang w:eastAsia="en-US"/>
              </w:rPr>
              <w:t>ООО</w:t>
            </w:r>
          </w:p>
        </w:tc>
      </w:tr>
      <w:tr w:rsidR="00077217" w:rsidRPr="002719B4" w14:paraId="11BDA2DF" w14:textId="77777777" w:rsidTr="00A33888">
        <w:tc>
          <w:tcPr>
            <w:tcW w:w="819" w:type="dxa"/>
          </w:tcPr>
          <w:p w14:paraId="7DCCE53C" w14:textId="77777777" w:rsidR="00077217" w:rsidRPr="002719B4" w:rsidRDefault="00077217" w:rsidP="00077217">
            <w:pPr>
              <w:rPr>
                <w:rFonts w:ascii="Times New Roman" w:eastAsia="Calibri" w:hAnsi="Times New Roman"/>
                <w:color w:val="000000" w:themeColor="text1"/>
                <w:sz w:val="24"/>
                <w:szCs w:val="24"/>
                <w:lang w:eastAsia="en-US"/>
              </w:rPr>
            </w:pPr>
            <w:r w:rsidRPr="002719B4">
              <w:rPr>
                <w:rFonts w:ascii="Times New Roman" w:eastAsia="Calibri" w:hAnsi="Times New Roman"/>
                <w:color w:val="000000" w:themeColor="text1"/>
                <w:sz w:val="24"/>
                <w:szCs w:val="24"/>
                <w:lang w:eastAsia="en-US"/>
              </w:rPr>
              <w:t>4.1.</w:t>
            </w:r>
          </w:p>
        </w:tc>
        <w:tc>
          <w:tcPr>
            <w:tcW w:w="2389" w:type="dxa"/>
          </w:tcPr>
          <w:p w14:paraId="38832F99" w14:textId="56A53E31" w:rsidR="00077217" w:rsidRPr="002719B4" w:rsidRDefault="00077217" w:rsidP="00077217">
            <w:pPr>
              <w:jc w:val="center"/>
              <w:rPr>
                <w:rFonts w:ascii="Times New Roman" w:eastAsia="Calibri" w:hAnsi="Times New Roman"/>
                <w:color w:val="000000" w:themeColor="text1"/>
                <w:sz w:val="24"/>
                <w:szCs w:val="24"/>
                <w:lang w:eastAsia="en-US"/>
              </w:rPr>
            </w:pPr>
            <w:r w:rsidRPr="002719B4">
              <w:rPr>
                <w:rFonts w:ascii="Times New Roman" w:eastAsia="Calibri" w:hAnsi="Times New Roman"/>
                <w:color w:val="000000" w:themeColor="text1"/>
                <w:sz w:val="24"/>
                <w:szCs w:val="24"/>
                <w:lang w:eastAsia="en-US"/>
              </w:rPr>
              <w:t xml:space="preserve">Материально-технические условия реализации ООП </w:t>
            </w:r>
            <w:r w:rsidR="001C2E5C" w:rsidRPr="002719B4">
              <w:rPr>
                <w:rFonts w:ascii="Times New Roman" w:eastAsia="Calibri" w:hAnsi="Times New Roman"/>
                <w:color w:val="000000" w:themeColor="text1"/>
                <w:sz w:val="24"/>
                <w:szCs w:val="24"/>
                <w:lang w:eastAsia="en-US"/>
              </w:rPr>
              <w:t>ООО</w:t>
            </w:r>
          </w:p>
        </w:tc>
        <w:tc>
          <w:tcPr>
            <w:tcW w:w="6426" w:type="dxa"/>
          </w:tcPr>
          <w:p w14:paraId="7D2F074F" w14:textId="10F17276" w:rsidR="00A33888" w:rsidRPr="002719B4" w:rsidRDefault="00A33888" w:rsidP="00A33888">
            <w:pPr>
              <w:jc w:val="both"/>
              <w:rPr>
                <w:rFonts w:ascii="Times New Roman" w:eastAsia="Calibri" w:hAnsi="Times New Roman"/>
                <w:color w:val="000000" w:themeColor="text1"/>
                <w:sz w:val="24"/>
                <w:szCs w:val="24"/>
                <w:lang w:eastAsia="en-US"/>
              </w:rPr>
            </w:pPr>
            <w:r w:rsidRPr="002719B4">
              <w:rPr>
                <w:rFonts w:ascii="Times New Roman" w:eastAsia="Calibri" w:hAnsi="Times New Roman"/>
                <w:color w:val="000000" w:themeColor="text1"/>
                <w:sz w:val="24"/>
                <w:szCs w:val="24"/>
                <w:lang w:eastAsia="en-US"/>
              </w:rPr>
              <w:t xml:space="preserve">Материально-технические условия реализации основной образовательной программы основного общего образования </w:t>
            </w:r>
            <w:proofErr w:type="gramStart"/>
            <w:r w:rsidRPr="002719B4">
              <w:rPr>
                <w:rFonts w:ascii="Times New Roman" w:eastAsia="Calibri" w:hAnsi="Times New Roman"/>
                <w:color w:val="000000" w:themeColor="text1"/>
                <w:sz w:val="24"/>
                <w:szCs w:val="24"/>
                <w:lang w:eastAsia="en-US"/>
              </w:rPr>
              <w:t>в  школе</w:t>
            </w:r>
            <w:proofErr w:type="gramEnd"/>
            <w:r w:rsidRPr="002719B4">
              <w:rPr>
                <w:rFonts w:ascii="Times New Roman" w:eastAsia="Calibri" w:hAnsi="Times New Roman"/>
                <w:color w:val="000000" w:themeColor="text1"/>
                <w:sz w:val="24"/>
                <w:szCs w:val="24"/>
                <w:lang w:eastAsia="en-US"/>
              </w:rPr>
              <w:t xml:space="preserve"> формируются с учетом:</w:t>
            </w:r>
          </w:p>
          <w:p w14:paraId="10384F53" w14:textId="77777777" w:rsidR="00A33888" w:rsidRPr="002719B4" w:rsidRDefault="00A33888" w:rsidP="00A33888">
            <w:pPr>
              <w:jc w:val="both"/>
              <w:rPr>
                <w:rFonts w:ascii="Times New Roman" w:eastAsia="Calibri" w:hAnsi="Times New Roman"/>
                <w:color w:val="000000" w:themeColor="text1"/>
                <w:sz w:val="24"/>
                <w:szCs w:val="24"/>
                <w:lang w:eastAsia="en-US"/>
              </w:rPr>
            </w:pPr>
            <w:r w:rsidRPr="002719B4">
              <w:rPr>
                <w:rFonts w:ascii="Times New Roman" w:eastAsia="Calibri" w:hAnsi="Times New Roman"/>
                <w:color w:val="000000" w:themeColor="text1"/>
                <w:sz w:val="24"/>
                <w:szCs w:val="24"/>
                <w:lang w:eastAsia="en-US"/>
              </w:rPr>
              <w:t>– требований ФГОС ООО;</w:t>
            </w:r>
          </w:p>
          <w:p w14:paraId="5B47CCBC" w14:textId="77777777" w:rsidR="00A33888" w:rsidRPr="002719B4" w:rsidRDefault="00A33888" w:rsidP="00A33888">
            <w:pPr>
              <w:jc w:val="both"/>
              <w:rPr>
                <w:rFonts w:ascii="Times New Roman" w:eastAsia="Calibri" w:hAnsi="Times New Roman"/>
                <w:color w:val="000000" w:themeColor="text1"/>
                <w:sz w:val="24"/>
                <w:szCs w:val="24"/>
                <w:lang w:eastAsia="en-US"/>
              </w:rPr>
            </w:pPr>
            <w:r w:rsidRPr="002719B4">
              <w:rPr>
                <w:rFonts w:ascii="Times New Roman" w:eastAsia="Calibri" w:hAnsi="Times New Roman"/>
                <w:color w:val="000000" w:themeColor="text1"/>
                <w:sz w:val="24"/>
                <w:szCs w:val="24"/>
                <w:lang w:eastAsia="en-US"/>
              </w:rPr>
              <w:t>– положения о лицензировании образовательной деятельности;</w:t>
            </w:r>
          </w:p>
          <w:p w14:paraId="6C86413B" w14:textId="77777777" w:rsidR="00A33888" w:rsidRPr="002719B4" w:rsidRDefault="00A33888" w:rsidP="00A33888">
            <w:pPr>
              <w:jc w:val="both"/>
              <w:rPr>
                <w:rFonts w:ascii="Times New Roman" w:eastAsia="Calibri" w:hAnsi="Times New Roman"/>
                <w:color w:val="000000" w:themeColor="text1"/>
                <w:sz w:val="24"/>
                <w:szCs w:val="24"/>
                <w:lang w:eastAsia="en-US"/>
              </w:rPr>
            </w:pPr>
            <w:r w:rsidRPr="002719B4">
              <w:rPr>
                <w:rFonts w:ascii="Times New Roman" w:eastAsia="Calibri" w:hAnsi="Times New Roman"/>
                <w:color w:val="000000" w:themeColor="text1"/>
                <w:sz w:val="24"/>
                <w:szCs w:val="24"/>
                <w:lang w:eastAsia="en-US"/>
              </w:rPr>
              <w:t>– действующих Санитарно-эпидемиологических правил, нормативов и требований к безопасности;</w:t>
            </w:r>
          </w:p>
          <w:p w14:paraId="21F21A24" w14:textId="77777777" w:rsidR="00A33888" w:rsidRPr="002719B4" w:rsidRDefault="00A33888" w:rsidP="00A33888">
            <w:pPr>
              <w:jc w:val="both"/>
              <w:rPr>
                <w:rFonts w:ascii="Times New Roman" w:eastAsia="Calibri" w:hAnsi="Times New Roman"/>
                <w:color w:val="000000" w:themeColor="text1"/>
                <w:sz w:val="24"/>
                <w:szCs w:val="24"/>
                <w:lang w:eastAsia="en-US"/>
              </w:rPr>
            </w:pPr>
            <w:r w:rsidRPr="002719B4">
              <w:rPr>
                <w:rFonts w:ascii="Times New Roman" w:eastAsia="Calibri" w:hAnsi="Times New Roman"/>
                <w:color w:val="000000" w:themeColor="text1"/>
                <w:sz w:val="24"/>
                <w:szCs w:val="24"/>
                <w:lang w:eastAsia="en-US"/>
              </w:rPr>
              <w:t>- действующих федеральных/ региональных/ муниципальных/ локальных нормативных актов и рекомендаций.</w:t>
            </w:r>
          </w:p>
          <w:p w14:paraId="1BC5E3B7" w14:textId="4D17E7AF" w:rsidR="00077217" w:rsidRPr="002719B4" w:rsidRDefault="00077217" w:rsidP="00A33888">
            <w:pPr>
              <w:jc w:val="both"/>
              <w:rPr>
                <w:rFonts w:ascii="Times New Roman" w:eastAsia="Calibri" w:hAnsi="Times New Roman"/>
                <w:color w:val="000000" w:themeColor="text1"/>
                <w:sz w:val="24"/>
                <w:szCs w:val="24"/>
                <w:lang w:eastAsia="en-US"/>
              </w:rPr>
            </w:pPr>
            <w:r w:rsidRPr="002719B4">
              <w:rPr>
                <w:rFonts w:ascii="Times New Roman" w:eastAsia="Calibri" w:hAnsi="Times New Roman"/>
                <w:color w:val="000000" w:themeColor="text1"/>
                <w:sz w:val="24"/>
                <w:szCs w:val="24"/>
                <w:lang w:eastAsia="en-US"/>
              </w:rPr>
              <w:t xml:space="preserve">Оценка материально-технических условий реализации ООП </w:t>
            </w:r>
            <w:r w:rsidR="001C2E5C" w:rsidRPr="002719B4">
              <w:rPr>
                <w:rFonts w:ascii="Times New Roman" w:eastAsia="Calibri" w:hAnsi="Times New Roman"/>
                <w:color w:val="000000" w:themeColor="text1"/>
                <w:sz w:val="24"/>
                <w:szCs w:val="24"/>
                <w:lang w:eastAsia="en-US"/>
              </w:rPr>
              <w:t>ООО</w:t>
            </w:r>
            <w:r w:rsidRPr="002719B4">
              <w:rPr>
                <w:rFonts w:ascii="Times New Roman" w:eastAsia="Calibri" w:hAnsi="Times New Roman"/>
                <w:color w:val="000000" w:themeColor="text1"/>
                <w:sz w:val="24"/>
                <w:szCs w:val="24"/>
                <w:lang w:eastAsia="en-US"/>
              </w:rPr>
              <w:t xml:space="preserve"> в школе осуществляется в соответствии с </w:t>
            </w:r>
            <w:r w:rsidRPr="002719B4">
              <w:rPr>
                <w:rFonts w:ascii="Times New Roman" w:eastAsia="Calibri" w:hAnsi="Times New Roman"/>
                <w:color w:val="000000" w:themeColor="text1"/>
                <w:sz w:val="24"/>
                <w:szCs w:val="24"/>
                <w:lang w:eastAsia="en-US"/>
              </w:rPr>
              <w:lastRenderedPageBreak/>
              <w:t>инструментами оценки МТУ в рамках ВСОКО</w:t>
            </w:r>
            <w:r w:rsidR="009932BF" w:rsidRPr="002719B4">
              <w:rPr>
                <w:rFonts w:ascii="Times New Roman" w:eastAsia="Calibri" w:hAnsi="Times New Roman"/>
                <w:color w:val="000000" w:themeColor="text1"/>
                <w:sz w:val="24"/>
                <w:szCs w:val="24"/>
                <w:lang w:eastAsia="en-US"/>
              </w:rPr>
              <w:t xml:space="preserve"> по требованиям ФГОС ООО</w:t>
            </w:r>
            <w:r w:rsidRPr="002719B4">
              <w:rPr>
                <w:rFonts w:ascii="Times New Roman" w:eastAsia="Calibri" w:hAnsi="Times New Roman"/>
                <w:color w:val="000000" w:themeColor="text1"/>
                <w:sz w:val="24"/>
                <w:szCs w:val="24"/>
                <w:lang w:eastAsia="en-US"/>
              </w:rPr>
              <w:t>.</w:t>
            </w:r>
          </w:p>
        </w:tc>
      </w:tr>
      <w:tr w:rsidR="00077217" w:rsidRPr="002719B4" w14:paraId="524A7F50" w14:textId="77777777" w:rsidTr="00A33888">
        <w:tc>
          <w:tcPr>
            <w:tcW w:w="819" w:type="dxa"/>
          </w:tcPr>
          <w:p w14:paraId="52DEE363" w14:textId="4B917FEE" w:rsidR="00077217" w:rsidRPr="002719B4" w:rsidRDefault="00A33888" w:rsidP="00077217">
            <w:pPr>
              <w:rPr>
                <w:rFonts w:ascii="Times New Roman" w:eastAsia="Calibri" w:hAnsi="Times New Roman"/>
                <w:color w:val="000000" w:themeColor="text1"/>
                <w:sz w:val="24"/>
                <w:szCs w:val="24"/>
                <w:lang w:eastAsia="en-US"/>
              </w:rPr>
            </w:pPr>
            <w:r w:rsidRPr="002719B4">
              <w:rPr>
                <w:rFonts w:ascii="Times New Roman" w:eastAsia="Calibri" w:hAnsi="Times New Roman"/>
                <w:color w:val="000000" w:themeColor="text1"/>
                <w:sz w:val="24"/>
                <w:szCs w:val="24"/>
                <w:lang w:eastAsia="en-US"/>
              </w:rPr>
              <w:lastRenderedPageBreak/>
              <w:t>4.2</w:t>
            </w:r>
            <w:r w:rsidR="00077217" w:rsidRPr="002719B4">
              <w:rPr>
                <w:rFonts w:ascii="Times New Roman" w:eastAsia="Calibri" w:hAnsi="Times New Roman"/>
                <w:color w:val="000000" w:themeColor="text1"/>
                <w:sz w:val="24"/>
                <w:szCs w:val="24"/>
                <w:lang w:eastAsia="en-US"/>
              </w:rPr>
              <w:t>.</w:t>
            </w:r>
          </w:p>
        </w:tc>
        <w:tc>
          <w:tcPr>
            <w:tcW w:w="2389" w:type="dxa"/>
          </w:tcPr>
          <w:p w14:paraId="4BC62FF2" w14:textId="7FE660A5" w:rsidR="00077217" w:rsidRPr="002719B4" w:rsidRDefault="00077217" w:rsidP="00A33888">
            <w:pPr>
              <w:jc w:val="center"/>
              <w:rPr>
                <w:rFonts w:ascii="Times New Roman" w:eastAsia="Calibri" w:hAnsi="Times New Roman"/>
                <w:color w:val="000000" w:themeColor="text1"/>
                <w:sz w:val="24"/>
                <w:szCs w:val="24"/>
                <w:lang w:eastAsia="en-US"/>
              </w:rPr>
            </w:pPr>
            <w:r w:rsidRPr="002719B4">
              <w:rPr>
                <w:rFonts w:ascii="Times New Roman" w:eastAsia="Calibri" w:hAnsi="Times New Roman"/>
                <w:color w:val="000000" w:themeColor="text1"/>
                <w:sz w:val="24"/>
                <w:szCs w:val="24"/>
                <w:lang w:eastAsia="en-US"/>
              </w:rPr>
              <w:t>Информационно-</w:t>
            </w:r>
            <w:r w:rsidR="00A33888" w:rsidRPr="002719B4">
              <w:rPr>
                <w:rFonts w:ascii="Times New Roman" w:eastAsia="Calibri" w:hAnsi="Times New Roman"/>
                <w:color w:val="000000" w:themeColor="text1"/>
                <w:sz w:val="24"/>
                <w:szCs w:val="24"/>
                <w:lang w:eastAsia="en-US"/>
              </w:rPr>
              <w:t>образовательная среда</w:t>
            </w:r>
            <w:r w:rsidRPr="002719B4">
              <w:rPr>
                <w:rFonts w:ascii="Times New Roman" w:eastAsia="Calibri" w:hAnsi="Times New Roman"/>
                <w:color w:val="000000" w:themeColor="text1"/>
                <w:sz w:val="24"/>
                <w:szCs w:val="24"/>
                <w:lang w:eastAsia="en-US"/>
              </w:rPr>
              <w:t xml:space="preserve"> реализации ООП </w:t>
            </w:r>
            <w:r w:rsidR="001C2E5C" w:rsidRPr="002719B4">
              <w:rPr>
                <w:rFonts w:ascii="Times New Roman" w:eastAsia="Calibri" w:hAnsi="Times New Roman"/>
                <w:color w:val="000000" w:themeColor="text1"/>
                <w:sz w:val="24"/>
                <w:szCs w:val="24"/>
                <w:lang w:eastAsia="en-US"/>
              </w:rPr>
              <w:t>ООО</w:t>
            </w:r>
          </w:p>
        </w:tc>
        <w:tc>
          <w:tcPr>
            <w:tcW w:w="6426" w:type="dxa"/>
          </w:tcPr>
          <w:p w14:paraId="603A5C08" w14:textId="77777777" w:rsidR="00077217" w:rsidRPr="002719B4" w:rsidRDefault="00A33888" w:rsidP="00A33888">
            <w:pPr>
              <w:jc w:val="both"/>
              <w:rPr>
                <w:rFonts w:ascii="Times New Roman" w:eastAsia="Calibri" w:hAnsi="Times New Roman"/>
                <w:color w:val="000000" w:themeColor="text1"/>
                <w:sz w:val="24"/>
                <w:szCs w:val="24"/>
                <w:lang w:eastAsia="en-US"/>
              </w:rPr>
            </w:pPr>
            <w:r w:rsidRPr="002719B4">
              <w:rPr>
                <w:rFonts w:ascii="Times New Roman" w:eastAsia="Calibri" w:hAnsi="Times New Roman"/>
                <w:color w:val="000000" w:themeColor="text1"/>
                <w:sz w:val="24"/>
                <w:szCs w:val="24"/>
                <w:lang w:eastAsia="en-US"/>
              </w:rPr>
              <w:t>Информационно-образовательная среда школы включает комплекс информационных образовательных ресурсов, в том числе цифровые образовательные ресурсы, совокупность технологических средств ИКТ: компьютеры, иное ИКТ- оборудование, коммуникационные каналы, систему современных педагогических технологий, обеспечивающих обучение в современной информационно-образовательной среде.</w:t>
            </w:r>
          </w:p>
          <w:p w14:paraId="1F40A8B4" w14:textId="77777777" w:rsidR="00A33888" w:rsidRPr="002719B4" w:rsidRDefault="00A33888" w:rsidP="00A33888">
            <w:pPr>
              <w:ind w:firstLine="709"/>
              <w:jc w:val="both"/>
              <w:rPr>
                <w:rFonts w:ascii="Times New Roman" w:eastAsia="Calibri" w:hAnsi="Times New Roman"/>
                <w:color w:val="000000" w:themeColor="text1"/>
                <w:sz w:val="24"/>
              </w:rPr>
            </w:pPr>
            <w:r w:rsidRPr="002719B4">
              <w:rPr>
                <w:rFonts w:ascii="Times New Roman" w:eastAsia="Calibri" w:hAnsi="Times New Roman"/>
                <w:color w:val="000000" w:themeColor="text1"/>
                <w:sz w:val="24"/>
              </w:rPr>
              <w:t xml:space="preserve">Основными компонентами ИОС образовательной организации являются: </w:t>
            </w:r>
          </w:p>
          <w:p w14:paraId="0E94D23E" w14:textId="77777777" w:rsidR="00A33888" w:rsidRPr="002719B4" w:rsidRDefault="00A33888" w:rsidP="00A33888">
            <w:pPr>
              <w:ind w:firstLine="709"/>
              <w:jc w:val="both"/>
              <w:rPr>
                <w:rFonts w:ascii="Times New Roman" w:eastAsia="Calibri" w:hAnsi="Times New Roman"/>
                <w:color w:val="000000" w:themeColor="text1"/>
                <w:sz w:val="24"/>
              </w:rPr>
            </w:pPr>
            <w:r w:rsidRPr="002719B4">
              <w:rPr>
                <w:rFonts w:ascii="Times New Roman" w:eastAsia="Calibri" w:hAnsi="Times New Roman"/>
                <w:color w:val="000000" w:themeColor="text1"/>
                <w:sz w:val="24"/>
              </w:rPr>
              <w:t>- учебно-методические комплекты по всем учебным предметам на государственном языке Российской Федерации (языке реализации основной образовательной программы основного общего образования), из расчета не менее одного учебника по учебному предмету обязательной части учебного плана на одного обучающегося;</w:t>
            </w:r>
          </w:p>
          <w:p w14:paraId="7E52479F" w14:textId="77777777" w:rsidR="00A33888" w:rsidRPr="002719B4" w:rsidRDefault="00A33888" w:rsidP="00A33888">
            <w:pPr>
              <w:ind w:firstLine="709"/>
              <w:jc w:val="both"/>
              <w:rPr>
                <w:rFonts w:ascii="Times New Roman" w:eastAsia="Calibri" w:hAnsi="Times New Roman"/>
                <w:color w:val="000000" w:themeColor="text1"/>
                <w:sz w:val="24"/>
              </w:rPr>
            </w:pPr>
            <w:r w:rsidRPr="002719B4">
              <w:rPr>
                <w:rFonts w:ascii="Times New Roman" w:eastAsia="Calibri" w:hAnsi="Times New Roman"/>
                <w:color w:val="000000" w:themeColor="text1"/>
                <w:sz w:val="24"/>
              </w:rPr>
              <w:t>- фонд дополнительной литературы (художественная и научно-популярная литература, справочно-библиографические и периодические издания);</w:t>
            </w:r>
          </w:p>
          <w:p w14:paraId="35929A52" w14:textId="77777777" w:rsidR="00A33888" w:rsidRPr="002719B4" w:rsidRDefault="00A33888" w:rsidP="00A33888">
            <w:pPr>
              <w:ind w:firstLine="709"/>
              <w:jc w:val="both"/>
              <w:rPr>
                <w:rFonts w:ascii="Times New Roman" w:eastAsia="Calibri" w:hAnsi="Times New Roman"/>
                <w:color w:val="000000" w:themeColor="text1"/>
                <w:sz w:val="24"/>
              </w:rPr>
            </w:pPr>
            <w:r w:rsidRPr="002719B4">
              <w:rPr>
                <w:rFonts w:ascii="Times New Roman" w:eastAsia="Calibri" w:hAnsi="Times New Roman"/>
                <w:color w:val="000000" w:themeColor="text1"/>
                <w:sz w:val="24"/>
              </w:rPr>
              <w:t>- учебно-наглядные пособия (средства натурного фонда, модели, печатные, экранно-звуковые средства, мультимедийные средства);</w:t>
            </w:r>
          </w:p>
          <w:p w14:paraId="5437037F" w14:textId="77777777" w:rsidR="00A33888" w:rsidRPr="002719B4" w:rsidRDefault="00A33888" w:rsidP="00A33888">
            <w:pPr>
              <w:ind w:firstLine="709"/>
              <w:jc w:val="both"/>
              <w:rPr>
                <w:rFonts w:ascii="Times New Roman" w:eastAsia="Calibri" w:hAnsi="Times New Roman"/>
                <w:color w:val="000000" w:themeColor="text1"/>
                <w:sz w:val="24"/>
              </w:rPr>
            </w:pPr>
            <w:r w:rsidRPr="002719B4">
              <w:rPr>
                <w:rFonts w:ascii="Times New Roman" w:eastAsia="Calibri" w:hAnsi="Times New Roman"/>
                <w:color w:val="000000" w:themeColor="text1"/>
                <w:sz w:val="24"/>
              </w:rPr>
              <w:t>- информационно-образовательные ресурсы Интернета;</w:t>
            </w:r>
          </w:p>
          <w:p w14:paraId="5D8DF275" w14:textId="77777777" w:rsidR="00A33888" w:rsidRPr="002719B4" w:rsidRDefault="00A33888" w:rsidP="00A33888">
            <w:pPr>
              <w:ind w:firstLine="709"/>
              <w:jc w:val="both"/>
              <w:rPr>
                <w:rFonts w:ascii="Times New Roman" w:eastAsia="Calibri" w:hAnsi="Times New Roman"/>
                <w:color w:val="000000" w:themeColor="text1"/>
                <w:sz w:val="24"/>
              </w:rPr>
            </w:pPr>
            <w:r w:rsidRPr="002719B4">
              <w:rPr>
                <w:rFonts w:ascii="Times New Roman" w:eastAsia="Calibri" w:hAnsi="Times New Roman"/>
                <w:color w:val="000000" w:themeColor="text1"/>
                <w:sz w:val="24"/>
              </w:rPr>
              <w:t>- информационно-телекоммуникационная инфраструктура;</w:t>
            </w:r>
          </w:p>
          <w:p w14:paraId="299B4BBF" w14:textId="77777777" w:rsidR="00A33888" w:rsidRPr="002719B4" w:rsidRDefault="00A33888" w:rsidP="00A33888">
            <w:pPr>
              <w:ind w:firstLine="709"/>
              <w:jc w:val="both"/>
              <w:rPr>
                <w:rFonts w:ascii="Times New Roman" w:eastAsia="Calibri" w:hAnsi="Times New Roman"/>
                <w:color w:val="000000" w:themeColor="text1"/>
                <w:sz w:val="24"/>
              </w:rPr>
            </w:pPr>
            <w:r w:rsidRPr="002719B4">
              <w:rPr>
                <w:rFonts w:ascii="Times New Roman" w:eastAsia="Calibri" w:hAnsi="Times New Roman"/>
                <w:color w:val="000000" w:themeColor="text1"/>
                <w:sz w:val="24"/>
              </w:rPr>
              <w:t>- технические средства, обеспечивающие функционирование информационно-образовательной среды;</w:t>
            </w:r>
          </w:p>
          <w:p w14:paraId="45B59EAD" w14:textId="77777777" w:rsidR="00A33888" w:rsidRPr="002719B4" w:rsidRDefault="00A33888" w:rsidP="00A33888">
            <w:pPr>
              <w:ind w:firstLine="709"/>
              <w:jc w:val="both"/>
              <w:rPr>
                <w:rFonts w:ascii="Times New Roman" w:eastAsia="Calibri" w:hAnsi="Times New Roman"/>
                <w:color w:val="000000" w:themeColor="text1"/>
                <w:sz w:val="24"/>
              </w:rPr>
            </w:pPr>
            <w:r w:rsidRPr="002719B4">
              <w:rPr>
                <w:rFonts w:ascii="Times New Roman" w:eastAsia="Calibri" w:hAnsi="Times New Roman"/>
                <w:color w:val="000000" w:themeColor="text1"/>
                <w:sz w:val="24"/>
              </w:rPr>
              <w:t>- программные инструменты, обеспечивающие функционирование информационно-образовательной среды;</w:t>
            </w:r>
          </w:p>
          <w:p w14:paraId="639526D7" w14:textId="77777777" w:rsidR="00A33888" w:rsidRPr="002719B4" w:rsidRDefault="00A33888" w:rsidP="00A33888">
            <w:pPr>
              <w:ind w:firstLine="709"/>
              <w:jc w:val="both"/>
              <w:rPr>
                <w:rFonts w:ascii="Times New Roman" w:eastAsia="Calibri" w:hAnsi="Times New Roman"/>
                <w:color w:val="000000" w:themeColor="text1"/>
                <w:sz w:val="24"/>
              </w:rPr>
            </w:pPr>
            <w:r w:rsidRPr="002719B4">
              <w:rPr>
                <w:rFonts w:ascii="Times New Roman" w:eastAsia="Calibri" w:hAnsi="Times New Roman"/>
                <w:color w:val="000000" w:themeColor="text1"/>
                <w:sz w:val="24"/>
              </w:rPr>
              <w:t>- служба технической поддержки функционирования информационно-образовательной среды.</w:t>
            </w:r>
          </w:p>
          <w:p w14:paraId="6BFFF7B2" w14:textId="77777777" w:rsidR="00A33888" w:rsidRPr="002719B4" w:rsidRDefault="00A33888" w:rsidP="00A33888">
            <w:pPr>
              <w:pStyle w:val="body"/>
              <w:ind w:firstLine="284"/>
              <w:rPr>
                <w:rFonts w:ascii="Times New Roman" w:hAnsi="Times New Roman" w:cs="Times New Roman"/>
                <w:color w:val="000000" w:themeColor="text1"/>
                <w:sz w:val="24"/>
                <w:szCs w:val="24"/>
              </w:rPr>
            </w:pPr>
            <w:r w:rsidRPr="002719B4">
              <w:rPr>
                <w:rFonts w:ascii="Times New Roman" w:hAnsi="Times New Roman" w:cs="Times New Roman"/>
                <w:color w:val="000000" w:themeColor="text1"/>
                <w:sz w:val="24"/>
                <w:szCs w:val="24"/>
              </w:rPr>
              <w:t xml:space="preserve">ИОС образовательной организации предоставляет для участников образовательного процесса возможность: </w:t>
            </w:r>
          </w:p>
          <w:p w14:paraId="55CE4F97" w14:textId="77777777" w:rsidR="00A33888" w:rsidRPr="002719B4" w:rsidRDefault="00A33888" w:rsidP="00F02135">
            <w:pPr>
              <w:pStyle w:val="list-bullet"/>
              <w:widowControl w:val="0"/>
              <w:numPr>
                <w:ilvl w:val="0"/>
                <w:numId w:val="24"/>
              </w:numPr>
              <w:ind w:left="0" w:firstLine="284"/>
              <w:rPr>
                <w:rFonts w:ascii="Times New Roman" w:hAnsi="Times New Roman" w:cs="Times New Roman"/>
                <w:color w:val="000000" w:themeColor="text1"/>
                <w:sz w:val="24"/>
                <w:szCs w:val="24"/>
              </w:rPr>
            </w:pPr>
            <w:r w:rsidRPr="002719B4">
              <w:rPr>
                <w:rFonts w:ascii="Times New Roman" w:hAnsi="Times New Roman" w:cs="Times New Roman"/>
                <w:color w:val="000000" w:themeColor="text1"/>
                <w:sz w:val="24"/>
                <w:szCs w:val="24"/>
              </w:rPr>
              <w:t>достижения обучающимися планируемых результатов освоения ООП ООО, в том числе адаптированной для обучающихся с ограниченными возможностями здоровья (ОВЗ);</w:t>
            </w:r>
          </w:p>
          <w:p w14:paraId="66D02B4B" w14:textId="77777777" w:rsidR="00A33888" w:rsidRPr="002719B4" w:rsidRDefault="00A33888" w:rsidP="00F02135">
            <w:pPr>
              <w:pStyle w:val="list-bullet"/>
              <w:widowControl w:val="0"/>
              <w:numPr>
                <w:ilvl w:val="0"/>
                <w:numId w:val="24"/>
              </w:numPr>
              <w:ind w:left="0" w:firstLine="284"/>
              <w:rPr>
                <w:rFonts w:ascii="Times New Roman" w:hAnsi="Times New Roman" w:cs="Times New Roman"/>
                <w:color w:val="000000" w:themeColor="text1"/>
                <w:sz w:val="24"/>
                <w:szCs w:val="24"/>
              </w:rPr>
            </w:pPr>
            <w:r w:rsidRPr="002719B4">
              <w:rPr>
                <w:rFonts w:ascii="Times New Roman" w:hAnsi="Times New Roman" w:cs="Times New Roman"/>
                <w:color w:val="000000" w:themeColor="text1"/>
                <w:sz w:val="24"/>
                <w:szCs w:val="24"/>
              </w:rPr>
              <w:t xml:space="preserve">развития личности, удовлетворения познавательных интересов, самореализации обучающихся, в том числе одаренных и талантливых, через организацию учебной и внеурочной деятельности, социальных практик, включая общественно-полезную деятельность, профессиональной пробы, практическую подготовку, систему кружков, клубов, секций, студий с использованием возможностей организаций дополнительного образования, культуры и спорта, профессиональных образовательных организаций и </w:t>
            </w:r>
            <w:r w:rsidRPr="002719B4">
              <w:rPr>
                <w:rFonts w:ascii="Times New Roman" w:hAnsi="Times New Roman" w:cs="Times New Roman"/>
                <w:color w:val="000000" w:themeColor="text1"/>
                <w:sz w:val="24"/>
                <w:szCs w:val="24"/>
              </w:rPr>
              <w:lastRenderedPageBreak/>
              <w:t>социальных партнеров в профессионально-производственном окружении;</w:t>
            </w:r>
          </w:p>
          <w:p w14:paraId="5B19DB79" w14:textId="77777777" w:rsidR="00A33888" w:rsidRPr="002719B4" w:rsidRDefault="00A33888" w:rsidP="00F02135">
            <w:pPr>
              <w:pStyle w:val="list-bullet"/>
              <w:widowControl w:val="0"/>
              <w:numPr>
                <w:ilvl w:val="0"/>
                <w:numId w:val="24"/>
              </w:numPr>
              <w:ind w:left="0" w:firstLine="284"/>
              <w:rPr>
                <w:rFonts w:ascii="Times New Roman" w:hAnsi="Times New Roman" w:cs="Times New Roman"/>
                <w:color w:val="000000" w:themeColor="text1"/>
                <w:sz w:val="24"/>
                <w:szCs w:val="24"/>
              </w:rPr>
            </w:pPr>
            <w:r w:rsidRPr="002719B4">
              <w:rPr>
                <w:rFonts w:ascii="Times New Roman" w:hAnsi="Times New Roman" w:cs="Times New Roman"/>
                <w:color w:val="000000" w:themeColor="text1"/>
                <w:sz w:val="24"/>
                <w:szCs w:val="24"/>
              </w:rPr>
              <w:t>формирования функциональной грамотности обучающихся, включающей овладение ключевыми компетенциями, составляющими основу дальнейшего успешного образования и ориентации в мире профессий;</w:t>
            </w:r>
          </w:p>
          <w:p w14:paraId="0A059B22" w14:textId="77777777" w:rsidR="00A33888" w:rsidRPr="002719B4" w:rsidRDefault="00A33888" w:rsidP="00F02135">
            <w:pPr>
              <w:pStyle w:val="list-bullet"/>
              <w:widowControl w:val="0"/>
              <w:numPr>
                <w:ilvl w:val="0"/>
                <w:numId w:val="24"/>
              </w:numPr>
              <w:ind w:left="0" w:firstLine="284"/>
              <w:rPr>
                <w:rFonts w:ascii="Times New Roman" w:hAnsi="Times New Roman" w:cs="Times New Roman"/>
                <w:color w:val="000000" w:themeColor="text1"/>
                <w:sz w:val="24"/>
                <w:szCs w:val="24"/>
              </w:rPr>
            </w:pPr>
            <w:r w:rsidRPr="002719B4">
              <w:rPr>
                <w:rFonts w:ascii="Times New Roman" w:hAnsi="Times New Roman" w:cs="Times New Roman"/>
                <w:color w:val="000000" w:themeColor="text1"/>
                <w:sz w:val="24"/>
                <w:szCs w:val="24"/>
              </w:rPr>
              <w:t xml:space="preserve">формирования социокультурных и духовно-нравственных ценностей обучающихся, основ их гражданственности, российской гражданской идентичности и социально-профессиональных ориентаций; </w:t>
            </w:r>
          </w:p>
          <w:p w14:paraId="141D2997" w14:textId="77777777" w:rsidR="00A33888" w:rsidRPr="002719B4" w:rsidRDefault="00A33888" w:rsidP="00F02135">
            <w:pPr>
              <w:pStyle w:val="list-bullet"/>
              <w:widowControl w:val="0"/>
              <w:numPr>
                <w:ilvl w:val="0"/>
                <w:numId w:val="24"/>
              </w:numPr>
              <w:ind w:left="0" w:firstLine="284"/>
              <w:rPr>
                <w:rFonts w:ascii="Times New Roman" w:hAnsi="Times New Roman" w:cs="Times New Roman"/>
                <w:color w:val="000000" w:themeColor="text1"/>
                <w:sz w:val="24"/>
                <w:szCs w:val="24"/>
              </w:rPr>
            </w:pPr>
            <w:r w:rsidRPr="002719B4">
              <w:rPr>
                <w:rFonts w:ascii="Times New Roman" w:hAnsi="Times New Roman" w:cs="Times New Roman"/>
                <w:color w:val="000000" w:themeColor="text1"/>
                <w:sz w:val="24"/>
                <w:szCs w:val="24"/>
              </w:rPr>
              <w:t>индивидуализации процесса образования посредством проектирования и реализации индивидуальных образовательных планов обучающихся, обеспечения их эффективной самостоятельной работы при поддержке педагогических работников;</w:t>
            </w:r>
          </w:p>
          <w:p w14:paraId="3DD14F36" w14:textId="77777777" w:rsidR="00A33888" w:rsidRPr="002719B4" w:rsidRDefault="00A33888" w:rsidP="00F02135">
            <w:pPr>
              <w:pStyle w:val="list-bullet"/>
              <w:widowControl w:val="0"/>
              <w:numPr>
                <w:ilvl w:val="0"/>
                <w:numId w:val="24"/>
              </w:numPr>
              <w:ind w:left="0" w:firstLine="284"/>
              <w:rPr>
                <w:rFonts w:ascii="Times New Roman" w:hAnsi="Times New Roman" w:cs="Times New Roman"/>
                <w:color w:val="000000" w:themeColor="text1"/>
                <w:sz w:val="24"/>
                <w:szCs w:val="24"/>
              </w:rPr>
            </w:pPr>
            <w:r w:rsidRPr="002719B4">
              <w:rPr>
                <w:rFonts w:ascii="Times New Roman" w:hAnsi="Times New Roman" w:cs="Times New Roman"/>
                <w:color w:val="000000" w:themeColor="text1"/>
                <w:sz w:val="24"/>
                <w:szCs w:val="24"/>
              </w:rPr>
              <w:t>включения обучающихся в процесс преобразования социальной среды населенного пункта, формирования у них лидерских качеств, опыта социальной деятельности, реализации социальных проектов и программ, в том числе в качестве волонтеров;</w:t>
            </w:r>
          </w:p>
          <w:p w14:paraId="21D89DCA" w14:textId="77777777" w:rsidR="00A33888" w:rsidRPr="002719B4" w:rsidRDefault="00A33888" w:rsidP="00F02135">
            <w:pPr>
              <w:pStyle w:val="list-bullet"/>
              <w:widowControl w:val="0"/>
              <w:numPr>
                <w:ilvl w:val="0"/>
                <w:numId w:val="24"/>
              </w:numPr>
              <w:ind w:left="0" w:firstLine="284"/>
              <w:rPr>
                <w:rFonts w:ascii="Times New Roman" w:hAnsi="Times New Roman" w:cs="Times New Roman"/>
                <w:color w:val="000000" w:themeColor="text1"/>
                <w:sz w:val="24"/>
                <w:szCs w:val="24"/>
              </w:rPr>
            </w:pPr>
            <w:r w:rsidRPr="002719B4">
              <w:rPr>
                <w:rFonts w:ascii="Times New Roman" w:hAnsi="Times New Roman" w:cs="Times New Roman"/>
                <w:color w:val="000000" w:themeColor="text1"/>
                <w:sz w:val="24"/>
                <w:szCs w:val="24"/>
              </w:rPr>
              <w:t>формирования у обучающихся опыта самостоятельной образовательной и общественной деятельности;</w:t>
            </w:r>
          </w:p>
          <w:p w14:paraId="0E2A19B0" w14:textId="77777777" w:rsidR="00A33888" w:rsidRPr="002719B4" w:rsidRDefault="00A33888" w:rsidP="00F02135">
            <w:pPr>
              <w:pStyle w:val="list-bullet"/>
              <w:widowControl w:val="0"/>
              <w:numPr>
                <w:ilvl w:val="0"/>
                <w:numId w:val="24"/>
              </w:numPr>
              <w:ind w:left="0" w:firstLine="284"/>
              <w:rPr>
                <w:rFonts w:ascii="Times New Roman" w:hAnsi="Times New Roman" w:cs="Times New Roman"/>
                <w:color w:val="000000" w:themeColor="text1"/>
                <w:sz w:val="24"/>
                <w:szCs w:val="24"/>
              </w:rPr>
            </w:pPr>
            <w:r w:rsidRPr="002719B4">
              <w:rPr>
                <w:rFonts w:ascii="Times New Roman" w:hAnsi="Times New Roman" w:cs="Times New Roman"/>
                <w:color w:val="000000" w:themeColor="text1"/>
                <w:sz w:val="24"/>
                <w:szCs w:val="24"/>
              </w:rPr>
              <w:t>формирования у обучающихся экологической грамотности, навыков здорового и безопасного для человека и окружающей его среды образа жизни;</w:t>
            </w:r>
          </w:p>
          <w:p w14:paraId="00283D79" w14:textId="77777777" w:rsidR="00A33888" w:rsidRPr="002719B4" w:rsidRDefault="00A33888" w:rsidP="00F02135">
            <w:pPr>
              <w:pStyle w:val="list-bullet"/>
              <w:widowControl w:val="0"/>
              <w:numPr>
                <w:ilvl w:val="0"/>
                <w:numId w:val="24"/>
              </w:numPr>
              <w:ind w:left="0" w:firstLine="284"/>
              <w:rPr>
                <w:rFonts w:ascii="Times New Roman" w:hAnsi="Times New Roman" w:cs="Times New Roman"/>
                <w:color w:val="000000" w:themeColor="text1"/>
                <w:sz w:val="24"/>
                <w:szCs w:val="24"/>
              </w:rPr>
            </w:pPr>
            <w:r w:rsidRPr="002719B4">
              <w:rPr>
                <w:rFonts w:ascii="Times New Roman" w:hAnsi="Times New Roman" w:cs="Times New Roman"/>
                <w:color w:val="000000" w:themeColor="text1"/>
                <w:sz w:val="24"/>
                <w:szCs w:val="24"/>
              </w:rPr>
              <w:t>использования в образовательной деятельности современных образовательных технологий, направленных в том числе на воспитание обучающихся;</w:t>
            </w:r>
          </w:p>
          <w:p w14:paraId="22CAF7D7" w14:textId="77777777" w:rsidR="00A33888" w:rsidRPr="002719B4" w:rsidRDefault="00A33888" w:rsidP="00F02135">
            <w:pPr>
              <w:pStyle w:val="list-bullet"/>
              <w:widowControl w:val="0"/>
              <w:numPr>
                <w:ilvl w:val="0"/>
                <w:numId w:val="24"/>
              </w:numPr>
              <w:ind w:left="0" w:firstLine="284"/>
              <w:rPr>
                <w:rFonts w:ascii="Times New Roman" w:hAnsi="Times New Roman" w:cs="Times New Roman"/>
                <w:color w:val="000000" w:themeColor="text1"/>
                <w:sz w:val="24"/>
                <w:szCs w:val="24"/>
              </w:rPr>
            </w:pPr>
            <w:r w:rsidRPr="002719B4">
              <w:rPr>
                <w:rFonts w:ascii="Times New Roman" w:hAnsi="Times New Roman" w:cs="Times New Roman"/>
                <w:color w:val="000000" w:themeColor="text1"/>
                <w:sz w:val="24"/>
                <w:szCs w:val="24"/>
              </w:rPr>
              <w:t>обновления содержания программы основного общего образования, методик и технологий ее реализации в соответствии с динамикой развития системы образования, запросов обучающихся и их родителей (законных представителей) с учетом особенностей развития субъекта Российской Федерации;</w:t>
            </w:r>
          </w:p>
          <w:p w14:paraId="5F92C560" w14:textId="77777777" w:rsidR="00A33888" w:rsidRPr="002719B4" w:rsidRDefault="00A33888" w:rsidP="00F02135">
            <w:pPr>
              <w:pStyle w:val="list-bullet"/>
              <w:widowControl w:val="0"/>
              <w:numPr>
                <w:ilvl w:val="0"/>
                <w:numId w:val="24"/>
              </w:numPr>
              <w:ind w:left="0" w:firstLine="284"/>
              <w:rPr>
                <w:rFonts w:ascii="Times New Roman" w:hAnsi="Times New Roman" w:cs="Times New Roman"/>
                <w:color w:val="000000" w:themeColor="text1"/>
                <w:sz w:val="24"/>
                <w:szCs w:val="24"/>
              </w:rPr>
            </w:pPr>
            <w:r w:rsidRPr="002719B4">
              <w:rPr>
                <w:rFonts w:ascii="Times New Roman" w:hAnsi="Times New Roman" w:cs="Times New Roman"/>
                <w:color w:val="000000" w:themeColor="text1"/>
                <w:sz w:val="24"/>
                <w:szCs w:val="24"/>
              </w:rPr>
              <w:t>эффективного использования профессионального и творческого потенциала педагогических и руководящих работников организации, повышения их профессиональной, коммуникативной, информационной и правовой компетентности;</w:t>
            </w:r>
          </w:p>
          <w:p w14:paraId="1CAAED09" w14:textId="77777777" w:rsidR="00A33888" w:rsidRPr="002719B4" w:rsidRDefault="00A33888" w:rsidP="00F02135">
            <w:pPr>
              <w:pStyle w:val="list-bullet"/>
              <w:widowControl w:val="0"/>
              <w:numPr>
                <w:ilvl w:val="0"/>
                <w:numId w:val="24"/>
              </w:numPr>
              <w:ind w:left="0" w:firstLine="284"/>
              <w:rPr>
                <w:rFonts w:ascii="Times New Roman" w:hAnsi="Times New Roman" w:cs="Times New Roman"/>
                <w:color w:val="000000" w:themeColor="text1"/>
                <w:sz w:val="24"/>
                <w:szCs w:val="24"/>
              </w:rPr>
            </w:pPr>
            <w:r w:rsidRPr="002719B4">
              <w:rPr>
                <w:rFonts w:ascii="Times New Roman" w:hAnsi="Times New Roman" w:cs="Times New Roman"/>
                <w:color w:val="000000" w:themeColor="text1"/>
                <w:sz w:val="24"/>
                <w:szCs w:val="24"/>
              </w:rPr>
              <w:t>эффективного управления организацией с использованием ИКТ, современных механизмов финансирования.</w:t>
            </w:r>
          </w:p>
          <w:p w14:paraId="61A356EC" w14:textId="1B3520DC" w:rsidR="00A33888" w:rsidRPr="002719B4" w:rsidRDefault="00A33888" w:rsidP="00A33888">
            <w:pPr>
              <w:jc w:val="both"/>
              <w:rPr>
                <w:rFonts w:ascii="Times New Roman" w:eastAsia="Calibri" w:hAnsi="Times New Roman"/>
                <w:color w:val="000000" w:themeColor="text1"/>
                <w:sz w:val="24"/>
                <w:szCs w:val="24"/>
                <w:lang w:eastAsia="en-US"/>
              </w:rPr>
            </w:pPr>
          </w:p>
        </w:tc>
      </w:tr>
    </w:tbl>
    <w:p w14:paraId="662E7DE1" w14:textId="3A68A991" w:rsidR="00077217" w:rsidRPr="002719B4" w:rsidRDefault="00077217" w:rsidP="00077217">
      <w:pPr>
        <w:rPr>
          <w:color w:val="000000" w:themeColor="text1"/>
        </w:rPr>
      </w:pPr>
    </w:p>
    <w:bookmarkEnd w:id="130"/>
    <w:p w14:paraId="1B42DF63" w14:textId="7EA35886" w:rsidR="00040F8B" w:rsidRPr="002719B4" w:rsidRDefault="00040F8B" w:rsidP="002F033A">
      <w:pPr>
        <w:autoSpaceDE w:val="0"/>
        <w:autoSpaceDN w:val="0"/>
        <w:adjustRightInd w:val="0"/>
        <w:jc w:val="both"/>
        <w:rPr>
          <w:color w:val="000000" w:themeColor="text1"/>
        </w:rPr>
      </w:pPr>
    </w:p>
    <w:p w14:paraId="01028A10" w14:textId="77777777" w:rsidR="00BE6131" w:rsidRPr="002719B4" w:rsidRDefault="00BE6131" w:rsidP="001B685C">
      <w:pPr>
        <w:widowControl w:val="0"/>
        <w:tabs>
          <w:tab w:val="left" w:pos="142"/>
          <w:tab w:val="left" w:pos="851"/>
          <w:tab w:val="left" w:pos="9498"/>
        </w:tabs>
        <w:autoSpaceDE w:val="0"/>
        <w:autoSpaceDN w:val="0"/>
        <w:spacing w:line="276" w:lineRule="auto"/>
        <w:ind w:firstLine="567"/>
        <w:jc w:val="center"/>
        <w:rPr>
          <w:rFonts w:eastAsia="Calibri"/>
          <w:b/>
          <w:color w:val="000000" w:themeColor="text1"/>
          <w:sz w:val="28"/>
          <w:szCs w:val="28"/>
          <w:lang w:eastAsia="en-US"/>
        </w:rPr>
      </w:pPr>
    </w:p>
    <w:p w14:paraId="597745ED" w14:textId="77777777" w:rsidR="00BE6131" w:rsidRPr="002719B4" w:rsidRDefault="00BE6131" w:rsidP="001B685C">
      <w:pPr>
        <w:widowControl w:val="0"/>
        <w:tabs>
          <w:tab w:val="left" w:pos="142"/>
          <w:tab w:val="left" w:pos="851"/>
          <w:tab w:val="left" w:pos="9498"/>
        </w:tabs>
        <w:autoSpaceDE w:val="0"/>
        <w:autoSpaceDN w:val="0"/>
        <w:spacing w:line="276" w:lineRule="auto"/>
        <w:ind w:firstLine="567"/>
        <w:jc w:val="center"/>
        <w:rPr>
          <w:rFonts w:eastAsia="Calibri"/>
          <w:b/>
          <w:color w:val="000000" w:themeColor="text1"/>
          <w:sz w:val="28"/>
          <w:szCs w:val="28"/>
          <w:lang w:eastAsia="en-US"/>
        </w:rPr>
      </w:pPr>
    </w:p>
    <w:p w14:paraId="4FC28531" w14:textId="77777777" w:rsidR="00BE6131" w:rsidRPr="002719B4" w:rsidRDefault="00BE6131" w:rsidP="001B685C">
      <w:pPr>
        <w:widowControl w:val="0"/>
        <w:tabs>
          <w:tab w:val="left" w:pos="142"/>
          <w:tab w:val="left" w:pos="851"/>
          <w:tab w:val="left" w:pos="9498"/>
        </w:tabs>
        <w:autoSpaceDE w:val="0"/>
        <w:autoSpaceDN w:val="0"/>
        <w:spacing w:line="276" w:lineRule="auto"/>
        <w:ind w:firstLine="567"/>
        <w:jc w:val="center"/>
        <w:rPr>
          <w:rFonts w:eastAsia="Calibri"/>
          <w:b/>
          <w:color w:val="000000" w:themeColor="text1"/>
          <w:sz w:val="28"/>
          <w:szCs w:val="28"/>
          <w:lang w:eastAsia="en-US"/>
        </w:rPr>
      </w:pPr>
    </w:p>
    <w:p w14:paraId="747C83E9" w14:textId="77777777" w:rsidR="00BE6131" w:rsidRPr="002719B4" w:rsidRDefault="00BE6131" w:rsidP="001B685C">
      <w:pPr>
        <w:widowControl w:val="0"/>
        <w:tabs>
          <w:tab w:val="left" w:pos="142"/>
          <w:tab w:val="left" w:pos="851"/>
          <w:tab w:val="left" w:pos="9498"/>
        </w:tabs>
        <w:autoSpaceDE w:val="0"/>
        <w:autoSpaceDN w:val="0"/>
        <w:spacing w:line="276" w:lineRule="auto"/>
        <w:ind w:firstLine="567"/>
        <w:jc w:val="center"/>
        <w:rPr>
          <w:rFonts w:eastAsia="Calibri"/>
          <w:b/>
          <w:color w:val="000000" w:themeColor="text1"/>
          <w:sz w:val="28"/>
          <w:szCs w:val="28"/>
          <w:lang w:eastAsia="en-US"/>
        </w:rPr>
      </w:pPr>
    </w:p>
    <w:p w14:paraId="6F80A6AA" w14:textId="77777777" w:rsidR="00CB1130" w:rsidRPr="002719B4" w:rsidRDefault="00CB1130" w:rsidP="00CB1130">
      <w:pPr>
        <w:jc w:val="center"/>
        <w:rPr>
          <w:b/>
          <w:color w:val="000000" w:themeColor="text1"/>
          <w:sz w:val="28"/>
        </w:rPr>
      </w:pPr>
      <w:r w:rsidRPr="002719B4">
        <w:rPr>
          <w:b/>
          <w:color w:val="000000" w:themeColor="text1"/>
          <w:sz w:val="28"/>
        </w:rPr>
        <w:lastRenderedPageBreak/>
        <w:t>Характеристика информационно-образовательной среды</w:t>
      </w:r>
    </w:p>
    <w:p w14:paraId="3586AF76" w14:textId="77777777" w:rsidR="00040F8B" w:rsidRPr="002719B4" w:rsidRDefault="00040F8B" w:rsidP="00CB1130">
      <w:pPr>
        <w:jc w:val="center"/>
        <w:rPr>
          <w:color w:val="000000" w:themeColor="text1"/>
          <w:lang w:val="en-US"/>
        </w:rPr>
      </w:pPr>
    </w:p>
    <w:tbl>
      <w:tblPr>
        <w:tblW w:w="9639" w:type="dxa"/>
        <w:tblInd w:w="-8" w:type="dxa"/>
        <w:tblBorders>
          <w:top w:val="single" w:sz="4" w:space="0" w:color="231F20"/>
          <w:left w:val="single" w:sz="4" w:space="0" w:color="231F20"/>
          <w:bottom w:val="single" w:sz="4" w:space="0" w:color="231F20"/>
          <w:right w:val="single" w:sz="4" w:space="0" w:color="231F20"/>
          <w:insideH w:val="single" w:sz="4" w:space="0" w:color="231F20"/>
          <w:insideV w:val="single" w:sz="4" w:space="0" w:color="231F20"/>
        </w:tblBorders>
        <w:tblLayout w:type="fixed"/>
        <w:tblLook w:val="01E0" w:firstRow="1" w:lastRow="1" w:firstColumn="1" w:lastColumn="1" w:noHBand="0" w:noVBand="0"/>
      </w:tblPr>
      <w:tblGrid>
        <w:gridCol w:w="851"/>
        <w:gridCol w:w="4400"/>
        <w:gridCol w:w="1929"/>
        <w:gridCol w:w="2459"/>
      </w:tblGrid>
      <w:tr w:rsidR="00CB1130" w:rsidRPr="002719B4" w14:paraId="4A9050CE" w14:textId="77777777" w:rsidTr="00A33888">
        <w:trPr>
          <w:trHeight w:val="1552"/>
        </w:trPr>
        <w:tc>
          <w:tcPr>
            <w:tcW w:w="851" w:type="dxa"/>
            <w:tcBorders>
              <w:left w:val="single" w:sz="6" w:space="0" w:color="231F20"/>
            </w:tcBorders>
          </w:tcPr>
          <w:p w14:paraId="0B060455" w14:textId="77777777" w:rsidR="00CB1130" w:rsidRPr="002719B4" w:rsidRDefault="00CB1130" w:rsidP="00CB1130">
            <w:pPr>
              <w:jc w:val="center"/>
              <w:rPr>
                <w:b/>
                <w:color w:val="000000" w:themeColor="text1"/>
              </w:rPr>
            </w:pPr>
            <w:r w:rsidRPr="002719B4">
              <w:rPr>
                <w:b/>
                <w:color w:val="000000" w:themeColor="text1"/>
              </w:rPr>
              <w:t>№ п/п</w:t>
            </w:r>
          </w:p>
        </w:tc>
        <w:tc>
          <w:tcPr>
            <w:tcW w:w="4400" w:type="dxa"/>
            <w:tcBorders>
              <w:bottom w:val="single" w:sz="6" w:space="0" w:color="231F20"/>
            </w:tcBorders>
          </w:tcPr>
          <w:p w14:paraId="00E0E8C8" w14:textId="77777777" w:rsidR="00CB1130" w:rsidRPr="002719B4" w:rsidRDefault="00CB1130" w:rsidP="00CB1130">
            <w:pPr>
              <w:jc w:val="center"/>
              <w:rPr>
                <w:b/>
                <w:color w:val="000000" w:themeColor="text1"/>
              </w:rPr>
            </w:pPr>
            <w:r w:rsidRPr="002719B4">
              <w:rPr>
                <w:b/>
                <w:color w:val="000000" w:themeColor="text1"/>
              </w:rPr>
              <w:t>Компоненты информационно-образовательной среды</w:t>
            </w:r>
          </w:p>
        </w:tc>
        <w:tc>
          <w:tcPr>
            <w:tcW w:w="1929" w:type="dxa"/>
          </w:tcPr>
          <w:p w14:paraId="4F4EE119" w14:textId="77777777" w:rsidR="00CB1130" w:rsidRPr="002719B4" w:rsidRDefault="00CB1130" w:rsidP="00CB1130">
            <w:pPr>
              <w:jc w:val="center"/>
              <w:rPr>
                <w:b/>
                <w:color w:val="000000" w:themeColor="text1"/>
              </w:rPr>
            </w:pPr>
            <w:r w:rsidRPr="002719B4">
              <w:rPr>
                <w:b/>
                <w:color w:val="000000" w:themeColor="text1"/>
              </w:rPr>
              <w:t>Наличие компонентов ИОС</w:t>
            </w:r>
          </w:p>
        </w:tc>
        <w:tc>
          <w:tcPr>
            <w:tcW w:w="2459" w:type="dxa"/>
          </w:tcPr>
          <w:p w14:paraId="201E6EE0" w14:textId="77777777" w:rsidR="00CB1130" w:rsidRPr="002719B4" w:rsidRDefault="00CB1130" w:rsidP="00CB1130">
            <w:pPr>
              <w:jc w:val="center"/>
              <w:rPr>
                <w:b/>
                <w:color w:val="000000" w:themeColor="text1"/>
              </w:rPr>
            </w:pPr>
            <w:r w:rsidRPr="002719B4">
              <w:rPr>
                <w:b/>
                <w:color w:val="000000" w:themeColor="text1"/>
              </w:rPr>
              <w:t>Сроки создания условий в соответствии с требованиями ФГОС (в случае полного или частично отсутствия обеспеченности)</w:t>
            </w:r>
          </w:p>
        </w:tc>
      </w:tr>
      <w:tr w:rsidR="00CB1130" w:rsidRPr="002719B4" w14:paraId="07511C6A" w14:textId="77777777" w:rsidTr="00A33888">
        <w:trPr>
          <w:trHeight w:val="1238"/>
        </w:trPr>
        <w:tc>
          <w:tcPr>
            <w:tcW w:w="851" w:type="dxa"/>
            <w:tcBorders>
              <w:left w:val="single" w:sz="6" w:space="0" w:color="231F20"/>
            </w:tcBorders>
          </w:tcPr>
          <w:p w14:paraId="1D78C8FA" w14:textId="77777777" w:rsidR="00CB1130" w:rsidRPr="002719B4" w:rsidRDefault="00CB1130" w:rsidP="00CB1130">
            <w:pPr>
              <w:rPr>
                <w:color w:val="000000" w:themeColor="text1"/>
              </w:rPr>
            </w:pPr>
            <w:r w:rsidRPr="002719B4">
              <w:rPr>
                <w:color w:val="000000" w:themeColor="text1"/>
              </w:rPr>
              <w:t>1.</w:t>
            </w:r>
          </w:p>
        </w:tc>
        <w:tc>
          <w:tcPr>
            <w:tcW w:w="4400" w:type="dxa"/>
            <w:tcBorders>
              <w:top w:val="single" w:sz="6" w:space="0" w:color="231F20"/>
              <w:bottom w:val="single" w:sz="6" w:space="0" w:color="231F20"/>
            </w:tcBorders>
          </w:tcPr>
          <w:p w14:paraId="3DC2E601" w14:textId="77777777" w:rsidR="00CB1130" w:rsidRPr="002719B4" w:rsidRDefault="00CB1130" w:rsidP="00A33888">
            <w:pPr>
              <w:jc w:val="both"/>
              <w:rPr>
                <w:color w:val="000000" w:themeColor="text1"/>
              </w:rPr>
            </w:pPr>
            <w:r w:rsidRPr="002719B4">
              <w:rPr>
                <w:color w:val="000000" w:themeColor="text1"/>
              </w:rPr>
              <w:t>Учебники в печатной и  (или)  электронной  форме по каждому предмету, курсу, модулю обязательной части учебного плана ООП ООО в расчете не менее одного экземпляра учебника по предмету обязательной части учебного плана на одного обучающегося</w:t>
            </w:r>
          </w:p>
        </w:tc>
        <w:tc>
          <w:tcPr>
            <w:tcW w:w="1929" w:type="dxa"/>
          </w:tcPr>
          <w:p w14:paraId="78FE7D44" w14:textId="77777777" w:rsidR="00CB1130" w:rsidRPr="002719B4" w:rsidRDefault="00CB1130" w:rsidP="00A33888">
            <w:pPr>
              <w:jc w:val="center"/>
              <w:rPr>
                <w:color w:val="000000" w:themeColor="text1"/>
              </w:rPr>
            </w:pPr>
            <w:r w:rsidRPr="002719B4">
              <w:rPr>
                <w:color w:val="000000" w:themeColor="text1"/>
              </w:rPr>
              <w:t>В наличии</w:t>
            </w:r>
          </w:p>
        </w:tc>
        <w:tc>
          <w:tcPr>
            <w:tcW w:w="2459" w:type="dxa"/>
          </w:tcPr>
          <w:p w14:paraId="56188FCA" w14:textId="77777777" w:rsidR="00CB1130" w:rsidRPr="002719B4" w:rsidRDefault="00CB1130" w:rsidP="00CB1130">
            <w:pPr>
              <w:rPr>
                <w:color w:val="000000" w:themeColor="text1"/>
              </w:rPr>
            </w:pPr>
          </w:p>
        </w:tc>
      </w:tr>
      <w:tr w:rsidR="00CB1130" w:rsidRPr="002719B4" w14:paraId="7EDD3B0C" w14:textId="77777777" w:rsidTr="00A33888">
        <w:trPr>
          <w:trHeight w:val="267"/>
        </w:trPr>
        <w:tc>
          <w:tcPr>
            <w:tcW w:w="851" w:type="dxa"/>
            <w:tcBorders>
              <w:left w:val="single" w:sz="6" w:space="0" w:color="231F20"/>
            </w:tcBorders>
          </w:tcPr>
          <w:p w14:paraId="4DBBD4CA" w14:textId="77777777" w:rsidR="00CB1130" w:rsidRPr="002719B4" w:rsidRDefault="00CB1130" w:rsidP="00CB1130">
            <w:pPr>
              <w:rPr>
                <w:color w:val="000000" w:themeColor="text1"/>
              </w:rPr>
            </w:pPr>
            <w:r w:rsidRPr="002719B4">
              <w:rPr>
                <w:color w:val="000000" w:themeColor="text1"/>
              </w:rPr>
              <w:t>2.</w:t>
            </w:r>
          </w:p>
        </w:tc>
        <w:tc>
          <w:tcPr>
            <w:tcW w:w="4400" w:type="dxa"/>
            <w:tcBorders>
              <w:top w:val="single" w:sz="6" w:space="0" w:color="231F20"/>
              <w:bottom w:val="single" w:sz="6" w:space="0" w:color="231F20"/>
            </w:tcBorders>
          </w:tcPr>
          <w:p w14:paraId="39DF31C2" w14:textId="77777777" w:rsidR="00CB1130" w:rsidRPr="002719B4" w:rsidRDefault="00CB1130" w:rsidP="00A33888">
            <w:pPr>
              <w:jc w:val="both"/>
              <w:rPr>
                <w:color w:val="000000" w:themeColor="text1"/>
              </w:rPr>
            </w:pPr>
            <w:r w:rsidRPr="002719B4">
              <w:rPr>
                <w:color w:val="000000" w:themeColor="text1"/>
              </w:rPr>
              <w:t>Учебники в печатной и (или) электронной форме или учебные пособия по каждому учебному предмету, курсу, модулю, входящему в часть, формируемую участниками образовательных отношений, учебного плана ООП ООО в расчете не менее одного экземпляра учебника по предмету обязательной части учебного плана на одного обучающегося</w:t>
            </w:r>
          </w:p>
        </w:tc>
        <w:tc>
          <w:tcPr>
            <w:tcW w:w="1929" w:type="dxa"/>
          </w:tcPr>
          <w:p w14:paraId="4284BA4A" w14:textId="77777777" w:rsidR="00CB1130" w:rsidRPr="002719B4" w:rsidRDefault="00CB1130" w:rsidP="00A33888">
            <w:pPr>
              <w:jc w:val="center"/>
              <w:rPr>
                <w:color w:val="000000" w:themeColor="text1"/>
              </w:rPr>
            </w:pPr>
            <w:r w:rsidRPr="002719B4">
              <w:rPr>
                <w:color w:val="000000" w:themeColor="text1"/>
              </w:rPr>
              <w:t>В наличии</w:t>
            </w:r>
          </w:p>
        </w:tc>
        <w:tc>
          <w:tcPr>
            <w:tcW w:w="2459" w:type="dxa"/>
            <w:tcBorders>
              <w:bottom w:val="single" w:sz="6" w:space="0" w:color="231F20"/>
            </w:tcBorders>
          </w:tcPr>
          <w:p w14:paraId="78EB886A" w14:textId="77777777" w:rsidR="00CB1130" w:rsidRPr="002719B4" w:rsidRDefault="00CB1130" w:rsidP="00CB1130">
            <w:pPr>
              <w:rPr>
                <w:color w:val="000000" w:themeColor="text1"/>
              </w:rPr>
            </w:pPr>
          </w:p>
        </w:tc>
      </w:tr>
      <w:tr w:rsidR="00CB1130" w:rsidRPr="002719B4" w14:paraId="45DD2711" w14:textId="77777777" w:rsidTr="00A33888">
        <w:trPr>
          <w:trHeight w:val="1032"/>
        </w:trPr>
        <w:tc>
          <w:tcPr>
            <w:tcW w:w="851" w:type="dxa"/>
          </w:tcPr>
          <w:p w14:paraId="082F34F9" w14:textId="77777777" w:rsidR="00CB1130" w:rsidRPr="002719B4" w:rsidRDefault="00CB1130" w:rsidP="00CB1130">
            <w:pPr>
              <w:rPr>
                <w:color w:val="000000" w:themeColor="text1"/>
              </w:rPr>
            </w:pPr>
            <w:r w:rsidRPr="002719B4">
              <w:rPr>
                <w:color w:val="000000" w:themeColor="text1"/>
              </w:rPr>
              <w:t>3.</w:t>
            </w:r>
          </w:p>
        </w:tc>
        <w:tc>
          <w:tcPr>
            <w:tcW w:w="4400" w:type="dxa"/>
            <w:tcBorders>
              <w:top w:val="single" w:sz="6" w:space="0" w:color="231F20"/>
              <w:bottom w:val="single" w:sz="6" w:space="0" w:color="231F20"/>
            </w:tcBorders>
          </w:tcPr>
          <w:p w14:paraId="160FE071" w14:textId="77777777" w:rsidR="00CB1130" w:rsidRPr="002719B4" w:rsidRDefault="00CB1130" w:rsidP="00A33888">
            <w:pPr>
              <w:jc w:val="both"/>
              <w:rPr>
                <w:color w:val="000000" w:themeColor="text1"/>
              </w:rPr>
            </w:pPr>
            <w:r w:rsidRPr="002719B4">
              <w:rPr>
                <w:color w:val="000000" w:themeColor="text1"/>
              </w:rPr>
              <w:t xml:space="preserve">Фонд дополнительной литературы художественной и научно-популярной, справочно-библиографических, периодических изданий, в </w:t>
            </w:r>
            <w:proofErr w:type="spellStart"/>
            <w:r w:rsidRPr="002719B4">
              <w:rPr>
                <w:color w:val="000000" w:themeColor="text1"/>
              </w:rPr>
              <w:t>т.ч</w:t>
            </w:r>
            <w:proofErr w:type="spellEnd"/>
            <w:r w:rsidRPr="002719B4">
              <w:rPr>
                <w:color w:val="000000" w:themeColor="text1"/>
              </w:rPr>
              <w:t>. специальных изданий для обучающихся с ОВЗ</w:t>
            </w:r>
          </w:p>
        </w:tc>
        <w:tc>
          <w:tcPr>
            <w:tcW w:w="1929" w:type="dxa"/>
            <w:tcBorders>
              <w:bottom w:val="single" w:sz="6" w:space="0" w:color="231F20"/>
            </w:tcBorders>
          </w:tcPr>
          <w:p w14:paraId="7A221A6D" w14:textId="77777777" w:rsidR="00CB1130" w:rsidRPr="002719B4" w:rsidRDefault="00F07ED5" w:rsidP="00A33888">
            <w:pPr>
              <w:jc w:val="center"/>
              <w:rPr>
                <w:color w:val="000000" w:themeColor="text1"/>
              </w:rPr>
            </w:pPr>
            <w:r w:rsidRPr="002719B4">
              <w:rPr>
                <w:color w:val="000000" w:themeColor="text1"/>
              </w:rPr>
              <w:t>В наличии</w:t>
            </w:r>
          </w:p>
        </w:tc>
        <w:tc>
          <w:tcPr>
            <w:tcW w:w="2459" w:type="dxa"/>
            <w:tcBorders>
              <w:top w:val="single" w:sz="6" w:space="0" w:color="231F20"/>
              <w:bottom w:val="single" w:sz="6" w:space="0" w:color="231F20"/>
            </w:tcBorders>
          </w:tcPr>
          <w:p w14:paraId="095CBD77" w14:textId="77777777" w:rsidR="00CB1130" w:rsidRPr="002719B4" w:rsidRDefault="00CB1130" w:rsidP="00CB1130">
            <w:pPr>
              <w:rPr>
                <w:color w:val="000000" w:themeColor="text1"/>
              </w:rPr>
            </w:pPr>
          </w:p>
        </w:tc>
      </w:tr>
      <w:tr w:rsidR="00CB1130" w:rsidRPr="002719B4" w14:paraId="18B19E84" w14:textId="77777777" w:rsidTr="00A3388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032"/>
        </w:trPr>
        <w:tc>
          <w:tcPr>
            <w:tcW w:w="851" w:type="dxa"/>
            <w:tcBorders>
              <w:top w:val="single" w:sz="4" w:space="0" w:color="231F20"/>
              <w:left w:val="single" w:sz="4" w:space="0" w:color="231F20"/>
              <w:bottom w:val="single" w:sz="4" w:space="0" w:color="231F20"/>
              <w:right w:val="single" w:sz="4" w:space="0" w:color="231F20"/>
            </w:tcBorders>
          </w:tcPr>
          <w:p w14:paraId="503090CA" w14:textId="77777777" w:rsidR="00CB1130" w:rsidRPr="002719B4" w:rsidRDefault="00CB1130" w:rsidP="00CB1130">
            <w:pPr>
              <w:rPr>
                <w:color w:val="000000" w:themeColor="text1"/>
              </w:rPr>
            </w:pPr>
            <w:r w:rsidRPr="002719B4">
              <w:rPr>
                <w:color w:val="000000" w:themeColor="text1"/>
              </w:rPr>
              <w:t>4.</w:t>
            </w:r>
          </w:p>
        </w:tc>
        <w:tc>
          <w:tcPr>
            <w:tcW w:w="4400" w:type="dxa"/>
            <w:tcBorders>
              <w:top w:val="single" w:sz="6" w:space="0" w:color="231F20"/>
              <w:left w:val="single" w:sz="4" w:space="0" w:color="231F20"/>
              <w:bottom w:val="single" w:sz="6" w:space="0" w:color="231F20"/>
              <w:right w:val="single" w:sz="4" w:space="0" w:color="231F20"/>
            </w:tcBorders>
          </w:tcPr>
          <w:p w14:paraId="722F7883" w14:textId="77777777" w:rsidR="00CB1130" w:rsidRPr="002719B4" w:rsidRDefault="00CB1130" w:rsidP="00A33888">
            <w:pPr>
              <w:jc w:val="both"/>
              <w:rPr>
                <w:color w:val="000000" w:themeColor="text1"/>
              </w:rPr>
            </w:pPr>
            <w:r w:rsidRPr="002719B4">
              <w:rPr>
                <w:color w:val="000000" w:themeColor="text1"/>
              </w:rPr>
              <w:t>Учебно-наглядные пособия (средства обучения):</w:t>
            </w:r>
          </w:p>
          <w:p w14:paraId="222F1F58" w14:textId="77777777" w:rsidR="00CB1130" w:rsidRPr="002719B4" w:rsidRDefault="00CB1130" w:rsidP="00A33888">
            <w:pPr>
              <w:jc w:val="both"/>
              <w:rPr>
                <w:color w:val="000000" w:themeColor="text1"/>
              </w:rPr>
            </w:pPr>
            <w:r w:rsidRPr="002719B4">
              <w:rPr>
                <w:color w:val="000000" w:themeColor="text1"/>
              </w:rPr>
              <w:t>- натурный фонд (натуральные природные объекты, коллекции промышленных материалов, наборы</w:t>
            </w:r>
            <w:r w:rsidR="00F07ED5" w:rsidRPr="002719B4">
              <w:rPr>
                <w:color w:val="000000" w:themeColor="text1"/>
              </w:rPr>
              <w:t xml:space="preserve"> </w:t>
            </w:r>
            <w:r w:rsidRPr="002719B4">
              <w:rPr>
                <w:color w:val="000000" w:themeColor="text1"/>
              </w:rPr>
              <w:t>для экспериментов, коллекции народных промыслов и др.);</w:t>
            </w:r>
          </w:p>
          <w:p w14:paraId="04D24039" w14:textId="77777777" w:rsidR="00CB1130" w:rsidRPr="002719B4" w:rsidRDefault="00CB1130" w:rsidP="00A33888">
            <w:pPr>
              <w:jc w:val="both"/>
              <w:rPr>
                <w:color w:val="000000" w:themeColor="text1"/>
              </w:rPr>
            </w:pPr>
            <w:r w:rsidRPr="002719B4">
              <w:rPr>
                <w:color w:val="000000" w:themeColor="text1"/>
              </w:rPr>
              <w:t>- модели разных видов;</w:t>
            </w:r>
          </w:p>
          <w:p w14:paraId="10F6889A" w14:textId="77777777" w:rsidR="00CB1130" w:rsidRPr="002719B4" w:rsidRDefault="00CB1130" w:rsidP="00A33888">
            <w:pPr>
              <w:jc w:val="both"/>
              <w:rPr>
                <w:color w:val="000000" w:themeColor="text1"/>
              </w:rPr>
            </w:pPr>
            <w:r w:rsidRPr="002719B4">
              <w:rPr>
                <w:color w:val="000000" w:themeColor="text1"/>
              </w:rPr>
              <w:t xml:space="preserve">- печатные средства (демонстрационные: таблицы, репродукции портретов и картин, альбомы </w:t>
            </w:r>
            <w:proofErr w:type="spellStart"/>
            <w:proofErr w:type="gramStart"/>
            <w:r w:rsidRPr="002719B4">
              <w:rPr>
                <w:color w:val="000000" w:themeColor="text1"/>
              </w:rPr>
              <w:t>изобра</w:t>
            </w:r>
            <w:proofErr w:type="spellEnd"/>
            <w:r w:rsidRPr="002719B4">
              <w:rPr>
                <w:color w:val="000000" w:themeColor="text1"/>
              </w:rPr>
              <w:t xml:space="preserve">- </w:t>
            </w:r>
            <w:proofErr w:type="spellStart"/>
            <w:r w:rsidRPr="002719B4">
              <w:rPr>
                <w:color w:val="000000" w:themeColor="text1"/>
              </w:rPr>
              <w:t>зительного</w:t>
            </w:r>
            <w:proofErr w:type="spellEnd"/>
            <w:proofErr w:type="gramEnd"/>
            <w:r w:rsidRPr="002719B4">
              <w:rPr>
                <w:color w:val="000000" w:themeColor="text1"/>
              </w:rPr>
              <w:t xml:space="preserve"> материала и др.; раздаточные: дидактические карточки, пакеты-комплекты </w:t>
            </w:r>
            <w:proofErr w:type="spellStart"/>
            <w:r w:rsidRPr="002719B4">
              <w:rPr>
                <w:color w:val="000000" w:themeColor="text1"/>
              </w:rPr>
              <w:t>документаль</w:t>
            </w:r>
            <w:proofErr w:type="spellEnd"/>
            <w:r w:rsidRPr="002719B4">
              <w:rPr>
                <w:color w:val="000000" w:themeColor="text1"/>
              </w:rPr>
              <w:t xml:space="preserve">- </w:t>
            </w:r>
            <w:proofErr w:type="spellStart"/>
            <w:r w:rsidRPr="002719B4">
              <w:rPr>
                <w:color w:val="000000" w:themeColor="text1"/>
              </w:rPr>
              <w:t>ных</w:t>
            </w:r>
            <w:proofErr w:type="spellEnd"/>
            <w:r w:rsidRPr="002719B4">
              <w:rPr>
                <w:color w:val="000000" w:themeColor="text1"/>
              </w:rPr>
              <w:t xml:space="preserve"> материалов и др.);</w:t>
            </w:r>
          </w:p>
          <w:p w14:paraId="5CE330C5" w14:textId="77777777" w:rsidR="00CB1130" w:rsidRPr="002719B4" w:rsidRDefault="00CB1130" w:rsidP="00A33888">
            <w:pPr>
              <w:jc w:val="both"/>
              <w:rPr>
                <w:color w:val="000000" w:themeColor="text1"/>
              </w:rPr>
            </w:pPr>
            <w:r w:rsidRPr="002719B4">
              <w:rPr>
                <w:color w:val="000000" w:themeColor="text1"/>
              </w:rPr>
              <w:lastRenderedPageBreak/>
              <w:t>- экранно-звуковые (аудиокниги,</w:t>
            </w:r>
            <w:r w:rsidR="00F07ED5" w:rsidRPr="002719B4">
              <w:rPr>
                <w:color w:val="000000" w:themeColor="text1"/>
              </w:rPr>
              <w:t xml:space="preserve"> </w:t>
            </w:r>
            <w:r w:rsidRPr="002719B4">
              <w:rPr>
                <w:color w:val="000000" w:themeColor="text1"/>
              </w:rPr>
              <w:t>фонохрестоматии, видеофильмы),</w:t>
            </w:r>
          </w:p>
          <w:p w14:paraId="12D2D195" w14:textId="77777777" w:rsidR="00CB1130" w:rsidRPr="002719B4" w:rsidRDefault="00CB1130" w:rsidP="00A33888">
            <w:pPr>
              <w:jc w:val="both"/>
              <w:rPr>
                <w:color w:val="000000" w:themeColor="text1"/>
              </w:rPr>
            </w:pPr>
            <w:r w:rsidRPr="002719B4">
              <w:rPr>
                <w:color w:val="000000" w:themeColor="text1"/>
              </w:rPr>
              <w:t xml:space="preserve">- мультимедийные средства (электронные </w:t>
            </w:r>
            <w:proofErr w:type="spellStart"/>
            <w:r w:rsidRPr="002719B4">
              <w:rPr>
                <w:color w:val="000000" w:themeColor="text1"/>
              </w:rPr>
              <w:t>приложе</w:t>
            </w:r>
            <w:proofErr w:type="spellEnd"/>
            <w:r w:rsidRPr="002719B4">
              <w:rPr>
                <w:color w:val="000000" w:themeColor="text1"/>
              </w:rPr>
              <w:t xml:space="preserve">- </w:t>
            </w:r>
            <w:proofErr w:type="spellStart"/>
            <w:r w:rsidRPr="002719B4">
              <w:rPr>
                <w:color w:val="000000" w:themeColor="text1"/>
              </w:rPr>
              <w:t>ния</w:t>
            </w:r>
            <w:proofErr w:type="spellEnd"/>
            <w:r w:rsidRPr="002719B4">
              <w:rPr>
                <w:color w:val="000000" w:themeColor="text1"/>
              </w:rPr>
              <w:t xml:space="preserve"> к учебникам, аудиозаписи, видеофильмы, электронные </w:t>
            </w:r>
            <w:proofErr w:type="spellStart"/>
            <w:r w:rsidRPr="002719B4">
              <w:rPr>
                <w:color w:val="000000" w:themeColor="text1"/>
              </w:rPr>
              <w:t>медиалекции</w:t>
            </w:r>
            <w:proofErr w:type="spellEnd"/>
            <w:r w:rsidRPr="002719B4">
              <w:rPr>
                <w:color w:val="000000" w:themeColor="text1"/>
              </w:rPr>
              <w:t>, тренажеры, и др.)</w:t>
            </w:r>
          </w:p>
        </w:tc>
        <w:tc>
          <w:tcPr>
            <w:tcW w:w="1929" w:type="dxa"/>
            <w:tcBorders>
              <w:top w:val="single" w:sz="4" w:space="0" w:color="231F20"/>
              <w:left w:val="single" w:sz="4" w:space="0" w:color="231F20"/>
              <w:bottom w:val="single" w:sz="6" w:space="0" w:color="231F20"/>
              <w:right w:val="single" w:sz="4" w:space="0" w:color="231F20"/>
            </w:tcBorders>
          </w:tcPr>
          <w:p w14:paraId="3CBEF6B4" w14:textId="77777777" w:rsidR="00CB1130" w:rsidRPr="002719B4" w:rsidRDefault="00F07ED5" w:rsidP="00A33888">
            <w:pPr>
              <w:jc w:val="center"/>
              <w:rPr>
                <w:color w:val="000000" w:themeColor="text1"/>
              </w:rPr>
            </w:pPr>
            <w:r w:rsidRPr="002719B4">
              <w:rPr>
                <w:color w:val="000000" w:themeColor="text1"/>
              </w:rPr>
              <w:lastRenderedPageBreak/>
              <w:t>В наличии</w:t>
            </w:r>
          </w:p>
        </w:tc>
        <w:tc>
          <w:tcPr>
            <w:tcW w:w="2459" w:type="dxa"/>
            <w:tcBorders>
              <w:top w:val="single" w:sz="6" w:space="0" w:color="231F20"/>
              <w:left w:val="single" w:sz="4" w:space="0" w:color="231F20"/>
              <w:bottom w:val="single" w:sz="6" w:space="0" w:color="231F20"/>
              <w:right w:val="single" w:sz="4" w:space="0" w:color="231F20"/>
            </w:tcBorders>
          </w:tcPr>
          <w:p w14:paraId="050B2C5D" w14:textId="77777777" w:rsidR="00CB1130" w:rsidRPr="002719B4" w:rsidRDefault="00CB1130" w:rsidP="00CB1130">
            <w:pPr>
              <w:rPr>
                <w:color w:val="000000" w:themeColor="text1"/>
              </w:rPr>
            </w:pPr>
          </w:p>
        </w:tc>
      </w:tr>
      <w:tr w:rsidR="00CB1130" w:rsidRPr="002719B4" w14:paraId="079366DD" w14:textId="77777777" w:rsidTr="00A3388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740"/>
        </w:trPr>
        <w:tc>
          <w:tcPr>
            <w:tcW w:w="851" w:type="dxa"/>
            <w:tcBorders>
              <w:top w:val="single" w:sz="4" w:space="0" w:color="231F20"/>
              <w:left w:val="single" w:sz="4" w:space="0" w:color="231F20"/>
              <w:bottom w:val="single" w:sz="4" w:space="0" w:color="231F20"/>
              <w:right w:val="single" w:sz="4" w:space="0" w:color="231F20"/>
            </w:tcBorders>
          </w:tcPr>
          <w:p w14:paraId="711AE04D" w14:textId="77777777" w:rsidR="00CB1130" w:rsidRPr="002719B4" w:rsidRDefault="00CB1130" w:rsidP="00CB1130">
            <w:pPr>
              <w:rPr>
                <w:color w:val="000000" w:themeColor="text1"/>
              </w:rPr>
            </w:pPr>
            <w:r w:rsidRPr="002719B4">
              <w:rPr>
                <w:color w:val="000000" w:themeColor="text1"/>
              </w:rPr>
              <w:lastRenderedPageBreak/>
              <w:t>5.</w:t>
            </w:r>
          </w:p>
        </w:tc>
        <w:tc>
          <w:tcPr>
            <w:tcW w:w="4400" w:type="dxa"/>
            <w:tcBorders>
              <w:top w:val="single" w:sz="6" w:space="0" w:color="231F20"/>
              <w:left w:val="single" w:sz="4" w:space="0" w:color="231F20"/>
              <w:bottom w:val="single" w:sz="6" w:space="0" w:color="231F20"/>
              <w:right w:val="single" w:sz="4" w:space="0" w:color="231F20"/>
            </w:tcBorders>
          </w:tcPr>
          <w:p w14:paraId="2F1BEC93" w14:textId="77777777" w:rsidR="00CB1130" w:rsidRPr="002719B4" w:rsidRDefault="00CB1130" w:rsidP="00A33888">
            <w:pPr>
              <w:jc w:val="both"/>
              <w:rPr>
                <w:color w:val="000000" w:themeColor="text1"/>
              </w:rPr>
            </w:pPr>
            <w:r w:rsidRPr="002719B4">
              <w:rPr>
                <w:color w:val="000000" w:themeColor="text1"/>
              </w:rPr>
              <w:t>Информационно-образовательные ресурсы Интернета (обеспечен доступ для всех участников образовательного процесса)</w:t>
            </w:r>
          </w:p>
        </w:tc>
        <w:tc>
          <w:tcPr>
            <w:tcW w:w="1929" w:type="dxa"/>
            <w:tcBorders>
              <w:top w:val="single" w:sz="4" w:space="0" w:color="231F20"/>
              <w:left w:val="single" w:sz="4" w:space="0" w:color="231F20"/>
              <w:bottom w:val="single" w:sz="6" w:space="0" w:color="231F20"/>
              <w:right w:val="single" w:sz="4" w:space="0" w:color="231F20"/>
            </w:tcBorders>
          </w:tcPr>
          <w:p w14:paraId="5D4F8DF4" w14:textId="77777777" w:rsidR="00CB1130" w:rsidRPr="002719B4" w:rsidRDefault="00F07ED5" w:rsidP="00A33888">
            <w:pPr>
              <w:jc w:val="center"/>
              <w:rPr>
                <w:color w:val="000000" w:themeColor="text1"/>
              </w:rPr>
            </w:pPr>
            <w:r w:rsidRPr="002719B4">
              <w:rPr>
                <w:color w:val="000000" w:themeColor="text1"/>
              </w:rPr>
              <w:t>В наличии</w:t>
            </w:r>
          </w:p>
        </w:tc>
        <w:tc>
          <w:tcPr>
            <w:tcW w:w="2459" w:type="dxa"/>
            <w:tcBorders>
              <w:top w:val="single" w:sz="6" w:space="0" w:color="231F20"/>
              <w:left w:val="single" w:sz="4" w:space="0" w:color="231F20"/>
              <w:bottom w:val="single" w:sz="6" w:space="0" w:color="231F20"/>
              <w:right w:val="single" w:sz="4" w:space="0" w:color="231F20"/>
            </w:tcBorders>
          </w:tcPr>
          <w:p w14:paraId="5005BF94" w14:textId="77777777" w:rsidR="00CB1130" w:rsidRPr="002719B4" w:rsidRDefault="00CB1130" w:rsidP="00CB1130">
            <w:pPr>
              <w:rPr>
                <w:color w:val="000000" w:themeColor="text1"/>
              </w:rPr>
            </w:pPr>
          </w:p>
        </w:tc>
      </w:tr>
      <w:tr w:rsidR="00CB1130" w:rsidRPr="002719B4" w14:paraId="4F80692E" w14:textId="77777777" w:rsidTr="00A3388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81"/>
        </w:trPr>
        <w:tc>
          <w:tcPr>
            <w:tcW w:w="851" w:type="dxa"/>
            <w:tcBorders>
              <w:top w:val="single" w:sz="4" w:space="0" w:color="231F20"/>
              <w:left w:val="single" w:sz="4" w:space="0" w:color="231F20"/>
              <w:bottom w:val="single" w:sz="4" w:space="0" w:color="231F20"/>
              <w:right w:val="single" w:sz="4" w:space="0" w:color="231F20"/>
            </w:tcBorders>
          </w:tcPr>
          <w:p w14:paraId="3CDDD472" w14:textId="77777777" w:rsidR="00CB1130" w:rsidRPr="002719B4" w:rsidRDefault="00CB1130" w:rsidP="00CB1130">
            <w:pPr>
              <w:rPr>
                <w:color w:val="000000" w:themeColor="text1"/>
              </w:rPr>
            </w:pPr>
            <w:r w:rsidRPr="002719B4">
              <w:rPr>
                <w:color w:val="000000" w:themeColor="text1"/>
              </w:rPr>
              <w:t>6.</w:t>
            </w:r>
          </w:p>
        </w:tc>
        <w:tc>
          <w:tcPr>
            <w:tcW w:w="4400" w:type="dxa"/>
            <w:tcBorders>
              <w:top w:val="single" w:sz="6" w:space="0" w:color="231F20"/>
              <w:left w:val="single" w:sz="4" w:space="0" w:color="231F20"/>
              <w:bottom w:val="single" w:sz="6" w:space="0" w:color="231F20"/>
              <w:right w:val="single" w:sz="4" w:space="0" w:color="231F20"/>
            </w:tcBorders>
          </w:tcPr>
          <w:p w14:paraId="252C010B" w14:textId="77777777" w:rsidR="00CB1130" w:rsidRPr="002719B4" w:rsidRDefault="00CB1130" w:rsidP="00A33888">
            <w:pPr>
              <w:jc w:val="both"/>
              <w:rPr>
                <w:color w:val="000000" w:themeColor="text1"/>
              </w:rPr>
            </w:pPr>
            <w:r w:rsidRPr="002719B4">
              <w:rPr>
                <w:color w:val="000000" w:themeColor="text1"/>
              </w:rPr>
              <w:t>Информационно-телекоммуникационная инфра- структура</w:t>
            </w:r>
          </w:p>
        </w:tc>
        <w:tc>
          <w:tcPr>
            <w:tcW w:w="1929" w:type="dxa"/>
            <w:tcBorders>
              <w:top w:val="single" w:sz="4" w:space="0" w:color="231F20"/>
              <w:left w:val="single" w:sz="4" w:space="0" w:color="231F20"/>
              <w:bottom w:val="single" w:sz="6" w:space="0" w:color="231F20"/>
              <w:right w:val="single" w:sz="4" w:space="0" w:color="231F20"/>
            </w:tcBorders>
          </w:tcPr>
          <w:p w14:paraId="2430BE7E" w14:textId="77777777" w:rsidR="00CB1130" w:rsidRPr="002719B4" w:rsidRDefault="00F07ED5" w:rsidP="00A33888">
            <w:pPr>
              <w:jc w:val="center"/>
              <w:rPr>
                <w:color w:val="000000" w:themeColor="text1"/>
              </w:rPr>
            </w:pPr>
            <w:r w:rsidRPr="002719B4">
              <w:rPr>
                <w:color w:val="000000" w:themeColor="text1"/>
              </w:rPr>
              <w:t>В наличии</w:t>
            </w:r>
          </w:p>
        </w:tc>
        <w:tc>
          <w:tcPr>
            <w:tcW w:w="2459" w:type="dxa"/>
            <w:tcBorders>
              <w:top w:val="single" w:sz="6" w:space="0" w:color="231F20"/>
              <w:left w:val="single" w:sz="4" w:space="0" w:color="231F20"/>
              <w:bottom w:val="single" w:sz="6" w:space="0" w:color="231F20"/>
              <w:right w:val="single" w:sz="4" w:space="0" w:color="231F20"/>
            </w:tcBorders>
          </w:tcPr>
          <w:p w14:paraId="7D08A3CA" w14:textId="77777777" w:rsidR="00CB1130" w:rsidRPr="002719B4" w:rsidRDefault="00CB1130" w:rsidP="00CB1130">
            <w:pPr>
              <w:rPr>
                <w:color w:val="000000" w:themeColor="text1"/>
              </w:rPr>
            </w:pPr>
          </w:p>
        </w:tc>
      </w:tr>
      <w:tr w:rsidR="00CB1130" w:rsidRPr="002719B4" w14:paraId="574EA2F9" w14:textId="77777777" w:rsidTr="00A3388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844"/>
        </w:trPr>
        <w:tc>
          <w:tcPr>
            <w:tcW w:w="851" w:type="dxa"/>
            <w:tcBorders>
              <w:top w:val="single" w:sz="4" w:space="0" w:color="231F20"/>
              <w:left w:val="single" w:sz="4" w:space="0" w:color="231F20"/>
              <w:bottom w:val="single" w:sz="4" w:space="0" w:color="231F20"/>
              <w:right w:val="single" w:sz="4" w:space="0" w:color="231F20"/>
            </w:tcBorders>
          </w:tcPr>
          <w:p w14:paraId="0C4FD9AA" w14:textId="77777777" w:rsidR="00CB1130" w:rsidRPr="002719B4" w:rsidRDefault="00CB1130" w:rsidP="00CB1130">
            <w:pPr>
              <w:rPr>
                <w:color w:val="000000" w:themeColor="text1"/>
              </w:rPr>
            </w:pPr>
            <w:r w:rsidRPr="002719B4">
              <w:rPr>
                <w:color w:val="000000" w:themeColor="text1"/>
              </w:rPr>
              <w:t>7.</w:t>
            </w:r>
          </w:p>
        </w:tc>
        <w:tc>
          <w:tcPr>
            <w:tcW w:w="4400" w:type="dxa"/>
            <w:tcBorders>
              <w:top w:val="single" w:sz="6" w:space="0" w:color="231F20"/>
              <w:left w:val="single" w:sz="4" w:space="0" w:color="231F20"/>
              <w:bottom w:val="single" w:sz="6" w:space="0" w:color="231F20"/>
              <w:right w:val="single" w:sz="4" w:space="0" w:color="231F20"/>
            </w:tcBorders>
          </w:tcPr>
          <w:p w14:paraId="6E5DFAF7" w14:textId="77777777" w:rsidR="00CB1130" w:rsidRPr="002719B4" w:rsidRDefault="00CB1130" w:rsidP="00A33888">
            <w:pPr>
              <w:jc w:val="both"/>
              <w:rPr>
                <w:color w:val="000000" w:themeColor="text1"/>
              </w:rPr>
            </w:pPr>
            <w:r w:rsidRPr="002719B4">
              <w:rPr>
                <w:color w:val="000000" w:themeColor="text1"/>
              </w:rPr>
              <w:t>Технические средства, обеспечивающие функционирование информационно-образовательной среды</w:t>
            </w:r>
          </w:p>
        </w:tc>
        <w:tc>
          <w:tcPr>
            <w:tcW w:w="1929" w:type="dxa"/>
            <w:tcBorders>
              <w:top w:val="single" w:sz="4" w:space="0" w:color="231F20"/>
              <w:left w:val="single" w:sz="4" w:space="0" w:color="231F20"/>
              <w:bottom w:val="single" w:sz="6" w:space="0" w:color="231F20"/>
              <w:right w:val="single" w:sz="4" w:space="0" w:color="231F20"/>
            </w:tcBorders>
          </w:tcPr>
          <w:p w14:paraId="2671B604" w14:textId="77777777" w:rsidR="00CB1130" w:rsidRPr="002719B4" w:rsidRDefault="00F07ED5" w:rsidP="00A33888">
            <w:pPr>
              <w:jc w:val="center"/>
              <w:rPr>
                <w:color w:val="000000" w:themeColor="text1"/>
              </w:rPr>
            </w:pPr>
            <w:r w:rsidRPr="002719B4">
              <w:rPr>
                <w:color w:val="000000" w:themeColor="text1"/>
              </w:rPr>
              <w:t>В наличии</w:t>
            </w:r>
          </w:p>
        </w:tc>
        <w:tc>
          <w:tcPr>
            <w:tcW w:w="2459" w:type="dxa"/>
            <w:tcBorders>
              <w:top w:val="single" w:sz="6" w:space="0" w:color="231F20"/>
              <w:left w:val="single" w:sz="4" w:space="0" w:color="231F20"/>
              <w:bottom w:val="single" w:sz="6" w:space="0" w:color="231F20"/>
              <w:right w:val="single" w:sz="4" w:space="0" w:color="231F20"/>
            </w:tcBorders>
          </w:tcPr>
          <w:p w14:paraId="73607AA9" w14:textId="77777777" w:rsidR="00CB1130" w:rsidRPr="002719B4" w:rsidRDefault="00CB1130" w:rsidP="00CB1130">
            <w:pPr>
              <w:rPr>
                <w:color w:val="000000" w:themeColor="text1"/>
              </w:rPr>
            </w:pPr>
          </w:p>
        </w:tc>
      </w:tr>
      <w:tr w:rsidR="00CB1130" w:rsidRPr="002719B4" w14:paraId="50574DB4" w14:textId="77777777" w:rsidTr="00A3388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805"/>
        </w:trPr>
        <w:tc>
          <w:tcPr>
            <w:tcW w:w="851" w:type="dxa"/>
            <w:tcBorders>
              <w:top w:val="single" w:sz="4" w:space="0" w:color="231F20"/>
              <w:left w:val="single" w:sz="4" w:space="0" w:color="231F20"/>
              <w:bottom w:val="single" w:sz="4" w:space="0" w:color="231F20"/>
              <w:right w:val="single" w:sz="4" w:space="0" w:color="231F20"/>
            </w:tcBorders>
          </w:tcPr>
          <w:p w14:paraId="7ECF14C7" w14:textId="77777777" w:rsidR="00CB1130" w:rsidRPr="002719B4" w:rsidRDefault="00CB1130" w:rsidP="00CB1130">
            <w:pPr>
              <w:rPr>
                <w:color w:val="000000" w:themeColor="text1"/>
              </w:rPr>
            </w:pPr>
            <w:r w:rsidRPr="002719B4">
              <w:rPr>
                <w:color w:val="000000" w:themeColor="text1"/>
              </w:rPr>
              <w:t>8.</w:t>
            </w:r>
          </w:p>
        </w:tc>
        <w:tc>
          <w:tcPr>
            <w:tcW w:w="4400" w:type="dxa"/>
            <w:tcBorders>
              <w:top w:val="single" w:sz="6" w:space="0" w:color="231F20"/>
              <w:left w:val="single" w:sz="4" w:space="0" w:color="231F20"/>
              <w:bottom w:val="single" w:sz="6" w:space="0" w:color="231F20"/>
              <w:right w:val="single" w:sz="4" w:space="0" w:color="231F20"/>
            </w:tcBorders>
          </w:tcPr>
          <w:p w14:paraId="695D0CD4" w14:textId="77777777" w:rsidR="00CB1130" w:rsidRPr="002719B4" w:rsidRDefault="00CB1130" w:rsidP="00A33888">
            <w:pPr>
              <w:jc w:val="both"/>
              <w:rPr>
                <w:color w:val="000000" w:themeColor="text1"/>
              </w:rPr>
            </w:pPr>
            <w:r w:rsidRPr="002719B4">
              <w:rPr>
                <w:color w:val="000000" w:themeColor="text1"/>
              </w:rPr>
              <w:t>Программные инструменты, обеспечивающие функционирование информационно-образовательной среды</w:t>
            </w:r>
          </w:p>
        </w:tc>
        <w:tc>
          <w:tcPr>
            <w:tcW w:w="1929" w:type="dxa"/>
            <w:tcBorders>
              <w:top w:val="single" w:sz="4" w:space="0" w:color="231F20"/>
              <w:left w:val="single" w:sz="4" w:space="0" w:color="231F20"/>
              <w:bottom w:val="single" w:sz="6" w:space="0" w:color="231F20"/>
              <w:right w:val="single" w:sz="4" w:space="0" w:color="231F20"/>
            </w:tcBorders>
          </w:tcPr>
          <w:p w14:paraId="31C208A5" w14:textId="77777777" w:rsidR="00CB1130" w:rsidRPr="002719B4" w:rsidRDefault="00F07ED5" w:rsidP="00A33888">
            <w:pPr>
              <w:jc w:val="center"/>
              <w:rPr>
                <w:color w:val="000000" w:themeColor="text1"/>
              </w:rPr>
            </w:pPr>
            <w:r w:rsidRPr="002719B4">
              <w:rPr>
                <w:color w:val="000000" w:themeColor="text1"/>
              </w:rPr>
              <w:t>В наличии</w:t>
            </w:r>
          </w:p>
        </w:tc>
        <w:tc>
          <w:tcPr>
            <w:tcW w:w="2459" w:type="dxa"/>
            <w:tcBorders>
              <w:top w:val="single" w:sz="6" w:space="0" w:color="231F20"/>
              <w:left w:val="single" w:sz="4" w:space="0" w:color="231F20"/>
              <w:bottom w:val="single" w:sz="6" w:space="0" w:color="231F20"/>
              <w:right w:val="single" w:sz="4" w:space="0" w:color="231F20"/>
            </w:tcBorders>
          </w:tcPr>
          <w:p w14:paraId="7BD25D6E" w14:textId="77777777" w:rsidR="00CB1130" w:rsidRPr="002719B4" w:rsidRDefault="00CB1130" w:rsidP="00CB1130">
            <w:pPr>
              <w:rPr>
                <w:color w:val="000000" w:themeColor="text1"/>
              </w:rPr>
            </w:pPr>
          </w:p>
        </w:tc>
      </w:tr>
      <w:tr w:rsidR="00CB1130" w:rsidRPr="002719B4" w14:paraId="45A877BE" w14:textId="77777777" w:rsidTr="00A3388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803"/>
        </w:trPr>
        <w:tc>
          <w:tcPr>
            <w:tcW w:w="851" w:type="dxa"/>
            <w:tcBorders>
              <w:top w:val="single" w:sz="4" w:space="0" w:color="231F20"/>
              <w:left w:val="single" w:sz="4" w:space="0" w:color="231F20"/>
              <w:bottom w:val="single" w:sz="4" w:space="0" w:color="231F20"/>
              <w:right w:val="single" w:sz="4" w:space="0" w:color="231F20"/>
            </w:tcBorders>
          </w:tcPr>
          <w:p w14:paraId="404CDF43" w14:textId="77777777" w:rsidR="00CB1130" w:rsidRPr="002719B4" w:rsidRDefault="00CB1130" w:rsidP="00CB1130">
            <w:pPr>
              <w:rPr>
                <w:color w:val="000000" w:themeColor="text1"/>
              </w:rPr>
            </w:pPr>
            <w:r w:rsidRPr="002719B4">
              <w:rPr>
                <w:color w:val="000000" w:themeColor="text1"/>
              </w:rPr>
              <w:t>9.</w:t>
            </w:r>
          </w:p>
        </w:tc>
        <w:tc>
          <w:tcPr>
            <w:tcW w:w="4400" w:type="dxa"/>
            <w:tcBorders>
              <w:top w:val="single" w:sz="6" w:space="0" w:color="231F20"/>
              <w:left w:val="single" w:sz="4" w:space="0" w:color="231F20"/>
              <w:bottom w:val="single" w:sz="6" w:space="0" w:color="231F20"/>
              <w:right w:val="single" w:sz="4" w:space="0" w:color="231F20"/>
            </w:tcBorders>
          </w:tcPr>
          <w:p w14:paraId="601DE441" w14:textId="77777777" w:rsidR="00CB1130" w:rsidRPr="002719B4" w:rsidRDefault="00CB1130" w:rsidP="00A33888">
            <w:pPr>
              <w:jc w:val="both"/>
              <w:rPr>
                <w:color w:val="000000" w:themeColor="text1"/>
              </w:rPr>
            </w:pPr>
            <w:r w:rsidRPr="002719B4">
              <w:rPr>
                <w:color w:val="000000" w:themeColor="text1"/>
              </w:rPr>
              <w:t>Служба технической поддержки функционирования информационно-образовательной среды</w:t>
            </w:r>
          </w:p>
        </w:tc>
        <w:tc>
          <w:tcPr>
            <w:tcW w:w="1929" w:type="dxa"/>
            <w:tcBorders>
              <w:top w:val="single" w:sz="4" w:space="0" w:color="231F20"/>
              <w:left w:val="single" w:sz="4" w:space="0" w:color="231F20"/>
              <w:bottom w:val="single" w:sz="6" w:space="0" w:color="231F20"/>
              <w:right w:val="single" w:sz="4" w:space="0" w:color="231F20"/>
            </w:tcBorders>
          </w:tcPr>
          <w:p w14:paraId="75CA866C" w14:textId="77777777" w:rsidR="00CB1130" w:rsidRPr="002719B4" w:rsidRDefault="00F07ED5" w:rsidP="00A33888">
            <w:pPr>
              <w:jc w:val="center"/>
              <w:rPr>
                <w:color w:val="000000" w:themeColor="text1"/>
              </w:rPr>
            </w:pPr>
            <w:r w:rsidRPr="002719B4">
              <w:rPr>
                <w:color w:val="000000" w:themeColor="text1"/>
              </w:rPr>
              <w:t>В наличии</w:t>
            </w:r>
          </w:p>
        </w:tc>
        <w:tc>
          <w:tcPr>
            <w:tcW w:w="2459" w:type="dxa"/>
            <w:tcBorders>
              <w:top w:val="single" w:sz="6" w:space="0" w:color="231F20"/>
              <w:left w:val="single" w:sz="4" w:space="0" w:color="231F20"/>
              <w:bottom w:val="single" w:sz="6" w:space="0" w:color="231F20"/>
              <w:right w:val="single" w:sz="4" w:space="0" w:color="231F20"/>
            </w:tcBorders>
          </w:tcPr>
          <w:p w14:paraId="7593E441" w14:textId="77777777" w:rsidR="00CB1130" w:rsidRPr="002719B4" w:rsidRDefault="00CB1130" w:rsidP="00CB1130">
            <w:pPr>
              <w:rPr>
                <w:color w:val="000000" w:themeColor="text1"/>
              </w:rPr>
            </w:pPr>
          </w:p>
        </w:tc>
      </w:tr>
    </w:tbl>
    <w:p w14:paraId="6B067DAD" w14:textId="77777777" w:rsidR="00CB1130" w:rsidRPr="002719B4" w:rsidRDefault="00CB1130" w:rsidP="00CB1130">
      <w:pPr>
        <w:autoSpaceDE w:val="0"/>
        <w:autoSpaceDN w:val="0"/>
        <w:adjustRightInd w:val="0"/>
        <w:ind w:firstLine="709"/>
        <w:jc w:val="both"/>
        <w:rPr>
          <w:rFonts w:eastAsia="Calibri"/>
          <w:color w:val="000000" w:themeColor="text1"/>
        </w:rPr>
      </w:pPr>
    </w:p>
    <w:p w14:paraId="13AE2D1D" w14:textId="507A8A9B" w:rsidR="00D62A39" w:rsidRPr="002719B4" w:rsidRDefault="00D62A39" w:rsidP="00D62A39">
      <w:pPr>
        <w:autoSpaceDE w:val="0"/>
        <w:autoSpaceDN w:val="0"/>
        <w:adjustRightInd w:val="0"/>
        <w:jc w:val="center"/>
        <w:rPr>
          <w:rFonts w:eastAsiaTheme="minorHAnsi"/>
          <w:b/>
          <w:iCs/>
          <w:color w:val="000000" w:themeColor="text1"/>
          <w:sz w:val="28"/>
          <w:lang w:eastAsia="en-US"/>
        </w:rPr>
      </w:pPr>
    </w:p>
    <w:p w14:paraId="08242F8F" w14:textId="111C464E" w:rsidR="002F033A" w:rsidRPr="002719B4" w:rsidRDefault="002F033A" w:rsidP="00D62A39">
      <w:pPr>
        <w:autoSpaceDE w:val="0"/>
        <w:autoSpaceDN w:val="0"/>
        <w:adjustRightInd w:val="0"/>
        <w:jc w:val="center"/>
        <w:rPr>
          <w:rFonts w:eastAsiaTheme="minorHAnsi"/>
          <w:b/>
          <w:iCs/>
          <w:color w:val="000000" w:themeColor="text1"/>
          <w:sz w:val="28"/>
          <w:lang w:eastAsia="en-US"/>
        </w:rPr>
      </w:pPr>
    </w:p>
    <w:p w14:paraId="04C1D4AA" w14:textId="69E93E8B" w:rsidR="002F033A" w:rsidRPr="002719B4" w:rsidRDefault="002F033A" w:rsidP="00D62A39">
      <w:pPr>
        <w:autoSpaceDE w:val="0"/>
        <w:autoSpaceDN w:val="0"/>
        <w:adjustRightInd w:val="0"/>
        <w:jc w:val="center"/>
        <w:rPr>
          <w:rFonts w:eastAsiaTheme="minorHAnsi"/>
          <w:b/>
          <w:iCs/>
          <w:color w:val="000000" w:themeColor="text1"/>
          <w:sz w:val="28"/>
          <w:lang w:eastAsia="en-US"/>
        </w:rPr>
      </w:pPr>
    </w:p>
    <w:p w14:paraId="3411548E" w14:textId="3614E752" w:rsidR="002F033A" w:rsidRPr="002719B4" w:rsidRDefault="002F033A" w:rsidP="00D62A39">
      <w:pPr>
        <w:autoSpaceDE w:val="0"/>
        <w:autoSpaceDN w:val="0"/>
        <w:adjustRightInd w:val="0"/>
        <w:jc w:val="center"/>
        <w:rPr>
          <w:rFonts w:eastAsiaTheme="minorHAnsi"/>
          <w:b/>
          <w:iCs/>
          <w:color w:val="000000" w:themeColor="text1"/>
          <w:sz w:val="28"/>
          <w:lang w:eastAsia="en-US"/>
        </w:rPr>
      </w:pPr>
    </w:p>
    <w:p w14:paraId="5AFAF60D" w14:textId="4B76C2BA" w:rsidR="002F033A" w:rsidRDefault="002F033A" w:rsidP="00D62A39">
      <w:pPr>
        <w:autoSpaceDE w:val="0"/>
        <w:autoSpaceDN w:val="0"/>
        <w:adjustRightInd w:val="0"/>
        <w:jc w:val="center"/>
        <w:rPr>
          <w:rFonts w:eastAsiaTheme="minorHAnsi"/>
          <w:b/>
          <w:iCs/>
          <w:color w:val="000000" w:themeColor="text1"/>
          <w:sz w:val="28"/>
          <w:lang w:eastAsia="en-US"/>
        </w:rPr>
      </w:pPr>
    </w:p>
    <w:p w14:paraId="111CD0A6" w14:textId="77777777" w:rsidR="0060134D" w:rsidRDefault="0060134D" w:rsidP="00D62A39">
      <w:pPr>
        <w:autoSpaceDE w:val="0"/>
        <w:autoSpaceDN w:val="0"/>
        <w:adjustRightInd w:val="0"/>
        <w:jc w:val="center"/>
        <w:rPr>
          <w:rFonts w:eastAsiaTheme="minorHAnsi"/>
          <w:b/>
          <w:iCs/>
          <w:color w:val="000000" w:themeColor="text1"/>
          <w:sz w:val="28"/>
          <w:lang w:eastAsia="en-US"/>
        </w:rPr>
      </w:pPr>
    </w:p>
    <w:p w14:paraId="197D23A2" w14:textId="77777777" w:rsidR="0060134D" w:rsidRDefault="0060134D" w:rsidP="00D62A39">
      <w:pPr>
        <w:autoSpaceDE w:val="0"/>
        <w:autoSpaceDN w:val="0"/>
        <w:adjustRightInd w:val="0"/>
        <w:jc w:val="center"/>
        <w:rPr>
          <w:rFonts w:eastAsiaTheme="minorHAnsi"/>
          <w:b/>
          <w:iCs/>
          <w:color w:val="000000" w:themeColor="text1"/>
          <w:sz w:val="28"/>
          <w:lang w:eastAsia="en-US"/>
        </w:rPr>
      </w:pPr>
    </w:p>
    <w:p w14:paraId="70CCC196" w14:textId="77777777" w:rsidR="0060134D" w:rsidRDefault="0060134D" w:rsidP="00D62A39">
      <w:pPr>
        <w:autoSpaceDE w:val="0"/>
        <w:autoSpaceDN w:val="0"/>
        <w:adjustRightInd w:val="0"/>
        <w:jc w:val="center"/>
        <w:rPr>
          <w:rFonts w:eastAsiaTheme="minorHAnsi"/>
          <w:b/>
          <w:iCs/>
          <w:color w:val="000000" w:themeColor="text1"/>
          <w:sz w:val="28"/>
          <w:lang w:eastAsia="en-US"/>
        </w:rPr>
      </w:pPr>
    </w:p>
    <w:p w14:paraId="7A2B791F" w14:textId="77777777" w:rsidR="0060134D" w:rsidRDefault="0060134D" w:rsidP="00D62A39">
      <w:pPr>
        <w:autoSpaceDE w:val="0"/>
        <w:autoSpaceDN w:val="0"/>
        <w:adjustRightInd w:val="0"/>
        <w:jc w:val="center"/>
        <w:rPr>
          <w:rFonts w:eastAsiaTheme="minorHAnsi"/>
          <w:b/>
          <w:iCs/>
          <w:color w:val="000000" w:themeColor="text1"/>
          <w:sz w:val="28"/>
          <w:lang w:eastAsia="en-US"/>
        </w:rPr>
      </w:pPr>
    </w:p>
    <w:p w14:paraId="70D28E2C" w14:textId="77777777" w:rsidR="0060134D" w:rsidRDefault="0060134D" w:rsidP="00D62A39">
      <w:pPr>
        <w:autoSpaceDE w:val="0"/>
        <w:autoSpaceDN w:val="0"/>
        <w:adjustRightInd w:val="0"/>
        <w:jc w:val="center"/>
        <w:rPr>
          <w:rFonts w:eastAsiaTheme="minorHAnsi"/>
          <w:b/>
          <w:iCs/>
          <w:color w:val="000000" w:themeColor="text1"/>
          <w:sz w:val="28"/>
          <w:lang w:eastAsia="en-US"/>
        </w:rPr>
      </w:pPr>
    </w:p>
    <w:p w14:paraId="58A52E2F" w14:textId="77777777" w:rsidR="0060134D" w:rsidRDefault="0060134D" w:rsidP="00D62A39">
      <w:pPr>
        <w:autoSpaceDE w:val="0"/>
        <w:autoSpaceDN w:val="0"/>
        <w:adjustRightInd w:val="0"/>
        <w:jc w:val="center"/>
        <w:rPr>
          <w:rFonts w:eastAsiaTheme="minorHAnsi"/>
          <w:b/>
          <w:iCs/>
          <w:color w:val="000000" w:themeColor="text1"/>
          <w:sz w:val="28"/>
          <w:lang w:eastAsia="en-US"/>
        </w:rPr>
      </w:pPr>
    </w:p>
    <w:p w14:paraId="53E9B92F" w14:textId="77777777" w:rsidR="0060134D" w:rsidRDefault="0060134D" w:rsidP="00D62A39">
      <w:pPr>
        <w:autoSpaceDE w:val="0"/>
        <w:autoSpaceDN w:val="0"/>
        <w:adjustRightInd w:val="0"/>
        <w:jc w:val="center"/>
        <w:rPr>
          <w:rFonts w:eastAsiaTheme="minorHAnsi"/>
          <w:b/>
          <w:iCs/>
          <w:color w:val="000000" w:themeColor="text1"/>
          <w:sz w:val="28"/>
          <w:lang w:eastAsia="en-US"/>
        </w:rPr>
      </w:pPr>
    </w:p>
    <w:p w14:paraId="4872206F" w14:textId="77777777" w:rsidR="0060134D" w:rsidRDefault="0060134D" w:rsidP="00D62A39">
      <w:pPr>
        <w:autoSpaceDE w:val="0"/>
        <w:autoSpaceDN w:val="0"/>
        <w:adjustRightInd w:val="0"/>
        <w:jc w:val="center"/>
        <w:rPr>
          <w:rFonts w:eastAsiaTheme="minorHAnsi"/>
          <w:b/>
          <w:iCs/>
          <w:color w:val="000000" w:themeColor="text1"/>
          <w:sz w:val="28"/>
          <w:lang w:eastAsia="en-US"/>
        </w:rPr>
      </w:pPr>
    </w:p>
    <w:p w14:paraId="5D530C6D" w14:textId="77777777" w:rsidR="0060134D" w:rsidRDefault="0060134D" w:rsidP="00D62A39">
      <w:pPr>
        <w:autoSpaceDE w:val="0"/>
        <w:autoSpaceDN w:val="0"/>
        <w:adjustRightInd w:val="0"/>
        <w:jc w:val="center"/>
        <w:rPr>
          <w:rFonts w:eastAsiaTheme="minorHAnsi"/>
          <w:b/>
          <w:iCs/>
          <w:color w:val="000000" w:themeColor="text1"/>
          <w:sz w:val="28"/>
          <w:lang w:eastAsia="en-US"/>
        </w:rPr>
      </w:pPr>
    </w:p>
    <w:p w14:paraId="5610A416" w14:textId="77777777" w:rsidR="0060134D" w:rsidRDefault="0060134D" w:rsidP="00D62A39">
      <w:pPr>
        <w:autoSpaceDE w:val="0"/>
        <w:autoSpaceDN w:val="0"/>
        <w:adjustRightInd w:val="0"/>
        <w:jc w:val="center"/>
        <w:rPr>
          <w:rFonts w:eastAsiaTheme="minorHAnsi"/>
          <w:b/>
          <w:iCs/>
          <w:color w:val="000000" w:themeColor="text1"/>
          <w:sz w:val="28"/>
          <w:lang w:eastAsia="en-US"/>
        </w:rPr>
      </w:pPr>
    </w:p>
    <w:p w14:paraId="5773CECF" w14:textId="77777777" w:rsidR="0060134D" w:rsidRDefault="0060134D" w:rsidP="00D62A39">
      <w:pPr>
        <w:autoSpaceDE w:val="0"/>
        <w:autoSpaceDN w:val="0"/>
        <w:adjustRightInd w:val="0"/>
        <w:jc w:val="center"/>
        <w:rPr>
          <w:rFonts w:eastAsiaTheme="minorHAnsi"/>
          <w:b/>
          <w:iCs/>
          <w:color w:val="000000" w:themeColor="text1"/>
          <w:sz w:val="28"/>
          <w:lang w:eastAsia="en-US"/>
        </w:rPr>
      </w:pPr>
    </w:p>
    <w:p w14:paraId="10D1CDD8" w14:textId="77777777" w:rsidR="0060134D" w:rsidRDefault="0060134D" w:rsidP="00D62A39">
      <w:pPr>
        <w:autoSpaceDE w:val="0"/>
        <w:autoSpaceDN w:val="0"/>
        <w:adjustRightInd w:val="0"/>
        <w:jc w:val="center"/>
        <w:rPr>
          <w:rFonts w:eastAsiaTheme="minorHAnsi"/>
          <w:b/>
          <w:iCs/>
          <w:color w:val="000000" w:themeColor="text1"/>
          <w:sz w:val="28"/>
          <w:lang w:eastAsia="en-US"/>
        </w:rPr>
      </w:pPr>
    </w:p>
    <w:p w14:paraId="5BD2877F" w14:textId="77777777" w:rsidR="0060134D" w:rsidRDefault="0060134D" w:rsidP="00D62A39">
      <w:pPr>
        <w:autoSpaceDE w:val="0"/>
        <w:autoSpaceDN w:val="0"/>
        <w:adjustRightInd w:val="0"/>
        <w:jc w:val="center"/>
        <w:rPr>
          <w:rFonts w:eastAsiaTheme="minorHAnsi"/>
          <w:b/>
          <w:iCs/>
          <w:color w:val="000000" w:themeColor="text1"/>
          <w:sz w:val="28"/>
          <w:lang w:eastAsia="en-US"/>
        </w:rPr>
      </w:pPr>
    </w:p>
    <w:p w14:paraId="36A4FD89" w14:textId="77777777" w:rsidR="0060134D" w:rsidRDefault="0060134D" w:rsidP="00D62A39">
      <w:pPr>
        <w:autoSpaceDE w:val="0"/>
        <w:autoSpaceDN w:val="0"/>
        <w:adjustRightInd w:val="0"/>
        <w:jc w:val="center"/>
        <w:rPr>
          <w:rFonts w:eastAsiaTheme="minorHAnsi"/>
          <w:b/>
          <w:iCs/>
          <w:color w:val="000000" w:themeColor="text1"/>
          <w:sz w:val="28"/>
          <w:lang w:eastAsia="en-US"/>
        </w:rPr>
      </w:pPr>
    </w:p>
    <w:p w14:paraId="729F47E9" w14:textId="77777777" w:rsidR="0060134D" w:rsidRDefault="0060134D" w:rsidP="00D62A39">
      <w:pPr>
        <w:autoSpaceDE w:val="0"/>
        <w:autoSpaceDN w:val="0"/>
        <w:adjustRightInd w:val="0"/>
        <w:jc w:val="center"/>
        <w:rPr>
          <w:rFonts w:eastAsiaTheme="minorHAnsi"/>
          <w:b/>
          <w:iCs/>
          <w:color w:val="000000" w:themeColor="text1"/>
          <w:sz w:val="28"/>
          <w:lang w:eastAsia="en-US"/>
        </w:rPr>
      </w:pPr>
    </w:p>
    <w:p w14:paraId="639698FF" w14:textId="77777777" w:rsidR="0060134D" w:rsidRPr="002719B4" w:rsidRDefault="0060134D" w:rsidP="00D62A39">
      <w:pPr>
        <w:autoSpaceDE w:val="0"/>
        <w:autoSpaceDN w:val="0"/>
        <w:adjustRightInd w:val="0"/>
        <w:jc w:val="center"/>
        <w:rPr>
          <w:rFonts w:eastAsiaTheme="minorHAnsi"/>
          <w:b/>
          <w:iCs/>
          <w:color w:val="000000" w:themeColor="text1"/>
          <w:sz w:val="28"/>
          <w:lang w:eastAsia="en-US"/>
        </w:rPr>
      </w:pPr>
    </w:p>
    <w:p w14:paraId="26193C7A" w14:textId="4ED9ADC7" w:rsidR="002F033A" w:rsidRPr="002719B4" w:rsidRDefault="002F033A" w:rsidP="00D62A39">
      <w:pPr>
        <w:autoSpaceDE w:val="0"/>
        <w:autoSpaceDN w:val="0"/>
        <w:adjustRightInd w:val="0"/>
        <w:jc w:val="center"/>
        <w:rPr>
          <w:rFonts w:eastAsiaTheme="minorHAnsi"/>
          <w:b/>
          <w:iCs/>
          <w:color w:val="000000" w:themeColor="text1"/>
          <w:sz w:val="28"/>
          <w:lang w:eastAsia="en-US"/>
        </w:rPr>
      </w:pPr>
    </w:p>
    <w:p w14:paraId="0FEC77A6" w14:textId="77777777" w:rsidR="002F033A" w:rsidRPr="002719B4" w:rsidRDefault="002F033A" w:rsidP="00D62A39">
      <w:pPr>
        <w:autoSpaceDE w:val="0"/>
        <w:autoSpaceDN w:val="0"/>
        <w:adjustRightInd w:val="0"/>
        <w:jc w:val="center"/>
        <w:rPr>
          <w:rFonts w:eastAsiaTheme="minorHAnsi"/>
          <w:b/>
          <w:iCs/>
          <w:color w:val="000000" w:themeColor="text1"/>
          <w:sz w:val="28"/>
          <w:lang w:eastAsia="en-US"/>
        </w:rPr>
      </w:pPr>
    </w:p>
    <w:p w14:paraId="675BA485" w14:textId="29B80540" w:rsidR="00D62A39" w:rsidRPr="002719B4" w:rsidRDefault="00F07ED5" w:rsidP="00D62A39">
      <w:pPr>
        <w:autoSpaceDE w:val="0"/>
        <w:autoSpaceDN w:val="0"/>
        <w:adjustRightInd w:val="0"/>
        <w:jc w:val="center"/>
        <w:rPr>
          <w:rFonts w:eastAsiaTheme="minorHAnsi"/>
          <w:b/>
          <w:iCs/>
          <w:color w:val="000000" w:themeColor="text1"/>
          <w:sz w:val="28"/>
          <w:lang w:eastAsia="en-US"/>
        </w:rPr>
      </w:pPr>
      <w:r w:rsidRPr="002719B4">
        <w:rPr>
          <w:rFonts w:eastAsiaTheme="minorHAnsi"/>
          <w:b/>
          <w:iCs/>
          <w:color w:val="000000" w:themeColor="text1"/>
          <w:sz w:val="28"/>
          <w:lang w:eastAsia="en-US"/>
        </w:rPr>
        <w:lastRenderedPageBreak/>
        <w:t>Перечень информационных ресурсов, используемых в образовательной деятельности</w:t>
      </w:r>
      <w:r w:rsidR="00D62A39" w:rsidRPr="002719B4">
        <w:rPr>
          <w:color w:val="000000" w:themeColor="text1"/>
        </w:rPr>
        <w:t xml:space="preserve"> </w:t>
      </w:r>
      <w:r w:rsidR="00D62A39" w:rsidRPr="002719B4">
        <w:rPr>
          <w:rFonts w:eastAsiaTheme="minorHAnsi"/>
          <w:b/>
          <w:iCs/>
          <w:color w:val="000000" w:themeColor="text1"/>
          <w:sz w:val="28"/>
          <w:lang w:eastAsia="en-US"/>
        </w:rPr>
        <w:t xml:space="preserve">используемых в образовательном процессе </w:t>
      </w:r>
    </w:p>
    <w:p w14:paraId="07F10A91" w14:textId="1B7F2D80" w:rsidR="00AE2846" w:rsidRPr="002719B4" w:rsidRDefault="00D62A39" w:rsidP="00BE43CD">
      <w:pPr>
        <w:autoSpaceDE w:val="0"/>
        <w:autoSpaceDN w:val="0"/>
        <w:adjustRightInd w:val="0"/>
        <w:jc w:val="center"/>
        <w:rPr>
          <w:color w:val="000000" w:themeColor="text1"/>
        </w:rPr>
      </w:pPr>
      <w:r w:rsidRPr="002719B4">
        <w:rPr>
          <w:rFonts w:eastAsiaTheme="minorHAnsi"/>
          <w:b/>
          <w:iCs/>
          <w:color w:val="000000" w:themeColor="text1"/>
          <w:sz w:val="28"/>
          <w:lang w:eastAsia="en-US"/>
        </w:rPr>
        <w:t>при реализации ООП ООО:</w:t>
      </w:r>
    </w:p>
    <w:tbl>
      <w:tblPr>
        <w:tblW w:w="5313" w:type="pct"/>
        <w:tblInd w:w="-292" w:type="dxa"/>
        <w:tblCellMar>
          <w:top w:w="45" w:type="dxa"/>
          <w:left w:w="45" w:type="dxa"/>
          <w:bottom w:w="45" w:type="dxa"/>
          <w:right w:w="45" w:type="dxa"/>
        </w:tblCellMar>
        <w:tblLook w:val="04A0" w:firstRow="1" w:lastRow="0" w:firstColumn="1" w:lastColumn="0" w:noHBand="0" w:noVBand="1"/>
      </w:tblPr>
      <w:tblGrid>
        <w:gridCol w:w="728"/>
        <w:gridCol w:w="2398"/>
        <w:gridCol w:w="6797"/>
      </w:tblGrid>
      <w:tr w:rsidR="00BE43CD" w:rsidRPr="002719B4" w14:paraId="00C9ECCA" w14:textId="77777777" w:rsidTr="00BE43CD">
        <w:tc>
          <w:tcPr>
            <w:tcW w:w="367" w:type="pct"/>
            <w:tcBorders>
              <w:top w:val="single" w:sz="6" w:space="0" w:color="000000"/>
              <w:left w:val="single" w:sz="6" w:space="0" w:color="000000"/>
              <w:bottom w:val="single" w:sz="6" w:space="0" w:color="000000"/>
              <w:right w:val="single" w:sz="6" w:space="0" w:color="000000"/>
            </w:tcBorders>
          </w:tcPr>
          <w:p w14:paraId="315D338A" w14:textId="77777777" w:rsidR="00BE43CD" w:rsidRPr="002719B4" w:rsidRDefault="00BE43CD" w:rsidP="00BE43CD">
            <w:pPr>
              <w:spacing w:line="300" w:lineRule="atLeast"/>
              <w:rPr>
                <w:b/>
                <w:bCs/>
                <w:color w:val="000000" w:themeColor="text1"/>
                <w:lang w:eastAsia="en-US"/>
              </w:rPr>
            </w:pPr>
            <w:r w:rsidRPr="002719B4">
              <w:rPr>
                <w:b/>
                <w:bCs/>
                <w:color w:val="000000" w:themeColor="text1"/>
                <w:lang w:eastAsia="en-US"/>
              </w:rPr>
              <w:t xml:space="preserve">№ </w:t>
            </w:r>
            <w:proofErr w:type="spellStart"/>
            <w:r w:rsidRPr="002719B4">
              <w:rPr>
                <w:b/>
                <w:bCs/>
                <w:color w:val="000000" w:themeColor="text1"/>
                <w:lang w:eastAsia="en-US"/>
              </w:rPr>
              <w:t>пп</w:t>
            </w:r>
            <w:proofErr w:type="spellEnd"/>
          </w:p>
        </w:tc>
        <w:tc>
          <w:tcPr>
            <w:tcW w:w="1208" w:type="pct"/>
            <w:tcBorders>
              <w:top w:val="single" w:sz="6" w:space="0" w:color="000000"/>
              <w:left w:val="single" w:sz="6" w:space="0" w:color="000000"/>
              <w:bottom w:val="single" w:sz="6" w:space="0" w:color="000000"/>
              <w:right w:val="single" w:sz="6" w:space="0" w:color="000000"/>
            </w:tcBorders>
            <w:vAlign w:val="center"/>
          </w:tcPr>
          <w:p w14:paraId="5F8EF139" w14:textId="77777777" w:rsidR="00BE43CD" w:rsidRPr="002719B4" w:rsidRDefault="00BE43CD" w:rsidP="00BE43CD">
            <w:pPr>
              <w:spacing w:line="300" w:lineRule="atLeast"/>
              <w:jc w:val="center"/>
              <w:rPr>
                <w:b/>
                <w:bCs/>
                <w:color w:val="000000" w:themeColor="text1"/>
                <w:lang w:eastAsia="en-US"/>
              </w:rPr>
            </w:pPr>
            <w:r w:rsidRPr="002719B4">
              <w:rPr>
                <w:b/>
                <w:bCs/>
                <w:color w:val="000000" w:themeColor="text1"/>
                <w:lang w:eastAsia="en-US"/>
              </w:rPr>
              <w:t>Ресурс</w:t>
            </w:r>
          </w:p>
        </w:tc>
        <w:tc>
          <w:tcPr>
            <w:tcW w:w="3424" w:type="pct"/>
            <w:tcBorders>
              <w:top w:val="single" w:sz="6" w:space="0" w:color="000000"/>
              <w:left w:val="single" w:sz="6" w:space="0" w:color="000000"/>
              <w:bottom w:val="single" w:sz="6" w:space="0" w:color="000000"/>
              <w:right w:val="single" w:sz="6" w:space="0" w:color="000000"/>
            </w:tcBorders>
            <w:vAlign w:val="center"/>
          </w:tcPr>
          <w:p w14:paraId="09C90B7A" w14:textId="77777777" w:rsidR="00BE43CD" w:rsidRPr="002719B4" w:rsidRDefault="00BE43CD" w:rsidP="00BE43CD">
            <w:pPr>
              <w:spacing w:line="300" w:lineRule="atLeast"/>
              <w:jc w:val="center"/>
              <w:rPr>
                <w:b/>
                <w:bCs/>
                <w:color w:val="000000" w:themeColor="text1"/>
                <w:lang w:eastAsia="en-US"/>
              </w:rPr>
            </w:pPr>
            <w:r w:rsidRPr="002719B4">
              <w:rPr>
                <w:b/>
                <w:bCs/>
                <w:color w:val="000000" w:themeColor="text1"/>
                <w:lang w:eastAsia="en-US"/>
              </w:rPr>
              <w:t>Описание</w:t>
            </w:r>
          </w:p>
        </w:tc>
      </w:tr>
      <w:tr w:rsidR="00BE43CD" w:rsidRPr="002719B4" w14:paraId="34915DA2" w14:textId="77777777" w:rsidTr="00BE43CD">
        <w:tc>
          <w:tcPr>
            <w:tcW w:w="367" w:type="pct"/>
            <w:tcBorders>
              <w:top w:val="single" w:sz="6" w:space="0" w:color="000000"/>
              <w:left w:val="single" w:sz="6" w:space="0" w:color="000000"/>
              <w:bottom w:val="single" w:sz="6" w:space="0" w:color="000000"/>
              <w:right w:val="single" w:sz="6" w:space="0" w:color="000000"/>
            </w:tcBorders>
          </w:tcPr>
          <w:p w14:paraId="5D8DADF7" w14:textId="77777777" w:rsidR="00BE43CD" w:rsidRPr="002719B4" w:rsidRDefault="00BE43CD" w:rsidP="00BE43CD">
            <w:pPr>
              <w:rPr>
                <w:bCs/>
                <w:color w:val="000000" w:themeColor="text1"/>
                <w:lang w:eastAsia="en-US"/>
              </w:rPr>
            </w:pPr>
            <w:r w:rsidRPr="002719B4">
              <w:rPr>
                <w:bCs/>
                <w:color w:val="000000" w:themeColor="text1"/>
                <w:lang w:eastAsia="en-US"/>
              </w:rPr>
              <w:t>1</w:t>
            </w:r>
          </w:p>
        </w:tc>
        <w:tc>
          <w:tcPr>
            <w:tcW w:w="1208" w:type="pct"/>
            <w:tcBorders>
              <w:top w:val="single" w:sz="6" w:space="0" w:color="000000"/>
              <w:left w:val="single" w:sz="6" w:space="0" w:color="000000"/>
              <w:bottom w:val="single" w:sz="6" w:space="0" w:color="000000"/>
              <w:right w:val="single" w:sz="6" w:space="0" w:color="000000"/>
            </w:tcBorders>
          </w:tcPr>
          <w:p w14:paraId="1F57B97F" w14:textId="77777777" w:rsidR="00BE43CD" w:rsidRPr="002719B4" w:rsidRDefault="00BE43CD" w:rsidP="00BE43CD">
            <w:pPr>
              <w:jc w:val="center"/>
              <w:rPr>
                <w:bCs/>
                <w:color w:val="000000" w:themeColor="text1"/>
                <w:lang w:eastAsia="en-US"/>
              </w:rPr>
            </w:pPr>
            <w:r w:rsidRPr="002719B4">
              <w:rPr>
                <w:bCs/>
                <w:color w:val="000000" w:themeColor="text1"/>
                <w:lang w:eastAsia="en-US"/>
              </w:rPr>
              <w:t>Российская электронная школа</w:t>
            </w:r>
          </w:p>
          <w:p w14:paraId="0373F723" w14:textId="77777777" w:rsidR="00BE43CD" w:rsidRPr="002719B4" w:rsidRDefault="00BE43CD" w:rsidP="00BE43CD">
            <w:pPr>
              <w:jc w:val="center"/>
              <w:rPr>
                <w:bCs/>
                <w:color w:val="000000" w:themeColor="text1"/>
                <w:lang w:eastAsia="en-US"/>
              </w:rPr>
            </w:pPr>
            <w:r w:rsidRPr="002719B4">
              <w:rPr>
                <w:bCs/>
                <w:color w:val="000000" w:themeColor="text1"/>
                <w:lang w:eastAsia="en-US"/>
              </w:rPr>
              <w:t>(РЭШ)</w:t>
            </w:r>
          </w:p>
        </w:tc>
        <w:tc>
          <w:tcPr>
            <w:tcW w:w="3424" w:type="pct"/>
            <w:tcBorders>
              <w:top w:val="single" w:sz="6" w:space="0" w:color="000000"/>
              <w:left w:val="single" w:sz="6" w:space="0" w:color="000000"/>
              <w:bottom w:val="single" w:sz="6" w:space="0" w:color="000000"/>
              <w:right w:val="single" w:sz="6" w:space="0" w:color="000000"/>
            </w:tcBorders>
          </w:tcPr>
          <w:p w14:paraId="12DC9D75" w14:textId="77777777" w:rsidR="00BE43CD" w:rsidRPr="002719B4" w:rsidRDefault="00BE43CD" w:rsidP="00BE43CD">
            <w:pPr>
              <w:jc w:val="both"/>
              <w:rPr>
                <w:bCs/>
                <w:color w:val="000000" w:themeColor="text1"/>
                <w:lang w:eastAsia="en-US"/>
              </w:rPr>
            </w:pPr>
            <w:r w:rsidRPr="002719B4">
              <w:rPr>
                <w:rFonts w:eastAsia="Calibri"/>
                <w:bCs/>
                <w:color w:val="000000" w:themeColor="text1"/>
                <w:shd w:val="clear" w:color="auto" w:fill="FFFFFF"/>
                <w:lang w:eastAsia="en-US"/>
              </w:rPr>
              <w:t>Российская электронная школа</w:t>
            </w:r>
            <w:hyperlink r:id="rId11" w:history="1">
              <w:r w:rsidRPr="002719B4">
                <w:rPr>
                  <w:rFonts w:eastAsia="Calibri"/>
                  <w:bCs/>
                  <w:color w:val="000000" w:themeColor="text1"/>
                  <w:u w:val="single"/>
                  <w:lang w:eastAsia="en-US"/>
                </w:rPr>
                <w:t xml:space="preserve"> </w:t>
              </w:r>
              <w:r w:rsidRPr="002719B4">
                <w:rPr>
                  <w:rFonts w:eastAsia="Calibri"/>
                  <w:bCs/>
                  <w:color w:val="000000" w:themeColor="text1"/>
                  <w:u w:val="single"/>
                  <w:lang w:val="en-US" w:eastAsia="en-US"/>
                </w:rPr>
                <w:t>https</w:t>
              </w:r>
              <w:r w:rsidRPr="002719B4">
                <w:rPr>
                  <w:rFonts w:eastAsia="Calibri"/>
                  <w:bCs/>
                  <w:color w:val="000000" w:themeColor="text1"/>
                  <w:u w:val="single"/>
                  <w:lang w:eastAsia="en-US"/>
                </w:rPr>
                <w:t>://</w:t>
              </w:r>
              <w:proofErr w:type="spellStart"/>
              <w:r w:rsidRPr="002719B4">
                <w:rPr>
                  <w:rFonts w:eastAsia="Calibri"/>
                  <w:bCs/>
                  <w:color w:val="000000" w:themeColor="text1"/>
                  <w:u w:val="single"/>
                  <w:lang w:val="en-US" w:eastAsia="en-US"/>
                </w:rPr>
                <w:t>resh</w:t>
              </w:r>
              <w:proofErr w:type="spellEnd"/>
              <w:r w:rsidRPr="002719B4">
                <w:rPr>
                  <w:rFonts w:eastAsia="Calibri"/>
                  <w:bCs/>
                  <w:color w:val="000000" w:themeColor="text1"/>
                  <w:u w:val="single"/>
                  <w:lang w:eastAsia="en-US"/>
                </w:rPr>
                <w:t>.</w:t>
              </w:r>
              <w:proofErr w:type="spellStart"/>
              <w:r w:rsidRPr="002719B4">
                <w:rPr>
                  <w:rFonts w:eastAsia="Calibri"/>
                  <w:bCs/>
                  <w:color w:val="000000" w:themeColor="text1"/>
                  <w:u w:val="single"/>
                  <w:lang w:val="en-US" w:eastAsia="en-US"/>
                </w:rPr>
                <w:t>edu</w:t>
              </w:r>
              <w:proofErr w:type="spellEnd"/>
              <w:r w:rsidRPr="002719B4">
                <w:rPr>
                  <w:rFonts w:eastAsia="Calibri"/>
                  <w:bCs/>
                  <w:color w:val="000000" w:themeColor="text1"/>
                  <w:u w:val="single"/>
                  <w:lang w:eastAsia="en-US"/>
                </w:rPr>
                <w:t>.</w:t>
              </w:r>
              <w:proofErr w:type="spellStart"/>
              <w:r w:rsidRPr="002719B4">
                <w:rPr>
                  <w:rFonts w:eastAsia="Calibri"/>
                  <w:bCs/>
                  <w:color w:val="000000" w:themeColor="text1"/>
                  <w:u w:val="single"/>
                  <w:lang w:val="en-US" w:eastAsia="en-US"/>
                </w:rPr>
                <w:t>ru</w:t>
              </w:r>
              <w:proofErr w:type="spellEnd"/>
              <w:r w:rsidRPr="002719B4">
                <w:rPr>
                  <w:rFonts w:eastAsia="Calibri"/>
                  <w:bCs/>
                  <w:color w:val="000000" w:themeColor="text1"/>
                  <w:u w:val="single"/>
                  <w:lang w:eastAsia="en-US"/>
                </w:rPr>
                <w:t xml:space="preserve">/ </w:t>
              </w:r>
            </w:hyperlink>
            <w:r w:rsidRPr="002719B4">
              <w:rPr>
                <w:rFonts w:eastAsia="Calibri"/>
                <w:bCs/>
                <w:color w:val="000000" w:themeColor="text1"/>
                <w:shd w:val="clear" w:color="auto" w:fill="FFFFFF"/>
                <w:lang w:eastAsia="en-US"/>
              </w:rPr>
              <w:t xml:space="preserve">-  интерактивные уроки и задания для всех классов и по всем основным учебным предметам. Это более 120 тысяч уникальных задач, тематические курсы, </w:t>
            </w:r>
            <w:proofErr w:type="spellStart"/>
            <w:r w:rsidRPr="002719B4">
              <w:rPr>
                <w:rFonts w:eastAsia="Calibri"/>
                <w:bCs/>
                <w:color w:val="000000" w:themeColor="text1"/>
                <w:shd w:val="clear" w:color="auto" w:fill="FFFFFF"/>
                <w:lang w:eastAsia="en-US"/>
              </w:rPr>
              <w:t>видеоуроки</w:t>
            </w:r>
            <w:proofErr w:type="spellEnd"/>
            <w:r w:rsidRPr="002719B4">
              <w:rPr>
                <w:rFonts w:eastAsia="Calibri"/>
                <w:bCs/>
                <w:color w:val="000000" w:themeColor="text1"/>
                <w:shd w:val="clear" w:color="auto" w:fill="FFFFFF"/>
                <w:lang w:eastAsia="en-US"/>
              </w:rPr>
              <w:t>, задания для самопроверки, каталог музеев, фильмов и музыкальных концертов. Портал также полезен учителям, которые могут воспользоваться луч</w:t>
            </w:r>
            <w:r w:rsidRPr="002719B4">
              <w:rPr>
                <w:rFonts w:eastAsia="Calibri"/>
                <w:bCs/>
                <w:color w:val="000000" w:themeColor="text1"/>
                <w:u w:val="single"/>
                <w:lang w:eastAsia="en-US"/>
              </w:rPr>
              <w:t>ши</w:t>
            </w:r>
            <w:r w:rsidRPr="002719B4">
              <w:rPr>
                <w:rFonts w:eastAsia="Calibri"/>
                <w:bCs/>
                <w:color w:val="000000" w:themeColor="text1"/>
                <w:shd w:val="clear" w:color="auto" w:fill="FFFFFF"/>
                <w:lang w:eastAsia="en-US"/>
              </w:rPr>
              <w:t>ми дидактическими и методическими материалами по всем урокам.</w:t>
            </w:r>
          </w:p>
        </w:tc>
      </w:tr>
      <w:tr w:rsidR="00BE43CD" w:rsidRPr="002719B4" w14:paraId="27436518" w14:textId="77777777" w:rsidTr="00BE43CD">
        <w:tc>
          <w:tcPr>
            <w:tcW w:w="367" w:type="pct"/>
            <w:tcBorders>
              <w:top w:val="single" w:sz="6" w:space="0" w:color="000000"/>
              <w:left w:val="single" w:sz="6" w:space="0" w:color="000000"/>
              <w:bottom w:val="single" w:sz="6" w:space="0" w:color="000000"/>
              <w:right w:val="single" w:sz="6" w:space="0" w:color="000000"/>
            </w:tcBorders>
          </w:tcPr>
          <w:p w14:paraId="47C1D84F" w14:textId="77777777" w:rsidR="00BE43CD" w:rsidRPr="002719B4" w:rsidRDefault="00BE43CD" w:rsidP="00BE43CD">
            <w:pPr>
              <w:rPr>
                <w:bCs/>
                <w:color w:val="000000" w:themeColor="text1"/>
                <w:lang w:eastAsia="en-US"/>
              </w:rPr>
            </w:pPr>
            <w:r w:rsidRPr="002719B4">
              <w:rPr>
                <w:bCs/>
                <w:color w:val="000000" w:themeColor="text1"/>
                <w:lang w:eastAsia="en-US"/>
              </w:rPr>
              <w:t>2</w:t>
            </w:r>
          </w:p>
        </w:tc>
        <w:tc>
          <w:tcPr>
            <w:tcW w:w="1208" w:type="pct"/>
            <w:tcBorders>
              <w:top w:val="single" w:sz="6" w:space="0" w:color="000000"/>
              <w:left w:val="single" w:sz="6" w:space="0" w:color="000000"/>
              <w:bottom w:val="single" w:sz="6" w:space="0" w:color="000000"/>
              <w:right w:val="single" w:sz="6" w:space="0" w:color="000000"/>
            </w:tcBorders>
          </w:tcPr>
          <w:p w14:paraId="72941AF9" w14:textId="77777777" w:rsidR="00BE43CD" w:rsidRPr="002719B4" w:rsidRDefault="00BE43CD" w:rsidP="00BE43CD">
            <w:pPr>
              <w:jc w:val="center"/>
              <w:rPr>
                <w:bCs/>
                <w:color w:val="000000" w:themeColor="text1"/>
                <w:lang w:eastAsia="en-US"/>
              </w:rPr>
            </w:pPr>
            <w:r w:rsidRPr="002719B4">
              <w:rPr>
                <w:bCs/>
                <w:color w:val="000000" w:themeColor="text1"/>
                <w:lang w:eastAsia="en-US"/>
              </w:rPr>
              <w:t>Московская электронная школа(МЭШ)</w:t>
            </w:r>
          </w:p>
        </w:tc>
        <w:tc>
          <w:tcPr>
            <w:tcW w:w="3424" w:type="pct"/>
            <w:tcBorders>
              <w:top w:val="single" w:sz="6" w:space="0" w:color="000000"/>
              <w:left w:val="single" w:sz="6" w:space="0" w:color="000000"/>
              <w:bottom w:val="single" w:sz="6" w:space="0" w:color="000000"/>
              <w:right w:val="single" w:sz="6" w:space="0" w:color="000000"/>
            </w:tcBorders>
          </w:tcPr>
          <w:p w14:paraId="36DBBF37" w14:textId="77777777" w:rsidR="00BE43CD" w:rsidRPr="002719B4" w:rsidRDefault="00632810" w:rsidP="00BE43CD">
            <w:pPr>
              <w:widowControl w:val="0"/>
              <w:tabs>
                <w:tab w:val="left" w:pos="1224"/>
              </w:tabs>
              <w:ind w:right="20"/>
              <w:jc w:val="both"/>
              <w:rPr>
                <w:rFonts w:eastAsia="Calibri"/>
                <w:bCs/>
                <w:color w:val="000000" w:themeColor="text1"/>
                <w:lang w:eastAsia="en-US"/>
              </w:rPr>
            </w:pPr>
            <w:hyperlink r:id="rId12" w:history="1">
              <w:r w:rsidR="00BE43CD" w:rsidRPr="002719B4">
                <w:rPr>
                  <w:rFonts w:eastAsia="Calibri"/>
                  <w:bCs/>
                  <w:color w:val="000000" w:themeColor="text1"/>
                  <w:u w:val="single"/>
                  <w:lang w:eastAsia="en-US"/>
                </w:rPr>
                <w:t>«Московская электронная школа» -</w:t>
              </w:r>
            </w:hyperlink>
            <w:r w:rsidR="00BE43CD" w:rsidRPr="002719B4">
              <w:rPr>
                <w:rFonts w:eastAsia="Calibri"/>
                <w:bCs/>
                <w:color w:val="000000" w:themeColor="text1"/>
                <w:shd w:val="clear" w:color="auto" w:fill="FFFFFF"/>
                <w:lang w:eastAsia="en-US"/>
              </w:rPr>
              <w:t xml:space="preserve"> это широкий набор электронных учебников и тестов, варианты контрольных работ интерактивные сценарии уроков. Проверка ошибок, общение с учителями, домашние задания, материалы для подготовки к уроку, варианты контрольных и тестов - всё это доступно родителям, учителям и школьникам с любых устройств. В библиотеку МЭШ загружено в открытом доступе более 769 тыс. аудио-, видео- и текстовых файлов, свыше 41 тыс. сценариев уроков, более 1 тыс. учебных пособий и 348 учебников издательств, более 95 тыс. образовательных приложений.</w:t>
            </w:r>
          </w:p>
        </w:tc>
      </w:tr>
      <w:tr w:rsidR="00BE43CD" w:rsidRPr="002719B4" w14:paraId="45E21922" w14:textId="77777777" w:rsidTr="00BE43CD">
        <w:tc>
          <w:tcPr>
            <w:tcW w:w="367" w:type="pct"/>
            <w:tcBorders>
              <w:top w:val="single" w:sz="6" w:space="0" w:color="000000"/>
              <w:left w:val="single" w:sz="6" w:space="0" w:color="000000"/>
              <w:bottom w:val="single" w:sz="6" w:space="0" w:color="000000"/>
              <w:right w:val="single" w:sz="6" w:space="0" w:color="000000"/>
            </w:tcBorders>
          </w:tcPr>
          <w:p w14:paraId="5F8A0177" w14:textId="77777777" w:rsidR="00BE43CD" w:rsidRPr="002719B4" w:rsidRDefault="00BE43CD" w:rsidP="00BE43CD">
            <w:pPr>
              <w:rPr>
                <w:bCs/>
                <w:color w:val="000000" w:themeColor="text1"/>
                <w:lang w:eastAsia="en-US"/>
              </w:rPr>
            </w:pPr>
            <w:r w:rsidRPr="002719B4">
              <w:rPr>
                <w:bCs/>
                <w:color w:val="000000" w:themeColor="text1"/>
                <w:lang w:eastAsia="en-US"/>
              </w:rPr>
              <w:t>3</w:t>
            </w:r>
          </w:p>
        </w:tc>
        <w:tc>
          <w:tcPr>
            <w:tcW w:w="1208" w:type="pct"/>
            <w:tcBorders>
              <w:top w:val="single" w:sz="6" w:space="0" w:color="000000"/>
              <w:left w:val="single" w:sz="6" w:space="0" w:color="000000"/>
              <w:bottom w:val="single" w:sz="6" w:space="0" w:color="000000"/>
              <w:right w:val="single" w:sz="6" w:space="0" w:color="000000"/>
            </w:tcBorders>
          </w:tcPr>
          <w:p w14:paraId="4C671177" w14:textId="77777777" w:rsidR="00BE43CD" w:rsidRPr="002719B4" w:rsidRDefault="00BE43CD" w:rsidP="00BE43CD">
            <w:pPr>
              <w:jc w:val="center"/>
              <w:rPr>
                <w:bCs/>
                <w:color w:val="000000" w:themeColor="text1"/>
                <w:lang w:eastAsia="en-US"/>
              </w:rPr>
            </w:pPr>
            <w:proofErr w:type="spellStart"/>
            <w:r w:rsidRPr="002719B4">
              <w:rPr>
                <w:bCs/>
                <w:color w:val="000000" w:themeColor="text1"/>
                <w:lang w:eastAsia="en-US"/>
              </w:rPr>
              <w:t>Профориентационный</w:t>
            </w:r>
            <w:proofErr w:type="spellEnd"/>
            <w:r w:rsidRPr="002719B4">
              <w:rPr>
                <w:bCs/>
                <w:color w:val="000000" w:themeColor="text1"/>
                <w:lang w:eastAsia="en-US"/>
              </w:rPr>
              <w:t xml:space="preserve"> портал «Билет в будущее»</w:t>
            </w:r>
          </w:p>
        </w:tc>
        <w:tc>
          <w:tcPr>
            <w:tcW w:w="3424" w:type="pct"/>
            <w:tcBorders>
              <w:top w:val="single" w:sz="6" w:space="0" w:color="000000"/>
              <w:left w:val="single" w:sz="6" w:space="0" w:color="000000"/>
              <w:bottom w:val="single" w:sz="6" w:space="0" w:color="000000"/>
              <w:right w:val="single" w:sz="6" w:space="0" w:color="000000"/>
            </w:tcBorders>
          </w:tcPr>
          <w:p w14:paraId="2915D6E7" w14:textId="77777777" w:rsidR="00BE43CD" w:rsidRPr="002719B4" w:rsidRDefault="00BE43CD" w:rsidP="00BE43CD">
            <w:pPr>
              <w:jc w:val="both"/>
              <w:rPr>
                <w:bCs/>
                <w:color w:val="000000" w:themeColor="text1"/>
                <w:lang w:eastAsia="en-US"/>
              </w:rPr>
            </w:pPr>
            <w:proofErr w:type="spellStart"/>
            <w:r w:rsidRPr="002719B4">
              <w:rPr>
                <w:bCs/>
                <w:color w:val="000000" w:themeColor="text1"/>
                <w:lang w:eastAsia="en-US"/>
              </w:rPr>
              <w:t>Профориентационный</w:t>
            </w:r>
            <w:proofErr w:type="spellEnd"/>
            <w:r w:rsidRPr="002719B4">
              <w:rPr>
                <w:bCs/>
                <w:color w:val="000000" w:themeColor="text1"/>
                <w:lang w:eastAsia="en-US"/>
              </w:rPr>
              <w:t xml:space="preserve"> портал «Билет в будущее»(</w:t>
            </w:r>
            <w:hyperlink r:id="rId13" w:history="1">
              <w:r w:rsidRPr="002719B4">
                <w:rPr>
                  <w:bCs/>
                  <w:color w:val="000000" w:themeColor="text1"/>
                  <w:u w:val="single"/>
                  <w:lang w:eastAsia="en-US"/>
                </w:rPr>
                <w:t>http://bilet-help.worldskills.ru/</w:t>
              </w:r>
            </w:hyperlink>
            <w:r w:rsidRPr="002719B4">
              <w:rPr>
                <w:bCs/>
                <w:color w:val="000000" w:themeColor="text1"/>
                <w:lang w:eastAsia="en-US"/>
              </w:rPr>
              <w:t xml:space="preserve">) – это программа  профессиональной ориентации школьников, направленное на учеников 6-11 классов. Ресурс содержит </w:t>
            </w:r>
            <w:proofErr w:type="spellStart"/>
            <w:r w:rsidRPr="002719B4">
              <w:rPr>
                <w:bCs/>
                <w:color w:val="000000" w:themeColor="text1"/>
                <w:lang w:eastAsia="en-US"/>
              </w:rPr>
              <w:t>видеоуроки</w:t>
            </w:r>
            <w:proofErr w:type="spellEnd"/>
            <w:r w:rsidRPr="002719B4">
              <w:rPr>
                <w:bCs/>
                <w:color w:val="000000" w:themeColor="text1"/>
                <w:lang w:eastAsia="en-US"/>
              </w:rPr>
              <w:t xml:space="preserve"> для средней и старшей школы. Позволяет проводить тестирования и погружаться в различные специальности и направления подготовки уже на базе школьного образования</w:t>
            </w:r>
          </w:p>
        </w:tc>
      </w:tr>
      <w:tr w:rsidR="00BE43CD" w:rsidRPr="002719B4" w14:paraId="16E1E121" w14:textId="77777777" w:rsidTr="00BE43CD">
        <w:tc>
          <w:tcPr>
            <w:tcW w:w="367" w:type="pct"/>
            <w:tcBorders>
              <w:top w:val="single" w:sz="6" w:space="0" w:color="000000"/>
              <w:left w:val="single" w:sz="6" w:space="0" w:color="000000"/>
              <w:bottom w:val="single" w:sz="6" w:space="0" w:color="000000"/>
              <w:right w:val="single" w:sz="6" w:space="0" w:color="000000"/>
            </w:tcBorders>
          </w:tcPr>
          <w:p w14:paraId="0DEB168E" w14:textId="77777777" w:rsidR="00BE43CD" w:rsidRPr="002719B4" w:rsidRDefault="00BE43CD" w:rsidP="00BE43CD">
            <w:pPr>
              <w:rPr>
                <w:bCs/>
                <w:color w:val="000000" w:themeColor="text1"/>
                <w:lang w:eastAsia="en-US"/>
              </w:rPr>
            </w:pPr>
            <w:r w:rsidRPr="002719B4">
              <w:rPr>
                <w:bCs/>
                <w:color w:val="000000" w:themeColor="text1"/>
                <w:lang w:eastAsia="en-US"/>
              </w:rPr>
              <w:t>4</w:t>
            </w:r>
          </w:p>
        </w:tc>
        <w:tc>
          <w:tcPr>
            <w:tcW w:w="1208" w:type="pct"/>
            <w:tcBorders>
              <w:top w:val="single" w:sz="6" w:space="0" w:color="000000"/>
              <w:left w:val="single" w:sz="6" w:space="0" w:color="000000"/>
              <w:bottom w:val="single" w:sz="6" w:space="0" w:color="000000"/>
              <w:right w:val="single" w:sz="6" w:space="0" w:color="000000"/>
            </w:tcBorders>
          </w:tcPr>
          <w:p w14:paraId="0ECCF9F7" w14:textId="77777777" w:rsidR="00BE43CD" w:rsidRPr="002719B4" w:rsidRDefault="00BE43CD" w:rsidP="00BE43CD">
            <w:pPr>
              <w:jc w:val="center"/>
              <w:rPr>
                <w:bCs/>
                <w:color w:val="000000" w:themeColor="text1"/>
                <w:lang w:eastAsia="en-US"/>
              </w:rPr>
            </w:pPr>
            <w:r w:rsidRPr="002719B4">
              <w:rPr>
                <w:bCs/>
                <w:color w:val="000000" w:themeColor="text1"/>
                <w:lang w:eastAsia="en-US"/>
              </w:rPr>
              <w:t>Сервис «Яндекс. Учебник»</w:t>
            </w:r>
          </w:p>
        </w:tc>
        <w:tc>
          <w:tcPr>
            <w:tcW w:w="3424" w:type="pct"/>
            <w:tcBorders>
              <w:top w:val="single" w:sz="6" w:space="0" w:color="000000"/>
              <w:left w:val="single" w:sz="6" w:space="0" w:color="000000"/>
              <w:bottom w:val="single" w:sz="6" w:space="0" w:color="000000"/>
              <w:right w:val="single" w:sz="6" w:space="0" w:color="000000"/>
            </w:tcBorders>
          </w:tcPr>
          <w:p w14:paraId="689E2AEE" w14:textId="77777777" w:rsidR="00BE43CD" w:rsidRPr="002719B4" w:rsidRDefault="00BE43CD" w:rsidP="00BE43CD">
            <w:pPr>
              <w:ind w:right="360"/>
              <w:jc w:val="both"/>
              <w:rPr>
                <w:rFonts w:eastAsia="Calibri"/>
                <w:bCs/>
                <w:color w:val="000000" w:themeColor="text1"/>
                <w:shd w:val="clear" w:color="auto" w:fill="FFFFFF"/>
                <w:lang w:eastAsia="en-US"/>
              </w:rPr>
            </w:pPr>
            <w:r w:rsidRPr="002719B4">
              <w:rPr>
                <w:rFonts w:eastAsia="Calibri"/>
                <w:bCs/>
                <w:color w:val="000000" w:themeColor="text1"/>
                <w:lang w:eastAsia="en-US"/>
              </w:rPr>
              <w:t>«</w:t>
            </w:r>
            <w:proofErr w:type="spellStart"/>
            <w:r w:rsidR="00632810">
              <w:fldChar w:fldCharType="begin"/>
            </w:r>
            <w:r w:rsidR="00632810">
              <w:instrText xml:space="preserve"> HYPERLINK "https://education.yandex.ru/home/" \t "_blank" </w:instrText>
            </w:r>
            <w:r w:rsidR="00632810">
              <w:fldChar w:fldCharType="separate"/>
            </w:r>
            <w:r w:rsidRPr="002719B4">
              <w:rPr>
                <w:rFonts w:eastAsia="Calibri"/>
                <w:bCs/>
                <w:color w:val="000000" w:themeColor="text1"/>
                <w:u w:val="single"/>
                <w:lang w:eastAsia="en-US"/>
              </w:rPr>
              <w:t>Яндекс.Учебник</w:t>
            </w:r>
            <w:proofErr w:type="spellEnd"/>
            <w:r w:rsidR="00632810">
              <w:rPr>
                <w:rFonts w:eastAsia="Calibri"/>
                <w:bCs/>
                <w:color w:val="000000" w:themeColor="text1"/>
                <w:u w:val="single"/>
                <w:lang w:eastAsia="en-US"/>
              </w:rPr>
              <w:fldChar w:fldCharType="end"/>
            </w:r>
            <w:r w:rsidRPr="002719B4">
              <w:rPr>
                <w:rFonts w:eastAsia="Calibri"/>
                <w:bCs/>
                <w:color w:val="000000" w:themeColor="text1"/>
                <w:lang w:eastAsia="en-US"/>
              </w:rPr>
              <w:t>» поможет проводить занятия по русскому языку и математике с помощью сервиса. Ресурс содержит более 35 тыс. заданий разного уровня сложности для школьников 1–5-х классов. Все задания разработаны опытными методистами с учётом федерального государственного стандарта. Ресурсом уже воспользовались более 1,5 миллиона школьников. В числе возможностей «</w:t>
            </w:r>
            <w:proofErr w:type="spellStart"/>
            <w:r w:rsidRPr="002719B4">
              <w:rPr>
                <w:rFonts w:eastAsia="Calibri"/>
                <w:bCs/>
                <w:color w:val="000000" w:themeColor="text1"/>
                <w:lang w:eastAsia="en-US"/>
              </w:rPr>
              <w:t>ЯндексУчебника</w:t>
            </w:r>
            <w:proofErr w:type="spellEnd"/>
            <w:r w:rsidRPr="002719B4">
              <w:rPr>
                <w:rFonts w:eastAsia="Calibri"/>
                <w:bCs/>
                <w:color w:val="000000" w:themeColor="text1"/>
                <w:lang w:eastAsia="en-US"/>
              </w:rPr>
              <w:t>» – автоматическая проверка ответов и мгновенная обратная связь для учеников.</w:t>
            </w:r>
          </w:p>
        </w:tc>
      </w:tr>
      <w:tr w:rsidR="00BE43CD" w:rsidRPr="002719B4" w14:paraId="12803C89" w14:textId="77777777" w:rsidTr="00BE43CD">
        <w:tc>
          <w:tcPr>
            <w:tcW w:w="367" w:type="pct"/>
            <w:tcBorders>
              <w:top w:val="single" w:sz="6" w:space="0" w:color="000000"/>
              <w:left w:val="single" w:sz="6" w:space="0" w:color="000000"/>
              <w:bottom w:val="single" w:sz="6" w:space="0" w:color="000000"/>
              <w:right w:val="single" w:sz="6" w:space="0" w:color="000000"/>
            </w:tcBorders>
          </w:tcPr>
          <w:p w14:paraId="72865B58" w14:textId="77777777" w:rsidR="00BE43CD" w:rsidRPr="002719B4" w:rsidRDefault="00BE43CD" w:rsidP="00BE43CD">
            <w:pPr>
              <w:rPr>
                <w:bCs/>
                <w:color w:val="000000" w:themeColor="text1"/>
                <w:lang w:eastAsia="en-US"/>
              </w:rPr>
            </w:pPr>
            <w:r w:rsidRPr="002719B4">
              <w:rPr>
                <w:bCs/>
                <w:color w:val="000000" w:themeColor="text1"/>
                <w:lang w:eastAsia="en-US"/>
              </w:rPr>
              <w:t>5</w:t>
            </w:r>
          </w:p>
        </w:tc>
        <w:tc>
          <w:tcPr>
            <w:tcW w:w="1208" w:type="pct"/>
            <w:tcBorders>
              <w:top w:val="single" w:sz="6" w:space="0" w:color="000000"/>
              <w:left w:val="single" w:sz="6" w:space="0" w:color="000000"/>
              <w:bottom w:val="single" w:sz="6" w:space="0" w:color="000000"/>
              <w:right w:val="single" w:sz="6" w:space="0" w:color="000000"/>
            </w:tcBorders>
          </w:tcPr>
          <w:p w14:paraId="276B2D31" w14:textId="77777777" w:rsidR="00BE43CD" w:rsidRPr="002719B4" w:rsidRDefault="00BE43CD" w:rsidP="00BE43CD">
            <w:pPr>
              <w:jc w:val="center"/>
              <w:rPr>
                <w:bCs/>
                <w:color w:val="000000" w:themeColor="text1"/>
                <w:lang w:eastAsia="en-US"/>
              </w:rPr>
            </w:pPr>
            <w:r w:rsidRPr="002719B4">
              <w:rPr>
                <w:bCs/>
                <w:color w:val="000000" w:themeColor="text1"/>
                <w:lang w:eastAsia="en-US"/>
              </w:rPr>
              <w:t>Сервис «</w:t>
            </w:r>
            <w:proofErr w:type="spellStart"/>
            <w:r w:rsidRPr="002719B4">
              <w:rPr>
                <w:bCs/>
                <w:color w:val="000000" w:themeColor="text1"/>
                <w:lang w:eastAsia="en-US"/>
              </w:rPr>
              <w:t>ЯКласс</w:t>
            </w:r>
            <w:proofErr w:type="spellEnd"/>
            <w:r w:rsidRPr="002719B4">
              <w:rPr>
                <w:bCs/>
                <w:color w:val="000000" w:themeColor="text1"/>
                <w:lang w:eastAsia="en-US"/>
              </w:rPr>
              <w:t>»</w:t>
            </w:r>
          </w:p>
        </w:tc>
        <w:tc>
          <w:tcPr>
            <w:tcW w:w="3424" w:type="pct"/>
            <w:tcBorders>
              <w:top w:val="single" w:sz="6" w:space="0" w:color="000000"/>
              <w:left w:val="single" w:sz="6" w:space="0" w:color="000000"/>
              <w:bottom w:val="single" w:sz="6" w:space="0" w:color="000000"/>
              <w:right w:val="single" w:sz="6" w:space="0" w:color="000000"/>
            </w:tcBorders>
          </w:tcPr>
          <w:p w14:paraId="55B16BC5" w14:textId="77777777" w:rsidR="00BE43CD" w:rsidRPr="002719B4" w:rsidRDefault="00632810" w:rsidP="00BE43CD">
            <w:pPr>
              <w:widowControl w:val="0"/>
              <w:tabs>
                <w:tab w:val="left" w:pos="998"/>
              </w:tabs>
              <w:ind w:right="20"/>
              <w:jc w:val="both"/>
              <w:rPr>
                <w:rFonts w:eastAsia="Calibri"/>
                <w:bCs/>
                <w:color w:val="000000" w:themeColor="text1"/>
                <w:lang w:eastAsia="en-US"/>
              </w:rPr>
            </w:pPr>
            <w:hyperlink r:id="rId14" w:history="1">
              <w:r w:rsidR="00BE43CD" w:rsidRPr="002719B4">
                <w:rPr>
                  <w:rFonts w:eastAsia="Calibri"/>
                  <w:bCs/>
                  <w:color w:val="000000" w:themeColor="text1"/>
                  <w:u w:val="single"/>
                  <w:lang w:eastAsia="en-US"/>
                </w:rPr>
                <w:t>«</w:t>
              </w:r>
              <w:proofErr w:type="spellStart"/>
              <w:r w:rsidR="00BE43CD" w:rsidRPr="002719B4">
                <w:rPr>
                  <w:rFonts w:eastAsia="Calibri"/>
                  <w:bCs/>
                  <w:color w:val="000000" w:themeColor="text1"/>
                  <w:u w:val="single"/>
                  <w:lang w:eastAsia="en-US"/>
                </w:rPr>
                <w:t>ЯКласс</w:t>
              </w:r>
              <w:proofErr w:type="spellEnd"/>
              <w:r w:rsidR="00BE43CD" w:rsidRPr="002719B4">
                <w:rPr>
                  <w:rFonts w:eastAsia="Calibri"/>
                  <w:bCs/>
                  <w:color w:val="000000" w:themeColor="text1"/>
                  <w:u w:val="single"/>
                  <w:lang w:eastAsia="en-US"/>
                </w:rPr>
                <w:t xml:space="preserve">» </w:t>
              </w:r>
            </w:hyperlink>
            <w:r w:rsidR="00BE43CD" w:rsidRPr="002719B4">
              <w:rPr>
                <w:rFonts w:eastAsia="Calibri"/>
                <w:bCs/>
                <w:color w:val="000000" w:themeColor="text1"/>
                <w:shd w:val="clear" w:color="auto" w:fill="FFFFFF"/>
                <w:lang w:eastAsia="en-US"/>
              </w:rPr>
              <w:t>- направлен на проверку усвоенного материала. Учитель задаёт обучающимся проверочную работу, обучающийся заходит на сайт и выполняет задание педагога; если обучающийся допускает ошибку, ему объясняют ход решения задания и предлагают выполнить другой вариант. Учитель/преподаватель получает отчёт о том, как обучающиеся справляются с заданиями.</w:t>
            </w:r>
          </w:p>
        </w:tc>
      </w:tr>
      <w:tr w:rsidR="00BE43CD" w:rsidRPr="002719B4" w14:paraId="6F6E1160" w14:textId="77777777" w:rsidTr="00BE43CD">
        <w:trPr>
          <w:trHeight w:val="3118"/>
        </w:trPr>
        <w:tc>
          <w:tcPr>
            <w:tcW w:w="367" w:type="pct"/>
            <w:tcBorders>
              <w:top w:val="single" w:sz="6" w:space="0" w:color="000000"/>
              <w:left w:val="single" w:sz="6" w:space="0" w:color="000000"/>
              <w:bottom w:val="single" w:sz="6" w:space="0" w:color="000000"/>
              <w:right w:val="single" w:sz="6" w:space="0" w:color="000000"/>
            </w:tcBorders>
          </w:tcPr>
          <w:p w14:paraId="5C9F10AF" w14:textId="77777777" w:rsidR="00BE43CD" w:rsidRPr="002719B4" w:rsidRDefault="00BE43CD" w:rsidP="00BE43CD">
            <w:pPr>
              <w:rPr>
                <w:bCs/>
                <w:color w:val="000000" w:themeColor="text1"/>
                <w:lang w:eastAsia="en-US"/>
              </w:rPr>
            </w:pPr>
            <w:r w:rsidRPr="002719B4">
              <w:rPr>
                <w:bCs/>
                <w:color w:val="000000" w:themeColor="text1"/>
                <w:lang w:eastAsia="en-US"/>
              </w:rPr>
              <w:lastRenderedPageBreak/>
              <w:t>6</w:t>
            </w:r>
          </w:p>
        </w:tc>
        <w:tc>
          <w:tcPr>
            <w:tcW w:w="1208" w:type="pct"/>
            <w:tcBorders>
              <w:top w:val="single" w:sz="6" w:space="0" w:color="000000"/>
              <w:left w:val="single" w:sz="6" w:space="0" w:color="000000"/>
              <w:bottom w:val="single" w:sz="6" w:space="0" w:color="000000"/>
              <w:right w:val="single" w:sz="6" w:space="0" w:color="000000"/>
            </w:tcBorders>
          </w:tcPr>
          <w:p w14:paraId="5D4FFD43" w14:textId="77777777" w:rsidR="00BE43CD" w:rsidRPr="002719B4" w:rsidRDefault="00BE43CD" w:rsidP="00BE43CD">
            <w:pPr>
              <w:jc w:val="center"/>
              <w:rPr>
                <w:bCs/>
                <w:color w:val="000000" w:themeColor="text1"/>
                <w:lang w:eastAsia="en-US"/>
              </w:rPr>
            </w:pPr>
            <w:r w:rsidRPr="002719B4">
              <w:rPr>
                <w:bCs/>
                <w:color w:val="000000" w:themeColor="text1"/>
                <w:lang w:eastAsia="en-US"/>
              </w:rPr>
              <w:t>Образовательная платформа «</w:t>
            </w:r>
            <w:proofErr w:type="spellStart"/>
            <w:r w:rsidRPr="002719B4">
              <w:rPr>
                <w:bCs/>
                <w:color w:val="000000" w:themeColor="text1"/>
                <w:lang w:eastAsia="en-US"/>
              </w:rPr>
              <w:t>Учи.ру</w:t>
            </w:r>
            <w:proofErr w:type="spellEnd"/>
            <w:r w:rsidRPr="002719B4">
              <w:rPr>
                <w:bCs/>
                <w:color w:val="000000" w:themeColor="text1"/>
                <w:lang w:eastAsia="en-US"/>
              </w:rPr>
              <w:t>»</w:t>
            </w:r>
          </w:p>
        </w:tc>
        <w:tc>
          <w:tcPr>
            <w:tcW w:w="3424" w:type="pct"/>
            <w:tcBorders>
              <w:top w:val="single" w:sz="6" w:space="0" w:color="000000"/>
              <w:left w:val="single" w:sz="6" w:space="0" w:color="000000"/>
              <w:bottom w:val="single" w:sz="6" w:space="0" w:color="000000"/>
              <w:right w:val="single" w:sz="6" w:space="0" w:color="000000"/>
            </w:tcBorders>
          </w:tcPr>
          <w:p w14:paraId="60B3DE90" w14:textId="77777777" w:rsidR="00BE43CD" w:rsidRPr="002719B4" w:rsidRDefault="00BE43CD" w:rsidP="00BE43CD">
            <w:pPr>
              <w:widowControl w:val="0"/>
              <w:tabs>
                <w:tab w:val="left" w:pos="1119"/>
              </w:tabs>
              <w:ind w:right="23"/>
              <w:jc w:val="both"/>
              <w:rPr>
                <w:rFonts w:eastAsia="Calibri"/>
                <w:bCs/>
                <w:color w:val="000000" w:themeColor="text1"/>
                <w:shd w:val="clear" w:color="auto" w:fill="FFFFFF"/>
                <w:lang w:eastAsia="en-US"/>
              </w:rPr>
            </w:pPr>
            <w:proofErr w:type="spellStart"/>
            <w:r w:rsidRPr="002719B4">
              <w:rPr>
                <w:rFonts w:eastAsia="Calibri"/>
                <w:bCs/>
                <w:color w:val="000000" w:themeColor="text1"/>
                <w:shd w:val="clear" w:color="auto" w:fill="FFFFFF"/>
                <w:lang w:eastAsia="en-US"/>
              </w:rPr>
              <w:t>Учи.ру</w:t>
            </w:r>
            <w:proofErr w:type="spellEnd"/>
            <w:r w:rsidRPr="002719B4">
              <w:rPr>
                <w:rFonts w:eastAsia="Calibri"/>
                <w:bCs/>
                <w:color w:val="000000" w:themeColor="text1"/>
                <w:shd w:val="clear" w:color="auto" w:fill="FFFFFF"/>
                <w:lang w:eastAsia="en-US"/>
              </w:rPr>
              <w:t xml:space="preserve"> - крупная образовательная онлайн-платформа с целой система онлайн заданий для учеников разных классов и разной подготовленности. Школьникам предлагаются интерактивные курсы по основным предметам и подготовке к проверочным работам, а учителям и родителям - тематические </w:t>
            </w:r>
            <w:proofErr w:type="spellStart"/>
            <w:r w:rsidRPr="002719B4">
              <w:rPr>
                <w:rFonts w:eastAsia="Calibri"/>
                <w:bCs/>
                <w:color w:val="000000" w:themeColor="text1"/>
                <w:shd w:val="clear" w:color="auto" w:fill="FFFFFF"/>
                <w:lang w:eastAsia="en-US"/>
              </w:rPr>
              <w:t>вебинары</w:t>
            </w:r>
            <w:proofErr w:type="spellEnd"/>
            <w:r w:rsidRPr="002719B4">
              <w:rPr>
                <w:rFonts w:eastAsia="Calibri"/>
                <w:bCs/>
                <w:color w:val="000000" w:themeColor="text1"/>
                <w:shd w:val="clear" w:color="auto" w:fill="FFFFFF"/>
                <w:lang w:eastAsia="en-US"/>
              </w:rPr>
              <w:t xml:space="preserve"> по дистанционному обучению. Методика платформы помогает отрабатывать ошибки учеников, выстраивает их индивидуальную образовательную траекторию, отображает прогресс учеников в личном кабинете.</w:t>
            </w:r>
            <w:r w:rsidRPr="002719B4">
              <w:rPr>
                <w:bCs/>
                <w:color w:val="000000" w:themeColor="text1"/>
                <w:lang w:eastAsia="en-US"/>
              </w:rPr>
              <w:t xml:space="preserve"> </w:t>
            </w:r>
            <w:r w:rsidRPr="002719B4">
              <w:rPr>
                <w:rFonts w:eastAsia="Calibri"/>
                <w:bCs/>
                <w:color w:val="000000" w:themeColor="text1"/>
                <w:shd w:val="clear" w:color="auto" w:fill="FFFFFF"/>
                <w:lang w:eastAsia="en-US"/>
              </w:rPr>
              <w:t>В личных кабинетах пользователей есть чат, где учителя, ученики и родители могут обсуждать задания, свои успехи и прогресс.</w:t>
            </w:r>
          </w:p>
        </w:tc>
      </w:tr>
      <w:tr w:rsidR="00BE43CD" w:rsidRPr="002719B4" w14:paraId="1CB89CB9" w14:textId="77777777" w:rsidTr="00BE43CD">
        <w:trPr>
          <w:trHeight w:val="108"/>
        </w:trPr>
        <w:tc>
          <w:tcPr>
            <w:tcW w:w="367" w:type="pct"/>
            <w:tcBorders>
              <w:top w:val="single" w:sz="6" w:space="0" w:color="000000"/>
              <w:left w:val="single" w:sz="6" w:space="0" w:color="000000"/>
              <w:bottom w:val="single" w:sz="6" w:space="0" w:color="000000"/>
              <w:right w:val="single" w:sz="6" w:space="0" w:color="000000"/>
            </w:tcBorders>
          </w:tcPr>
          <w:p w14:paraId="6C9D929F" w14:textId="77777777" w:rsidR="00BE43CD" w:rsidRPr="002719B4" w:rsidRDefault="00BE43CD" w:rsidP="00BE43CD">
            <w:pPr>
              <w:rPr>
                <w:bCs/>
                <w:color w:val="000000" w:themeColor="text1"/>
                <w:lang w:eastAsia="en-US"/>
              </w:rPr>
            </w:pPr>
            <w:r w:rsidRPr="002719B4">
              <w:rPr>
                <w:bCs/>
                <w:color w:val="000000" w:themeColor="text1"/>
                <w:lang w:eastAsia="en-US"/>
              </w:rPr>
              <w:t>7</w:t>
            </w:r>
          </w:p>
        </w:tc>
        <w:tc>
          <w:tcPr>
            <w:tcW w:w="1208" w:type="pct"/>
            <w:tcBorders>
              <w:top w:val="single" w:sz="6" w:space="0" w:color="000000"/>
              <w:left w:val="single" w:sz="6" w:space="0" w:color="000000"/>
              <w:bottom w:val="single" w:sz="6" w:space="0" w:color="000000"/>
              <w:right w:val="single" w:sz="6" w:space="0" w:color="000000"/>
            </w:tcBorders>
          </w:tcPr>
          <w:p w14:paraId="740EDC9D" w14:textId="77777777" w:rsidR="00BE43CD" w:rsidRPr="002719B4" w:rsidRDefault="00BE43CD" w:rsidP="00BE43CD">
            <w:pPr>
              <w:jc w:val="center"/>
              <w:rPr>
                <w:bCs/>
                <w:color w:val="000000" w:themeColor="text1"/>
                <w:lang w:eastAsia="en-US"/>
              </w:rPr>
            </w:pPr>
            <w:r w:rsidRPr="002719B4">
              <w:rPr>
                <w:bCs/>
                <w:color w:val="000000" w:themeColor="text1"/>
                <w:lang w:eastAsia="en-US"/>
              </w:rPr>
              <w:t>«Мобильное электронное образование» (МЭО)</w:t>
            </w:r>
          </w:p>
        </w:tc>
        <w:tc>
          <w:tcPr>
            <w:tcW w:w="3424" w:type="pct"/>
            <w:tcBorders>
              <w:top w:val="single" w:sz="6" w:space="0" w:color="000000"/>
              <w:left w:val="single" w:sz="6" w:space="0" w:color="000000"/>
              <w:bottom w:val="single" w:sz="6" w:space="0" w:color="000000"/>
              <w:right w:val="single" w:sz="6" w:space="0" w:color="000000"/>
            </w:tcBorders>
          </w:tcPr>
          <w:p w14:paraId="793260CD" w14:textId="77777777" w:rsidR="00BE43CD" w:rsidRPr="002719B4" w:rsidRDefault="00BE43CD" w:rsidP="00BE43CD">
            <w:pPr>
              <w:widowControl w:val="0"/>
              <w:tabs>
                <w:tab w:val="left" w:pos="1071"/>
              </w:tabs>
              <w:ind w:right="20"/>
              <w:jc w:val="both"/>
              <w:rPr>
                <w:rFonts w:eastAsia="Calibri"/>
                <w:bCs/>
                <w:color w:val="000000" w:themeColor="text1"/>
                <w:shd w:val="clear" w:color="auto" w:fill="FFFFFF"/>
                <w:lang w:eastAsia="en-US"/>
              </w:rPr>
            </w:pPr>
            <w:r w:rsidRPr="002719B4">
              <w:rPr>
                <w:rFonts w:eastAsia="Calibri"/>
                <w:bCs/>
                <w:color w:val="000000" w:themeColor="text1"/>
                <w:shd w:val="clear" w:color="auto" w:fill="FFFFFF"/>
                <w:lang w:eastAsia="en-US"/>
              </w:rPr>
              <w:t>Онлайн-курсы компании «Мобильное электронное образование» (для общего образования с 1 по 11 классы) обеспечивают освоение обучающимися образовательных программ в полном соответствии с ФГОС. Для этого в МЭО предусмотрены специализированные инструменты - «Система видеоконференций», «Система личных сообщений», «Вопрос дня», «Матрица назначений заданий».</w:t>
            </w:r>
          </w:p>
        </w:tc>
      </w:tr>
      <w:tr w:rsidR="00BE43CD" w:rsidRPr="002719B4" w14:paraId="65D04D10" w14:textId="77777777" w:rsidTr="00BE43CD">
        <w:tc>
          <w:tcPr>
            <w:tcW w:w="367" w:type="pct"/>
            <w:tcBorders>
              <w:top w:val="single" w:sz="6" w:space="0" w:color="000000"/>
              <w:left w:val="single" w:sz="6" w:space="0" w:color="000000"/>
              <w:bottom w:val="single" w:sz="6" w:space="0" w:color="000000"/>
              <w:right w:val="single" w:sz="6" w:space="0" w:color="000000"/>
            </w:tcBorders>
          </w:tcPr>
          <w:p w14:paraId="71612F9C" w14:textId="77777777" w:rsidR="00BE43CD" w:rsidRPr="002719B4" w:rsidRDefault="00BE43CD" w:rsidP="00BE43CD">
            <w:pPr>
              <w:rPr>
                <w:bCs/>
                <w:color w:val="000000" w:themeColor="text1"/>
                <w:lang w:eastAsia="en-US"/>
              </w:rPr>
            </w:pPr>
            <w:r w:rsidRPr="002719B4">
              <w:rPr>
                <w:bCs/>
                <w:color w:val="000000" w:themeColor="text1"/>
                <w:lang w:eastAsia="en-US"/>
              </w:rPr>
              <w:t>8</w:t>
            </w:r>
          </w:p>
        </w:tc>
        <w:tc>
          <w:tcPr>
            <w:tcW w:w="1208" w:type="pct"/>
            <w:tcBorders>
              <w:top w:val="single" w:sz="6" w:space="0" w:color="000000"/>
              <w:left w:val="single" w:sz="6" w:space="0" w:color="000000"/>
              <w:bottom w:val="single" w:sz="6" w:space="0" w:color="000000"/>
              <w:right w:val="single" w:sz="6" w:space="0" w:color="000000"/>
            </w:tcBorders>
          </w:tcPr>
          <w:p w14:paraId="386C5BAC" w14:textId="77777777" w:rsidR="00BE43CD" w:rsidRPr="002719B4" w:rsidRDefault="00BE43CD" w:rsidP="00BE43CD">
            <w:pPr>
              <w:jc w:val="center"/>
              <w:rPr>
                <w:bCs/>
                <w:color w:val="000000" w:themeColor="text1"/>
                <w:lang w:eastAsia="en-US"/>
              </w:rPr>
            </w:pPr>
            <w:r w:rsidRPr="002719B4">
              <w:rPr>
                <w:bCs/>
                <w:color w:val="000000" w:themeColor="text1"/>
                <w:lang w:eastAsia="en-US"/>
              </w:rPr>
              <w:t>Электронные версии УМК от издательства «Просвещение»</w:t>
            </w:r>
          </w:p>
        </w:tc>
        <w:tc>
          <w:tcPr>
            <w:tcW w:w="3424" w:type="pct"/>
            <w:tcBorders>
              <w:top w:val="single" w:sz="6" w:space="0" w:color="000000"/>
              <w:left w:val="single" w:sz="6" w:space="0" w:color="000000"/>
              <w:bottom w:val="single" w:sz="6" w:space="0" w:color="000000"/>
              <w:right w:val="single" w:sz="6" w:space="0" w:color="000000"/>
            </w:tcBorders>
          </w:tcPr>
          <w:p w14:paraId="3005B3D2" w14:textId="77777777" w:rsidR="00BE43CD" w:rsidRPr="002719B4" w:rsidRDefault="00632810" w:rsidP="00BE43CD">
            <w:pPr>
              <w:widowControl w:val="0"/>
              <w:tabs>
                <w:tab w:val="left" w:pos="1311"/>
              </w:tabs>
              <w:ind w:right="20"/>
              <w:jc w:val="both"/>
              <w:rPr>
                <w:rFonts w:eastAsia="Calibri"/>
                <w:bCs/>
                <w:color w:val="000000" w:themeColor="text1"/>
                <w:lang w:eastAsia="en-US"/>
              </w:rPr>
            </w:pPr>
            <w:hyperlink r:id="rId15" w:history="1">
              <w:r w:rsidR="00BE43CD" w:rsidRPr="002719B4">
                <w:rPr>
                  <w:rFonts w:eastAsia="Calibri"/>
                  <w:bCs/>
                  <w:color w:val="000000" w:themeColor="text1"/>
                  <w:u w:val="single"/>
                  <w:lang w:eastAsia="en-US"/>
                </w:rPr>
                <w:t xml:space="preserve">Издательство «Просвещение» </w:t>
              </w:r>
            </w:hyperlink>
            <w:r w:rsidR="00BE43CD" w:rsidRPr="002719B4">
              <w:rPr>
                <w:rFonts w:eastAsia="Calibri"/>
                <w:bCs/>
                <w:color w:val="000000" w:themeColor="text1"/>
                <w:shd w:val="clear" w:color="auto" w:fill="FFFFFF"/>
                <w:lang w:eastAsia="en-US"/>
              </w:rPr>
              <w:t xml:space="preserve">предоставляет доступ к электронным версиям </w:t>
            </w:r>
            <w:proofErr w:type="spellStart"/>
            <w:r w:rsidR="00BE43CD" w:rsidRPr="002719B4">
              <w:rPr>
                <w:rFonts w:eastAsia="Calibri"/>
                <w:bCs/>
                <w:color w:val="000000" w:themeColor="text1"/>
                <w:shd w:val="clear" w:color="auto" w:fill="FFFFFF"/>
                <w:lang w:eastAsia="en-US"/>
              </w:rPr>
              <w:t>учебно</w:t>
            </w:r>
            <w:proofErr w:type="spellEnd"/>
            <w:r w:rsidR="00BE43CD" w:rsidRPr="002719B4">
              <w:rPr>
                <w:rFonts w:eastAsia="Calibri"/>
                <w:bCs/>
                <w:color w:val="000000" w:themeColor="text1"/>
                <w:shd w:val="clear" w:color="auto" w:fill="FFFFFF"/>
                <w:lang w:eastAsia="en-US"/>
              </w:rPr>
              <w:t xml:space="preserve"> -методических комплексов, входя</w:t>
            </w:r>
            <w:r w:rsidR="00BE43CD" w:rsidRPr="002719B4">
              <w:rPr>
                <w:rFonts w:eastAsia="Calibri"/>
                <w:bCs/>
                <w:color w:val="000000" w:themeColor="text1"/>
                <w:u w:val="single"/>
                <w:lang w:eastAsia="en-US"/>
              </w:rPr>
              <w:t>щи</w:t>
            </w:r>
            <w:r w:rsidR="00BE43CD" w:rsidRPr="002719B4">
              <w:rPr>
                <w:rFonts w:eastAsia="Calibri"/>
                <w:bCs/>
                <w:color w:val="000000" w:themeColor="text1"/>
                <w:shd w:val="clear" w:color="auto" w:fill="FFFFFF"/>
                <w:lang w:eastAsia="en-US"/>
              </w:rPr>
              <w:t>х в Федеральный перечень. Доступ распространяется как на учебник, так и специальные тренажёры для отработки и закрепления полученных знаний. При этом для работы с учебниками не потребуется подключения к интернету.</w:t>
            </w:r>
          </w:p>
        </w:tc>
      </w:tr>
      <w:tr w:rsidR="00BE43CD" w:rsidRPr="002719B4" w14:paraId="34C1FE3C" w14:textId="77777777" w:rsidTr="00BE43CD">
        <w:tc>
          <w:tcPr>
            <w:tcW w:w="367" w:type="pct"/>
            <w:tcBorders>
              <w:top w:val="single" w:sz="6" w:space="0" w:color="000000"/>
              <w:left w:val="single" w:sz="6" w:space="0" w:color="000000"/>
              <w:bottom w:val="single" w:sz="6" w:space="0" w:color="000000"/>
              <w:right w:val="single" w:sz="6" w:space="0" w:color="000000"/>
            </w:tcBorders>
          </w:tcPr>
          <w:p w14:paraId="03294D7C" w14:textId="77777777" w:rsidR="00BE43CD" w:rsidRPr="002719B4" w:rsidRDefault="00BE43CD" w:rsidP="00BE43CD">
            <w:pPr>
              <w:rPr>
                <w:bCs/>
                <w:color w:val="000000" w:themeColor="text1"/>
                <w:lang w:eastAsia="en-US"/>
              </w:rPr>
            </w:pPr>
            <w:r w:rsidRPr="002719B4">
              <w:rPr>
                <w:bCs/>
                <w:color w:val="000000" w:themeColor="text1"/>
                <w:lang w:eastAsia="en-US"/>
              </w:rPr>
              <w:t>9</w:t>
            </w:r>
          </w:p>
        </w:tc>
        <w:tc>
          <w:tcPr>
            <w:tcW w:w="1208" w:type="pct"/>
            <w:tcBorders>
              <w:top w:val="single" w:sz="6" w:space="0" w:color="000000"/>
              <w:left w:val="single" w:sz="6" w:space="0" w:color="000000"/>
              <w:bottom w:val="single" w:sz="6" w:space="0" w:color="000000"/>
              <w:right w:val="single" w:sz="6" w:space="0" w:color="000000"/>
            </w:tcBorders>
          </w:tcPr>
          <w:p w14:paraId="628E4C63" w14:textId="77777777" w:rsidR="00BE43CD" w:rsidRPr="002719B4" w:rsidRDefault="00BE43CD" w:rsidP="00BE43CD">
            <w:pPr>
              <w:jc w:val="center"/>
              <w:rPr>
                <w:bCs/>
                <w:color w:val="000000" w:themeColor="text1"/>
                <w:lang w:eastAsia="en-US"/>
              </w:rPr>
            </w:pPr>
            <w:r w:rsidRPr="002719B4">
              <w:rPr>
                <w:bCs/>
                <w:color w:val="000000" w:themeColor="text1"/>
                <w:lang w:eastAsia="en-US"/>
              </w:rPr>
              <w:t>Система «</w:t>
            </w:r>
            <w:proofErr w:type="spellStart"/>
            <w:r w:rsidRPr="002719B4">
              <w:rPr>
                <w:bCs/>
                <w:color w:val="000000" w:themeColor="text1"/>
                <w:lang w:eastAsia="en-US"/>
              </w:rPr>
              <w:t>Маркетплейс</w:t>
            </w:r>
            <w:proofErr w:type="spellEnd"/>
            <w:r w:rsidRPr="002719B4">
              <w:rPr>
                <w:bCs/>
                <w:color w:val="000000" w:themeColor="text1"/>
                <w:lang w:eastAsia="en-US"/>
              </w:rPr>
              <w:t xml:space="preserve"> образовательных услуг»</w:t>
            </w:r>
          </w:p>
        </w:tc>
        <w:tc>
          <w:tcPr>
            <w:tcW w:w="3424" w:type="pct"/>
            <w:tcBorders>
              <w:top w:val="single" w:sz="6" w:space="0" w:color="000000"/>
              <w:left w:val="single" w:sz="6" w:space="0" w:color="000000"/>
              <w:bottom w:val="single" w:sz="6" w:space="0" w:color="000000"/>
              <w:right w:val="single" w:sz="6" w:space="0" w:color="000000"/>
            </w:tcBorders>
          </w:tcPr>
          <w:p w14:paraId="0815509B" w14:textId="77777777" w:rsidR="00BE43CD" w:rsidRPr="002719B4" w:rsidRDefault="00BE43CD" w:rsidP="00BE43CD">
            <w:pPr>
              <w:jc w:val="both"/>
              <w:rPr>
                <w:bCs/>
                <w:color w:val="000000" w:themeColor="text1"/>
                <w:lang w:eastAsia="en-US"/>
              </w:rPr>
            </w:pPr>
            <w:r w:rsidRPr="002719B4">
              <w:rPr>
                <w:bCs/>
                <w:color w:val="000000" w:themeColor="text1"/>
                <w:lang w:eastAsia="en-US"/>
              </w:rPr>
              <w:t>Система «</w:t>
            </w:r>
            <w:proofErr w:type="spellStart"/>
            <w:r w:rsidRPr="002719B4">
              <w:rPr>
                <w:bCs/>
                <w:color w:val="000000" w:themeColor="text1"/>
                <w:lang w:eastAsia="en-US"/>
              </w:rPr>
              <w:t>Маркетплейс</w:t>
            </w:r>
            <w:proofErr w:type="spellEnd"/>
            <w:r w:rsidRPr="002719B4">
              <w:rPr>
                <w:bCs/>
                <w:color w:val="000000" w:themeColor="text1"/>
                <w:lang w:eastAsia="en-US"/>
              </w:rPr>
              <w:t xml:space="preserve"> образовательных услуг» (</w:t>
            </w:r>
            <w:hyperlink r:id="rId16" w:history="1">
              <w:r w:rsidRPr="002719B4">
                <w:rPr>
                  <w:bCs/>
                  <w:color w:val="000000" w:themeColor="text1"/>
                  <w:u w:val="single"/>
                  <w:lang w:eastAsia="en-US"/>
                </w:rPr>
                <w:t>https://elducation.ru/</w:t>
              </w:r>
            </w:hyperlink>
            <w:r w:rsidRPr="002719B4">
              <w:rPr>
                <w:bCs/>
                <w:color w:val="000000" w:themeColor="text1"/>
                <w:lang w:eastAsia="en-US"/>
              </w:rPr>
              <w:t xml:space="preserve">).  Постоянно </w:t>
            </w:r>
            <w:proofErr w:type="gramStart"/>
            <w:r w:rsidRPr="002719B4">
              <w:rPr>
                <w:bCs/>
                <w:color w:val="000000" w:themeColor="text1"/>
                <w:lang w:eastAsia="en-US"/>
              </w:rPr>
              <w:t>пополняемый  каталог</w:t>
            </w:r>
            <w:proofErr w:type="gramEnd"/>
            <w:r w:rsidRPr="002719B4">
              <w:rPr>
                <w:bCs/>
                <w:color w:val="000000" w:themeColor="text1"/>
                <w:lang w:eastAsia="en-US"/>
              </w:rPr>
              <w:t xml:space="preserve"> электронных книг, курсов, </w:t>
            </w:r>
            <w:proofErr w:type="spellStart"/>
            <w:r w:rsidRPr="002719B4">
              <w:rPr>
                <w:bCs/>
                <w:color w:val="000000" w:themeColor="text1"/>
                <w:lang w:eastAsia="en-US"/>
              </w:rPr>
              <w:t>интерактивныхти</w:t>
            </w:r>
            <w:proofErr w:type="spellEnd"/>
            <w:r w:rsidRPr="002719B4">
              <w:rPr>
                <w:bCs/>
                <w:color w:val="000000" w:themeColor="text1"/>
                <w:lang w:eastAsia="en-US"/>
              </w:rPr>
              <w:t> видеоматериалов. В наполнении ресурса участвуют ведущие российские компании разного профиля: «Яндекс», «1С», «</w:t>
            </w:r>
            <w:proofErr w:type="spellStart"/>
            <w:r w:rsidRPr="002719B4">
              <w:rPr>
                <w:bCs/>
                <w:color w:val="000000" w:themeColor="text1"/>
                <w:lang w:eastAsia="en-US"/>
              </w:rPr>
              <w:t>Учи.ру</w:t>
            </w:r>
            <w:proofErr w:type="spellEnd"/>
            <w:r w:rsidRPr="002719B4">
              <w:rPr>
                <w:bCs/>
                <w:color w:val="000000" w:themeColor="text1"/>
                <w:lang w:eastAsia="en-US"/>
              </w:rPr>
              <w:t>», «</w:t>
            </w:r>
            <w:proofErr w:type="spellStart"/>
            <w:r w:rsidRPr="002719B4">
              <w:rPr>
                <w:bCs/>
                <w:color w:val="000000" w:themeColor="text1"/>
                <w:lang w:eastAsia="en-US"/>
              </w:rPr>
              <w:t>Скайенг</w:t>
            </w:r>
            <w:proofErr w:type="spellEnd"/>
            <w:r w:rsidRPr="002719B4">
              <w:rPr>
                <w:bCs/>
                <w:color w:val="000000" w:themeColor="text1"/>
                <w:lang w:eastAsia="en-US"/>
              </w:rPr>
              <w:t>», «</w:t>
            </w:r>
            <w:proofErr w:type="spellStart"/>
            <w:r w:rsidRPr="002719B4">
              <w:rPr>
                <w:bCs/>
                <w:color w:val="000000" w:themeColor="text1"/>
                <w:lang w:eastAsia="en-US"/>
              </w:rPr>
              <w:t>Кодвардс</w:t>
            </w:r>
            <w:proofErr w:type="spellEnd"/>
            <w:r w:rsidRPr="002719B4">
              <w:rPr>
                <w:bCs/>
                <w:color w:val="000000" w:themeColor="text1"/>
                <w:lang w:eastAsia="en-US"/>
              </w:rPr>
              <w:t>», издательство «Просвещение» и др. Платформа используется для общеобразовательных организаций -центров цифрового и гуманитарного профилей «Точка роста»</w:t>
            </w:r>
          </w:p>
        </w:tc>
      </w:tr>
      <w:tr w:rsidR="00BE43CD" w:rsidRPr="002719B4" w14:paraId="5D356B02" w14:textId="77777777" w:rsidTr="00BE43CD">
        <w:tc>
          <w:tcPr>
            <w:tcW w:w="367" w:type="pct"/>
            <w:tcBorders>
              <w:top w:val="single" w:sz="6" w:space="0" w:color="000000"/>
              <w:left w:val="single" w:sz="6" w:space="0" w:color="000000"/>
              <w:bottom w:val="single" w:sz="6" w:space="0" w:color="000000"/>
              <w:right w:val="single" w:sz="6" w:space="0" w:color="000000"/>
            </w:tcBorders>
          </w:tcPr>
          <w:p w14:paraId="114318EB" w14:textId="77777777" w:rsidR="00BE43CD" w:rsidRPr="002719B4" w:rsidRDefault="00BE43CD" w:rsidP="00BE43CD">
            <w:pPr>
              <w:rPr>
                <w:bCs/>
                <w:color w:val="000000" w:themeColor="text1"/>
                <w:lang w:eastAsia="en-US"/>
              </w:rPr>
            </w:pPr>
            <w:r w:rsidRPr="002719B4">
              <w:rPr>
                <w:bCs/>
                <w:color w:val="000000" w:themeColor="text1"/>
                <w:lang w:eastAsia="en-US"/>
              </w:rPr>
              <w:t>10</w:t>
            </w:r>
          </w:p>
        </w:tc>
        <w:tc>
          <w:tcPr>
            <w:tcW w:w="1208" w:type="pct"/>
            <w:tcBorders>
              <w:top w:val="single" w:sz="6" w:space="0" w:color="000000"/>
              <w:left w:val="single" w:sz="6" w:space="0" w:color="000000"/>
              <w:bottom w:val="single" w:sz="6" w:space="0" w:color="000000"/>
              <w:right w:val="single" w:sz="6" w:space="0" w:color="000000"/>
            </w:tcBorders>
          </w:tcPr>
          <w:p w14:paraId="561FB008" w14:textId="77777777" w:rsidR="00BE43CD" w:rsidRPr="002719B4" w:rsidRDefault="00BE43CD" w:rsidP="00BE43CD">
            <w:pPr>
              <w:jc w:val="center"/>
              <w:rPr>
                <w:bCs/>
                <w:color w:val="000000" w:themeColor="text1"/>
                <w:lang w:eastAsia="en-US"/>
              </w:rPr>
            </w:pPr>
            <w:r w:rsidRPr="002719B4">
              <w:rPr>
                <w:bCs/>
                <w:color w:val="000000" w:themeColor="text1"/>
                <w:lang w:eastAsia="en-US"/>
              </w:rPr>
              <w:t>Платформа для проведения олимпиад и курсов «</w:t>
            </w:r>
            <w:proofErr w:type="spellStart"/>
            <w:r w:rsidRPr="002719B4">
              <w:rPr>
                <w:bCs/>
                <w:color w:val="000000" w:themeColor="text1"/>
                <w:lang w:eastAsia="en-US"/>
              </w:rPr>
              <w:t>Олимпиум</w:t>
            </w:r>
            <w:proofErr w:type="spellEnd"/>
            <w:r w:rsidRPr="002719B4">
              <w:rPr>
                <w:bCs/>
                <w:color w:val="000000" w:themeColor="text1"/>
                <w:lang w:eastAsia="en-US"/>
              </w:rPr>
              <w:t>»</w:t>
            </w:r>
          </w:p>
        </w:tc>
        <w:tc>
          <w:tcPr>
            <w:tcW w:w="3424" w:type="pct"/>
            <w:tcBorders>
              <w:top w:val="single" w:sz="6" w:space="0" w:color="000000"/>
              <w:left w:val="single" w:sz="6" w:space="0" w:color="000000"/>
              <w:bottom w:val="single" w:sz="6" w:space="0" w:color="000000"/>
              <w:right w:val="single" w:sz="6" w:space="0" w:color="000000"/>
            </w:tcBorders>
          </w:tcPr>
          <w:p w14:paraId="18B119BF" w14:textId="77777777" w:rsidR="00BE43CD" w:rsidRPr="002719B4" w:rsidRDefault="00BE43CD" w:rsidP="00BE43CD">
            <w:pPr>
              <w:shd w:val="clear" w:color="auto" w:fill="FFFFFF"/>
              <w:jc w:val="both"/>
              <w:rPr>
                <w:bCs/>
                <w:color w:val="000000" w:themeColor="text1"/>
              </w:rPr>
            </w:pPr>
            <w:r w:rsidRPr="002719B4">
              <w:rPr>
                <w:bCs/>
                <w:color w:val="000000" w:themeColor="text1"/>
                <w:lang w:eastAsia="en-US"/>
              </w:rPr>
              <w:t>Представлено более 72 школьных олимпиад.</w:t>
            </w:r>
            <w:r w:rsidRPr="002719B4">
              <w:rPr>
                <w:bCs/>
                <w:color w:val="000000" w:themeColor="text1"/>
              </w:rPr>
              <w:t xml:space="preserve"> На платформе </w:t>
            </w:r>
            <w:proofErr w:type="spellStart"/>
            <w:r w:rsidRPr="002719B4">
              <w:rPr>
                <w:bCs/>
                <w:color w:val="000000" w:themeColor="text1"/>
              </w:rPr>
              <w:t>Олимпиум</w:t>
            </w:r>
            <w:proofErr w:type="spellEnd"/>
            <w:r w:rsidRPr="002719B4">
              <w:rPr>
                <w:bCs/>
                <w:color w:val="000000" w:themeColor="text1"/>
              </w:rPr>
              <w:t xml:space="preserve"> стартовал </w:t>
            </w:r>
            <w:hyperlink r:id="rId17" w:tgtFrame="_blank" w:history="1">
              <w:r w:rsidRPr="002719B4">
                <w:rPr>
                  <w:bCs/>
                  <w:color w:val="000000" w:themeColor="text1"/>
                </w:rPr>
                <w:t xml:space="preserve">курс "Дистанционное обучение: от создания контента до организации образовательного </w:t>
              </w:r>
              <w:proofErr w:type="spellStart"/>
              <w:r w:rsidRPr="002719B4">
                <w:rPr>
                  <w:bCs/>
                  <w:color w:val="000000" w:themeColor="text1"/>
                </w:rPr>
                <w:t>процесса".</w:t>
              </w:r>
            </w:hyperlink>
            <w:r w:rsidRPr="002719B4">
              <w:rPr>
                <w:bCs/>
                <w:color w:val="000000" w:themeColor="text1"/>
              </w:rPr>
              <w:t>Данный</w:t>
            </w:r>
            <w:proofErr w:type="spellEnd"/>
            <w:r w:rsidRPr="002719B4">
              <w:rPr>
                <w:bCs/>
                <w:color w:val="000000" w:themeColor="text1"/>
              </w:rPr>
              <w:t xml:space="preserve"> курс направлен на обучение преподавателей работе с наиболее простыми и интуитивно понятными инструментами, позволяющими в короткие сроки и без потери качества выстроить процесс обучения в дистанционном формате. Ключевая особенность курса – слушатели получают не только инструкцию по использованию сервисов, но понимание и умение настроить каждый ресурс под образовательные потребности своего класса. Все сервисы, о которых рассказывается в курсе, активно используются в работе десятками и сотнями тысяч пользователей. Их работоспособность и эффективность подтверждена на практике. В результате обучения каждый педагог, прошедший курс, сможет быстро выстроить процесс обучения в дистанционном формате, </w:t>
            </w:r>
            <w:r w:rsidRPr="002719B4">
              <w:rPr>
                <w:bCs/>
                <w:color w:val="000000" w:themeColor="text1"/>
              </w:rPr>
              <w:lastRenderedPageBreak/>
              <w:t>основываясь на предпочтениях и возможностях своих учеников и имеющейся материально-технической базе.</w:t>
            </w:r>
          </w:p>
        </w:tc>
      </w:tr>
      <w:tr w:rsidR="00BE43CD" w:rsidRPr="002719B4" w14:paraId="6E3B5A9E" w14:textId="77777777" w:rsidTr="00BE43CD">
        <w:tc>
          <w:tcPr>
            <w:tcW w:w="367" w:type="pct"/>
            <w:tcBorders>
              <w:top w:val="single" w:sz="6" w:space="0" w:color="000000"/>
              <w:left w:val="single" w:sz="6" w:space="0" w:color="000000"/>
              <w:bottom w:val="single" w:sz="6" w:space="0" w:color="000000"/>
              <w:right w:val="single" w:sz="6" w:space="0" w:color="000000"/>
            </w:tcBorders>
          </w:tcPr>
          <w:p w14:paraId="65571586" w14:textId="77777777" w:rsidR="00BE43CD" w:rsidRPr="002719B4" w:rsidRDefault="00BE43CD" w:rsidP="00BE43CD">
            <w:pPr>
              <w:rPr>
                <w:bCs/>
                <w:color w:val="000000" w:themeColor="text1"/>
                <w:lang w:eastAsia="en-US"/>
              </w:rPr>
            </w:pPr>
            <w:r w:rsidRPr="002719B4">
              <w:rPr>
                <w:bCs/>
                <w:color w:val="000000" w:themeColor="text1"/>
                <w:lang w:eastAsia="en-US"/>
              </w:rPr>
              <w:lastRenderedPageBreak/>
              <w:t>11</w:t>
            </w:r>
          </w:p>
        </w:tc>
        <w:tc>
          <w:tcPr>
            <w:tcW w:w="1208" w:type="pct"/>
            <w:tcBorders>
              <w:top w:val="single" w:sz="6" w:space="0" w:color="000000"/>
              <w:left w:val="single" w:sz="6" w:space="0" w:color="000000"/>
              <w:bottom w:val="single" w:sz="6" w:space="0" w:color="000000"/>
              <w:right w:val="single" w:sz="6" w:space="0" w:color="000000"/>
            </w:tcBorders>
          </w:tcPr>
          <w:p w14:paraId="58E1A1CD" w14:textId="77777777" w:rsidR="00BE43CD" w:rsidRPr="002719B4" w:rsidRDefault="00BE43CD" w:rsidP="00BE43CD">
            <w:pPr>
              <w:jc w:val="center"/>
              <w:rPr>
                <w:bCs/>
                <w:color w:val="000000" w:themeColor="text1"/>
                <w:lang w:eastAsia="en-US"/>
              </w:rPr>
            </w:pPr>
            <w:r w:rsidRPr="002719B4">
              <w:rPr>
                <w:bCs/>
                <w:color w:val="000000" w:themeColor="text1"/>
                <w:lang w:eastAsia="en-US"/>
              </w:rPr>
              <w:t>Онлайн-платформа «Мои достижения»</w:t>
            </w:r>
          </w:p>
        </w:tc>
        <w:tc>
          <w:tcPr>
            <w:tcW w:w="3424" w:type="pct"/>
            <w:tcBorders>
              <w:top w:val="single" w:sz="6" w:space="0" w:color="000000"/>
              <w:left w:val="single" w:sz="6" w:space="0" w:color="000000"/>
              <w:bottom w:val="single" w:sz="6" w:space="0" w:color="000000"/>
              <w:right w:val="single" w:sz="6" w:space="0" w:color="000000"/>
            </w:tcBorders>
          </w:tcPr>
          <w:p w14:paraId="6309136E" w14:textId="77777777" w:rsidR="00BE43CD" w:rsidRPr="002719B4" w:rsidRDefault="00BE43CD" w:rsidP="00BE43CD">
            <w:pPr>
              <w:jc w:val="both"/>
              <w:rPr>
                <w:bCs/>
                <w:color w:val="000000" w:themeColor="text1"/>
                <w:lang w:eastAsia="en-US"/>
              </w:rPr>
            </w:pPr>
            <w:r w:rsidRPr="002719B4">
              <w:rPr>
                <w:bCs/>
                <w:color w:val="000000" w:themeColor="text1"/>
                <w:lang w:eastAsia="en-US"/>
              </w:rPr>
              <w:t>Онлайн-платформа «Мои достижения»  (</w:t>
            </w:r>
            <w:hyperlink r:id="rId18" w:history="1">
              <w:r w:rsidRPr="002719B4">
                <w:rPr>
                  <w:rFonts w:eastAsia="Calibri"/>
                  <w:bCs/>
                  <w:color w:val="000000" w:themeColor="text1"/>
                  <w:u w:val="single"/>
                  <w:lang w:eastAsia="en-US"/>
                </w:rPr>
                <w:t>https://www.mos.ru/</w:t>
              </w:r>
            </w:hyperlink>
            <w:r w:rsidRPr="002719B4">
              <w:rPr>
                <w:bCs/>
                <w:color w:val="000000" w:themeColor="text1"/>
                <w:lang w:eastAsia="en-US"/>
              </w:rPr>
              <w:t xml:space="preserve"> ) содержит широкий выбор диагностик для учеников с 1-го по 11-й класс по школьным предметам и различным тематикам. Материалы разработали специалисты Московского центра качества образования </w:t>
            </w:r>
            <w:r w:rsidRPr="002719B4">
              <w:rPr>
                <w:rFonts w:eastAsia="Calibri"/>
                <w:bCs/>
                <w:color w:val="000000" w:themeColor="text1"/>
                <w:shd w:val="clear" w:color="auto" w:fill="FFFFFF"/>
                <w:lang w:eastAsia="en-US"/>
              </w:rPr>
              <w:t>«Мои достижения» — единая онлайн-платформа, где публикуются проверочные работы по всем школьным предметам. Это задания и в формате государственной итоговой аттестации, и в виде задач предпрофессиональной направленности. Главное достоинство — возможность самостоятельно проверить знания. Все, что для этого нужно, — любое устройство с доступом в интернет.</w:t>
            </w:r>
          </w:p>
        </w:tc>
      </w:tr>
      <w:tr w:rsidR="00BE43CD" w:rsidRPr="002719B4" w14:paraId="7A5921DD" w14:textId="77777777" w:rsidTr="00BE43CD">
        <w:tc>
          <w:tcPr>
            <w:tcW w:w="367" w:type="pct"/>
            <w:tcBorders>
              <w:top w:val="single" w:sz="6" w:space="0" w:color="000000"/>
              <w:left w:val="single" w:sz="6" w:space="0" w:color="000000"/>
              <w:bottom w:val="single" w:sz="6" w:space="0" w:color="000000"/>
              <w:right w:val="single" w:sz="6" w:space="0" w:color="000000"/>
            </w:tcBorders>
          </w:tcPr>
          <w:p w14:paraId="761062AB" w14:textId="77777777" w:rsidR="00BE43CD" w:rsidRPr="002719B4" w:rsidRDefault="00BE43CD" w:rsidP="00BE43CD">
            <w:pPr>
              <w:rPr>
                <w:bCs/>
                <w:color w:val="000000" w:themeColor="text1"/>
                <w:lang w:eastAsia="en-US"/>
              </w:rPr>
            </w:pPr>
            <w:r w:rsidRPr="002719B4">
              <w:rPr>
                <w:bCs/>
                <w:color w:val="000000" w:themeColor="text1"/>
                <w:lang w:eastAsia="en-US"/>
              </w:rPr>
              <w:t>12</w:t>
            </w:r>
          </w:p>
        </w:tc>
        <w:tc>
          <w:tcPr>
            <w:tcW w:w="1208" w:type="pct"/>
            <w:tcBorders>
              <w:top w:val="single" w:sz="6" w:space="0" w:color="000000"/>
              <w:left w:val="single" w:sz="6" w:space="0" w:color="000000"/>
              <w:bottom w:val="single" w:sz="6" w:space="0" w:color="000000"/>
              <w:right w:val="single" w:sz="6" w:space="0" w:color="000000"/>
            </w:tcBorders>
          </w:tcPr>
          <w:p w14:paraId="6DA64350" w14:textId="77777777" w:rsidR="00BE43CD" w:rsidRPr="002719B4" w:rsidRDefault="00BE43CD" w:rsidP="00BE43CD">
            <w:pPr>
              <w:jc w:val="center"/>
              <w:rPr>
                <w:bCs/>
                <w:color w:val="000000" w:themeColor="text1"/>
                <w:lang w:eastAsia="en-US"/>
              </w:rPr>
            </w:pPr>
            <w:r w:rsidRPr="002719B4">
              <w:rPr>
                <w:bCs/>
                <w:color w:val="000000" w:themeColor="text1"/>
                <w:lang w:eastAsia="en-US"/>
              </w:rPr>
              <w:t>Всероссийский образовательный проект «Урок цифры»</w:t>
            </w:r>
          </w:p>
        </w:tc>
        <w:tc>
          <w:tcPr>
            <w:tcW w:w="3424" w:type="pct"/>
            <w:tcBorders>
              <w:top w:val="single" w:sz="6" w:space="0" w:color="000000"/>
              <w:left w:val="single" w:sz="6" w:space="0" w:color="000000"/>
              <w:bottom w:val="single" w:sz="6" w:space="0" w:color="000000"/>
              <w:right w:val="single" w:sz="6" w:space="0" w:color="000000"/>
            </w:tcBorders>
          </w:tcPr>
          <w:p w14:paraId="1E714462" w14:textId="77777777" w:rsidR="00BE43CD" w:rsidRPr="002719B4" w:rsidRDefault="00BE43CD" w:rsidP="00BE43CD">
            <w:pPr>
              <w:ind w:right="360"/>
              <w:jc w:val="both"/>
              <w:rPr>
                <w:rFonts w:eastAsia="Calibri"/>
                <w:bCs/>
                <w:color w:val="000000" w:themeColor="text1"/>
                <w:shd w:val="clear" w:color="auto" w:fill="FFFFFF"/>
                <w:lang w:eastAsia="en-US"/>
              </w:rPr>
            </w:pPr>
            <w:r w:rsidRPr="002719B4">
              <w:rPr>
                <w:rFonts w:eastAsia="Calibri"/>
                <w:bCs/>
                <w:color w:val="000000" w:themeColor="text1"/>
                <w:lang w:eastAsia="en-US"/>
              </w:rPr>
              <w:t>Всероссийский образовательный проект </w:t>
            </w:r>
            <w:hyperlink r:id="rId19" w:tgtFrame="_blank" w:history="1">
              <w:r w:rsidRPr="002719B4">
                <w:rPr>
                  <w:rFonts w:eastAsia="Calibri"/>
                  <w:bCs/>
                  <w:color w:val="000000" w:themeColor="text1"/>
                  <w:u w:val="single"/>
                  <w:lang w:eastAsia="en-US"/>
                </w:rPr>
                <w:t>«Урок цифры»</w:t>
              </w:r>
            </w:hyperlink>
            <w:r w:rsidRPr="002719B4">
              <w:rPr>
                <w:rFonts w:eastAsia="Calibri"/>
                <w:bCs/>
                <w:color w:val="000000" w:themeColor="text1"/>
                <w:lang w:eastAsia="en-US"/>
              </w:rPr>
              <w:t> позволяет школьникам не выходя из дома знакомиться с основами цифровой экономики, цифровых технологий и программирования. Для формирования уроков, доступных на сайте проекта, используются образовательные программы в области цифровых технологий от таких компаний, как «Яндекс», Mail.ru, «Лаборатория Касперского», «Сбербанк», «1С». Занятия на тематических тренажёрах проекта «Урок цифры» реализованы в виде увлекательных онлайн-игр и адаптированы для трёх возрастных групп – учащихся младшей, средней и старшей школы. Вместе с «Уроком цифры» школьники могут узнать о принципах искусственного интеллекта и машинном обучении, больших данных, правилах безопасного поведения в интернете и др.</w:t>
            </w:r>
          </w:p>
        </w:tc>
      </w:tr>
      <w:tr w:rsidR="00BE43CD" w:rsidRPr="002719B4" w14:paraId="3EDF2AF1" w14:textId="77777777" w:rsidTr="00BE43CD">
        <w:tc>
          <w:tcPr>
            <w:tcW w:w="367" w:type="pct"/>
            <w:tcBorders>
              <w:top w:val="single" w:sz="6" w:space="0" w:color="000000"/>
              <w:left w:val="single" w:sz="6" w:space="0" w:color="000000"/>
              <w:bottom w:val="single" w:sz="6" w:space="0" w:color="000000"/>
              <w:right w:val="single" w:sz="6" w:space="0" w:color="000000"/>
            </w:tcBorders>
          </w:tcPr>
          <w:p w14:paraId="48751950" w14:textId="77777777" w:rsidR="00BE43CD" w:rsidRPr="002719B4" w:rsidRDefault="00BE43CD" w:rsidP="00BE43CD">
            <w:pPr>
              <w:rPr>
                <w:bCs/>
                <w:color w:val="000000" w:themeColor="text1"/>
                <w:lang w:eastAsia="en-US"/>
              </w:rPr>
            </w:pPr>
            <w:r w:rsidRPr="002719B4">
              <w:rPr>
                <w:bCs/>
                <w:color w:val="000000" w:themeColor="text1"/>
                <w:lang w:eastAsia="en-US"/>
              </w:rPr>
              <w:t>13</w:t>
            </w:r>
          </w:p>
        </w:tc>
        <w:tc>
          <w:tcPr>
            <w:tcW w:w="1208" w:type="pct"/>
            <w:tcBorders>
              <w:top w:val="single" w:sz="6" w:space="0" w:color="000000"/>
              <w:left w:val="single" w:sz="6" w:space="0" w:color="000000"/>
              <w:bottom w:val="single" w:sz="6" w:space="0" w:color="000000"/>
              <w:right w:val="single" w:sz="6" w:space="0" w:color="000000"/>
            </w:tcBorders>
          </w:tcPr>
          <w:p w14:paraId="4F58FFFB" w14:textId="77777777" w:rsidR="00BE43CD" w:rsidRPr="002719B4" w:rsidRDefault="00BE43CD" w:rsidP="00BE43CD">
            <w:pPr>
              <w:jc w:val="center"/>
              <w:rPr>
                <w:bCs/>
                <w:color w:val="000000" w:themeColor="text1"/>
                <w:lang w:eastAsia="en-US"/>
              </w:rPr>
            </w:pPr>
            <w:r w:rsidRPr="002719B4">
              <w:rPr>
                <w:bCs/>
                <w:color w:val="000000" w:themeColor="text1"/>
                <w:lang w:eastAsia="en-US"/>
              </w:rPr>
              <w:t>Платформы новой школы от Сбербанка</w:t>
            </w:r>
          </w:p>
        </w:tc>
        <w:tc>
          <w:tcPr>
            <w:tcW w:w="3424" w:type="pct"/>
            <w:tcBorders>
              <w:top w:val="single" w:sz="6" w:space="0" w:color="000000"/>
              <w:left w:val="single" w:sz="6" w:space="0" w:color="000000"/>
              <w:bottom w:val="single" w:sz="6" w:space="0" w:color="000000"/>
              <w:right w:val="single" w:sz="6" w:space="0" w:color="000000"/>
            </w:tcBorders>
          </w:tcPr>
          <w:p w14:paraId="24612BEF" w14:textId="77777777" w:rsidR="00BE43CD" w:rsidRPr="002719B4" w:rsidRDefault="00BE43CD" w:rsidP="00BE43CD">
            <w:pPr>
              <w:jc w:val="both"/>
              <w:rPr>
                <w:rFonts w:eastAsia="Calibri"/>
                <w:bCs/>
                <w:color w:val="000000" w:themeColor="text1"/>
              </w:rPr>
            </w:pPr>
            <w:r w:rsidRPr="002719B4">
              <w:rPr>
                <w:rFonts w:eastAsia="Calibri"/>
                <w:bCs/>
                <w:color w:val="000000" w:themeColor="text1"/>
              </w:rPr>
              <w:t>Школьная цифровая платформа (</w:t>
            </w:r>
            <w:hyperlink r:id="rId20" w:history="1">
              <w:r w:rsidRPr="002719B4">
                <w:rPr>
                  <w:rFonts w:eastAsia="Calibri"/>
                  <w:bCs/>
                  <w:color w:val="000000" w:themeColor="text1"/>
                  <w:u w:val="single"/>
                  <w:lang w:eastAsia="en-US"/>
                </w:rPr>
                <w:t>https://www.pcbl.ru/</w:t>
              </w:r>
            </w:hyperlink>
            <w:r w:rsidRPr="002719B4">
              <w:rPr>
                <w:rFonts w:eastAsia="Calibri"/>
                <w:bCs/>
                <w:color w:val="000000" w:themeColor="text1"/>
              </w:rPr>
              <w:t xml:space="preserve">) - информационный портал для региональных партнеров </w:t>
            </w:r>
            <w:proofErr w:type="spellStart"/>
            <w:r w:rsidRPr="002719B4">
              <w:rPr>
                <w:rFonts w:eastAsia="Calibri"/>
                <w:bCs/>
                <w:color w:val="000000" w:themeColor="text1"/>
              </w:rPr>
              <w:t>проекта.</w:t>
            </w:r>
            <w:r w:rsidRPr="002719B4">
              <w:rPr>
                <w:rFonts w:eastAsia="Calibri"/>
                <w:bCs/>
                <w:color w:val="000000" w:themeColor="text1"/>
                <w:lang w:eastAsia="en-US"/>
              </w:rPr>
              <w:t>Ресурс</w:t>
            </w:r>
            <w:proofErr w:type="spellEnd"/>
            <w:r w:rsidRPr="002719B4">
              <w:rPr>
                <w:rFonts w:eastAsia="Calibri"/>
                <w:bCs/>
                <w:color w:val="000000" w:themeColor="text1"/>
                <w:lang w:eastAsia="en-US"/>
              </w:rPr>
              <w:t xml:space="preserve"> позволяет сформировать персонифицированную образовательную траекторию в школе</w:t>
            </w:r>
            <w:r w:rsidRPr="002719B4">
              <w:rPr>
                <w:rFonts w:eastAsia="Calibri"/>
                <w:bCs/>
                <w:color w:val="000000" w:themeColor="text1"/>
                <w:shd w:val="clear" w:color="auto" w:fill="F5F5F5"/>
                <w:lang w:eastAsia="en-US"/>
              </w:rPr>
              <w:t xml:space="preserve"> </w:t>
            </w:r>
            <w:r w:rsidRPr="002719B4">
              <w:rPr>
                <w:rFonts w:eastAsia="Calibri"/>
                <w:bCs/>
                <w:color w:val="000000" w:themeColor="text1"/>
                <w:lang w:eastAsia="en-US"/>
              </w:rPr>
              <w:t>Школьная Цифровая платформа — это IT-решение, разработанное в рамках Программы «Цифровая платформа персонализированного образования для школы» в 2019-2020 учебном году Благотворительным Фондом Сбербанка «Вклад в Будущее».</w:t>
            </w:r>
          </w:p>
        </w:tc>
      </w:tr>
      <w:tr w:rsidR="00BE43CD" w:rsidRPr="002719B4" w14:paraId="27E9EB33" w14:textId="77777777" w:rsidTr="00BE43CD">
        <w:tc>
          <w:tcPr>
            <w:tcW w:w="367" w:type="pct"/>
            <w:tcBorders>
              <w:top w:val="single" w:sz="6" w:space="0" w:color="000000"/>
              <w:left w:val="single" w:sz="6" w:space="0" w:color="000000"/>
              <w:bottom w:val="single" w:sz="6" w:space="0" w:color="000000"/>
              <w:right w:val="single" w:sz="6" w:space="0" w:color="000000"/>
            </w:tcBorders>
          </w:tcPr>
          <w:p w14:paraId="127F4575" w14:textId="77777777" w:rsidR="00BE43CD" w:rsidRPr="002719B4" w:rsidRDefault="00BE43CD" w:rsidP="00BE43CD">
            <w:pPr>
              <w:rPr>
                <w:bCs/>
                <w:color w:val="000000" w:themeColor="text1"/>
                <w:lang w:eastAsia="en-US"/>
              </w:rPr>
            </w:pPr>
            <w:r w:rsidRPr="002719B4">
              <w:rPr>
                <w:bCs/>
                <w:color w:val="000000" w:themeColor="text1"/>
                <w:lang w:eastAsia="en-US"/>
              </w:rPr>
              <w:t>14</w:t>
            </w:r>
          </w:p>
        </w:tc>
        <w:tc>
          <w:tcPr>
            <w:tcW w:w="1208" w:type="pct"/>
            <w:tcBorders>
              <w:top w:val="single" w:sz="6" w:space="0" w:color="000000"/>
              <w:left w:val="single" w:sz="6" w:space="0" w:color="000000"/>
              <w:bottom w:val="single" w:sz="6" w:space="0" w:color="000000"/>
              <w:right w:val="single" w:sz="6" w:space="0" w:color="000000"/>
            </w:tcBorders>
          </w:tcPr>
          <w:p w14:paraId="37984E2E" w14:textId="77777777" w:rsidR="00BE43CD" w:rsidRPr="002719B4" w:rsidRDefault="00BE43CD" w:rsidP="00BE43CD">
            <w:pPr>
              <w:jc w:val="center"/>
              <w:rPr>
                <w:bCs/>
                <w:color w:val="000000" w:themeColor="text1"/>
                <w:lang w:eastAsia="en-US"/>
              </w:rPr>
            </w:pPr>
            <w:r w:rsidRPr="002719B4">
              <w:rPr>
                <w:bCs/>
                <w:color w:val="000000" w:themeColor="text1"/>
                <w:lang w:eastAsia="en-US"/>
              </w:rPr>
              <w:t>Курсы от образовательного фонда «Талант и успех» на платформе «Сириус. Онлайн»</w:t>
            </w:r>
          </w:p>
        </w:tc>
        <w:tc>
          <w:tcPr>
            <w:tcW w:w="3424" w:type="pct"/>
            <w:tcBorders>
              <w:top w:val="single" w:sz="6" w:space="0" w:color="000000"/>
              <w:left w:val="single" w:sz="6" w:space="0" w:color="000000"/>
              <w:bottom w:val="single" w:sz="6" w:space="0" w:color="000000"/>
              <w:right w:val="single" w:sz="6" w:space="0" w:color="000000"/>
            </w:tcBorders>
          </w:tcPr>
          <w:p w14:paraId="68FC08C9" w14:textId="77777777" w:rsidR="00BE43CD" w:rsidRPr="002719B4" w:rsidRDefault="00BE43CD" w:rsidP="00BE43CD">
            <w:pPr>
              <w:jc w:val="both"/>
              <w:rPr>
                <w:bCs/>
                <w:color w:val="000000" w:themeColor="text1"/>
                <w:lang w:eastAsia="en-US"/>
              </w:rPr>
            </w:pPr>
            <w:r w:rsidRPr="002719B4">
              <w:rPr>
                <w:bCs/>
                <w:color w:val="000000" w:themeColor="text1"/>
                <w:lang w:eastAsia="en-US"/>
              </w:rPr>
              <w:t>На платформе «Сириус. Онлайн» размещены дополнительные главы по геометрии для 7-9-х классов, по комбинаторике для 7-го класса, по лингвистике, фонетике и графике. В ближайшее время станут доступны дополнительные главы по физике для 8-го и 9-го классов, а также по информатике. Курсы подготовлены руководителями и ведущими преподавателями образовательных программ центра «Сириус». Объем каждого курса составляет от 60 до 120 часов. Ученики, которые успешно пройдут курсы, смогут получить сертификат от Образовательного центра «Сириус»</w:t>
            </w:r>
          </w:p>
        </w:tc>
      </w:tr>
      <w:tr w:rsidR="00BE43CD" w:rsidRPr="002719B4" w14:paraId="0BF17F3B" w14:textId="77777777" w:rsidTr="00BE43CD">
        <w:tc>
          <w:tcPr>
            <w:tcW w:w="367" w:type="pct"/>
            <w:tcBorders>
              <w:top w:val="single" w:sz="6" w:space="0" w:color="000000"/>
              <w:left w:val="single" w:sz="6" w:space="0" w:color="000000"/>
              <w:bottom w:val="single" w:sz="6" w:space="0" w:color="000000"/>
              <w:right w:val="single" w:sz="6" w:space="0" w:color="000000"/>
            </w:tcBorders>
          </w:tcPr>
          <w:p w14:paraId="53F0D7BF" w14:textId="77777777" w:rsidR="00BE43CD" w:rsidRPr="002719B4" w:rsidRDefault="00BE43CD" w:rsidP="00BE43CD">
            <w:pPr>
              <w:rPr>
                <w:bCs/>
                <w:color w:val="000000" w:themeColor="text1"/>
                <w:lang w:eastAsia="en-US"/>
              </w:rPr>
            </w:pPr>
            <w:r w:rsidRPr="002719B4">
              <w:rPr>
                <w:bCs/>
                <w:color w:val="000000" w:themeColor="text1"/>
                <w:lang w:eastAsia="en-US"/>
              </w:rPr>
              <w:t>15</w:t>
            </w:r>
          </w:p>
        </w:tc>
        <w:tc>
          <w:tcPr>
            <w:tcW w:w="1208" w:type="pct"/>
            <w:tcBorders>
              <w:top w:val="single" w:sz="6" w:space="0" w:color="000000"/>
              <w:left w:val="single" w:sz="6" w:space="0" w:color="000000"/>
              <w:bottom w:val="single" w:sz="6" w:space="0" w:color="000000"/>
              <w:right w:val="single" w:sz="6" w:space="0" w:color="000000"/>
            </w:tcBorders>
          </w:tcPr>
          <w:p w14:paraId="59919A85" w14:textId="77777777" w:rsidR="00BE43CD" w:rsidRPr="002719B4" w:rsidRDefault="00BE43CD" w:rsidP="00BE43CD">
            <w:pPr>
              <w:jc w:val="center"/>
              <w:rPr>
                <w:bCs/>
                <w:color w:val="000000" w:themeColor="text1"/>
                <w:lang w:eastAsia="en-US"/>
              </w:rPr>
            </w:pPr>
            <w:r w:rsidRPr="002719B4">
              <w:rPr>
                <w:bCs/>
                <w:color w:val="000000" w:themeColor="text1"/>
                <w:lang w:val="en-US" w:eastAsia="en-US"/>
              </w:rPr>
              <w:t>LECTA</w:t>
            </w:r>
            <w:r w:rsidRPr="002719B4">
              <w:rPr>
                <w:bCs/>
                <w:color w:val="000000" w:themeColor="text1"/>
                <w:lang w:eastAsia="en-US"/>
              </w:rPr>
              <w:t>.Российский учебник</w:t>
            </w:r>
          </w:p>
        </w:tc>
        <w:tc>
          <w:tcPr>
            <w:tcW w:w="3424" w:type="pct"/>
            <w:tcBorders>
              <w:top w:val="single" w:sz="6" w:space="0" w:color="000000"/>
              <w:left w:val="single" w:sz="6" w:space="0" w:color="000000"/>
              <w:bottom w:val="single" w:sz="6" w:space="0" w:color="000000"/>
              <w:right w:val="single" w:sz="6" w:space="0" w:color="000000"/>
            </w:tcBorders>
          </w:tcPr>
          <w:p w14:paraId="41E1BBE1" w14:textId="77777777" w:rsidR="00BE43CD" w:rsidRPr="002719B4" w:rsidRDefault="00BE43CD" w:rsidP="00BE43CD">
            <w:pPr>
              <w:widowControl w:val="0"/>
              <w:tabs>
                <w:tab w:val="left" w:pos="1186"/>
              </w:tabs>
              <w:ind w:right="20"/>
              <w:jc w:val="both"/>
              <w:rPr>
                <w:rFonts w:eastAsia="Calibri"/>
                <w:bCs/>
                <w:color w:val="000000" w:themeColor="text1"/>
                <w:lang w:eastAsia="en-US"/>
              </w:rPr>
            </w:pPr>
            <w:r w:rsidRPr="002719B4">
              <w:rPr>
                <w:rFonts w:eastAsia="Calibri"/>
                <w:bCs/>
                <w:color w:val="000000" w:themeColor="text1"/>
                <w:shd w:val="clear" w:color="auto" w:fill="FFFFFF"/>
                <w:lang w:val="en-US" w:eastAsia="en-US"/>
              </w:rPr>
              <w:t>LECTA</w:t>
            </w:r>
            <w:r w:rsidRPr="002719B4">
              <w:rPr>
                <w:rFonts w:eastAsia="Calibri"/>
                <w:bCs/>
                <w:color w:val="000000" w:themeColor="text1"/>
                <w:shd w:val="clear" w:color="auto" w:fill="FFFFFF"/>
                <w:lang w:eastAsia="en-US"/>
              </w:rPr>
              <w:t xml:space="preserve"> (</w:t>
            </w:r>
            <w:hyperlink r:id="rId21" w:history="1">
              <w:r w:rsidRPr="002719B4">
                <w:rPr>
                  <w:rFonts w:eastAsia="Calibri"/>
                  <w:bCs/>
                  <w:color w:val="000000" w:themeColor="text1"/>
                  <w:u w:val="single"/>
                  <w:shd w:val="clear" w:color="auto" w:fill="FFFFFF"/>
                  <w:lang w:eastAsia="en-US"/>
                </w:rPr>
                <w:t>https://lecta.rosuchebnik.ru</w:t>
              </w:r>
            </w:hyperlink>
            <w:r w:rsidRPr="002719B4">
              <w:rPr>
                <w:rFonts w:eastAsia="Calibri"/>
                <w:bCs/>
                <w:color w:val="000000" w:themeColor="text1"/>
                <w:shd w:val="clear" w:color="auto" w:fill="FFFFFF"/>
                <w:lang w:eastAsia="en-US"/>
              </w:rPr>
              <w:t xml:space="preserve"> - доступ к электронным учебникам «ДРОФА) - образовательная платформа, содержащая электронные продукты для учителей. Здесь содержатся ЭФУ </w:t>
            </w:r>
            <w:r w:rsidRPr="002719B4">
              <w:rPr>
                <w:rFonts w:eastAsia="Calibri"/>
                <w:bCs/>
                <w:color w:val="000000" w:themeColor="text1"/>
                <w:shd w:val="clear" w:color="auto" w:fill="FFFFFF"/>
                <w:lang w:eastAsia="en-US"/>
              </w:rPr>
              <w:lastRenderedPageBreak/>
              <w:t>различных учебников и вспомогательных материалов для учителя. После регистрации педагогу будут доступны сервисы «Классная работа» и «Контрольная работа», с помощью которых легко планировать уроки, создавать презентации и красочные наглядные материалы.</w:t>
            </w:r>
          </w:p>
        </w:tc>
      </w:tr>
      <w:tr w:rsidR="00BE43CD" w:rsidRPr="002719B4" w14:paraId="27C3F9C8" w14:textId="77777777" w:rsidTr="00BE43CD">
        <w:tc>
          <w:tcPr>
            <w:tcW w:w="367" w:type="pct"/>
            <w:tcBorders>
              <w:top w:val="single" w:sz="6" w:space="0" w:color="000000"/>
              <w:left w:val="single" w:sz="6" w:space="0" w:color="000000"/>
              <w:bottom w:val="single" w:sz="6" w:space="0" w:color="000000"/>
              <w:right w:val="single" w:sz="6" w:space="0" w:color="000000"/>
            </w:tcBorders>
          </w:tcPr>
          <w:p w14:paraId="4AAAC1C4" w14:textId="77777777" w:rsidR="00BE43CD" w:rsidRPr="002719B4" w:rsidRDefault="00BE43CD" w:rsidP="00BE43CD">
            <w:pPr>
              <w:rPr>
                <w:bCs/>
                <w:color w:val="000000" w:themeColor="text1"/>
                <w:lang w:eastAsia="en-US"/>
              </w:rPr>
            </w:pPr>
            <w:r w:rsidRPr="002719B4">
              <w:rPr>
                <w:bCs/>
                <w:color w:val="000000" w:themeColor="text1"/>
                <w:lang w:eastAsia="en-US"/>
              </w:rPr>
              <w:lastRenderedPageBreak/>
              <w:t>16</w:t>
            </w:r>
          </w:p>
        </w:tc>
        <w:tc>
          <w:tcPr>
            <w:tcW w:w="1208" w:type="pct"/>
            <w:tcBorders>
              <w:top w:val="single" w:sz="6" w:space="0" w:color="000000"/>
              <w:left w:val="single" w:sz="6" w:space="0" w:color="000000"/>
              <w:bottom w:val="single" w:sz="6" w:space="0" w:color="000000"/>
              <w:right w:val="single" w:sz="6" w:space="0" w:color="000000"/>
            </w:tcBorders>
          </w:tcPr>
          <w:p w14:paraId="13D8530C" w14:textId="77777777" w:rsidR="00BE43CD" w:rsidRPr="002719B4" w:rsidRDefault="00BE43CD" w:rsidP="00BE43CD">
            <w:pPr>
              <w:jc w:val="center"/>
              <w:rPr>
                <w:bCs/>
                <w:color w:val="000000" w:themeColor="text1"/>
                <w:lang w:eastAsia="en-US"/>
              </w:rPr>
            </w:pPr>
            <w:proofErr w:type="spellStart"/>
            <w:r w:rsidRPr="002719B4">
              <w:rPr>
                <w:bCs/>
                <w:color w:val="000000" w:themeColor="text1"/>
                <w:lang w:eastAsia="en-US"/>
              </w:rPr>
              <w:t>СдамГИА.ру</w:t>
            </w:r>
            <w:proofErr w:type="spellEnd"/>
            <w:r w:rsidRPr="002719B4">
              <w:rPr>
                <w:bCs/>
                <w:color w:val="000000" w:themeColor="text1"/>
                <w:lang w:eastAsia="en-US"/>
              </w:rPr>
              <w:t xml:space="preserve"> (</w:t>
            </w:r>
            <w:proofErr w:type="spellStart"/>
            <w:r w:rsidRPr="002719B4">
              <w:rPr>
                <w:bCs/>
                <w:color w:val="000000" w:themeColor="text1"/>
                <w:lang w:eastAsia="en-US"/>
              </w:rPr>
              <w:t>РешуЕГЭ.ру</w:t>
            </w:r>
            <w:proofErr w:type="spellEnd"/>
          </w:p>
          <w:p w14:paraId="6CF6BAD7" w14:textId="77777777" w:rsidR="00BE43CD" w:rsidRPr="002719B4" w:rsidRDefault="00BE43CD" w:rsidP="00BE43CD">
            <w:pPr>
              <w:jc w:val="center"/>
              <w:rPr>
                <w:bCs/>
                <w:color w:val="000000" w:themeColor="text1"/>
                <w:lang w:eastAsia="en-US"/>
              </w:rPr>
            </w:pPr>
            <w:proofErr w:type="spellStart"/>
            <w:r w:rsidRPr="002719B4">
              <w:rPr>
                <w:bCs/>
                <w:color w:val="000000" w:themeColor="text1"/>
                <w:lang w:eastAsia="en-US"/>
              </w:rPr>
              <w:t>РешуОГЭ.ру</w:t>
            </w:r>
            <w:proofErr w:type="spellEnd"/>
            <w:r w:rsidRPr="002719B4">
              <w:rPr>
                <w:bCs/>
                <w:color w:val="000000" w:themeColor="text1"/>
                <w:lang w:eastAsia="en-US"/>
              </w:rPr>
              <w:t>)</w:t>
            </w:r>
          </w:p>
        </w:tc>
        <w:tc>
          <w:tcPr>
            <w:tcW w:w="3424" w:type="pct"/>
            <w:tcBorders>
              <w:top w:val="single" w:sz="6" w:space="0" w:color="000000"/>
              <w:left w:val="single" w:sz="6" w:space="0" w:color="000000"/>
              <w:bottom w:val="single" w:sz="6" w:space="0" w:color="000000"/>
              <w:right w:val="single" w:sz="6" w:space="0" w:color="000000"/>
            </w:tcBorders>
          </w:tcPr>
          <w:p w14:paraId="506AAEE2" w14:textId="77777777" w:rsidR="00BE43CD" w:rsidRPr="002719B4" w:rsidRDefault="00BE43CD" w:rsidP="00BE43CD">
            <w:pPr>
              <w:ind w:right="95"/>
              <w:jc w:val="both"/>
              <w:rPr>
                <w:rFonts w:eastAsia="Calibri"/>
                <w:color w:val="000000" w:themeColor="text1"/>
                <w:shd w:val="clear" w:color="auto" w:fill="FFFFFF"/>
                <w:lang w:eastAsia="en-US"/>
              </w:rPr>
            </w:pPr>
            <w:proofErr w:type="spellStart"/>
            <w:r w:rsidRPr="002719B4">
              <w:rPr>
                <w:rFonts w:eastAsia="Calibri"/>
                <w:color w:val="000000" w:themeColor="text1"/>
                <w:bdr w:val="none" w:sz="0" w:space="0" w:color="auto" w:frame="1"/>
                <w:lang w:eastAsia="en-US"/>
              </w:rPr>
              <w:t>СдамГИА</w:t>
            </w:r>
            <w:proofErr w:type="spellEnd"/>
            <w:r w:rsidRPr="002719B4">
              <w:rPr>
                <w:rFonts w:eastAsia="Calibri"/>
                <w:color w:val="000000" w:themeColor="text1"/>
                <w:bdr w:val="none" w:sz="0" w:space="0" w:color="auto" w:frame="1"/>
                <w:lang w:eastAsia="en-US"/>
              </w:rPr>
              <w:t xml:space="preserve"> (</w:t>
            </w:r>
            <w:hyperlink r:id="rId22" w:history="1">
              <w:r w:rsidRPr="002719B4">
                <w:rPr>
                  <w:rFonts w:eastAsia="Calibri"/>
                  <w:color w:val="000000" w:themeColor="text1"/>
                  <w:u w:val="single"/>
                  <w:bdr w:val="none" w:sz="0" w:space="0" w:color="auto" w:frame="1"/>
                  <w:lang w:eastAsia="en-US"/>
                </w:rPr>
                <w:t>https://sdamgia.ru</w:t>
              </w:r>
            </w:hyperlink>
            <w:r w:rsidRPr="002719B4">
              <w:rPr>
                <w:rFonts w:eastAsia="Calibri"/>
                <w:color w:val="000000" w:themeColor="text1"/>
                <w:bdr w:val="none" w:sz="0" w:space="0" w:color="auto" w:frame="1"/>
                <w:lang w:eastAsia="en-US"/>
              </w:rPr>
              <w:t xml:space="preserve"> )- </w:t>
            </w:r>
            <w:r w:rsidRPr="002719B4">
              <w:rPr>
                <w:rFonts w:eastAsia="Calibri"/>
                <w:color w:val="000000" w:themeColor="text1"/>
                <w:shd w:val="clear" w:color="auto" w:fill="FFFFFF"/>
                <w:lang w:eastAsia="en-US"/>
              </w:rPr>
              <w:t>образовательный портал для подготовки к экзаменам.  Дистанционная обучающая система для подготовки к государственным экзаменам «РЕШУ ЕГЭ» (http://решуегэ.рф, http://ege.sdamgia.ru) создана творческим объединением «Центр интеллектуальных инициатив». Руководитель — Гущин Д. Д., учитель математики, физики и информатики, почетный работник общего образования РФ, Учитель года России — 2007. В 2010−2011 учебном году открыт портал Решу ЕГЭ, затем Решу ОГЭ, недавно — Решу ВПР. Портал ежедневно пополняется задачными каталогами, совершенствуются задания, вводятся новые сервисы для учителей и учащихся. Буквально на днях разработана и внедрена система для проведения дистанционных уроков.</w:t>
            </w:r>
            <w:r w:rsidRPr="002719B4">
              <w:rPr>
                <w:rFonts w:eastAsia="Calibri"/>
                <w:color w:val="000000" w:themeColor="text1"/>
                <w:lang w:eastAsia="en-US"/>
              </w:rPr>
              <w:t xml:space="preserve"> </w:t>
            </w:r>
            <w:r w:rsidRPr="002719B4">
              <w:rPr>
                <w:rFonts w:eastAsia="Calibri"/>
                <w:color w:val="000000" w:themeColor="text1"/>
                <w:shd w:val="clear" w:color="auto" w:fill="FFFFFF"/>
                <w:lang w:eastAsia="en-US"/>
              </w:rPr>
              <w:t>Ежедневно порталом пользуется больше 200 тысяч человек. Содержательный и максимально удобный инструмент в помощь ученику и учителю. Мы постоянно работаем над этим. На портале платных сервисов нет. Сосредоточены задания для подготовки к ЕГЭ и ОГЭ по 14 учебным предметам, по 12 предметам ВПР.</w:t>
            </w:r>
          </w:p>
        </w:tc>
      </w:tr>
      <w:tr w:rsidR="00BE43CD" w:rsidRPr="002719B4" w14:paraId="51EA73C1" w14:textId="77777777" w:rsidTr="00BE43CD">
        <w:tc>
          <w:tcPr>
            <w:tcW w:w="367" w:type="pct"/>
            <w:tcBorders>
              <w:top w:val="single" w:sz="6" w:space="0" w:color="000000"/>
              <w:left w:val="single" w:sz="6" w:space="0" w:color="000000"/>
              <w:bottom w:val="single" w:sz="6" w:space="0" w:color="000000"/>
              <w:right w:val="single" w:sz="6" w:space="0" w:color="000000"/>
            </w:tcBorders>
          </w:tcPr>
          <w:p w14:paraId="245233CB" w14:textId="77777777" w:rsidR="00BE43CD" w:rsidRPr="002719B4" w:rsidRDefault="00BE43CD" w:rsidP="00BE43CD">
            <w:pPr>
              <w:rPr>
                <w:rFonts w:eastAsia="Calibri"/>
                <w:bCs/>
                <w:color w:val="000000" w:themeColor="text1"/>
                <w:shd w:val="clear" w:color="auto" w:fill="FFFFFF"/>
                <w:lang w:eastAsia="en-US"/>
              </w:rPr>
            </w:pPr>
            <w:r w:rsidRPr="002719B4">
              <w:rPr>
                <w:rFonts w:eastAsia="Calibri"/>
                <w:bCs/>
                <w:color w:val="000000" w:themeColor="text1"/>
                <w:shd w:val="clear" w:color="auto" w:fill="FFFFFF"/>
                <w:lang w:eastAsia="en-US"/>
              </w:rPr>
              <w:t>1</w:t>
            </w:r>
            <w:r w:rsidRPr="002719B4">
              <w:rPr>
                <w:rFonts w:eastAsia="Calibri"/>
                <w:color w:val="000000" w:themeColor="text1"/>
                <w:shd w:val="clear" w:color="auto" w:fill="FFFFFF"/>
                <w:lang w:eastAsia="en-US"/>
              </w:rPr>
              <w:t>7</w:t>
            </w:r>
          </w:p>
        </w:tc>
        <w:tc>
          <w:tcPr>
            <w:tcW w:w="1208" w:type="pct"/>
            <w:tcBorders>
              <w:top w:val="single" w:sz="6" w:space="0" w:color="000000"/>
              <w:left w:val="single" w:sz="6" w:space="0" w:color="000000"/>
              <w:bottom w:val="single" w:sz="6" w:space="0" w:color="000000"/>
              <w:right w:val="single" w:sz="6" w:space="0" w:color="000000"/>
            </w:tcBorders>
          </w:tcPr>
          <w:p w14:paraId="0099A6D3" w14:textId="77777777" w:rsidR="00BE43CD" w:rsidRPr="002719B4" w:rsidRDefault="00BE43CD" w:rsidP="00BE43CD">
            <w:pPr>
              <w:jc w:val="center"/>
              <w:rPr>
                <w:bCs/>
                <w:color w:val="000000" w:themeColor="text1"/>
                <w:lang w:eastAsia="en-US"/>
              </w:rPr>
            </w:pPr>
            <w:r w:rsidRPr="002719B4">
              <w:rPr>
                <w:rFonts w:eastAsia="Calibri"/>
                <w:bCs/>
                <w:color w:val="000000" w:themeColor="text1"/>
                <w:shd w:val="clear" w:color="auto" w:fill="FFFFFF"/>
                <w:lang w:eastAsia="en-US"/>
              </w:rPr>
              <w:t xml:space="preserve">Цифровая образовательная среда </w:t>
            </w:r>
            <w:proofErr w:type="spellStart"/>
            <w:r w:rsidRPr="002719B4">
              <w:rPr>
                <w:rFonts w:eastAsia="Calibri"/>
                <w:bCs/>
                <w:color w:val="000000" w:themeColor="text1"/>
                <w:shd w:val="clear" w:color="auto" w:fill="FFFFFF"/>
                <w:lang w:val="en-US" w:eastAsia="en-US"/>
              </w:rPr>
              <w:t>Skyes</w:t>
            </w:r>
            <w:proofErr w:type="spellEnd"/>
          </w:p>
        </w:tc>
        <w:tc>
          <w:tcPr>
            <w:tcW w:w="3424" w:type="pct"/>
            <w:tcBorders>
              <w:top w:val="single" w:sz="6" w:space="0" w:color="000000"/>
              <w:left w:val="single" w:sz="6" w:space="0" w:color="000000"/>
              <w:bottom w:val="single" w:sz="6" w:space="0" w:color="000000"/>
              <w:right w:val="single" w:sz="6" w:space="0" w:color="000000"/>
            </w:tcBorders>
          </w:tcPr>
          <w:p w14:paraId="21A1A959" w14:textId="77777777" w:rsidR="00BE43CD" w:rsidRPr="002719B4" w:rsidRDefault="00BE43CD" w:rsidP="00BE43CD">
            <w:pPr>
              <w:widowControl w:val="0"/>
              <w:tabs>
                <w:tab w:val="left" w:pos="1124"/>
              </w:tabs>
              <w:ind w:right="20"/>
              <w:jc w:val="both"/>
              <w:rPr>
                <w:rFonts w:eastAsia="Calibri"/>
                <w:bCs/>
                <w:color w:val="000000" w:themeColor="text1"/>
                <w:lang w:eastAsia="en-US"/>
              </w:rPr>
            </w:pPr>
            <w:r w:rsidRPr="002719B4">
              <w:rPr>
                <w:rFonts w:eastAsia="Calibri"/>
                <w:bCs/>
                <w:color w:val="000000" w:themeColor="text1"/>
                <w:shd w:val="clear" w:color="auto" w:fill="FFFFFF"/>
                <w:lang w:eastAsia="en-US"/>
              </w:rPr>
              <w:t xml:space="preserve">Цифровая образовательная среда </w:t>
            </w:r>
            <w:proofErr w:type="spellStart"/>
            <w:r w:rsidRPr="002719B4">
              <w:rPr>
                <w:rFonts w:eastAsia="Calibri"/>
                <w:bCs/>
                <w:color w:val="000000" w:themeColor="text1"/>
                <w:shd w:val="clear" w:color="auto" w:fill="FFFFFF"/>
                <w:lang w:val="en-US" w:eastAsia="en-US"/>
              </w:rPr>
              <w:t>Skyes</w:t>
            </w:r>
            <w:proofErr w:type="spellEnd"/>
            <w:r w:rsidRPr="002719B4">
              <w:rPr>
                <w:rFonts w:eastAsia="Calibri"/>
                <w:bCs/>
                <w:color w:val="000000" w:themeColor="text1"/>
                <w:shd w:val="clear" w:color="auto" w:fill="FFFFFF"/>
                <w:lang w:eastAsia="en-US"/>
              </w:rPr>
              <w:t xml:space="preserve"> содержит более 3000 материалов для подготовки к ОГЭ, ЕГЭ, ВПР, НИКО, международной программе </w:t>
            </w:r>
            <w:r w:rsidRPr="002719B4">
              <w:rPr>
                <w:rFonts w:eastAsia="Calibri"/>
                <w:bCs/>
                <w:color w:val="000000" w:themeColor="text1"/>
                <w:shd w:val="clear" w:color="auto" w:fill="FFFFFF"/>
                <w:lang w:val="en-US" w:eastAsia="en-US"/>
              </w:rPr>
              <w:t>PISA</w:t>
            </w:r>
            <w:r w:rsidRPr="002719B4">
              <w:rPr>
                <w:rFonts w:eastAsia="Calibri"/>
                <w:bCs/>
                <w:color w:val="000000" w:themeColor="text1"/>
                <w:shd w:val="clear" w:color="auto" w:fill="FFFFFF"/>
                <w:lang w:eastAsia="en-US"/>
              </w:rPr>
              <w:t xml:space="preserve">, а также цифровые рабочие тетради УМК </w:t>
            </w:r>
            <w:r w:rsidRPr="002719B4">
              <w:rPr>
                <w:rFonts w:eastAsia="Calibri"/>
                <w:bCs/>
                <w:color w:val="000000" w:themeColor="text1"/>
                <w:shd w:val="clear" w:color="auto" w:fill="FFFFFF"/>
                <w:lang w:val="en-US" w:eastAsia="en-US"/>
              </w:rPr>
              <w:t>Spotlight</w:t>
            </w:r>
            <w:r w:rsidRPr="002719B4">
              <w:rPr>
                <w:rFonts w:eastAsia="Calibri"/>
                <w:bCs/>
                <w:color w:val="000000" w:themeColor="text1"/>
                <w:shd w:val="clear" w:color="auto" w:fill="FFFFFF"/>
                <w:lang w:eastAsia="en-US"/>
              </w:rPr>
              <w:t xml:space="preserve"> («Английский в фокусе») и УМК «Сферы», которые будут предоставлены в образовательные организации абсолютно бесплатно на срок действия ограничений по посещению учащимися школ в вашем регионе. Это позволит обеспечить непрерывный образовательный процесс по основной программе обучения.</w:t>
            </w:r>
          </w:p>
        </w:tc>
      </w:tr>
      <w:tr w:rsidR="00BE43CD" w:rsidRPr="002719B4" w14:paraId="3544773A" w14:textId="77777777" w:rsidTr="00BE43CD">
        <w:tc>
          <w:tcPr>
            <w:tcW w:w="367" w:type="pct"/>
            <w:tcBorders>
              <w:top w:val="single" w:sz="6" w:space="0" w:color="000000"/>
              <w:left w:val="single" w:sz="6" w:space="0" w:color="000000"/>
              <w:bottom w:val="single" w:sz="6" w:space="0" w:color="000000"/>
              <w:right w:val="single" w:sz="6" w:space="0" w:color="000000"/>
            </w:tcBorders>
          </w:tcPr>
          <w:p w14:paraId="2A678FD7" w14:textId="77777777" w:rsidR="00BE43CD" w:rsidRPr="002719B4" w:rsidRDefault="00BE43CD" w:rsidP="00BE43CD">
            <w:pPr>
              <w:rPr>
                <w:rFonts w:eastAsia="Calibri"/>
                <w:bCs/>
                <w:color w:val="000000" w:themeColor="text1"/>
                <w:shd w:val="clear" w:color="auto" w:fill="FFFFFF"/>
                <w:lang w:eastAsia="en-US"/>
              </w:rPr>
            </w:pPr>
            <w:r w:rsidRPr="002719B4">
              <w:rPr>
                <w:rFonts w:eastAsia="Calibri"/>
                <w:bCs/>
                <w:color w:val="000000" w:themeColor="text1"/>
                <w:shd w:val="clear" w:color="auto" w:fill="FFFFFF"/>
                <w:lang w:eastAsia="en-US"/>
              </w:rPr>
              <w:t>18</w:t>
            </w:r>
          </w:p>
        </w:tc>
        <w:tc>
          <w:tcPr>
            <w:tcW w:w="1208" w:type="pct"/>
            <w:tcBorders>
              <w:top w:val="single" w:sz="6" w:space="0" w:color="000000"/>
              <w:left w:val="single" w:sz="6" w:space="0" w:color="000000"/>
              <w:bottom w:val="single" w:sz="6" w:space="0" w:color="000000"/>
              <w:right w:val="single" w:sz="6" w:space="0" w:color="000000"/>
            </w:tcBorders>
          </w:tcPr>
          <w:p w14:paraId="6205E94B" w14:textId="77777777" w:rsidR="00BE43CD" w:rsidRPr="002719B4" w:rsidRDefault="00BE43CD" w:rsidP="00BE43CD">
            <w:pPr>
              <w:jc w:val="center"/>
              <w:rPr>
                <w:rFonts w:eastAsia="Calibri"/>
                <w:bCs/>
                <w:color w:val="000000" w:themeColor="text1"/>
                <w:shd w:val="clear" w:color="auto" w:fill="FFFFFF"/>
                <w:lang w:eastAsia="en-US"/>
              </w:rPr>
            </w:pPr>
            <w:r w:rsidRPr="002719B4">
              <w:rPr>
                <w:rFonts w:eastAsia="Calibri"/>
                <w:bCs/>
                <w:color w:val="000000" w:themeColor="text1"/>
                <w:shd w:val="clear" w:color="auto" w:fill="FFFFFF"/>
                <w:lang w:eastAsia="en-US"/>
              </w:rPr>
              <w:t>Платформа «ФИЗИКОН»</w:t>
            </w:r>
          </w:p>
        </w:tc>
        <w:tc>
          <w:tcPr>
            <w:tcW w:w="3424" w:type="pct"/>
            <w:tcBorders>
              <w:top w:val="single" w:sz="6" w:space="0" w:color="000000"/>
              <w:left w:val="single" w:sz="6" w:space="0" w:color="000000"/>
              <w:bottom w:val="single" w:sz="6" w:space="0" w:color="000000"/>
              <w:right w:val="single" w:sz="6" w:space="0" w:color="000000"/>
            </w:tcBorders>
          </w:tcPr>
          <w:p w14:paraId="17D3D94F" w14:textId="77777777" w:rsidR="00BE43CD" w:rsidRPr="002719B4" w:rsidRDefault="00BE43CD" w:rsidP="00BE43CD">
            <w:pPr>
              <w:widowControl w:val="0"/>
              <w:tabs>
                <w:tab w:val="left" w:pos="1124"/>
              </w:tabs>
              <w:ind w:right="20"/>
              <w:jc w:val="both"/>
              <w:rPr>
                <w:rFonts w:eastAsia="Calibri"/>
                <w:bCs/>
                <w:color w:val="000000" w:themeColor="text1"/>
                <w:shd w:val="clear" w:color="auto" w:fill="FFFFFF"/>
                <w:lang w:eastAsia="en-US"/>
              </w:rPr>
            </w:pPr>
            <w:r w:rsidRPr="002719B4">
              <w:rPr>
                <w:rFonts w:eastAsia="Calibri"/>
                <w:bCs/>
                <w:color w:val="000000" w:themeColor="text1"/>
                <w:shd w:val="clear" w:color="auto" w:fill="FFFFFF"/>
                <w:lang w:eastAsia="en-US"/>
              </w:rPr>
              <w:t>Платформа «ФИЗИКОН» работает с декабря 2019 года. Первыми к ней были подключены 100 школ-участников проекта «Цифровая образовательная среда». Благодаря платформе эти школы первыми получили возможность назначать и автоматически проверять домашние задания, организовывать лабораторные и контрольные работы, использовать контент для фронтальных демонстраций. С содержательной стороны образовательный процесс обеспечивает цифровой контент трех ведущих цифровых издательств страны - «</w:t>
            </w:r>
            <w:proofErr w:type="spellStart"/>
            <w:r w:rsidRPr="002719B4">
              <w:rPr>
                <w:rFonts w:eastAsia="Calibri"/>
                <w:bCs/>
                <w:color w:val="000000" w:themeColor="text1"/>
                <w:shd w:val="clear" w:color="auto" w:fill="FFFFFF"/>
                <w:lang w:eastAsia="en-US"/>
              </w:rPr>
              <w:t>Физикон</w:t>
            </w:r>
            <w:proofErr w:type="spellEnd"/>
            <w:r w:rsidRPr="002719B4">
              <w:rPr>
                <w:rFonts w:eastAsia="Calibri"/>
                <w:bCs/>
                <w:color w:val="000000" w:themeColor="text1"/>
                <w:shd w:val="clear" w:color="auto" w:fill="FFFFFF"/>
                <w:lang w:eastAsia="en-US"/>
              </w:rPr>
              <w:t>», «1С» и «Кирилл и</w:t>
            </w:r>
            <w:r w:rsidRPr="002719B4">
              <w:rPr>
                <w:rFonts w:eastAsia="Calibri"/>
                <w:bCs/>
                <w:color w:val="000000" w:themeColor="text1"/>
                <w:lang w:eastAsia="en-US"/>
              </w:rPr>
              <w:t xml:space="preserve"> </w:t>
            </w:r>
            <w:r w:rsidRPr="002719B4">
              <w:rPr>
                <w:rFonts w:eastAsia="Calibri"/>
                <w:bCs/>
                <w:color w:val="000000" w:themeColor="text1"/>
                <w:shd w:val="clear" w:color="auto" w:fill="FFFFFF"/>
                <w:lang w:eastAsia="en-US"/>
              </w:rPr>
              <w:t>Мефодий», которые предоставляют контент по 15 предметам с 1 по 11 классы.</w:t>
            </w:r>
          </w:p>
        </w:tc>
      </w:tr>
      <w:tr w:rsidR="00BE43CD" w:rsidRPr="002719B4" w14:paraId="233F2AE3" w14:textId="77777777" w:rsidTr="00BE43CD">
        <w:tc>
          <w:tcPr>
            <w:tcW w:w="367" w:type="pct"/>
            <w:tcBorders>
              <w:top w:val="single" w:sz="6" w:space="0" w:color="000000"/>
              <w:left w:val="single" w:sz="6" w:space="0" w:color="000000"/>
              <w:bottom w:val="single" w:sz="6" w:space="0" w:color="000000"/>
              <w:right w:val="single" w:sz="6" w:space="0" w:color="000000"/>
            </w:tcBorders>
          </w:tcPr>
          <w:p w14:paraId="1E9EC982" w14:textId="77777777" w:rsidR="00BE43CD" w:rsidRPr="002719B4" w:rsidRDefault="00BE43CD" w:rsidP="00BE43CD">
            <w:pPr>
              <w:rPr>
                <w:rFonts w:eastAsia="Calibri"/>
                <w:bCs/>
                <w:color w:val="000000" w:themeColor="text1"/>
                <w:shd w:val="clear" w:color="auto" w:fill="FFFFFF"/>
                <w:lang w:eastAsia="en-US"/>
              </w:rPr>
            </w:pPr>
            <w:r w:rsidRPr="002719B4">
              <w:rPr>
                <w:rFonts w:eastAsia="Calibri"/>
                <w:bCs/>
                <w:color w:val="000000" w:themeColor="text1"/>
                <w:shd w:val="clear" w:color="auto" w:fill="FFFFFF"/>
                <w:lang w:eastAsia="en-US"/>
              </w:rPr>
              <w:t>19</w:t>
            </w:r>
          </w:p>
        </w:tc>
        <w:tc>
          <w:tcPr>
            <w:tcW w:w="1208" w:type="pct"/>
            <w:tcBorders>
              <w:top w:val="single" w:sz="6" w:space="0" w:color="000000"/>
              <w:left w:val="single" w:sz="6" w:space="0" w:color="000000"/>
              <w:bottom w:val="single" w:sz="6" w:space="0" w:color="000000"/>
              <w:right w:val="single" w:sz="6" w:space="0" w:color="000000"/>
            </w:tcBorders>
          </w:tcPr>
          <w:p w14:paraId="4CA5471C" w14:textId="77777777" w:rsidR="00BE43CD" w:rsidRPr="002719B4" w:rsidRDefault="00BE43CD" w:rsidP="00BE43CD">
            <w:pPr>
              <w:jc w:val="center"/>
              <w:rPr>
                <w:rFonts w:eastAsia="Calibri"/>
                <w:bCs/>
                <w:color w:val="000000" w:themeColor="text1"/>
                <w:shd w:val="clear" w:color="auto" w:fill="FFFFFF"/>
                <w:lang w:eastAsia="en-US"/>
              </w:rPr>
            </w:pPr>
            <w:r w:rsidRPr="002719B4">
              <w:rPr>
                <w:rFonts w:eastAsia="Calibri"/>
                <w:bCs/>
                <w:color w:val="000000" w:themeColor="text1"/>
                <w:shd w:val="clear" w:color="auto" w:fill="FFFFFF"/>
                <w:lang w:eastAsia="en-US"/>
              </w:rPr>
              <w:t>Электронное образовательная среда ЭОС «Русское слово»</w:t>
            </w:r>
          </w:p>
        </w:tc>
        <w:tc>
          <w:tcPr>
            <w:tcW w:w="3424" w:type="pct"/>
            <w:tcBorders>
              <w:top w:val="single" w:sz="6" w:space="0" w:color="000000"/>
              <w:left w:val="single" w:sz="6" w:space="0" w:color="000000"/>
              <w:bottom w:val="single" w:sz="6" w:space="0" w:color="000000"/>
              <w:right w:val="single" w:sz="6" w:space="0" w:color="000000"/>
            </w:tcBorders>
          </w:tcPr>
          <w:p w14:paraId="7BA5D090" w14:textId="77777777" w:rsidR="00BE43CD" w:rsidRPr="002719B4" w:rsidRDefault="00BE43CD" w:rsidP="00BE43CD">
            <w:pPr>
              <w:widowControl w:val="0"/>
              <w:tabs>
                <w:tab w:val="left" w:pos="1182"/>
              </w:tabs>
              <w:ind w:right="20"/>
              <w:jc w:val="both"/>
              <w:rPr>
                <w:rFonts w:eastAsia="Calibri"/>
                <w:bCs/>
                <w:color w:val="000000" w:themeColor="text1"/>
                <w:lang w:eastAsia="en-US"/>
              </w:rPr>
            </w:pPr>
            <w:r w:rsidRPr="002719B4">
              <w:rPr>
                <w:rFonts w:eastAsia="Calibri"/>
                <w:bCs/>
                <w:color w:val="000000" w:themeColor="text1"/>
                <w:shd w:val="clear" w:color="auto" w:fill="FFFFFF"/>
                <w:lang w:eastAsia="en-US"/>
              </w:rPr>
              <w:t>Электронное образовательная среда ЭОС «Русское слово» - это облачный сервис, работающий онлайн и объединяю</w:t>
            </w:r>
            <w:r w:rsidRPr="002719B4">
              <w:rPr>
                <w:rFonts w:eastAsia="Calibri"/>
                <w:bCs/>
                <w:color w:val="000000" w:themeColor="text1"/>
                <w:u w:val="single"/>
                <w:lang w:eastAsia="en-US"/>
              </w:rPr>
              <w:t>щи</w:t>
            </w:r>
            <w:r w:rsidRPr="002719B4">
              <w:rPr>
                <w:rFonts w:eastAsia="Calibri"/>
                <w:bCs/>
                <w:color w:val="000000" w:themeColor="text1"/>
                <w:shd w:val="clear" w:color="auto" w:fill="FFFFFF"/>
                <w:lang w:eastAsia="en-US"/>
              </w:rPr>
              <w:t xml:space="preserve">й в себе образовательный издательский контент, а также контент пользователей. ЭОС не привязана к единственному устройству и не требует установки специальных мобильных приложений и компьютерных программ. ЭОС работает на любом гаджете, в </w:t>
            </w:r>
            <w:r w:rsidRPr="002719B4">
              <w:rPr>
                <w:rFonts w:eastAsia="Calibri"/>
                <w:bCs/>
                <w:color w:val="000000" w:themeColor="text1"/>
                <w:shd w:val="clear" w:color="auto" w:fill="FFFFFF"/>
                <w:lang w:eastAsia="en-US"/>
              </w:rPr>
              <w:lastRenderedPageBreak/>
              <w:t>любом удобном для пользователя месте и в любое время, через любой браузер.</w:t>
            </w:r>
          </w:p>
        </w:tc>
      </w:tr>
      <w:tr w:rsidR="00BE43CD" w:rsidRPr="002719B4" w14:paraId="3479BCD4" w14:textId="77777777" w:rsidTr="00BE43CD">
        <w:tc>
          <w:tcPr>
            <w:tcW w:w="367" w:type="pct"/>
            <w:tcBorders>
              <w:top w:val="single" w:sz="6" w:space="0" w:color="000000"/>
              <w:left w:val="single" w:sz="6" w:space="0" w:color="000000"/>
              <w:bottom w:val="single" w:sz="6" w:space="0" w:color="000000"/>
              <w:right w:val="single" w:sz="6" w:space="0" w:color="000000"/>
            </w:tcBorders>
          </w:tcPr>
          <w:p w14:paraId="495D02A2" w14:textId="77777777" w:rsidR="00BE43CD" w:rsidRPr="002719B4" w:rsidRDefault="00BE43CD" w:rsidP="00BE43CD">
            <w:pPr>
              <w:rPr>
                <w:rFonts w:eastAsia="Calibri"/>
                <w:bCs/>
                <w:color w:val="000000" w:themeColor="text1"/>
                <w:shd w:val="clear" w:color="auto" w:fill="FFFFFF"/>
                <w:lang w:eastAsia="en-US"/>
              </w:rPr>
            </w:pPr>
            <w:r w:rsidRPr="002719B4">
              <w:rPr>
                <w:rFonts w:eastAsia="Calibri"/>
                <w:bCs/>
                <w:color w:val="000000" w:themeColor="text1"/>
                <w:shd w:val="clear" w:color="auto" w:fill="FFFFFF"/>
                <w:lang w:eastAsia="en-US"/>
              </w:rPr>
              <w:lastRenderedPageBreak/>
              <w:t>20</w:t>
            </w:r>
          </w:p>
        </w:tc>
        <w:tc>
          <w:tcPr>
            <w:tcW w:w="1208" w:type="pct"/>
            <w:tcBorders>
              <w:top w:val="single" w:sz="6" w:space="0" w:color="000000"/>
              <w:left w:val="single" w:sz="6" w:space="0" w:color="000000"/>
              <w:bottom w:val="single" w:sz="6" w:space="0" w:color="000000"/>
              <w:right w:val="single" w:sz="6" w:space="0" w:color="000000"/>
            </w:tcBorders>
          </w:tcPr>
          <w:p w14:paraId="103AD539" w14:textId="77777777" w:rsidR="00BE43CD" w:rsidRPr="002719B4" w:rsidRDefault="00BE43CD" w:rsidP="00BE43CD">
            <w:pPr>
              <w:jc w:val="center"/>
              <w:rPr>
                <w:rFonts w:eastAsia="Calibri"/>
                <w:bCs/>
                <w:color w:val="000000" w:themeColor="text1"/>
                <w:shd w:val="clear" w:color="auto" w:fill="FFFFFF"/>
                <w:lang w:eastAsia="en-US"/>
              </w:rPr>
            </w:pPr>
            <w:r w:rsidRPr="002719B4">
              <w:rPr>
                <w:rFonts w:eastAsia="Calibri"/>
                <w:bCs/>
                <w:color w:val="000000" w:themeColor="text1"/>
                <w:shd w:val="clear" w:color="auto" w:fill="FFFFFF"/>
                <w:lang w:eastAsia="en-US"/>
              </w:rPr>
              <w:t>Ресурс «Открытый урок. Первое сентября»</w:t>
            </w:r>
          </w:p>
        </w:tc>
        <w:tc>
          <w:tcPr>
            <w:tcW w:w="3424" w:type="pct"/>
            <w:tcBorders>
              <w:top w:val="single" w:sz="6" w:space="0" w:color="000000"/>
              <w:left w:val="single" w:sz="6" w:space="0" w:color="000000"/>
              <w:bottom w:val="single" w:sz="6" w:space="0" w:color="000000"/>
              <w:right w:val="single" w:sz="6" w:space="0" w:color="000000"/>
            </w:tcBorders>
          </w:tcPr>
          <w:p w14:paraId="3C12B36A" w14:textId="77777777" w:rsidR="00BE43CD" w:rsidRPr="002719B4" w:rsidRDefault="00BE43CD" w:rsidP="00BE43CD">
            <w:pPr>
              <w:widowControl w:val="0"/>
              <w:tabs>
                <w:tab w:val="left" w:pos="1167"/>
              </w:tabs>
              <w:ind w:right="23"/>
              <w:jc w:val="both"/>
              <w:rPr>
                <w:rFonts w:eastAsia="Calibri"/>
                <w:bCs/>
                <w:color w:val="000000" w:themeColor="text1"/>
                <w:lang w:eastAsia="en-US"/>
              </w:rPr>
            </w:pPr>
            <w:r w:rsidRPr="002719B4">
              <w:rPr>
                <w:rFonts w:eastAsia="Calibri"/>
                <w:bCs/>
                <w:color w:val="000000" w:themeColor="text1"/>
                <w:shd w:val="clear" w:color="auto" w:fill="FFFFFF"/>
                <w:lang w:eastAsia="en-US"/>
              </w:rPr>
              <w:t>Ресурс «Открытый урок. Первое сентября» содержит обширную базу педагогических идей: более 26 000 конспектов уроков, разработок мероприятий по внеурочной деятельности и различных вспомогательных материалов для педагога начальной школы.</w:t>
            </w:r>
          </w:p>
        </w:tc>
      </w:tr>
      <w:tr w:rsidR="00BE43CD" w:rsidRPr="002719B4" w14:paraId="244C6855" w14:textId="77777777" w:rsidTr="00BE43CD">
        <w:tc>
          <w:tcPr>
            <w:tcW w:w="367" w:type="pct"/>
            <w:tcBorders>
              <w:top w:val="single" w:sz="6" w:space="0" w:color="000000"/>
              <w:left w:val="single" w:sz="6" w:space="0" w:color="000000"/>
              <w:bottom w:val="single" w:sz="6" w:space="0" w:color="000000"/>
              <w:right w:val="single" w:sz="6" w:space="0" w:color="000000"/>
            </w:tcBorders>
          </w:tcPr>
          <w:p w14:paraId="3D4DEA41" w14:textId="77777777" w:rsidR="00BE43CD" w:rsidRPr="002719B4" w:rsidRDefault="00BE43CD" w:rsidP="00BE43CD">
            <w:pPr>
              <w:rPr>
                <w:rFonts w:eastAsia="Calibri"/>
                <w:bCs/>
                <w:color w:val="000000" w:themeColor="text1"/>
                <w:shd w:val="clear" w:color="auto" w:fill="FFFFFF"/>
                <w:lang w:eastAsia="en-US"/>
              </w:rPr>
            </w:pPr>
            <w:r w:rsidRPr="002719B4">
              <w:rPr>
                <w:rFonts w:eastAsia="Calibri"/>
                <w:bCs/>
                <w:color w:val="000000" w:themeColor="text1"/>
                <w:shd w:val="clear" w:color="auto" w:fill="FFFFFF"/>
                <w:lang w:eastAsia="en-US"/>
              </w:rPr>
              <w:t>21</w:t>
            </w:r>
          </w:p>
        </w:tc>
        <w:tc>
          <w:tcPr>
            <w:tcW w:w="1208" w:type="pct"/>
            <w:tcBorders>
              <w:top w:val="single" w:sz="6" w:space="0" w:color="000000"/>
              <w:left w:val="single" w:sz="6" w:space="0" w:color="000000"/>
              <w:bottom w:val="single" w:sz="6" w:space="0" w:color="000000"/>
              <w:right w:val="single" w:sz="6" w:space="0" w:color="000000"/>
            </w:tcBorders>
          </w:tcPr>
          <w:p w14:paraId="7120A643" w14:textId="77777777" w:rsidR="00BE43CD" w:rsidRPr="002719B4" w:rsidRDefault="00BE43CD" w:rsidP="00BE43CD">
            <w:pPr>
              <w:jc w:val="center"/>
              <w:rPr>
                <w:rFonts w:eastAsia="Calibri"/>
                <w:bCs/>
                <w:color w:val="000000" w:themeColor="text1"/>
                <w:shd w:val="clear" w:color="auto" w:fill="FFFFFF"/>
                <w:lang w:eastAsia="en-US"/>
              </w:rPr>
            </w:pPr>
            <w:r w:rsidRPr="002719B4">
              <w:rPr>
                <w:rFonts w:eastAsia="Calibri"/>
                <w:bCs/>
                <w:color w:val="000000" w:themeColor="text1"/>
                <w:shd w:val="clear" w:color="auto" w:fill="FFFFFF"/>
                <w:lang w:eastAsia="en-US"/>
              </w:rPr>
              <w:t>Единая коллекция цифровых образовательных ресурсов</w:t>
            </w:r>
          </w:p>
        </w:tc>
        <w:tc>
          <w:tcPr>
            <w:tcW w:w="3424" w:type="pct"/>
            <w:tcBorders>
              <w:top w:val="single" w:sz="6" w:space="0" w:color="000000"/>
              <w:left w:val="single" w:sz="6" w:space="0" w:color="000000"/>
              <w:bottom w:val="single" w:sz="6" w:space="0" w:color="000000"/>
              <w:right w:val="single" w:sz="6" w:space="0" w:color="000000"/>
            </w:tcBorders>
          </w:tcPr>
          <w:p w14:paraId="0C9752B4" w14:textId="77777777" w:rsidR="00BE43CD" w:rsidRPr="002719B4" w:rsidRDefault="00BE43CD" w:rsidP="00BE43CD">
            <w:pPr>
              <w:keepNext/>
              <w:keepLines/>
              <w:jc w:val="both"/>
              <w:outlineLvl w:val="0"/>
              <w:rPr>
                <w:color w:val="000000" w:themeColor="text1"/>
                <w:lang w:eastAsia="en-US"/>
              </w:rPr>
            </w:pPr>
            <w:bookmarkStart w:id="131" w:name="_Toc153885013"/>
            <w:r w:rsidRPr="002719B4">
              <w:rPr>
                <w:bCs/>
                <w:color w:val="000000" w:themeColor="text1"/>
                <w:shd w:val="clear" w:color="auto" w:fill="FFFFFF"/>
                <w:lang w:eastAsia="en-US"/>
              </w:rPr>
              <w:t>Единая коллекция цифровых образовательных ресурсов  (</w:t>
            </w:r>
            <w:hyperlink r:id="rId23" w:history="1">
              <w:r w:rsidRPr="002719B4">
                <w:rPr>
                  <w:bCs/>
                  <w:color w:val="000000" w:themeColor="text1"/>
                  <w:u w:val="single"/>
                  <w:shd w:val="clear" w:color="auto" w:fill="FFFFFF"/>
                  <w:lang w:eastAsia="en-US"/>
                </w:rPr>
                <w:t>http://school-collection.edu.ru/</w:t>
              </w:r>
            </w:hyperlink>
            <w:r w:rsidRPr="002719B4">
              <w:rPr>
                <w:bCs/>
                <w:color w:val="000000" w:themeColor="text1"/>
                <w:shd w:val="clear" w:color="auto" w:fill="FFFFFF"/>
                <w:lang w:eastAsia="en-US"/>
              </w:rPr>
              <w:t>) - это удобная онлайн-платформа с продуманной навигацией, где педагог начальных классов может легко найти нужный материал. Ресурс содержит обширную коллекцию иллюстраций, фотографий и видеоматериалов для оформления презентаций, наглядных материалов или слайд-</w:t>
            </w:r>
            <w:proofErr w:type="spellStart"/>
            <w:proofErr w:type="gramStart"/>
            <w:r w:rsidRPr="002719B4">
              <w:rPr>
                <w:bCs/>
                <w:color w:val="000000" w:themeColor="text1"/>
                <w:shd w:val="clear" w:color="auto" w:fill="FFFFFF"/>
                <w:lang w:eastAsia="en-US"/>
              </w:rPr>
              <w:t>шоу.</w:t>
            </w:r>
            <w:r w:rsidRPr="002719B4">
              <w:rPr>
                <w:color w:val="000000" w:themeColor="text1"/>
                <w:lang w:eastAsia="en-US"/>
              </w:rPr>
              <w:t>В</w:t>
            </w:r>
            <w:proofErr w:type="spellEnd"/>
            <w:proofErr w:type="gramEnd"/>
            <w:r w:rsidRPr="002719B4">
              <w:rPr>
                <w:color w:val="000000" w:themeColor="text1"/>
                <w:lang w:eastAsia="en-US"/>
              </w:rPr>
              <w:t xml:space="preserve"> ЕКЦОР представлен сервис формирования тематических подборок ЦОР в виде комплектов учебно-методических ресурсов (комплексных ЦОР) по предметам на основе Федерального базисного учебного плана, примерных программ среднего (полного) общего образования. Комплексные ЦОР строятся как тематические образовательные траектории с возможностью индивидуальных подборок ресурсов по темам учебных дисциплин на базе содержания Единой коллекции.</w:t>
            </w:r>
            <w:bookmarkEnd w:id="131"/>
          </w:p>
        </w:tc>
      </w:tr>
      <w:tr w:rsidR="00BE43CD" w:rsidRPr="002719B4" w14:paraId="1B71765B" w14:textId="77777777" w:rsidTr="00BE43CD">
        <w:tc>
          <w:tcPr>
            <w:tcW w:w="367" w:type="pct"/>
            <w:tcBorders>
              <w:top w:val="single" w:sz="6" w:space="0" w:color="000000"/>
              <w:left w:val="single" w:sz="6" w:space="0" w:color="000000"/>
              <w:bottom w:val="single" w:sz="6" w:space="0" w:color="000000"/>
              <w:right w:val="single" w:sz="6" w:space="0" w:color="000000"/>
            </w:tcBorders>
          </w:tcPr>
          <w:p w14:paraId="224B4D69" w14:textId="77777777" w:rsidR="00BE43CD" w:rsidRPr="002719B4" w:rsidRDefault="00BE43CD" w:rsidP="00BE43CD">
            <w:pPr>
              <w:rPr>
                <w:rFonts w:eastAsia="Calibri"/>
                <w:bCs/>
                <w:color w:val="000000" w:themeColor="text1"/>
                <w:shd w:val="clear" w:color="auto" w:fill="FFFFFF"/>
                <w:lang w:eastAsia="en-US"/>
              </w:rPr>
            </w:pPr>
            <w:r w:rsidRPr="002719B4">
              <w:rPr>
                <w:rFonts w:eastAsia="Calibri"/>
                <w:bCs/>
                <w:color w:val="000000" w:themeColor="text1"/>
                <w:shd w:val="clear" w:color="auto" w:fill="FFFFFF"/>
                <w:lang w:eastAsia="en-US"/>
              </w:rPr>
              <w:t>22</w:t>
            </w:r>
          </w:p>
        </w:tc>
        <w:tc>
          <w:tcPr>
            <w:tcW w:w="1208" w:type="pct"/>
            <w:tcBorders>
              <w:top w:val="single" w:sz="6" w:space="0" w:color="000000"/>
              <w:left w:val="single" w:sz="6" w:space="0" w:color="000000"/>
              <w:bottom w:val="single" w:sz="6" w:space="0" w:color="000000"/>
              <w:right w:val="single" w:sz="6" w:space="0" w:color="000000"/>
            </w:tcBorders>
          </w:tcPr>
          <w:p w14:paraId="3DE58864" w14:textId="77777777" w:rsidR="00BE43CD" w:rsidRPr="002719B4" w:rsidRDefault="00BE43CD" w:rsidP="00BE43CD">
            <w:pPr>
              <w:jc w:val="center"/>
              <w:rPr>
                <w:rFonts w:eastAsia="Calibri"/>
                <w:bCs/>
                <w:color w:val="000000" w:themeColor="text1"/>
                <w:shd w:val="clear" w:color="auto" w:fill="FFFFFF"/>
                <w:lang w:eastAsia="en-US"/>
              </w:rPr>
            </w:pPr>
            <w:r w:rsidRPr="002719B4">
              <w:rPr>
                <w:rFonts w:eastAsia="Calibri"/>
                <w:bCs/>
                <w:color w:val="000000" w:themeColor="text1"/>
                <w:shd w:val="clear" w:color="auto" w:fill="FFFFFF"/>
                <w:lang w:eastAsia="en-US"/>
              </w:rPr>
              <w:t>Федеральный портал «Российское образование»</w:t>
            </w:r>
          </w:p>
        </w:tc>
        <w:tc>
          <w:tcPr>
            <w:tcW w:w="3424" w:type="pct"/>
            <w:tcBorders>
              <w:top w:val="single" w:sz="6" w:space="0" w:color="000000"/>
              <w:left w:val="single" w:sz="6" w:space="0" w:color="000000"/>
              <w:bottom w:val="single" w:sz="6" w:space="0" w:color="000000"/>
              <w:right w:val="single" w:sz="6" w:space="0" w:color="000000"/>
            </w:tcBorders>
          </w:tcPr>
          <w:p w14:paraId="29AE369A" w14:textId="77777777" w:rsidR="00BE43CD" w:rsidRPr="002719B4" w:rsidRDefault="00BE43CD" w:rsidP="00BE43CD">
            <w:pPr>
              <w:widowControl w:val="0"/>
              <w:tabs>
                <w:tab w:val="left" w:pos="1345"/>
              </w:tabs>
              <w:ind w:right="40"/>
              <w:jc w:val="both"/>
              <w:rPr>
                <w:rFonts w:eastAsia="Calibri"/>
                <w:bCs/>
                <w:color w:val="000000" w:themeColor="text1"/>
                <w:lang w:eastAsia="en-US"/>
              </w:rPr>
            </w:pPr>
            <w:r w:rsidRPr="002719B4">
              <w:rPr>
                <w:rFonts w:eastAsia="Calibri"/>
                <w:bCs/>
                <w:color w:val="000000" w:themeColor="text1"/>
                <w:shd w:val="clear" w:color="auto" w:fill="FFFFFF"/>
                <w:lang w:eastAsia="en-US"/>
              </w:rPr>
              <w:t>Федеральный портал «Российское образование» содержит интересную подборку материалов для организации занятий по природоведению.</w:t>
            </w:r>
          </w:p>
        </w:tc>
      </w:tr>
      <w:tr w:rsidR="00BE43CD" w:rsidRPr="002719B4" w14:paraId="05379123" w14:textId="77777777" w:rsidTr="00BE43CD">
        <w:tc>
          <w:tcPr>
            <w:tcW w:w="367" w:type="pct"/>
            <w:tcBorders>
              <w:top w:val="single" w:sz="6" w:space="0" w:color="000000"/>
              <w:left w:val="single" w:sz="6" w:space="0" w:color="000000"/>
              <w:bottom w:val="single" w:sz="6" w:space="0" w:color="000000"/>
              <w:right w:val="single" w:sz="6" w:space="0" w:color="000000"/>
            </w:tcBorders>
          </w:tcPr>
          <w:p w14:paraId="6AD654AD" w14:textId="77777777" w:rsidR="00BE43CD" w:rsidRPr="002719B4" w:rsidRDefault="00BE43CD" w:rsidP="00BE43CD">
            <w:pPr>
              <w:rPr>
                <w:rFonts w:eastAsia="Calibri"/>
                <w:bCs/>
                <w:color w:val="000000" w:themeColor="text1"/>
                <w:shd w:val="clear" w:color="auto" w:fill="FFFFFF"/>
                <w:lang w:eastAsia="en-US"/>
              </w:rPr>
            </w:pPr>
            <w:r w:rsidRPr="002719B4">
              <w:rPr>
                <w:rFonts w:eastAsia="Calibri"/>
                <w:bCs/>
                <w:color w:val="000000" w:themeColor="text1"/>
                <w:shd w:val="clear" w:color="auto" w:fill="FFFFFF"/>
                <w:lang w:eastAsia="en-US"/>
              </w:rPr>
              <w:t>23</w:t>
            </w:r>
          </w:p>
        </w:tc>
        <w:tc>
          <w:tcPr>
            <w:tcW w:w="1208" w:type="pct"/>
            <w:tcBorders>
              <w:top w:val="single" w:sz="6" w:space="0" w:color="000000"/>
              <w:left w:val="single" w:sz="6" w:space="0" w:color="000000"/>
              <w:bottom w:val="single" w:sz="6" w:space="0" w:color="000000"/>
              <w:right w:val="single" w:sz="6" w:space="0" w:color="000000"/>
            </w:tcBorders>
          </w:tcPr>
          <w:p w14:paraId="3B7B65F6" w14:textId="77777777" w:rsidR="00BE43CD" w:rsidRPr="002719B4" w:rsidRDefault="00BE43CD" w:rsidP="00BE43CD">
            <w:pPr>
              <w:jc w:val="center"/>
              <w:rPr>
                <w:rFonts w:eastAsia="Calibri"/>
                <w:bCs/>
                <w:color w:val="000000" w:themeColor="text1"/>
                <w:shd w:val="clear" w:color="auto" w:fill="FFFFFF"/>
                <w:lang w:eastAsia="en-US"/>
              </w:rPr>
            </w:pPr>
            <w:r w:rsidRPr="002719B4">
              <w:rPr>
                <w:rFonts w:eastAsia="Calibri"/>
                <w:bCs/>
                <w:color w:val="000000" w:themeColor="text1"/>
                <w:shd w:val="clear" w:color="auto" w:fill="FFFFFF"/>
                <w:lang w:eastAsia="en-US"/>
              </w:rPr>
              <w:t xml:space="preserve">Авторская графика </w:t>
            </w:r>
            <w:r w:rsidRPr="002719B4">
              <w:rPr>
                <w:rFonts w:eastAsia="Calibri"/>
                <w:bCs/>
                <w:color w:val="000000" w:themeColor="text1"/>
                <w:shd w:val="clear" w:color="auto" w:fill="FFFFFF"/>
                <w:lang w:val="en-US" w:eastAsia="en-US"/>
              </w:rPr>
              <w:t>LENAGOLD</w:t>
            </w:r>
          </w:p>
        </w:tc>
        <w:tc>
          <w:tcPr>
            <w:tcW w:w="3424" w:type="pct"/>
            <w:tcBorders>
              <w:top w:val="single" w:sz="6" w:space="0" w:color="000000"/>
              <w:left w:val="single" w:sz="6" w:space="0" w:color="000000"/>
              <w:bottom w:val="single" w:sz="6" w:space="0" w:color="000000"/>
              <w:right w:val="single" w:sz="6" w:space="0" w:color="000000"/>
            </w:tcBorders>
          </w:tcPr>
          <w:p w14:paraId="0803649D" w14:textId="77777777" w:rsidR="00BE43CD" w:rsidRPr="002719B4" w:rsidRDefault="00BE43CD" w:rsidP="00BE43CD">
            <w:pPr>
              <w:widowControl w:val="0"/>
              <w:tabs>
                <w:tab w:val="left" w:pos="1326"/>
              </w:tabs>
              <w:ind w:right="40"/>
              <w:jc w:val="both"/>
              <w:rPr>
                <w:rFonts w:eastAsia="Calibri"/>
                <w:bCs/>
                <w:color w:val="000000" w:themeColor="text1"/>
                <w:lang w:eastAsia="en-US"/>
              </w:rPr>
            </w:pPr>
            <w:r w:rsidRPr="002719B4">
              <w:rPr>
                <w:rFonts w:eastAsia="Calibri"/>
                <w:bCs/>
                <w:color w:val="000000" w:themeColor="text1"/>
                <w:shd w:val="clear" w:color="auto" w:fill="FFFFFF"/>
                <w:lang w:eastAsia="en-US"/>
              </w:rPr>
              <w:t xml:space="preserve">Авторская графика </w:t>
            </w:r>
            <w:r w:rsidRPr="002719B4">
              <w:rPr>
                <w:rFonts w:eastAsia="Calibri"/>
                <w:bCs/>
                <w:color w:val="000000" w:themeColor="text1"/>
                <w:shd w:val="clear" w:color="auto" w:fill="FFFFFF"/>
                <w:lang w:val="en-US" w:eastAsia="en-US"/>
              </w:rPr>
              <w:t>LENAGOLD</w:t>
            </w:r>
            <w:r w:rsidRPr="002719B4">
              <w:rPr>
                <w:rFonts w:eastAsia="Calibri"/>
                <w:bCs/>
                <w:color w:val="000000" w:themeColor="text1"/>
                <w:shd w:val="clear" w:color="auto" w:fill="FFFFFF"/>
                <w:lang w:eastAsia="en-US"/>
              </w:rPr>
              <w:t xml:space="preserve"> - отличный ресурс для креативных учителей, которые готовы развивать творческие навыки у школьников. Тут можно легко найти иллюстрации, фото, клипарты и различные фоны для презентаций и раздаточных материалов.</w:t>
            </w:r>
          </w:p>
        </w:tc>
      </w:tr>
      <w:tr w:rsidR="00BE43CD" w:rsidRPr="002719B4" w14:paraId="04783E03" w14:textId="77777777" w:rsidTr="00BE43CD">
        <w:tc>
          <w:tcPr>
            <w:tcW w:w="367" w:type="pct"/>
            <w:tcBorders>
              <w:top w:val="single" w:sz="6" w:space="0" w:color="000000"/>
              <w:left w:val="single" w:sz="6" w:space="0" w:color="000000"/>
              <w:bottom w:val="single" w:sz="6" w:space="0" w:color="000000"/>
              <w:right w:val="single" w:sz="6" w:space="0" w:color="000000"/>
            </w:tcBorders>
          </w:tcPr>
          <w:p w14:paraId="3FC7A4BC" w14:textId="77777777" w:rsidR="00BE43CD" w:rsidRPr="002719B4" w:rsidRDefault="00BE43CD" w:rsidP="00BE43CD">
            <w:pPr>
              <w:rPr>
                <w:rFonts w:eastAsia="Calibri"/>
                <w:bCs/>
                <w:color w:val="000000" w:themeColor="text1"/>
                <w:lang w:eastAsia="en-US"/>
              </w:rPr>
            </w:pPr>
            <w:r w:rsidRPr="002719B4">
              <w:rPr>
                <w:rFonts w:eastAsia="Calibri"/>
                <w:bCs/>
                <w:color w:val="000000" w:themeColor="text1"/>
                <w:lang w:eastAsia="en-US"/>
              </w:rPr>
              <w:t>24</w:t>
            </w:r>
          </w:p>
        </w:tc>
        <w:tc>
          <w:tcPr>
            <w:tcW w:w="1208" w:type="pct"/>
            <w:tcBorders>
              <w:top w:val="single" w:sz="6" w:space="0" w:color="000000"/>
              <w:left w:val="single" w:sz="6" w:space="0" w:color="000000"/>
              <w:bottom w:val="single" w:sz="6" w:space="0" w:color="000000"/>
              <w:right w:val="single" w:sz="6" w:space="0" w:color="000000"/>
            </w:tcBorders>
          </w:tcPr>
          <w:p w14:paraId="6907A2E6" w14:textId="77777777" w:rsidR="00BE43CD" w:rsidRPr="002719B4" w:rsidRDefault="00BE43CD" w:rsidP="00BE43CD">
            <w:pPr>
              <w:jc w:val="center"/>
              <w:rPr>
                <w:rFonts w:eastAsia="Calibri"/>
                <w:bCs/>
                <w:color w:val="000000" w:themeColor="text1"/>
                <w:lang w:eastAsia="en-US"/>
              </w:rPr>
            </w:pPr>
            <w:r w:rsidRPr="002719B4">
              <w:rPr>
                <w:rFonts w:eastAsia="Calibri"/>
                <w:bCs/>
                <w:color w:val="000000" w:themeColor="text1"/>
                <w:lang w:eastAsia="en-US"/>
              </w:rPr>
              <w:t>Интерактивная платформа «</w:t>
            </w:r>
            <w:proofErr w:type="spellStart"/>
            <w:r w:rsidRPr="002719B4">
              <w:rPr>
                <w:rFonts w:eastAsia="Calibri"/>
                <w:bCs/>
                <w:color w:val="000000" w:themeColor="text1"/>
                <w:lang w:eastAsia="en-US"/>
              </w:rPr>
              <w:t>Алгоритмика</w:t>
            </w:r>
            <w:proofErr w:type="spellEnd"/>
            <w:r w:rsidRPr="002719B4">
              <w:rPr>
                <w:rFonts w:eastAsia="Calibri"/>
                <w:bCs/>
                <w:color w:val="000000" w:themeColor="text1"/>
                <w:lang w:eastAsia="en-US"/>
              </w:rPr>
              <w:t>»</w:t>
            </w:r>
          </w:p>
          <w:p w14:paraId="65015341" w14:textId="77777777" w:rsidR="00BE43CD" w:rsidRPr="002719B4" w:rsidRDefault="00BE43CD" w:rsidP="00BE43CD">
            <w:pPr>
              <w:jc w:val="center"/>
              <w:rPr>
                <w:rFonts w:eastAsia="Calibri"/>
                <w:bCs/>
                <w:color w:val="000000" w:themeColor="text1"/>
                <w:shd w:val="clear" w:color="auto" w:fill="FFFFFF"/>
                <w:lang w:eastAsia="en-US"/>
              </w:rPr>
            </w:pPr>
          </w:p>
        </w:tc>
        <w:tc>
          <w:tcPr>
            <w:tcW w:w="3424" w:type="pct"/>
            <w:tcBorders>
              <w:top w:val="single" w:sz="6" w:space="0" w:color="000000"/>
              <w:left w:val="single" w:sz="6" w:space="0" w:color="000000"/>
              <w:bottom w:val="single" w:sz="6" w:space="0" w:color="000000"/>
              <w:right w:val="single" w:sz="6" w:space="0" w:color="000000"/>
            </w:tcBorders>
          </w:tcPr>
          <w:p w14:paraId="7EE3CE8F" w14:textId="77777777" w:rsidR="00BE43CD" w:rsidRPr="002719B4" w:rsidRDefault="00BE43CD" w:rsidP="00BE43CD">
            <w:pPr>
              <w:jc w:val="both"/>
              <w:rPr>
                <w:rFonts w:eastAsia="Calibri"/>
                <w:bCs/>
                <w:color w:val="000000" w:themeColor="text1"/>
                <w:lang w:eastAsia="en-US"/>
              </w:rPr>
            </w:pPr>
            <w:r w:rsidRPr="002719B4">
              <w:rPr>
                <w:rFonts w:eastAsia="Calibri"/>
                <w:bCs/>
                <w:color w:val="000000" w:themeColor="text1"/>
                <w:lang w:eastAsia="en-US"/>
              </w:rPr>
              <w:t>Интерактивная платформа «</w:t>
            </w:r>
            <w:proofErr w:type="spellStart"/>
            <w:r w:rsidRPr="002719B4">
              <w:rPr>
                <w:rFonts w:eastAsia="Calibri"/>
                <w:bCs/>
                <w:color w:val="000000" w:themeColor="text1"/>
                <w:lang w:eastAsia="en-US"/>
              </w:rPr>
              <w:t>Алгоритмика</w:t>
            </w:r>
            <w:proofErr w:type="spellEnd"/>
            <w:r w:rsidRPr="002719B4">
              <w:rPr>
                <w:rFonts w:eastAsia="Calibri"/>
                <w:bCs/>
                <w:color w:val="000000" w:themeColor="text1"/>
                <w:lang w:eastAsia="en-US"/>
              </w:rPr>
              <w:t xml:space="preserve">» </w:t>
            </w:r>
            <w:r w:rsidRPr="002719B4">
              <w:rPr>
                <w:rFonts w:eastAsia="Calibri"/>
                <w:color w:val="000000" w:themeColor="text1"/>
                <w:lang w:eastAsia="en-US"/>
              </w:rPr>
              <w:t>(</w:t>
            </w:r>
            <w:hyperlink r:id="rId24" w:history="1">
              <w:r w:rsidRPr="002719B4">
                <w:rPr>
                  <w:rFonts w:eastAsia="Calibri"/>
                  <w:color w:val="000000" w:themeColor="text1"/>
                  <w:u w:val="single"/>
                  <w:lang w:eastAsia="en-US"/>
                </w:rPr>
                <w:t>https://algoritmika.org/</w:t>
              </w:r>
            </w:hyperlink>
            <w:r w:rsidRPr="002719B4">
              <w:rPr>
                <w:rFonts w:eastAsia="Calibri"/>
                <w:color w:val="000000" w:themeColor="text1"/>
                <w:lang w:eastAsia="en-US"/>
              </w:rPr>
              <w:t xml:space="preserve">).  </w:t>
            </w:r>
            <w:r w:rsidRPr="002719B4">
              <w:rPr>
                <w:rFonts w:eastAsia="Calibri"/>
                <w:bCs/>
                <w:color w:val="000000" w:themeColor="text1"/>
                <w:lang w:eastAsia="en-US"/>
              </w:rPr>
              <w:t>Дает возможности обучения с учителем и самостоятельно. Каждый обучающийся может учиться в собственном темпе: платформа оснащена подсказками, возможностями для повтора материала, дополнительными заданиями и онлайн чатом с преподавателем. Ресурс «</w:t>
            </w:r>
            <w:proofErr w:type="spellStart"/>
            <w:r w:rsidRPr="002719B4">
              <w:rPr>
                <w:rFonts w:eastAsia="Calibri"/>
                <w:bCs/>
                <w:color w:val="000000" w:themeColor="text1"/>
                <w:lang w:eastAsia="en-US"/>
              </w:rPr>
              <w:t>Алгоритмика</w:t>
            </w:r>
            <w:proofErr w:type="spellEnd"/>
            <w:r w:rsidRPr="002719B4">
              <w:rPr>
                <w:rFonts w:eastAsia="Calibri"/>
                <w:bCs/>
                <w:color w:val="000000" w:themeColor="text1"/>
                <w:lang w:eastAsia="en-US"/>
              </w:rPr>
              <w:t xml:space="preserve">» дает возможность отслеживать успеваемость обучающегося и создавать программу для каждого с учетом индивидуальных способностей ребенка. Онлайн платформа предлагает своим </w:t>
            </w:r>
            <w:proofErr w:type="spellStart"/>
            <w:r w:rsidRPr="002719B4">
              <w:rPr>
                <w:rFonts w:eastAsia="Calibri"/>
                <w:bCs/>
                <w:color w:val="000000" w:themeColor="text1"/>
                <w:lang w:eastAsia="en-US"/>
              </w:rPr>
              <w:t>дистант</w:t>
            </w:r>
            <w:proofErr w:type="spellEnd"/>
            <w:r w:rsidRPr="002719B4">
              <w:rPr>
                <w:rFonts w:eastAsia="Calibri"/>
                <w:bCs/>
                <w:color w:val="000000" w:themeColor="text1"/>
                <w:lang w:eastAsia="en-US"/>
              </w:rPr>
              <w:t>-слушателям основы цифрового творчества, алгоритмические структуры, основы программирования ребята и целый ряд математических понятий.  Данный ресурс хорошая площадка для подготовки ребенка к любой задаче и применению полученных знаний на практике, а также повышению заинтересованности в учебе.</w:t>
            </w:r>
          </w:p>
        </w:tc>
      </w:tr>
      <w:tr w:rsidR="00BE43CD" w:rsidRPr="002719B4" w14:paraId="193B8030" w14:textId="77777777" w:rsidTr="00BE43CD">
        <w:trPr>
          <w:trHeight w:val="640"/>
        </w:trPr>
        <w:tc>
          <w:tcPr>
            <w:tcW w:w="367" w:type="pct"/>
            <w:tcBorders>
              <w:top w:val="single" w:sz="6" w:space="0" w:color="000000"/>
              <w:left w:val="single" w:sz="6" w:space="0" w:color="000000"/>
              <w:bottom w:val="single" w:sz="6" w:space="0" w:color="000000"/>
              <w:right w:val="single" w:sz="6" w:space="0" w:color="000000"/>
            </w:tcBorders>
          </w:tcPr>
          <w:p w14:paraId="13EFA886" w14:textId="77777777" w:rsidR="00BE43CD" w:rsidRPr="002719B4" w:rsidRDefault="00BE43CD" w:rsidP="00BE43CD">
            <w:pPr>
              <w:rPr>
                <w:rFonts w:eastAsia="Calibri"/>
                <w:bCs/>
                <w:color w:val="000000" w:themeColor="text1"/>
                <w:lang w:eastAsia="en-US"/>
              </w:rPr>
            </w:pPr>
            <w:r w:rsidRPr="002719B4">
              <w:rPr>
                <w:rFonts w:eastAsia="Calibri"/>
                <w:bCs/>
                <w:color w:val="000000" w:themeColor="text1"/>
                <w:lang w:eastAsia="en-US"/>
              </w:rPr>
              <w:t>25</w:t>
            </w:r>
          </w:p>
        </w:tc>
        <w:tc>
          <w:tcPr>
            <w:tcW w:w="1208" w:type="pct"/>
            <w:tcBorders>
              <w:top w:val="single" w:sz="6" w:space="0" w:color="000000"/>
              <w:left w:val="single" w:sz="6" w:space="0" w:color="000000"/>
              <w:bottom w:val="single" w:sz="6" w:space="0" w:color="000000"/>
              <w:right w:val="single" w:sz="6" w:space="0" w:color="000000"/>
            </w:tcBorders>
          </w:tcPr>
          <w:p w14:paraId="6C20CF54" w14:textId="77777777" w:rsidR="00BE43CD" w:rsidRPr="002719B4" w:rsidRDefault="00BE43CD" w:rsidP="00BE43CD">
            <w:pPr>
              <w:jc w:val="center"/>
              <w:rPr>
                <w:rFonts w:eastAsia="Calibri"/>
                <w:bCs/>
                <w:color w:val="000000" w:themeColor="text1"/>
                <w:lang w:eastAsia="en-US"/>
              </w:rPr>
            </w:pPr>
            <w:r w:rsidRPr="002719B4">
              <w:rPr>
                <w:rFonts w:eastAsia="Calibri"/>
                <w:bCs/>
                <w:color w:val="000000" w:themeColor="text1"/>
                <w:lang w:eastAsia="en-US"/>
              </w:rPr>
              <w:t xml:space="preserve">Моя школа в </w:t>
            </w:r>
            <w:r w:rsidRPr="002719B4">
              <w:rPr>
                <w:rFonts w:eastAsia="Calibri"/>
                <w:bCs/>
                <w:color w:val="000000" w:themeColor="text1"/>
                <w:lang w:val="en-US" w:eastAsia="en-US"/>
              </w:rPr>
              <w:t>online</w:t>
            </w:r>
          </w:p>
          <w:p w14:paraId="41BEC1A0" w14:textId="77777777" w:rsidR="00BE43CD" w:rsidRPr="002719B4" w:rsidRDefault="00BE43CD" w:rsidP="00BE43CD">
            <w:pPr>
              <w:jc w:val="center"/>
              <w:rPr>
                <w:rFonts w:eastAsia="Calibri"/>
                <w:bCs/>
                <w:color w:val="000000" w:themeColor="text1"/>
                <w:lang w:eastAsia="en-US"/>
              </w:rPr>
            </w:pPr>
          </w:p>
        </w:tc>
        <w:tc>
          <w:tcPr>
            <w:tcW w:w="3424" w:type="pct"/>
            <w:tcBorders>
              <w:top w:val="single" w:sz="6" w:space="0" w:color="000000"/>
              <w:left w:val="single" w:sz="6" w:space="0" w:color="000000"/>
              <w:bottom w:val="single" w:sz="6" w:space="0" w:color="000000"/>
              <w:right w:val="single" w:sz="6" w:space="0" w:color="000000"/>
            </w:tcBorders>
          </w:tcPr>
          <w:p w14:paraId="4E16F78F" w14:textId="77777777" w:rsidR="00BE43CD" w:rsidRPr="002719B4" w:rsidRDefault="00BE43CD" w:rsidP="00BE43CD">
            <w:pPr>
              <w:jc w:val="both"/>
              <w:rPr>
                <w:rFonts w:eastAsia="Calibri"/>
                <w:bCs/>
                <w:color w:val="000000" w:themeColor="text1"/>
                <w:lang w:eastAsia="en-US"/>
              </w:rPr>
            </w:pPr>
            <w:bookmarkStart w:id="132" w:name="_Hlk37209197"/>
            <w:r w:rsidRPr="002719B4">
              <w:rPr>
                <w:rFonts w:eastAsia="Calibri"/>
                <w:bCs/>
                <w:color w:val="000000" w:themeColor="text1"/>
                <w:lang w:eastAsia="en-US"/>
              </w:rPr>
              <w:t xml:space="preserve">Моя школа в </w:t>
            </w:r>
            <w:r w:rsidRPr="002719B4">
              <w:rPr>
                <w:rFonts w:eastAsia="Calibri"/>
                <w:bCs/>
                <w:color w:val="000000" w:themeColor="text1"/>
                <w:lang w:val="en-US" w:eastAsia="en-US"/>
              </w:rPr>
              <w:t>online</w:t>
            </w:r>
            <w:r w:rsidRPr="002719B4">
              <w:rPr>
                <w:rFonts w:eastAsia="Calibri"/>
                <w:bCs/>
                <w:color w:val="000000" w:themeColor="text1"/>
                <w:lang w:eastAsia="en-US"/>
              </w:rPr>
              <w:t xml:space="preserve"> </w:t>
            </w:r>
            <w:bookmarkEnd w:id="132"/>
            <w:r w:rsidRPr="002719B4">
              <w:rPr>
                <w:rFonts w:eastAsia="Calibri"/>
                <w:bCs/>
                <w:color w:val="000000" w:themeColor="text1"/>
                <w:lang w:eastAsia="en-US"/>
              </w:rPr>
              <w:t>(</w:t>
            </w:r>
            <w:hyperlink r:id="rId25" w:history="1">
              <w:r w:rsidRPr="002719B4">
                <w:rPr>
                  <w:rFonts w:eastAsia="Calibri"/>
                  <w:color w:val="000000" w:themeColor="text1"/>
                  <w:u w:val="single"/>
                  <w:lang w:eastAsia="en-US"/>
                </w:rPr>
                <w:t>https://cifra.school/</w:t>
              </w:r>
            </w:hyperlink>
            <w:r w:rsidRPr="002719B4">
              <w:rPr>
                <w:rFonts w:eastAsia="Calibri"/>
                <w:bCs/>
                <w:color w:val="000000" w:themeColor="text1"/>
                <w:lang w:eastAsia="en-US"/>
              </w:rPr>
              <w:t xml:space="preserve">) – новый  портал  это проект Министерства просвещения РФ, где доступны учебные материалы для самостоятельной работы и изучения для учителей, учеников 1- 11 классов и родителей. Каждую неделю, не отставая от программы   4-й четверти, будут появляться новые уроки по </w:t>
            </w:r>
            <w:r w:rsidRPr="002719B4">
              <w:rPr>
                <w:rFonts w:eastAsia="Calibri"/>
                <w:bCs/>
                <w:color w:val="000000" w:themeColor="text1"/>
                <w:lang w:eastAsia="en-US"/>
              </w:rPr>
              <w:lastRenderedPageBreak/>
              <w:t>школьным учебникам. На сегодняшний день на ресурсе уроки по шести предметам.</w:t>
            </w:r>
          </w:p>
          <w:p w14:paraId="6223FA05" w14:textId="77777777" w:rsidR="00BE43CD" w:rsidRPr="002719B4" w:rsidRDefault="00BE43CD" w:rsidP="00BE43CD">
            <w:pPr>
              <w:spacing w:after="300"/>
              <w:jc w:val="both"/>
              <w:rPr>
                <w:color w:val="000000" w:themeColor="text1"/>
                <w:spacing w:val="3"/>
              </w:rPr>
            </w:pPr>
            <w:r w:rsidRPr="002719B4">
              <w:rPr>
                <w:color w:val="000000" w:themeColor="text1"/>
                <w:spacing w:val="3"/>
              </w:rPr>
              <w:t xml:space="preserve">Новый портал </w:t>
            </w:r>
            <w:proofErr w:type="spellStart"/>
            <w:proofErr w:type="gramStart"/>
            <w:r w:rsidRPr="002719B4">
              <w:rPr>
                <w:color w:val="000000" w:themeColor="text1"/>
                <w:spacing w:val="3"/>
              </w:rPr>
              <w:t>cifra.school</w:t>
            </w:r>
            <w:proofErr w:type="spellEnd"/>
            <w:proofErr w:type="gramEnd"/>
            <w:r w:rsidRPr="002719B4">
              <w:rPr>
                <w:color w:val="000000" w:themeColor="text1"/>
                <w:spacing w:val="3"/>
              </w:rPr>
              <w:t xml:space="preserve"> представлен 7.04.2020 года. </w:t>
            </w:r>
            <w:r w:rsidRPr="002719B4">
              <w:rPr>
                <w:color w:val="000000" w:themeColor="text1"/>
              </w:rPr>
              <w:t>На портале доступны учебные материалы для самостоятельного изучения</w:t>
            </w:r>
            <w:r w:rsidRPr="002719B4">
              <w:rPr>
                <w:b/>
                <w:bCs/>
                <w:color w:val="000000" w:themeColor="text1"/>
              </w:rPr>
              <w:t xml:space="preserve"> по 6 предметам для школьников с 1 по 11 класс.</w:t>
            </w:r>
            <w:r w:rsidRPr="002719B4">
              <w:rPr>
                <w:b/>
                <w:color w:val="000000" w:themeColor="text1"/>
                <w:shd w:val="clear" w:color="auto" w:fill="F3F7FF"/>
              </w:rPr>
              <w:t xml:space="preserve"> </w:t>
            </w:r>
            <w:r w:rsidRPr="002719B4">
              <w:rPr>
                <w:color w:val="000000" w:themeColor="text1"/>
              </w:rPr>
              <w:t>П</w:t>
            </w:r>
            <w:r w:rsidRPr="002719B4">
              <w:rPr>
                <w:color w:val="000000" w:themeColor="text1"/>
                <w:spacing w:val="3"/>
              </w:rPr>
              <w:t xml:space="preserve">латформа дает бесплатный, беспрепятственный доступ к учебным материалам для самостоятельной работы в рамках школьной программы. Обеспечивается круглосуточная методическая поддержка учителей, родителей и школьников Материалы можно сохранить и читать на абонентском устройстве, распечатать. </w:t>
            </w:r>
          </w:p>
        </w:tc>
      </w:tr>
      <w:tr w:rsidR="00BE43CD" w:rsidRPr="002719B4" w14:paraId="7496B5F8" w14:textId="77777777" w:rsidTr="00BE43CD">
        <w:trPr>
          <w:trHeight w:val="507"/>
        </w:trPr>
        <w:tc>
          <w:tcPr>
            <w:tcW w:w="367" w:type="pct"/>
            <w:tcBorders>
              <w:top w:val="single" w:sz="6" w:space="0" w:color="000000"/>
              <w:left w:val="single" w:sz="6" w:space="0" w:color="000000"/>
              <w:bottom w:val="single" w:sz="6" w:space="0" w:color="000000"/>
              <w:right w:val="single" w:sz="6" w:space="0" w:color="000000"/>
            </w:tcBorders>
          </w:tcPr>
          <w:p w14:paraId="1AB17A45" w14:textId="77777777" w:rsidR="00BE43CD" w:rsidRPr="002719B4" w:rsidRDefault="00BE43CD" w:rsidP="00BE43CD">
            <w:pPr>
              <w:rPr>
                <w:rFonts w:eastAsia="Calibri"/>
                <w:bCs/>
                <w:color w:val="000000" w:themeColor="text1"/>
                <w:lang w:eastAsia="en-US"/>
              </w:rPr>
            </w:pPr>
            <w:r w:rsidRPr="002719B4">
              <w:rPr>
                <w:rFonts w:eastAsia="Calibri"/>
                <w:bCs/>
                <w:color w:val="000000" w:themeColor="text1"/>
                <w:lang w:eastAsia="en-US"/>
              </w:rPr>
              <w:lastRenderedPageBreak/>
              <w:t>26</w:t>
            </w:r>
          </w:p>
        </w:tc>
        <w:tc>
          <w:tcPr>
            <w:tcW w:w="1208" w:type="pct"/>
            <w:tcBorders>
              <w:top w:val="single" w:sz="6" w:space="0" w:color="000000"/>
              <w:left w:val="single" w:sz="6" w:space="0" w:color="000000"/>
              <w:bottom w:val="single" w:sz="6" w:space="0" w:color="000000"/>
              <w:right w:val="single" w:sz="6" w:space="0" w:color="000000"/>
            </w:tcBorders>
          </w:tcPr>
          <w:p w14:paraId="25AC71D3" w14:textId="77777777" w:rsidR="00BE43CD" w:rsidRPr="002719B4" w:rsidRDefault="00BE43CD" w:rsidP="00BE43CD">
            <w:pPr>
              <w:spacing w:after="200" w:line="276" w:lineRule="auto"/>
              <w:jc w:val="center"/>
              <w:rPr>
                <w:rFonts w:eastAsia="Calibri"/>
                <w:color w:val="000000" w:themeColor="text1"/>
                <w:lang w:eastAsia="en-US"/>
              </w:rPr>
            </w:pPr>
            <w:r w:rsidRPr="002719B4">
              <w:rPr>
                <w:rFonts w:eastAsia="Calibri"/>
                <w:color w:val="000000" w:themeColor="text1"/>
                <w:lang w:eastAsia="en-US"/>
              </w:rPr>
              <w:t>Незнайка</w:t>
            </w:r>
          </w:p>
          <w:p w14:paraId="63976D70" w14:textId="77777777" w:rsidR="00BE43CD" w:rsidRPr="002719B4" w:rsidRDefault="00BE43CD" w:rsidP="00BE43CD">
            <w:pPr>
              <w:jc w:val="center"/>
              <w:rPr>
                <w:rFonts w:eastAsia="Calibri"/>
                <w:bCs/>
                <w:color w:val="000000" w:themeColor="text1"/>
                <w:lang w:eastAsia="en-US"/>
              </w:rPr>
            </w:pPr>
          </w:p>
        </w:tc>
        <w:tc>
          <w:tcPr>
            <w:tcW w:w="3424" w:type="pct"/>
            <w:tcBorders>
              <w:top w:val="single" w:sz="6" w:space="0" w:color="000000"/>
              <w:left w:val="single" w:sz="6" w:space="0" w:color="000000"/>
              <w:bottom w:val="single" w:sz="6" w:space="0" w:color="000000"/>
              <w:right w:val="single" w:sz="6" w:space="0" w:color="000000"/>
            </w:tcBorders>
          </w:tcPr>
          <w:p w14:paraId="434E4DF6" w14:textId="77777777" w:rsidR="00BE43CD" w:rsidRPr="002719B4" w:rsidRDefault="00BE43CD" w:rsidP="00BE43CD">
            <w:pPr>
              <w:jc w:val="both"/>
              <w:rPr>
                <w:rFonts w:eastAsia="Calibri"/>
                <w:color w:val="000000" w:themeColor="text1"/>
                <w:lang w:eastAsia="en-US"/>
              </w:rPr>
            </w:pPr>
            <w:r w:rsidRPr="002719B4">
              <w:rPr>
                <w:rFonts w:eastAsia="Calibri"/>
                <w:color w:val="000000" w:themeColor="text1"/>
                <w:shd w:val="clear" w:color="auto" w:fill="FFFFFF"/>
                <w:lang w:eastAsia="en-US"/>
              </w:rPr>
              <w:t>Сайт neznaika.info/ – это совокупность связанных между собой веб-страниц, размещенных в сети Интернет по уникальному адресу: http://neznaika.info/</w:t>
            </w:r>
          </w:p>
          <w:p w14:paraId="2E119BE7" w14:textId="77777777" w:rsidR="00BE43CD" w:rsidRPr="002719B4" w:rsidRDefault="00BE43CD" w:rsidP="00BE43CD">
            <w:pPr>
              <w:jc w:val="both"/>
              <w:rPr>
                <w:rFonts w:eastAsia="Calibri"/>
                <w:color w:val="000000" w:themeColor="text1"/>
                <w:lang w:eastAsia="en-US"/>
              </w:rPr>
            </w:pPr>
            <w:r w:rsidRPr="002719B4">
              <w:rPr>
                <w:rFonts w:eastAsia="Calibri"/>
                <w:color w:val="000000" w:themeColor="text1"/>
                <w:shd w:val="clear" w:color="auto" w:fill="FFFFFF"/>
                <w:lang w:eastAsia="en-US"/>
              </w:rPr>
              <w:t>«Незнайка» позволяет подготовиться к ЕГЭ и ОГЭ полностью самостоятельно без репетиторов и приобретения каких-либо курсов. В сообществе публикуется информация об обновлениях сайта, а также полезные материалы. Ресурс проверяет письменные задания ЕГЭ и ОГЭ: сочинения и эссе. Эксперт в течение 24 часов прокомментирует каждую ошибку, выставит баллы по критериям и даст необходимые рекомендации.</w:t>
            </w:r>
          </w:p>
        </w:tc>
      </w:tr>
      <w:tr w:rsidR="00BE43CD" w:rsidRPr="002719B4" w14:paraId="3602DA1F" w14:textId="77777777" w:rsidTr="00BE43CD">
        <w:trPr>
          <w:trHeight w:val="2214"/>
        </w:trPr>
        <w:tc>
          <w:tcPr>
            <w:tcW w:w="367" w:type="pct"/>
            <w:tcBorders>
              <w:top w:val="single" w:sz="6" w:space="0" w:color="000000"/>
              <w:left w:val="single" w:sz="6" w:space="0" w:color="000000"/>
              <w:bottom w:val="single" w:sz="6" w:space="0" w:color="000000"/>
              <w:right w:val="single" w:sz="6" w:space="0" w:color="000000"/>
            </w:tcBorders>
          </w:tcPr>
          <w:p w14:paraId="54CFEF1E" w14:textId="77777777" w:rsidR="00BE43CD" w:rsidRPr="002719B4" w:rsidRDefault="00BE43CD" w:rsidP="00BE43CD">
            <w:pPr>
              <w:rPr>
                <w:rFonts w:eastAsia="Calibri"/>
                <w:bCs/>
                <w:color w:val="000000" w:themeColor="text1"/>
                <w:lang w:eastAsia="en-US"/>
              </w:rPr>
            </w:pPr>
            <w:r w:rsidRPr="002719B4">
              <w:rPr>
                <w:rFonts w:eastAsia="Calibri"/>
                <w:bCs/>
                <w:color w:val="000000" w:themeColor="text1"/>
                <w:lang w:eastAsia="en-US"/>
              </w:rPr>
              <w:t>27</w:t>
            </w:r>
          </w:p>
        </w:tc>
        <w:tc>
          <w:tcPr>
            <w:tcW w:w="1208" w:type="pct"/>
            <w:tcBorders>
              <w:top w:val="single" w:sz="6" w:space="0" w:color="000000"/>
              <w:left w:val="single" w:sz="6" w:space="0" w:color="000000"/>
              <w:bottom w:val="single" w:sz="6" w:space="0" w:color="000000"/>
              <w:right w:val="single" w:sz="6" w:space="0" w:color="000000"/>
            </w:tcBorders>
          </w:tcPr>
          <w:p w14:paraId="48152DD6" w14:textId="77777777" w:rsidR="00BE43CD" w:rsidRPr="002719B4" w:rsidRDefault="00BE43CD" w:rsidP="00BE43CD">
            <w:pPr>
              <w:spacing w:after="200" w:line="276" w:lineRule="auto"/>
              <w:jc w:val="center"/>
              <w:rPr>
                <w:rFonts w:eastAsia="Calibri"/>
                <w:bCs/>
                <w:color w:val="000000" w:themeColor="text1"/>
                <w:lang w:eastAsia="en-US"/>
              </w:rPr>
            </w:pPr>
            <w:r w:rsidRPr="002719B4">
              <w:rPr>
                <w:rFonts w:eastAsia="Calibri"/>
                <w:bCs/>
                <w:color w:val="000000" w:themeColor="text1"/>
                <w:lang w:eastAsia="en-US"/>
              </w:rPr>
              <w:t xml:space="preserve">Библиотека </w:t>
            </w:r>
            <w:proofErr w:type="spellStart"/>
            <w:r w:rsidRPr="002719B4">
              <w:rPr>
                <w:rFonts w:eastAsia="Calibri"/>
                <w:bCs/>
                <w:color w:val="000000" w:themeColor="text1"/>
                <w:lang w:eastAsia="en-US"/>
              </w:rPr>
              <w:t>видеоуроков</w:t>
            </w:r>
            <w:proofErr w:type="spellEnd"/>
            <w:r w:rsidRPr="002719B4">
              <w:rPr>
                <w:rFonts w:eastAsia="Calibri"/>
                <w:bCs/>
                <w:color w:val="000000" w:themeColor="text1"/>
                <w:lang w:eastAsia="en-US"/>
              </w:rPr>
              <w:t xml:space="preserve"> - </w:t>
            </w:r>
            <w:proofErr w:type="spellStart"/>
            <w:r w:rsidRPr="002719B4">
              <w:rPr>
                <w:rFonts w:eastAsia="Calibri"/>
                <w:bCs/>
                <w:color w:val="000000" w:themeColor="text1"/>
                <w:lang w:eastAsia="en-US"/>
              </w:rPr>
              <w:t>Интенетурок.ру</w:t>
            </w:r>
            <w:proofErr w:type="spellEnd"/>
          </w:p>
          <w:p w14:paraId="6F8C3FB5" w14:textId="77777777" w:rsidR="00BE43CD" w:rsidRPr="002719B4" w:rsidRDefault="00BE43CD" w:rsidP="00BE43CD">
            <w:pPr>
              <w:spacing w:after="200" w:line="276" w:lineRule="auto"/>
              <w:jc w:val="center"/>
              <w:rPr>
                <w:rFonts w:eastAsia="Calibri"/>
                <w:color w:val="000000" w:themeColor="text1"/>
                <w:lang w:eastAsia="en-US"/>
              </w:rPr>
            </w:pPr>
          </w:p>
        </w:tc>
        <w:tc>
          <w:tcPr>
            <w:tcW w:w="3424" w:type="pct"/>
            <w:tcBorders>
              <w:top w:val="single" w:sz="6" w:space="0" w:color="000000"/>
              <w:left w:val="single" w:sz="6" w:space="0" w:color="000000"/>
              <w:bottom w:val="single" w:sz="6" w:space="0" w:color="000000"/>
              <w:right w:val="single" w:sz="6" w:space="0" w:color="000000"/>
            </w:tcBorders>
          </w:tcPr>
          <w:p w14:paraId="72750234" w14:textId="77777777" w:rsidR="00BE43CD" w:rsidRPr="002719B4" w:rsidRDefault="00BE43CD" w:rsidP="00BE43CD">
            <w:pPr>
              <w:spacing w:line="276" w:lineRule="auto"/>
              <w:jc w:val="both"/>
              <w:rPr>
                <w:rFonts w:eastAsia="Calibri"/>
                <w:color w:val="000000" w:themeColor="text1"/>
                <w:lang w:eastAsia="en-US"/>
              </w:rPr>
            </w:pPr>
            <w:r w:rsidRPr="002719B4">
              <w:rPr>
                <w:rFonts w:eastAsia="Calibri"/>
                <w:color w:val="000000" w:themeColor="text1"/>
                <w:lang w:eastAsia="en-US"/>
              </w:rPr>
              <w:t>Интернет-урок (</w:t>
            </w:r>
            <w:hyperlink r:id="rId26" w:history="1">
              <w:r w:rsidRPr="002719B4">
                <w:rPr>
                  <w:rFonts w:eastAsia="Calibri"/>
                  <w:color w:val="000000" w:themeColor="text1"/>
                  <w:u w:val="single"/>
                  <w:lang w:eastAsia="en-US"/>
                </w:rPr>
                <w:t>https://interneturok.ru/</w:t>
              </w:r>
            </w:hyperlink>
            <w:r w:rsidRPr="002719B4">
              <w:rPr>
                <w:rFonts w:eastAsia="Calibri"/>
                <w:color w:val="000000" w:themeColor="text1"/>
                <w:lang w:eastAsia="en-US"/>
              </w:rPr>
              <w:t>)</w:t>
            </w:r>
          </w:p>
          <w:p w14:paraId="0DE2840C" w14:textId="77777777" w:rsidR="00BE43CD" w:rsidRPr="002719B4" w:rsidRDefault="00BE43CD" w:rsidP="00BE43CD">
            <w:pPr>
              <w:jc w:val="both"/>
              <w:rPr>
                <w:rFonts w:eastAsia="Calibri"/>
                <w:color w:val="000000" w:themeColor="text1"/>
                <w:kern w:val="36"/>
              </w:rPr>
            </w:pPr>
            <w:r w:rsidRPr="002719B4">
              <w:rPr>
                <w:rFonts w:eastAsia="Calibri"/>
                <w:color w:val="000000" w:themeColor="text1"/>
                <w:kern w:val="36"/>
              </w:rPr>
              <w:t xml:space="preserve">Образовательный портал InternetUrok.ru — это коллекция </w:t>
            </w:r>
            <w:proofErr w:type="spellStart"/>
            <w:r w:rsidRPr="002719B4">
              <w:rPr>
                <w:rFonts w:eastAsia="Calibri"/>
                <w:color w:val="000000" w:themeColor="text1"/>
                <w:kern w:val="36"/>
              </w:rPr>
              <w:t>уроков</w:t>
            </w:r>
            <w:r w:rsidRPr="002719B4">
              <w:rPr>
                <w:rFonts w:eastAsia="Calibri"/>
                <w:color w:val="000000" w:themeColor="text1"/>
              </w:rPr>
              <w:t>по</w:t>
            </w:r>
            <w:proofErr w:type="spellEnd"/>
            <w:r w:rsidRPr="002719B4">
              <w:rPr>
                <w:rFonts w:eastAsia="Calibri"/>
                <w:color w:val="000000" w:themeColor="text1"/>
              </w:rPr>
              <w:t> основным предметам школьной программы, постоянно пополняемая и свободная от рекламы. Уроки состоят из видео, конспектов, тестов и тренажёров.</w:t>
            </w:r>
          </w:p>
          <w:p w14:paraId="45F07D47" w14:textId="77777777" w:rsidR="00BE43CD" w:rsidRPr="002719B4" w:rsidRDefault="00BE43CD" w:rsidP="00BE43CD">
            <w:pPr>
              <w:jc w:val="both"/>
              <w:rPr>
                <w:rFonts w:eastAsia="Calibri"/>
                <w:color w:val="000000" w:themeColor="text1"/>
              </w:rPr>
            </w:pPr>
            <w:r w:rsidRPr="002719B4">
              <w:rPr>
                <w:rFonts w:eastAsia="Calibri"/>
                <w:color w:val="000000" w:themeColor="text1"/>
              </w:rPr>
              <w:t>Сейчас на сайте собраны все уроки естественно-научного цикла для 1–11 классов и приблизительно половина уроков по гуманитарным дисциплинам.</w:t>
            </w:r>
          </w:p>
        </w:tc>
      </w:tr>
    </w:tbl>
    <w:p w14:paraId="65C8C710" w14:textId="77777777" w:rsidR="00A33888" w:rsidRPr="002719B4" w:rsidRDefault="00A33888" w:rsidP="003E0107">
      <w:pPr>
        <w:autoSpaceDE w:val="0"/>
        <w:autoSpaceDN w:val="0"/>
        <w:adjustRightInd w:val="0"/>
        <w:ind w:firstLine="709"/>
        <w:jc w:val="both"/>
        <w:rPr>
          <w:rFonts w:eastAsiaTheme="minorHAnsi"/>
          <w:b/>
          <w:bCs/>
          <w:color w:val="000000" w:themeColor="text1"/>
          <w:lang w:eastAsia="en-US"/>
        </w:rPr>
      </w:pPr>
    </w:p>
    <w:p w14:paraId="24F7B265" w14:textId="53E7D2D9" w:rsidR="00A33888" w:rsidRDefault="00A33888" w:rsidP="003E0107">
      <w:pPr>
        <w:autoSpaceDE w:val="0"/>
        <w:autoSpaceDN w:val="0"/>
        <w:adjustRightInd w:val="0"/>
        <w:ind w:firstLine="709"/>
        <w:jc w:val="both"/>
        <w:rPr>
          <w:rFonts w:eastAsiaTheme="minorHAnsi"/>
          <w:b/>
          <w:bCs/>
          <w:color w:val="000000" w:themeColor="text1"/>
          <w:lang w:eastAsia="en-US"/>
        </w:rPr>
      </w:pPr>
    </w:p>
    <w:p w14:paraId="23786972" w14:textId="77777777" w:rsidR="0060134D" w:rsidRDefault="0060134D" w:rsidP="003E0107">
      <w:pPr>
        <w:autoSpaceDE w:val="0"/>
        <w:autoSpaceDN w:val="0"/>
        <w:adjustRightInd w:val="0"/>
        <w:ind w:firstLine="709"/>
        <w:jc w:val="both"/>
        <w:rPr>
          <w:rFonts w:eastAsiaTheme="minorHAnsi"/>
          <w:b/>
          <w:bCs/>
          <w:color w:val="000000" w:themeColor="text1"/>
          <w:lang w:eastAsia="en-US"/>
        </w:rPr>
      </w:pPr>
    </w:p>
    <w:p w14:paraId="5D720916" w14:textId="77777777" w:rsidR="0060134D" w:rsidRDefault="0060134D" w:rsidP="003E0107">
      <w:pPr>
        <w:autoSpaceDE w:val="0"/>
        <w:autoSpaceDN w:val="0"/>
        <w:adjustRightInd w:val="0"/>
        <w:ind w:firstLine="709"/>
        <w:jc w:val="both"/>
        <w:rPr>
          <w:rFonts w:eastAsiaTheme="minorHAnsi"/>
          <w:b/>
          <w:bCs/>
          <w:color w:val="000000" w:themeColor="text1"/>
          <w:lang w:eastAsia="en-US"/>
        </w:rPr>
      </w:pPr>
    </w:p>
    <w:p w14:paraId="7AD3868D" w14:textId="77777777" w:rsidR="0060134D" w:rsidRDefault="0060134D" w:rsidP="003E0107">
      <w:pPr>
        <w:autoSpaceDE w:val="0"/>
        <w:autoSpaceDN w:val="0"/>
        <w:adjustRightInd w:val="0"/>
        <w:ind w:firstLine="709"/>
        <w:jc w:val="both"/>
        <w:rPr>
          <w:rFonts w:eastAsiaTheme="minorHAnsi"/>
          <w:b/>
          <w:bCs/>
          <w:color w:val="000000" w:themeColor="text1"/>
          <w:lang w:eastAsia="en-US"/>
        </w:rPr>
      </w:pPr>
    </w:p>
    <w:p w14:paraId="1FDDCF34" w14:textId="77777777" w:rsidR="0060134D" w:rsidRDefault="0060134D" w:rsidP="003E0107">
      <w:pPr>
        <w:autoSpaceDE w:val="0"/>
        <w:autoSpaceDN w:val="0"/>
        <w:adjustRightInd w:val="0"/>
        <w:ind w:firstLine="709"/>
        <w:jc w:val="both"/>
        <w:rPr>
          <w:rFonts w:eastAsiaTheme="minorHAnsi"/>
          <w:b/>
          <w:bCs/>
          <w:color w:val="000000" w:themeColor="text1"/>
          <w:lang w:eastAsia="en-US"/>
        </w:rPr>
      </w:pPr>
    </w:p>
    <w:p w14:paraId="1B62BAA9" w14:textId="77777777" w:rsidR="0060134D" w:rsidRDefault="0060134D" w:rsidP="003E0107">
      <w:pPr>
        <w:autoSpaceDE w:val="0"/>
        <w:autoSpaceDN w:val="0"/>
        <w:adjustRightInd w:val="0"/>
        <w:ind w:firstLine="709"/>
        <w:jc w:val="both"/>
        <w:rPr>
          <w:rFonts w:eastAsiaTheme="minorHAnsi"/>
          <w:b/>
          <w:bCs/>
          <w:color w:val="000000" w:themeColor="text1"/>
          <w:lang w:eastAsia="en-US"/>
        </w:rPr>
      </w:pPr>
    </w:p>
    <w:p w14:paraId="359FA4C9" w14:textId="77777777" w:rsidR="0060134D" w:rsidRDefault="0060134D" w:rsidP="003E0107">
      <w:pPr>
        <w:autoSpaceDE w:val="0"/>
        <w:autoSpaceDN w:val="0"/>
        <w:adjustRightInd w:val="0"/>
        <w:ind w:firstLine="709"/>
        <w:jc w:val="both"/>
        <w:rPr>
          <w:rFonts w:eastAsiaTheme="minorHAnsi"/>
          <w:b/>
          <w:bCs/>
          <w:color w:val="000000" w:themeColor="text1"/>
          <w:lang w:eastAsia="en-US"/>
        </w:rPr>
      </w:pPr>
    </w:p>
    <w:p w14:paraId="4881801F" w14:textId="77777777" w:rsidR="0060134D" w:rsidRDefault="0060134D" w:rsidP="003E0107">
      <w:pPr>
        <w:autoSpaceDE w:val="0"/>
        <w:autoSpaceDN w:val="0"/>
        <w:adjustRightInd w:val="0"/>
        <w:ind w:firstLine="709"/>
        <w:jc w:val="both"/>
        <w:rPr>
          <w:rFonts w:eastAsiaTheme="minorHAnsi"/>
          <w:b/>
          <w:bCs/>
          <w:color w:val="000000" w:themeColor="text1"/>
          <w:lang w:eastAsia="en-US"/>
        </w:rPr>
      </w:pPr>
    </w:p>
    <w:p w14:paraId="2B1CFB95" w14:textId="77777777" w:rsidR="0060134D" w:rsidRDefault="0060134D" w:rsidP="003E0107">
      <w:pPr>
        <w:autoSpaceDE w:val="0"/>
        <w:autoSpaceDN w:val="0"/>
        <w:adjustRightInd w:val="0"/>
        <w:ind w:firstLine="709"/>
        <w:jc w:val="both"/>
        <w:rPr>
          <w:rFonts w:eastAsiaTheme="minorHAnsi"/>
          <w:b/>
          <w:bCs/>
          <w:color w:val="000000" w:themeColor="text1"/>
          <w:lang w:eastAsia="en-US"/>
        </w:rPr>
      </w:pPr>
    </w:p>
    <w:p w14:paraId="11EC4033" w14:textId="77777777" w:rsidR="0060134D" w:rsidRDefault="0060134D" w:rsidP="003E0107">
      <w:pPr>
        <w:autoSpaceDE w:val="0"/>
        <w:autoSpaceDN w:val="0"/>
        <w:adjustRightInd w:val="0"/>
        <w:ind w:firstLine="709"/>
        <w:jc w:val="both"/>
        <w:rPr>
          <w:rFonts w:eastAsiaTheme="minorHAnsi"/>
          <w:b/>
          <w:bCs/>
          <w:color w:val="000000" w:themeColor="text1"/>
          <w:lang w:eastAsia="en-US"/>
        </w:rPr>
      </w:pPr>
    </w:p>
    <w:p w14:paraId="2F67996E" w14:textId="77777777" w:rsidR="0060134D" w:rsidRDefault="0060134D" w:rsidP="003E0107">
      <w:pPr>
        <w:autoSpaceDE w:val="0"/>
        <w:autoSpaceDN w:val="0"/>
        <w:adjustRightInd w:val="0"/>
        <w:ind w:firstLine="709"/>
        <w:jc w:val="both"/>
        <w:rPr>
          <w:rFonts w:eastAsiaTheme="minorHAnsi"/>
          <w:b/>
          <w:bCs/>
          <w:color w:val="000000" w:themeColor="text1"/>
          <w:lang w:eastAsia="en-US"/>
        </w:rPr>
      </w:pPr>
    </w:p>
    <w:p w14:paraId="3475CD94" w14:textId="77777777" w:rsidR="0060134D" w:rsidRDefault="0060134D" w:rsidP="003E0107">
      <w:pPr>
        <w:autoSpaceDE w:val="0"/>
        <w:autoSpaceDN w:val="0"/>
        <w:adjustRightInd w:val="0"/>
        <w:ind w:firstLine="709"/>
        <w:jc w:val="both"/>
        <w:rPr>
          <w:rFonts w:eastAsiaTheme="minorHAnsi"/>
          <w:b/>
          <w:bCs/>
          <w:color w:val="000000" w:themeColor="text1"/>
          <w:lang w:eastAsia="en-US"/>
        </w:rPr>
      </w:pPr>
    </w:p>
    <w:p w14:paraId="265C7E95" w14:textId="77777777" w:rsidR="0060134D" w:rsidRDefault="0060134D" w:rsidP="003E0107">
      <w:pPr>
        <w:autoSpaceDE w:val="0"/>
        <w:autoSpaceDN w:val="0"/>
        <w:adjustRightInd w:val="0"/>
        <w:ind w:firstLine="709"/>
        <w:jc w:val="both"/>
        <w:rPr>
          <w:rFonts w:eastAsiaTheme="minorHAnsi"/>
          <w:b/>
          <w:bCs/>
          <w:color w:val="000000" w:themeColor="text1"/>
          <w:lang w:eastAsia="en-US"/>
        </w:rPr>
      </w:pPr>
    </w:p>
    <w:p w14:paraId="4570EF79" w14:textId="77777777" w:rsidR="0060134D" w:rsidRDefault="0060134D" w:rsidP="003E0107">
      <w:pPr>
        <w:autoSpaceDE w:val="0"/>
        <w:autoSpaceDN w:val="0"/>
        <w:adjustRightInd w:val="0"/>
        <w:ind w:firstLine="709"/>
        <w:jc w:val="both"/>
        <w:rPr>
          <w:rFonts w:eastAsiaTheme="minorHAnsi"/>
          <w:b/>
          <w:bCs/>
          <w:color w:val="000000" w:themeColor="text1"/>
          <w:lang w:eastAsia="en-US"/>
        </w:rPr>
      </w:pPr>
    </w:p>
    <w:p w14:paraId="189FCA87" w14:textId="77777777" w:rsidR="0060134D" w:rsidRDefault="0060134D" w:rsidP="003E0107">
      <w:pPr>
        <w:autoSpaceDE w:val="0"/>
        <w:autoSpaceDN w:val="0"/>
        <w:adjustRightInd w:val="0"/>
        <w:ind w:firstLine="709"/>
        <w:jc w:val="both"/>
        <w:rPr>
          <w:rFonts w:eastAsiaTheme="minorHAnsi"/>
          <w:b/>
          <w:bCs/>
          <w:color w:val="000000" w:themeColor="text1"/>
          <w:lang w:eastAsia="en-US"/>
        </w:rPr>
      </w:pPr>
    </w:p>
    <w:p w14:paraId="45296127" w14:textId="77777777" w:rsidR="0060134D" w:rsidRDefault="0060134D" w:rsidP="003E0107">
      <w:pPr>
        <w:autoSpaceDE w:val="0"/>
        <w:autoSpaceDN w:val="0"/>
        <w:adjustRightInd w:val="0"/>
        <w:ind w:firstLine="709"/>
        <w:jc w:val="both"/>
        <w:rPr>
          <w:rFonts w:eastAsiaTheme="minorHAnsi"/>
          <w:b/>
          <w:bCs/>
          <w:color w:val="000000" w:themeColor="text1"/>
          <w:lang w:eastAsia="en-US"/>
        </w:rPr>
      </w:pPr>
    </w:p>
    <w:p w14:paraId="5F80F347" w14:textId="77777777" w:rsidR="0060134D" w:rsidRPr="002719B4" w:rsidRDefault="0060134D" w:rsidP="003E0107">
      <w:pPr>
        <w:autoSpaceDE w:val="0"/>
        <w:autoSpaceDN w:val="0"/>
        <w:adjustRightInd w:val="0"/>
        <w:ind w:firstLine="709"/>
        <w:jc w:val="both"/>
        <w:rPr>
          <w:rFonts w:eastAsiaTheme="minorHAnsi"/>
          <w:b/>
          <w:bCs/>
          <w:color w:val="000000" w:themeColor="text1"/>
          <w:lang w:eastAsia="en-US"/>
        </w:rPr>
      </w:pPr>
    </w:p>
    <w:p w14:paraId="7F90BF72" w14:textId="3168DF05" w:rsidR="00D62A39" w:rsidRPr="002719B4" w:rsidRDefault="00D62A39" w:rsidP="003E0107">
      <w:pPr>
        <w:autoSpaceDE w:val="0"/>
        <w:autoSpaceDN w:val="0"/>
        <w:adjustRightInd w:val="0"/>
        <w:ind w:firstLine="709"/>
        <w:jc w:val="both"/>
        <w:rPr>
          <w:rFonts w:eastAsiaTheme="minorHAnsi"/>
          <w:b/>
          <w:bCs/>
          <w:color w:val="000000" w:themeColor="text1"/>
          <w:lang w:eastAsia="en-US"/>
        </w:rPr>
      </w:pPr>
    </w:p>
    <w:p w14:paraId="6286BFCD" w14:textId="77777777" w:rsidR="00BE43CD" w:rsidRPr="002719B4" w:rsidRDefault="00BE43CD" w:rsidP="00BE43CD">
      <w:pPr>
        <w:spacing w:before="134" w:after="134"/>
        <w:jc w:val="center"/>
        <w:rPr>
          <w:color w:val="000000" w:themeColor="text1"/>
          <w:sz w:val="28"/>
        </w:rPr>
      </w:pPr>
      <w:r w:rsidRPr="002719B4">
        <w:rPr>
          <w:b/>
          <w:bCs/>
          <w:color w:val="000000" w:themeColor="text1"/>
          <w:sz w:val="28"/>
        </w:rPr>
        <w:lastRenderedPageBreak/>
        <w:t>Перечень электронных образовательных ресурсов и дистанционных образовательных технологий при реализации ООП ООО </w:t>
      </w:r>
    </w:p>
    <w:p w14:paraId="6DCDFD1A" w14:textId="77777777" w:rsidR="00BE43CD" w:rsidRPr="002719B4" w:rsidRDefault="00BE43CD" w:rsidP="00BE43CD">
      <w:pPr>
        <w:spacing w:before="134" w:after="134"/>
        <w:jc w:val="center"/>
        <w:rPr>
          <w:b/>
          <w:bCs/>
          <w:color w:val="000000" w:themeColor="text1"/>
        </w:rPr>
      </w:pPr>
    </w:p>
    <w:p w14:paraId="667900EC" w14:textId="52003A6B" w:rsidR="00BE43CD" w:rsidRPr="002719B4" w:rsidRDefault="00BE43CD" w:rsidP="00BE43CD">
      <w:pPr>
        <w:spacing w:before="134" w:after="134"/>
        <w:rPr>
          <w:color w:val="000000" w:themeColor="text1"/>
          <w:sz w:val="28"/>
          <w:szCs w:val="28"/>
        </w:rPr>
      </w:pPr>
      <w:r w:rsidRPr="002719B4">
        <w:rPr>
          <w:b/>
          <w:bCs/>
          <w:color w:val="000000" w:themeColor="text1"/>
          <w:sz w:val="28"/>
          <w:szCs w:val="28"/>
        </w:rPr>
        <w:t>Официальные ресурсы образовательного содержания:</w:t>
      </w:r>
    </w:p>
    <w:p w14:paraId="4B255BB0" w14:textId="77777777" w:rsidR="00BE43CD" w:rsidRPr="002719B4" w:rsidRDefault="00BE43CD" w:rsidP="00F02135">
      <w:pPr>
        <w:numPr>
          <w:ilvl w:val="0"/>
          <w:numId w:val="59"/>
        </w:numPr>
        <w:jc w:val="both"/>
        <w:rPr>
          <w:color w:val="000000" w:themeColor="text1"/>
          <w:sz w:val="28"/>
          <w:szCs w:val="28"/>
        </w:rPr>
      </w:pPr>
      <w:r w:rsidRPr="002719B4">
        <w:rPr>
          <w:color w:val="000000" w:themeColor="text1"/>
          <w:sz w:val="28"/>
          <w:szCs w:val="28"/>
        </w:rPr>
        <w:t>Министерство просвещения Российской Федерации </w:t>
      </w:r>
      <w:hyperlink r:id="rId27" w:tgtFrame="_blank" w:history="1">
        <w:r w:rsidRPr="002719B4">
          <w:rPr>
            <w:color w:val="000000" w:themeColor="text1"/>
            <w:sz w:val="28"/>
            <w:szCs w:val="28"/>
            <w:u w:val="single"/>
          </w:rPr>
          <w:t>https://edu.gov.ru/</w:t>
        </w:r>
      </w:hyperlink>
    </w:p>
    <w:p w14:paraId="733B55BC" w14:textId="77777777" w:rsidR="00BE43CD" w:rsidRPr="002719B4" w:rsidRDefault="00BE43CD" w:rsidP="00F02135">
      <w:pPr>
        <w:numPr>
          <w:ilvl w:val="0"/>
          <w:numId w:val="59"/>
        </w:numPr>
        <w:jc w:val="both"/>
        <w:rPr>
          <w:color w:val="000000" w:themeColor="text1"/>
          <w:sz w:val="28"/>
          <w:szCs w:val="28"/>
        </w:rPr>
      </w:pPr>
      <w:r w:rsidRPr="002719B4">
        <w:rPr>
          <w:color w:val="000000" w:themeColor="text1"/>
          <w:sz w:val="28"/>
          <w:szCs w:val="28"/>
        </w:rPr>
        <w:t>Федеральный портал "Российское образование" </w:t>
      </w:r>
      <w:hyperlink r:id="rId28" w:history="1">
        <w:r w:rsidRPr="002719B4">
          <w:rPr>
            <w:color w:val="000000" w:themeColor="text1"/>
            <w:sz w:val="28"/>
            <w:szCs w:val="28"/>
            <w:u w:val="single"/>
          </w:rPr>
          <w:t>http://www.edu.ru</w:t>
        </w:r>
      </w:hyperlink>
    </w:p>
    <w:p w14:paraId="46551597" w14:textId="77777777" w:rsidR="00BE43CD" w:rsidRPr="002719B4" w:rsidRDefault="00BE43CD" w:rsidP="00F02135">
      <w:pPr>
        <w:numPr>
          <w:ilvl w:val="0"/>
          <w:numId w:val="59"/>
        </w:numPr>
        <w:jc w:val="both"/>
        <w:rPr>
          <w:color w:val="000000" w:themeColor="text1"/>
          <w:sz w:val="28"/>
          <w:szCs w:val="28"/>
        </w:rPr>
      </w:pPr>
      <w:r w:rsidRPr="002719B4">
        <w:rPr>
          <w:color w:val="000000" w:themeColor="text1"/>
          <w:sz w:val="28"/>
          <w:szCs w:val="28"/>
        </w:rPr>
        <w:t>Информационная система "Единое окно доступа к образовательным ресурсам </w:t>
      </w:r>
      <w:hyperlink r:id="rId29" w:history="1">
        <w:r w:rsidRPr="002719B4">
          <w:rPr>
            <w:color w:val="000000" w:themeColor="text1"/>
            <w:sz w:val="28"/>
            <w:szCs w:val="28"/>
            <w:u w:val="single"/>
          </w:rPr>
          <w:t>http://window.edu.ru</w:t>
        </w:r>
      </w:hyperlink>
    </w:p>
    <w:p w14:paraId="492A2B48" w14:textId="77777777" w:rsidR="00BE43CD" w:rsidRPr="002719B4" w:rsidRDefault="00BE43CD" w:rsidP="00F02135">
      <w:pPr>
        <w:numPr>
          <w:ilvl w:val="0"/>
          <w:numId w:val="59"/>
        </w:numPr>
        <w:jc w:val="both"/>
        <w:rPr>
          <w:color w:val="000000" w:themeColor="text1"/>
          <w:sz w:val="28"/>
          <w:szCs w:val="28"/>
        </w:rPr>
      </w:pPr>
      <w:r w:rsidRPr="002719B4">
        <w:rPr>
          <w:color w:val="000000" w:themeColor="text1"/>
          <w:sz w:val="28"/>
          <w:szCs w:val="28"/>
        </w:rPr>
        <w:t>Единая коллекция цифровых образовательных ресурсов - </w:t>
      </w:r>
      <w:hyperlink r:id="rId30" w:history="1">
        <w:r w:rsidRPr="002719B4">
          <w:rPr>
            <w:color w:val="000000" w:themeColor="text1"/>
            <w:sz w:val="28"/>
            <w:szCs w:val="28"/>
            <w:u w:val="single"/>
          </w:rPr>
          <w:t>http://school-collection.edu.ru</w:t>
        </w:r>
      </w:hyperlink>
    </w:p>
    <w:p w14:paraId="71CB326F" w14:textId="77777777" w:rsidR="00BE43CD" w:rsidRPr="002719B4" w:rsidRDefault="00BE43CD" w:rsidP="00F02135">
      <w:pPr>
        <w:numPr>
          <w:ilvl w:val="0"/>
          <w:numId w:val="59"/>
        </w:numPr>
        <w:jc w:val="both"/>
        <w:rPr>
          <w:color w:val="000000" w:themeColor="text1"/>
          <w:sz w:val="28"/>
          <w:szCs w:val="28"/>
        </w:rPr>
      </w:pPr>
      <w:r w:rsidRPr="002719B4">
        <w:rPr>
          <w:color w:val="000000" w:themeColor="text1"/>
          <w:sz w:val="28"/>
          <w:szCs w:val="28"/>
        </w:rPr>
        <w:t>Российский общеобразовательный портал http://www.school.edu.ru </w:t>
      </w:r>
    </w:p>
    <w:p w14:paraId="1B5ABEE4" w14:textId="77777777" w:rsidR="00BE43CD" w:rsidRPr="002719B4" w:rsidRDefault="00BE43CD" w:rsidP="00F02135">
      <w:pPr>
        <w:numPr>
          <w:ilvl w:val="0"/>
          <w:numId w:val="59"/>
        </w:numPr>
        <w:jc w:val="both"/>
        <w:rPr>
          <w:color w:val="000000" w:themeColor="text1"/>
          <w:sz w:val="28"/>
          <w:szCs w:val="28"/>
        </w:rPr>
      </w:pPr>
      <w:r w:rsidRPr="002719B4">
        <w:rPr>
          <w:color w:val="000000" w:themeColor="text1"/>
          <w:sz w:val="28"/>
          <w:szCs w:val="28"/>
        </w:rPr>
        <w:t>Официальный информационный портал единого государственного экзамена </w:t>
      </w:r>
      <w:hyperlink r:id="rId31" w:history="1">
        <w:r w:rsidRPr="002719B4">
          <w:rPr>
            <w:color w:val="000000" w:themeColor="text1"/>
            <w:sz w:val="28"/>
            <w:szCs w:val="28"/>
            <w:u w:val="single"/>
          </w:rPr>
          <w:t>http://www.ege.edu.ru/</w:t>
        </w:r>
      </w:hyperlink>
    </w:p>
    <w:p w14:paraId="035A0055" w14:textId="77777777" w:rsidR="00BE43CD" w:rsidRPr="002719B4" w:rsidRDefault="00BE43CD" w:rsidP="00F02135">
      <w:pPr>
        <w:numPr>
          <w:ilvl w:val="0"/>
          <w:numId w:val="59"/>
        </w:numPr>
        <w:jc w:val="both"/>
        <w:rPr>
          <w:color w:val="000000" w:themeColor="text1"/>
          <w:sz w:val="28"/>
          <w:szCs w:val="28"/>
        </w:rPr>
      </w:pPr>
      <w:r w:rsidRPr="002719B4">
        <w:rPr>
          <w:color w:val="000000" w:themeColor="text1"/>
          <w:sz w:val="28"/>
          <w:szCs w:val="28"/>
        </w:rPr>
        <w:t>Официальный сайт поддержки ГИА </w:t>
      </w:r>
      <w:hyperlink r:id="rId32" w:history="1">
        <w:r w:rsidRPr="002719B4">
          <w:rPr>
            <w:color w:val="000000" w:themeColor="text1"/>
            <w:sz w:val="28"/>
            <w:szCs w:val="28"/>
            <w:u w:val="single"/>
          </w:rPr>
          <w:t>https://gia.edu.ru</w:t>
        </w:r>
      </w:hyperlink>
    </w:p>
    <w:p w14:paraId="2ECB65A4" w14:textId="77777777" w:rsidR="00BE43CD" w:rsidRPr="002719B4" w:rsidRDefault="00BE43CD" w:rsidP="00F02135">
      <w:pPr>
        <w:numPr>
          <w:ilvl w:val="0"/>
          <w:numId w:val="59"/>
        </w:numPr>
        <w:jc w:val="both"/>
        <w:rPr>
          <w:color w:val="000000" w:themeColor="text1"/>
          <w:sz w:val="28"/>
          <w:szCs w:val="28"/>
        </w:rPr>
      </w:pPr>
      <w:r w:rsidRPr="002719B4">
        <w:rPr>
          <w:color w:val="000000" w:themeColor="text1"/>
          <w:sz w:val="28"/>
          <w:szCs w:val="28"/>
        </w:rPr>
        <w:t>Официальная информационная поддержка ГИА в Мурманской области </w:t>
      </w:r>
      <w:hyperlink r:id="rId33" w:history="1">
        <w:r w:rsidRPr="002719B4">
          <w:rPr>
            <w:color w:val="000000" w:themeColor="text1"/>
            <w:sz w:val="28"/>
            <w:szCs w:val="28"/>
            <w:u w:val="single"/>
          </w:rPr>
          <w:t>http://gia.edunord.ru</w:t>
        </w:r>
      </w:hyperlink>
    </w:p>
    <w:p w14:paraId="4C071739" w14:textId="77777777" w:rsidR="00BE43CD" w:rsidRPr="002719B4" w:rsidRDefault="00BE43CD" w:rsidP="00F02135">
      <w:pPr>
        <w:numPr>
          <w:ilvl w:val="0"/>
          <w:numId w:val="59"/>
        </w:numPr>
        <w:jc w:val="both"/>
        <w:rPr>
          <w:color w:val="000000" w:themeColor="text1"/>
          <w:sz w:val="28"/>
          <w:szCs w:val="28"/>
        </w:rPr>
      </w:pPr>
      <w:r w:rsidRPr="002719B4">
        <w:rPr>
          <w:color w:val="000000" w:themeColor="text1"/>
          <w:sz w:val="28"/>
          <w:szCs w:val="28"/>
        </w:rPr>
        <w:t>Федеральный центр информационно-образовательных ресурсов </w:t>
      </w:r>
      <w:hyperlink r:id="rId34" w:history="1">
        <w:r w:rsidRPr="002719B4">
          <w:rPr>
            <w:color w:val="000000" w:themeColor="text1"/>
            <w:sz w:val="28"/>
            <w:szCs w:val="28"/>
            <w:u w:val="single"/>
          </w:rPr>
          <w:t>http://fcior.edu.ru</w:t>
        </w:r>
      </w:hyperlink>
    </w:p>
    <w:p w14:paraId="4712CCF5" w14:textId="77777777" w:rsidR="00BE43CD" w:rsidRPr="002719B4" w:rsidRDefault="00BE43CD" w:rsidP="00F02135">
      <w:pPr>
        <w:numPr>
          <w:ilvl w:val="0"/>
          <w:numId w:val="59"/>
        </w:numPr>
        <w:jc w:val="both"/>
        <w:rPr>
          <w:color w:val="000000" w:themeColor="text1"/>
          <w:sz w:val="28"/>
          <w:szCs w:val="28"/>
        </w:rPr>
      </w:pPr>
      <w:r w:rsidRPr="002719B4">
        <w:rPr>
          <w:color w:val="000000" w:themeColor="text1"/>
          <w:sz w:val="28"/>
          <w:szCs w:val="28"/>
        </w:rPr>
        <w:t>Единая коллекция цифровых образовательных ресурсов </w:t>
      </w:r>
      <w:hyperlink r:id="rId35" w:history="1">
        <w:r w:rsidRPr="002719B4">
          <w:rPr>
            <w:color w:val="000000" w:themeColor="text1"/>
            <w:sz w:val="28"/>
            <w:szCs w:val="28"/>
            <w:u w:val="single"/>
          </w:rPr>
          <w:t>http://school</w:t>
        </w:r>
        <w:r w:rsidRPr="002719B4">
          <w:rPr>
            <w:color w:val="000000" w:themeColor="text1"/>
            <w:sz w:val="28"/>
            <w:szCs w:val="28"/>
            <w:u w:val="single"/>
          </w:rPr>
          <w:noBreakHyphen/>
          <w:t>collection.edu.ru/</w:t>
        </w:r>
      </w:hyperlink>
    </w:p>
    <w:p w14:paraId="374DB862" w14:textId="77777777" w:rsidR="00BE43CD" w:rsidRPr="002719B4" w:rsidRDefault="00BE43CD" w:rsidP="00F02135">
      <w:pPr>
        <w:numPr>
          <w:ilvl w:val="0"/>
          <w:numId w:val="59"/>
        </w:numPr>
        <w:jc w:val="both"/>
        <w:rPr>
          <w:color w:val="000000" w:themeColor="text1"/>
          <w:sz w:val="28"/>
          <w:szCs w:val="28"/>
        </w:rPr>
      </w:pPr>
      <w:r w:rsidRPr="002719B4">
        <w:rPr>
          <w:color w:val="000000" w:themeColor="text1"/>
          <w:sz w:val="28"/>
          <w:szCs w:val="28"/>
        </w:rPr>
        <w:t>Федеральный институт педагогических измерений </w:t>
      </w:r>
      <w:hyperlink r:id="rId36" w:history="1">
        <w:r w:rsidRPr="002719B4">
          <w:rPr>
            <w:color w:val="000000" w:themeColor="text1"/>
            <w:sz w:val="28"/>
            <w:szCs w:val="28"/>
            <w:u w:val="single"/>
          </w:rPr>
          <w:t>http://www.fipi.ru/</w:t>
        </w:r>
      </w:hyperlink>
    </w:p>
    <w:p w14:paraId="3BA7583A" w14:textId="77777777" w:rsidR="00BE43CD" w:rsidRPr="002719B4" w:rsidRDefault="00BE43CD" w:rsidP="00F02135">
      <w:pPr>
        <w:numPr>
          <w:ilvl w:val="0"/>
          <w:numId w:val="59"/>
        </w:numPr>
        <w:jc w:val="both"/>
        <w:rPr>
          <w:color w:val="000000" w:themeColor="text1"/>
          <w:sz w:val="28"/>
          <w:szCs w:val="28"/>
        </w:rPr>
      </w:pPr>
      <w:r w:rsidRPr="002719B4">
        <w:rPr>
          <w:color w:val="000000" w:themeColor="text1"/>
          <w:sz w:val="28"/>
          <w:szCs w:val="28"/>
        </w:rPr>
        <w:t>Сайт федеральных образовательных стандартов </w:t>
      </w:r>
      <w:hyperlink r:id="rId37" w:history="1">
        <w:r w:rsidRPr="002719B4">
          <w:rPr>
            <w:color w:val="000000" w:themeColor="text1"/>
            <w:sz w:val="28"/>
            <w:szCs w:val="28"/>
            <w:u w:val="single"/>
          </w:rPr>
          <w:t>http://standart.edu.ru/</w:t>
        </w:r>
      </w:hyperlink>
    </w:p>
    <w:p w14:paraId="19F1F9BC" w14:textId="77777777" w:rsidR="00BE43CD" w:rsidRPr="002719B4" w:rsidRDefault="00BE43CD" w:rsidP="00F02135">
      <w:pPr>
        <w:numPr>
          <w:ilvl w:val="0"/>
          <w:numId w:val="59"/>
        </w:numPr>
        <w:jc w:val="both"/>
        <w:rPr>
          <w:color w:val="000000" w:themeColor="text1"/>
          <w:sz w:val="28"/>
          <w:szCs w:val="28"/>
        </w:rPr>
      </w:pPr>
      <w:r w:rsidRPr="002719B4">
        <w:rPr>
          <w:color w:val="000000" w:themeColor="text1"/>
          <w:sz w:val="28"/>
          <w:szCs w:val="28"/>
        </w:rPr>
        <w:t>Образовательные ресурсы сети Интернет </w:t>
      </w:r>
      <w:hyperlink r:id="rId38" w:history="1">
        <w:r w:rsidRPr="002719B4">
          <w:rPr>
            <w:color w:val="000000" w:themeColor="text1"/>
            <w:sz w:val="28"/>
            <w:szCs w:val="28"/>
            <w:u w:val="single"/>
          </w:rPr>
          <w:t>http://www.catalog.iot.ru</w:t>
        </w:r>
      </w:hyperlink>
    </w:p>
    <w:p w14:paraId="4B0AE1DE" w14:textId="1FD7194A" w:rsidR="00BE43CD" w:rsidRPr="002719B4" w:rsidRDefault="00BE43CD" w:rsidP="00F02135">
      <w:pPr>
        <w:numPr>
          <w:ilvl w:val="0"/>
          <w:numId w:val="59"/>
        </w:numPr>
        <w:jc w:val="both"/>
        <w:rPr>
          <w:color w:val="000000" w:themeColor="text1"/>
          <w:sz w:val="28"/>
          <w:szCs w:val="28"/>
        </w:rPr>
      </w:pPr>
      <w:r w:rsidRPr="002719B4">
        <w:rPr>
          <w:color w:val="000000" w:themeColor="text1"/>
          <w:sz w:val="28"/>
          <w:szCs w:val="28"/>
        </w:rPr>
        <w:t>Национальный институт качества образования </w:t>
      </w:r>
      <w:hyperlink r:id="rId39" w:history="1">
        <w:r w:rsidRPr="002719B4">
          <w:rPr>
            <w:color w:val="000000" w:themeColor="text1"/>
            <w:sz w:val="28"/>
            <w:szCs w:val="28"/>
            <w:u w:val="single"/>
          </w:rPr>
          <w:t>https://www.eduniko.ru</w:t>
        </w:r>
      </w:hyperlink>
    </w:p>
    <w:p w14:paraId="7B87D890" w14:textId="4BF026E8" w:rsidR="00BE43CD" w:rsidRPr="002719B4" w:rsidRDefault="00BE43CD" w:rsidP="00F02135">
      <w:pPr>
        <w:numPr>
          <w:ilvl w:val="0"/>
          <w:numId w:val="59"/>
        </w:numPr>
        <w:jc w:val="both"/>
        <w:rPr>
          <w:color w:val="000000" w:themeColor="text1"/>
          <w:sz w:val="28"/>
          <w:szCs w:val="28"/>
        </w:rPr>
      </w:pPr>
      <w:r w:rsidRPr="002719B4">
        <w:rPr>
          <w:color w:val="000000" w:themeColor="text1"/>
          <w:sz w:val="28"/>
          <w:szCs w:val="28"/>
        </w:rPr>
        <w:t xml:space="preserve">Федеральный институт оценки качества образования lk-fisoko.obrnadzor.gov.ru  </w:t>
      </w:r>
    </w:p>
    <w:p w14:paraId="7DF2AE44" w14:textId="46B69B91" w:rsidR="00BE43CD" w:rsidRPr="002719B4" w:rsidRDefault="00BE43CD" w:rsidP="00F02135">
      <w:pPr>
        <w:numPr>
          <w:ilvl w:val="0"/>
          <w:numId w:val="59"/>
        </w:numPr>
        <w:jc w:val="both"/>
        <w:rPr>
          <w:color w:val="000000" w:themeColor="text1"/>
          <w:sz w:val="28"/>
          <w:szCs w:val="28"/>
        </w:rPr>
      </w:pPr>
      <w:r w:rsidRPr="002719B4">
        <w:rPr>
          <w:color w:val="000000" w:themeColor="text1"/>
          <w:sz w:val="28"/>
          <w:szCs w:val="28"/>
        </w:rPr>
        <w:t xml:space="preserve">Единое содержание общего образования </w:t>
      </w:r>
      <w:hyperlink r:id="rId40" w:history="1">
        <w:r w:rsidRPr="002719B4">
          <w:rPr>
            <w:rStyle w:val="af6"/>
            <w:color w:val="000000" w:themeColor="text1"/>
            <w:sz w:val="28"/>
            <w:szCs w:val="28"/>
          </w:rPr>
          <w:t>https://edsoo.ru/</w:t>
        </w:r>
      </w:hyperlink>
      <w:r w:rsidRPr="002719B4">
        <w:rPr>
          <w:color w:val="000000" w:themeColor="text1"/>
          <w:sz w:val="28"/>
          <w:szCs w:val="28"/>
        </w:rPr>
        <w:t xml:space="preserve"> </w:t>
      </w:r>
    </w:p>
    <w:p w14:paraId="258C0121" w14:textId="77777777" w:rsidR="00BE43CD" w:rsidRPr="002719B4" w:rsidRDefault="00BE43CD" w:rsidP="00BE43CD">
      <w:pPr>
        <w:tabs>
          <w:tab w:val="num" w:pos="360"/>
        </w:tabs>
        <w:spacing w:before="134" w:after="134"/>
        <w:ind w:firstLine="709"/>
        <w:jc w:val="both"/>
        <w:rPr>
          <w:color w:val="000000" w:themeColor="text1"/>
          <w:sz w:val="28"/>
          <w:szCs w:val="28"/>
        </w:rPr>
      </w:pPr>
    </w:p>
    <w:p w14:paraId="05DA6FE7" w14:textId="77777777" w:rsidR="00BE43CD" w:rsidRPr="002719B4" w:rsidRDefault="00BE43CD" w:rsidP="00BE43CD">
      <w:pPr>
        <w:spacing w:before="134" w:after="134"/>
        <w:jc w:val="center"/>
        <w:rPr>
          <w:b/>
          <w:bCs/>
          <w:color w:val="000000" w:themeColor="text1"/>
          <w:sz w:val="28"/>
          <w:szCs w:val="28"/>
        </w:rPr>
      </w:pPr>
    </w:p>
    <w:p w14:paraId="0714095C" w14:textId="48CD44EF" w:rsidR="00BE43CD" w:rsidRPr="002719B4" w:rsidRDefault="00BE43CD" w:rsidP="00BE43CD">
      <w:pPr>
        <w:spacing w:before="134" w:after="134"/>
        <w:jc w:val="center"/>
        <w:rPr>
          <w:color w:val="000000" w:themeColor="text1"/>
          <w:sz w:val="28"/>
          <w:szCs w:val="28"/>
        </w:rPr>
      </w:pPr>
      <w:r w:rsidRPr="002719B4">
        <w:rPr>
          <w:b/>
          <w:bCs/>
          <w:color w:val="000000" w:themeColor="text1"/>
          <w:sz w:val="28"/>
          <w:szCs w:val="28"/>
        </w:rPr>
        <w:t>Информационные ресурсы учителю</w:t>
      </w:r>
    </w:p>
    <w:p w14:paraId="7573653F" w14:textId="43A48492" w:rsidR="00BE43CD" w:rsidRPr="002719B4" w:rsidRDefault="00BE43CD" w:rsidP="00DE1151">
      <w:pPr>
        <w:rPr>
          <w:color w:val="000000" w:themeColor="text1"/>
          <w:sz w:val="28"/>
          <w:szCs w:val="28"/>
        </w:rPr>
      </w:pPr>
      <w:r w:rsidRPr="002719B4">
        <w:rPr>
          <w:b/>
          <w:bCs/>
          <w:color w:val="000000" w:themeColor="text1"/>
          <w:sz w:val="28"/>
          <w:szCs w:val="28"/>
        </w:rPr>
        <w:t>Методическая поддержка учителю:</w:t>
      </w:r>
    </w:p>
    <w:p w14:paraId="67001294" w14:textId="77777777" w:rsidR="00BE43CD" w:rsidRPr="002719B4" w:rsidRDefault="00BE43CD" w:rsidP="00F02135">
      <w:pPr>
        <w:numPr>
          <w:ilvl w:val="0"/>
          <w:numId w:val="57"/>
        </w:numPr>
        <w:ind w:hanging="720"/>
        <w:rPr>
          <w:color w:val="000000" w:themeColor="text1"/>
          <w:sz w:val="28"/>
          <w:szCs w:val="28"/>
        </w:rPr>
      </w:pPr>
      <w:r w:rsidRPr="002719B4">
        <w:rPr>
          <w:color w:val="000000" w:themeColor="text1"/>
          <w:sz w:val="28"/>
          <w:szCs w:val="28"/>
        </w:rPr>
        <w:t>Министерство просвещения Российской Федерации </w:t>
      </w:r>
      <w:hyperlink r:id="rId41" w:tgtFrame="_blank" w:history="1">
        <w:r w:rsidRPr="002719B4">
          <w:rPr>
            <w:color w:val="000000" w:themeColor="text1"/>
            <w:sz w:val="28"/>
            <w:szCs w:val="28"/>
            <w:u w:val="single"/>
          </w:rPr>
          <w:t>https://edu.gov.ru/</w:t>
        </w:r>
      </w:hyperlink>
    </w:p>
    <w:p w14:paraId="08D598CD" w14:textId="77777777" w:rsidR="00BE43CD" w:rsidRPr="002719B4" w:rsidRDefault="00BE43CD" w:rsidP="00F02135">
      <w:pPr>
        <w:numPr>
          <w:ilvl w:val="0"/>
          <w:numId w:val="57"/>
        </w:numPr>
        <w:tabs>
          <w:tab w:val="clear" w:pos="720"/>
          <w:tab w:val="num" w:pos="0"/>
        </w:tabs>
        <w:ind w:left="709" w:hanging="578"/>
        <w:rPr>
          <w:color w:val="000000" w:themeColor="text1"/>
          <w:sz w:val="28"/>
          <w:szCs w:val="28"/>
        </w:rPr>
      </w:pPr>
      <w:r w:rsidRPr="002719B4">
        <w:rPr>
          <w:color w:val="000000" w:themeColor="text1"/>
          <w:sz w:val="28"/>
          <w:szCs w:val="28"/>
        </w:rPr>
        <w:t>Российское образование. Федеральный портал </w:t>
      </w:r>
      <w:hyperlink r:id="rId42" w:history="1">
        <w:r w:rsidRPr="002719B4">
          <w:rPr>
            <w:color w:val="000000" w:themeColor="text1"/>
            <w:sz w:val="28"/>
            <w:szCs w:val="28"/>
            <w:u w:val="single"/>
          </w:rPr>
          <w:t>http://www.edu.ru/</w:t>
        </w:r>
      </w:hyperlink>
    </w:p>
    <w:p w14:paraId="0553AC92" w14:textId="77777777" w:rsidR="00BE43CD" w:rsidRPr="002719B4" w:rsidRDefault="00BE43CD" w:rsidP="00F02135">
      <w:pPr>
        <w:numPr>
          <w:ilvl w:val="0"/>
          <w:numId w:val="57"/>
        </w:numPr>
        <w:tabs>
          <w:tab w:val="clear" w:pos="720"/>
          <w:tab w:val="num" w:pos="0"/>
        </w:tabs>
        <w:ind w:left="709" w:hanging="578"/>
        <w:rPr>
          <w:color w:val="000000" w:themeColor="text1"/>
          <w:sz w:val="28"/>
          <w:szCs w:val="28"/>
        </w:rPr>
      </w:pPr>
      <w:r w:rsidRPr="002719B4">
        <w:rPr>
          <w:color w:val="000000" w:themeColor="text1"/>
          <w:sz w:val="28"/>
          <w:szCs w:val="28"/>
        </w:rPr>
        <w:t>Сеть творческих учителей - сайт для педагогов </w:t>
      </w:r>
      <w:hyperlink r:id="rId43" w:history="1">
        <w:r w:rsidRPr="002719B4">
          <w:rPr>
            <w:color w:val="000000" w:themeColor="text1"/>
            <w:sz w:val="28"/>
            <w:szCs w:val="28"/>
            <w:u w:val="single"/>
          </w:rPr>
          <w:t>http://www.it-n.ru/</w:t>
        </w:r>
      </w:hyperlink>
    </w:p>
    <w:p w14:paraId="76100413" w14:textId="77777777" w:rsidR="00BE43CD" w:rsidRPr="002719B4" w:rsidRDefault="00BE43CD" w:rsidP="00F02135">
      <w:pPr>
        <w:numPr>
          <w:ilvl w:val="0"/>
          <w:numId w:val="57"/>
        </w:numPr>
        <w:tabs>
          <w:tab w:val="clear" w:pos="720"/>
          <w:tab w:val="num" w:pos="0"/>
        </w:tabs>
        <w:ind w:left="709" w:hanging="578"/>
        <w:rPr>
          <w:color w:val="000000" w:themeColor="text1"/>
          <w:sz w:val="28"/>
          <w:szCs w:val="28"/>
        </w:rPr>
      </w:pPr>
      <w:r w:rsidRPr="002719B4">
        <w:rPr>
          <w:color w:val="000000" w:themeColor="text1"/>
          <w:sz w:val="28"/>
          <w:szCs w:val="28"/>
        </w:rPr>
        <w:t>Федерация Интернет-образования </w:t>
      </w:r>
      <w:hyperlink r:id="rId44" w:history="1">
        <w:r w:rsidRPr="002719B4">
          <w:rPr>
            <w:color w:val="000000" w:themeColor="text1"/>
            <w:sz w:val="28"/>
            <w:szCs w:val="28"/>
            <w:u w:val="single"/>
          </w:rPr>
          <w:t>http://www.fio.ru/</w:t>
        </w:r>
      </w:hyperlink>
    </w:p>
    <w:p w14:paraId="5F793F17" w14:textId="77777777" w:rsidR="00BE43CD" w:rsidRPr="002719B4" w:rsidRDefault="00BE43CD" w:rsidP="00F02135">
      <w:pPr>
        <w:numPr>
          <w:ilvl w:val="0"/>
          <w:numId w:val="57"/>
        </w:numPr>
        <w:tabs>
          <w:tab w:val="clear" w:pos="720"/>
          <w:tab w:val="num" w:pos="0"/>
        </w:tabs>
        <w:ind w:left="709" w:hanging="578"/>
        <w:rPr>
          <w:color w:val="000000" w:themeColor="text1"/>
          <w:sz w:val="28"/>
          <w:szCs w:val="28"/>
        </w:rPr>
      </w:pPr>
      <w:r w:rsidRPr="002719B4">
        <w:rPr>
          <w:color w:val="000000" w:themeColor="text1"/>
          <w:sz w:val="28"/>
          <w:szCs w:val="28"/>
        </w:rPr>
        <w:t>Учительский портал </w:t>
      </w:r>
      <w:hyperlink r:id="rId45" w:history="1">
        <w:r w:rsidRPr="002719B4">
          <w:rPr>
            <w:color w:val="000000" w:themeColor="text1"/>
            <w:sz w:val="28"/>
            <w:szCs w:val="28"/>
            <w:u w:val="single"/>
          </w:rPr>
          <w:t>https://www.uchportal.ru</w:t>
        </w:r>
      </w:hyperlink>
    </w:p>
    <w:p w14:paraId="49764EAA" w14:textId="77777777" w:rsidR="00BE43CD" w:rsidRPr="002719B4" w:rsidRDefault="00BE43CD" w:rsidP="00F02135">
      <w:pPr>
        <w:numPr>
          <w:ilvl w:val="0"/>
          <w:numId w:val="57"/>
        </w:numPr>
        <w:tabs>
          <w:tab w:val="clear" w:pos="720"/>
          <w:tab w:val="num" w:pos="0"/>
        </w:tabs>
        <w:ind w:left="709" w:hanging="578"/>
        <w:rPr>
          <w:color w:val="000000" w:themeColor="text1"/>
          <w:sz w:val="28"/>
          <w:szCs w:val="28"/>
        </w:rPr>
      </w:pPr>
      <w:proofErr w:type="spellStart"/>
      <w:r w:rsidRPr="002719B4">
        <w:rPr>
          <w:color w:val="000000" w:themeColor="text1"/>
          <w:sz w:val="28"/>
          <w:szCs w:val="28"/>
        </w:rPr>
        <w:t>Медиаресурсы</w:t>
      </w:r>
      <w:proofErr w:type="spellEnd"/>
      <w:r w:rsidRPr="002719B4">
        <w:rPr>
          <w:color w:val="000000" w:themeColor="text1"/>
          <w:sz w:val="28"/>
          <w:szCs w:val="28"/>
        </w:rPr>
        <w:t xml:space="preserve"> для образования и просвещении </w:t>
      </w:r>
      <w:hyperlink r:id="rId46" w:history="1">
        <w:r w:rsidRPr="002719B4">
          <w:rPr>
            <w:color w:val="000000" w:themeColor="text1"/>
            <w:sz w:val="28"/>
            <w:szCs w:val="28"/>
            <w:u w:val="single"/>
          </w:rPr>
          <w:t>http://www.videoresursy.ru</w:t>
        </w:r>
      </w:hyperlink>
    </w:p>
    <w:p w14:paraId="5AB4AC85" w14:textId="77777777" w:rsidR="00BE43CD" w:rsidRPr="002719B4" w:rsidRDefault="00BE43CD" w:rsidP="00F02135">
      <w:pPr>
        <w:numPr>
          <w:ilvl w:val="0"/>
          <w:numId w:val="57"/>
        </w:numPr>
        <w:tabs>
          <w:tab w:val="clear" w:pos="720"/>
          <w:tab w:val="num" w:pos="0"/>
        </w:tabs>
        <w:ind w:left="709" w:hanging="578"/>
        <w:rPr>
          <w:color w:val="000000" w:themeColor="text1"/>
          <w:sz w:val="28"/>
          <w:szCs w:val="28"/>
        </w:rPr>
      </w:pPr>
      <w:r w:rsidRPr="002719B4">
        <w:rPr>
          <w:color w:val="000000" w:themeColor="text1"/>
          <w:sz w:val="28"/>
          <w:szCs w:val="28"/>
        </w:rPr>
        <w:t>Портал «ВСЕОБУЧ» – всё об образовании </w:t>
      </w:r>
      <w:hyperlink r:id="rId47" w:history="1">
        <w:r w:rsidRPr="002719B4">
          <w:rPr>
            <w:color w:val="000000" w:themeColor="text1"/>
            <w:sz w:val="28"/>
            <w:szCs w:val="28"/>
            <w:u w:val="single"/>
          </w:rPr>
          <w:t>http://www.edu.-all.ru</w:t>
        </w:r>
      </w:hyperlink>
    </w:p>
    <w:p w14:paraId="604B3F35" w14:textId="77777777" w:rsidR="00BE43CD" w:rsidRPr="002719B4" w:rsidRDefault="00BE43CD" w:rsidP="00F02135">
      <w:pPr>
        <w:numPr>
          <w:ilvl w:val="0"/>
          <w:numId w:val="57"/>
        </w:numPr>
        <w:tabs>
          <w:tab w:val="clear" w:pos="720"/>
          <w:tab w:val="num" w:pos="0"/>
        </w:tabs>
        <w:ind w:left="709" w:hanging="578"/>
        <w:rPr>
          <w:color w:val="000000" w:themeColor="text1"/>
          <w:sz w:val="28"/>
          <w:szCs w:val="28"/>
        </w:rPr>
      </w:pPr>
      <w:r w:rsidRPr="002719B4">
        <w:rPr>
          <w:color w:val="000000" w:themeColor="text1"/>
          <w:sz w:val="28"/>
          <w:szCs w:val="28"/>
        </w:rPr>
        <w:t>Яндекс. Учебник. </w:t>
      </w:r>
      <w:hyperlink r:id="rId48" w:history="1">
        <w:r w:rsidRPr="002719B4">
          <w:rPr>
            <w:color w:val="000000" w:themeColor="text1"/>
            <w:sz w:val="28"/>
            <w:szCs w:val="28"/>
            <w:u w:val="single"/>
          </w:rPr>
          <w:t>https://education.yandex.ru</w:t>
        </w:r>
      </w:hyperlink>
    </w:p>
    <w:p w14:paraId="41C4CCBD" w14:textId="77777777" w:rsidR="00BE43CD" w:rsidRPr="002719B4" w:rsidRDefault="00BE43CD" w:rsidP="00F02135">
      <w:pPr>
        <w:numPr>
          <w:ilvl w:val="0"/>
          <w:numId w:val="57"/>
        </w:numPr>
        <w:tabs>
          <w:tab w:val="clear" w:pos="720"/>
          <w:tab w:val="num" w:pos="0"/>
        </w:tabs>
        <w:ind w:left="709" w:hanging="578"/>
        <w:rPr>
          <w:color w:val="000000" w:themeColor="text1"/>
          <w:sz w:val="28"/>
          <w:szCs w:val="28"/>
        </w:rPr>
      </w:pPr>
      <w:r w:rsidRPr="002719B4">
        <w:rPr>
          <w:color w:val="000000" w:themeColor="text1"/>
          <w:sz w:val="28"/>
          <w:szCs w:val="28"/>
        </w:rPr>
        <w:t>Школьная цифровая платформа </w:t>
      </w:r>
      <w:hyperlink r:id="rId49" w:history="1">
        <w:r w:rsidRPr="002719B4">
          <w:rPr>
            <w:color w:val="000000" w:themeColor="text1"/>
            <w:sz w:val="28"/>
            <w:szCs w:val="28"/>
            <w:u w:val="single"/>
          </w:rPr>
          <w:t>https://newschool.pcbl.ru</w:t>
        </w:r>
      </w:hyperlink>
    </w:p>
    <w:p w14:paraId="35EF4B7F" w14:textId="77777777" w:rsidR="00BE43CD" w:rsidRPr="002719B4" w:rsidRDefault="00BE43CD" w:rsidP="00F02135">
      <w:pPr>
        <w:numPr>
          <w:ilvl w:val="0"/>
          <w:numId w:val="57"/>
        </w:numPr>
        <w:tabs>
          <w:tab w:val="clear" w:pos="720"/>
          <w:tab w:val="num" w:pos="0"/>
        </w:tabs>
        <w:ind w:left="709" w:hanging="578"/>
        <w:rPr>
          <w:color w:val="000000" w:themeColor="text1"/>
          <w:sz w:val="28"/>
          <w:szCs w:val="28"/>
        </w:rPr>
      </w:pPr>
      <w:proofErr w:type="spellStart"/>
      <w:r w:rsidRPr="002719B4">
        <w:rPr>
          <w:color w:val="000000" w:themeColor="text1"/>
          <w:sz w:val="28"/>
          <w:szCs w:val="28"/>
        </w:rPr>
        <w:lastRenderedPageBreak/>
        <w:t>Сберкласс</w:t>
      </w:r>
      <w:proofErr w:type="spellEnd"/>
      <w:r w:rsidRPr="002719B4">
        <w:rPr>
          <w:color w:val="000000" w:themeColor="text1"/>
          <w:sz w:val="28"/>
          <w:szCs w:val="28"/>
        </w:rPr>
        <w:t> </w:t>
      </w:r>
      <w:hyperlink r:id="rId50" w:history="1">
        <w:r w:rsidRPr="002719B4">
          <w:rPr>
            <w:color w:val="000000" w:themeColor="text1"/>
            <w:sz w:val="28"/>
            <w:szCs w:val="28"/>
            <w:u w:val="single"/>
          </w:rPr>
          <w:t>https://sberclass.ru</w:t>
        </w:r>
      </w:hyperlink>
    </w:p>
    <w:p w14:paraId="3305F36C" w14:textId="77777777" w:rsidR="00DE1151" w:rsidRPr="002719B4" w:rsidRDefault="00BE43CD" w:rsidP="00F02135">
      <w:pPr>
        <w:numPr>
          <w:ilvl w:val="0"/>
          <w:numId w:val="57"/>
        </w:numPr>
        <w:tabs>
          <w:tab w:val="clear" w:pos="720"/>
          <w:tab w:val="num" w:pos="0"/>
        </w:tabs>
        <w:ind w:left="709" w:hanging="578"/>
        <w:jc w:val="both"/>
        <w:rPr>
          <w:color w:val="000000" w:themeColor="text1"/>
          <w:sz w:val="28"/>
          <w:szCs w:val="28"/>
        </w:rPr>
      </w:pPr>
      <w:r w:rsidRPr="002719B4">
        <w:rPr>
          <w:color w:val="000000" w:themeColor="text1"/>
          <w:sz w:val="28"/>
          <w:szCs w:val="28"/>
        </w:rPr>
        <w:t>Канал Школьной цифровой платформы </w:t>
      </w:r>
      <w:hyperlink r:id="rId51" w:history="1">
        <w:r w:rsidRPr="002719B4">
          <w:rPr>
            <w:color w:val="000000" w:themeColor="text1"/>
            <w:sz w:val="28"/>
            <w:szCs w:val="28"/>
            <w:u w:val="single"/>
          </w:rPr>
          <w:t>https://www.youtube.com/channel/</w:t>
        </w:r>
      </w:hyperlink>
    </w:p>
    <w:p w14:paraId="784110AE" w14:textId="2317D6B4" w:rsidR="00BE43CD" w:rsidRPr="002719B4" w:rsidRDefault="00BE43CD" w:rsidP="00F02135">
      <w:pPr>
        <w:numPr>
          <w:ilvl w:val="0"/>
          <w:numId w:val="57"/>
        </w:numPr>
        <w:tabs>
          <w:tab w:val="clear" w:pos="720"/>
          <w:tab w:val="num" w:pos="0"/>
        </w:tabs>
        <w:ind w:left="709" w:hanging="578"/>
        <w:jc w:val="both"/>
        <w:rPr>
          <w:color w:val="000000" w:themeColor="text1"/>
          <w:sz w:val="28"/>
          <w:szCs w:val="28"/>
        </w:rPr>
      </w:pPr>
      <w:r w:rsidRPr="002719B4">
        <w:rPr>
          <w:color w:val="000000" w:themeColor="text1"/>
          <w:sz w:val="28"/>
          <w:szCs w:val="28"/>
        </w:rPr>
        <w:t xml:space="preserve">Методические </w:t>
      </w:r>
      <w:proofErr w:type="spellStart"/>
      <w:r w:rsidRPr="002719B4">
        <w:rPr>
          <w:color w:val="000000" w:themeColor="text1"/>
          <w:sz w:val="28"/>
          <w:szCs w:val="28"/>
        </w:rPr>
        <w:t>видеоуроки</w:t>
      </w:r>
      <w:proofErr w:type="spellEnd"/>
      <w:r w:rsidRPr="002719B4">
        <w:rPr>
          <w:color w:val="000000" w:themeColor="text1"/>
          <w:sz w:val="28"/>
          <w:szCs w:val="28"/>
        </w:rPr>
        <w:t xml:space="preserve"> </w:t>
      </w:r>
      <w:hyperlink r:id="rId52" w:history="1">
        <w:r w:rsidR="00DE1151" w:rsidRPr="002719B4">
          <w:rPr>
            <w:rStyle w:val="af6"/>
            <w:color w:val="000000" w:themeColor="text1"/>
            <w:sz w:val="28"/>
            <w:szCs w:val="28"/>
          </w:rPr>
          <w:t>https://edsoo.ru/Metodicheskie_videouroki.htm</w:t>
        </w:r>
      </w:hyperlink>
      <w:r w:rsidR="00DE1151" w:rsidRPr="002719B4">
        <w:rPr>
          <w:color w:val="000000" w:themeColor="text1"/>
          <w:sz w:val="28"/>
          <w:szCs w:val="28"/>
        </w:rPr>
        <w:t xml:space="preserve"> </w:t>
      </w:r>
    </w:p>
    <w:p w14:paraId="64947355" w14:textId="77777777" w:rsidR="00ED52EB" w:rsidRPr="002719B4" w:rsidRDefault="00ED52EB" w:rsidP="000663C4">
      <w:pPr>
        <w:ind w:left="131"/>
        <w:jc w:val="both"/>
        <w:rPr>
          <w:color w:val="000000" w:themeColor="text1"/>
          <w:sz w:val="28"/>
          <w:szCs w:val="28"/>
        </w:rPr>
      </w:pPr>
    </w:p>
    <w:p w14:paraId="29BB8501" w14:textId="77777777" w:rsidR="00BE43CD" w:rsidRPr="002719B4" w:rsidRDefault="00BE43CD" w:rsidP="00DE1151">
      <w:pPr>
        <w:rPr>
          <w:color w:val="000000" w:themeColor="text1"/>
          <w:sz w:val="28"/>
          <w:szCs w:val="28"/>
        </w:rPr>
      </w:pPr>
      <w:r w:rsidRPr="002719B4">
        <w:rPr>
          <w:color w:val="000000" w:themeColor="text1"/>
          <w:sz w:val="28"/>
          <w:szCs w:val="28"/>
        </w:rPr>
        <w:t> </w:t>
      </w:r>
    </w:p>
    <w:p w14:paraId="19EA2E37" w14:textId="77777777" w:rsidR="00BE43CD" w:rsidRPr="002719B4" w:rsidRDefault="00BE43CD" w:rsidP="00DE1151">
      <w:pPr>
        <w:rPr>
          <w:b/>
          <w:color w:val="000000" w:themeColor="text1"/>
          <w:sz w:val="28"/>
          <w:szCs w:val="28"/>
        </w:rPr>
      </w:pPr>
      <w:r w:rsidRPr="002719B4">
        <w:rPr>
          <w:b/>
          <w:color w:val="000000" w:themeColor="text1"/>
          <w:sz w:val="28"/>
          <w:szCs w:val="28"/>
        </w:rPr>
        <w:t>Ресурсы дистанционных форм обучения:</w:t>
      </w:r>
    </w:p>
    <w:p w14:paraId="47FBA5F5" w14:textId="77777777" w:rsidR="00BE43CD" w:rsidRPr="002719B4" w:rsidRDefault="00BE43CD" w:rsidP="00F02135">
      <w:pPr>
        <w:numPr>
          <w:ilvl w:val="0"/>
          <w:numId w:val="58"/>
        </w:numPr>
        <w:ind w:firstLine="0"/>
        <w:rPr>
          <w:color w:val="000000" w:themeColor="text1"/>
          <w:sz w:val="28"/>
          <w:szCs w:val="28"/>
        </w:rPr>
      </w:pPr>
      <w:r w:rsidRPr="002719B4">
        <w:rPr>
          <w:color w:val="000000" w:themeColor="text1"/>
          <w:sz w:val="28"/>
          <w:szCs w:val="28"/>
        </w:rPr>
        <w:t>Центр дистанционного обучения   </w:t>
      </w:r>
      <w:hyperlink r:id="rId53" w:history="1">
        <w:r w:rsidRPr="002719B4">
          <w:rPr>
            <w:color w:val="000000" w:themeColor="text1"/>
            <w:sz w:val="28"/>
            <w:szCs w:val="28"/>
            <w:u w:val="single"/>
          </w:rPr>
          <w:t>http://www.eidos.ru</w:t>
        </w:r>
      </w:hyperlink>
    </w:p>
    <w:p w14:paraId="1C1A87C4" w14:textId="77777777" w:rsidR="00BE43CD" w:rsidRPr="002719B4" w:rsidRDefault="00BE43CD" w:rsidP="00F02135">
      <w:pPr>
        <w:numPr>
          <w:ilvl w:val="0"/>
          <w:numId w:val="58"/>
        </w:numPr>
        <w:tabs>
          <w:tab w:val="clear" w:pos="720"/>
          <w:tab w:val="num" w:pos="142"/>
        </w:tabs>
        <w:ind w:left="0" w:firstLine="709"/>
        <w:jc w:val="both"/>
        <w:rPr>
          <w:color w:val="000000" w:themeColor="text1"/>
          <w:sz w:val="28"/>
          <w:szCs w:val="28"/>
        </w:rPr>
      </w:pPr>
      <w:r w:rsidRPr="002719B4">
        <w:rPr>
          <w:color w:val="000000" w:themeColor="text1"/>
          <w:sz w:val="28"/>
          <w:szCs w:val="28"/>
        </w:rPr>
        <w:t>Виртуальная школа "Кирилл и   Мефодий"    </w:t>
      </w:r>
      <w:hyperlink r:id="rId54" w:history="1">
        <w:r w:rsidRPr="002719B4">
          <w:rPr>
            <w:color w:val="000000" w:themeColor="text1"/>
            <w:sz w:val="28"/>
            <w:szCs w:val="28"/>
            <w:u w:val="single"/>
          </w:rPr>
          <w:t>http://www.vschool.km/ru</w:t>
        </w:r>
      </w:hyperlink>
    </w:p>
    <w:p w14:paraId="40D722ED" w14:textId="77777777" w:rsidR="00BE43CD" w:rsidRPr="002719B4" w:rsidRDefault="00BE43CD" w:rsidP="00F02135">
      <w:pPr>
        <w:numPr>
          <w:ilvl w:val="0"/>
          <w:numId w:val="58"/>
        </w:numPr>
        <w:ind w:firstLine="0"/>
        <w:rPr>
          <w:color w:val="000000" w:themeColor="text1"/>
          <w:sz w:val="28"/>
          <w:szCs w:val="28"/>
        </w:rPr>
      </w:pPr>
      <w:r w:rsidRPr="002719B4">
        <w:rPr>
          <w:color w:val="000000" w:themeColor="text1"/>
          <w:sz w:val="28"/>
          <w:szCs w:val="28"/>
        </w:rPr>
        <w:t>Обучающие сетевые олимпиады  </w:t>
      </w:r>
      <w:hyperlink r:id="rId55" w:history="1">
        <w:r w:rsidRPr="002719B4">
          <w:rPr>
            <w:color w:val="000000" w:themeColor="text1"/>
            <w:sz w:val="28"/>
            <w:szCs w:val="28"/>
            <w:u w:val="single"/>
          </w:rPr>
          <w:t>http://www.teachpro.ru</w:t>
        </w:r>
      </w:hyperlink>
    </w:p>
    <w:p w14:paraId="1863A4D5" w14:textId="77777777" w:rsidR="00BE43CD" w:rsidRPr="002719B4" w:rsidRDefault="00BE43CD" w:rsidP="00DE1151">
      <w:pPr>
        <w:rPr>
          <w:color w:val="000000" w:themeColor="text1"/>
          <w:sz w:val="28"/>
          <w:szCs w:val="28"/>
        </w:rPr>
      </w:pPr>
      <w:r w:rsidRPr="002719B4">
        <w:rPr>
          <w:color w:val="000000" w:themeColor="text1"/>
          <w:sz w:val="28"/>
          <w:szCs w:val="28"/>
        </w:rPr>
        <w:t> </w:t>
      </w:r>
    </w:p>
    <w:p w14:paraId="6E54067C" w14:textId="77777777" w:rsidR="00305EBA" w:rsidRPr="002719B4" w:rsidRDefault="00305EBA" w:rsidP="00DE1151">
      <w:pPr>
        <w:rPr>
          <w:b/>
          <w:color w:val="000000" w:themeColor="text1"/>
          <w:sz w:val="28"/>
          <w:szCs w:val="28"/>
        </w:rPr>
      </w:pPr>
    </w:p>
    <w:p w14:paraId="4470E9E6" w14:textId="77777777" w:rsidR="00305EBA" w:rsidRPr="002719B4" w:rsidRDefault="00305EBA" w:rsidP="00DE1151">
      <w:pPr>
        <w:rPr>
          <w:b/>
          <w:color w:val="000000" w:themeColor="text1"/>
          <w:sz w:val="28"/>
          <w:szCs w:val="28"/>
        </w:rPr>
      </w:pPr>
    </w:p>
    <w:p w14:paraId="41B744D6" w14:textId="2889AAF9" w:rsidR="00BE43CD" w:rsidRPr="002719B4" w:rsidRDefault="00BE43CD" w:rsidP="00DE1151">
      <w:pPr>
        <w:rPr>
          <w:b/>
          <w:color w:val="000000" w:themeColor="text1"/>
          <w:sz w:val="28"/>
          <w:szCs w:val="28"/>
        </w:rPr>
      </w:pPr>
      <w:r w:rsidRPr="002719B4">
        <w:rPr>
          <w:b/>
          <w:color w:val="000000" w:themeColor="text1"/>
          <w:sz w:val="28"/>
          <w:szCs w:val="28"/>
        </w:rPr>
        <w:t>Первая помощь:</w:t>
      </w:r>
    </w:p>
    <w:p w14:paraId="2ED8AE32" w14:textId="77777777" w:rsidR="00BE43CD" w:rsidRPr="002719B4" w:rsidRDefault="00BE43CD" w:rsidP="00F02135">
      <w:pPr>
        <w:numPr>
          <w:ilvl w:val="0"/>
          <w:numId w:val="56"/>
        </w:numPr>
        <w:tabs>
          <w:tab w:val="num" w:pos="720"/>
        </w:tabs>
        <w:ind w:left="300" w:firstLine="551"/>
        <w:jc w:val="both"/>
        <w:rPr>
          <w:color w:val="000000" w:themeColor="text1"/>
          <w:sz w:val="28"/>
          <w:szCs w:val="28"/>
        </w:rPr>
      </w:pPr>
      <w:r w:rsidRPr="002719B4">
        <w:rPr>
          <w:color w:val="000000" w:themeColor="text1"/>
          <w:sz w:val="28"/>
          <w:szCs w:val="28"/>
        </w:rPr>
        <w:t>Единое окно доступа к образовательным ресурсам </w:t>
      </w:r>
      <w:hyperlink r:id="rId56" w:history="1">
        <w:r w:rsidRPr="002719B4">
          <w:rPr>
            <w:color w:val="000000" w:themeColor="text1"/>
            <w:sz w:val="28"/>
            <w:szCs w:val="28"/>
            <w:u w:val="single"/>
          </w:rPr>
          <w:t>http://window.edu.ru/</w:t>
        </w:r>
      </w:hyperlink>
    </w:p>
    <w:p w14:paraId="499F6F95" w14:textId="77777777" w:rsidR="00BE43CD" w:rsidRPr="002719B4" w:rsidRDefault="00BE43CD" w:rsidP="00F02135">
      <w:pPr>
        <w:numPr>
          <w:ilvl w:val="0"/>
          <w:numId w:val="56"/>
        </w:numPr>
        <w:tabs>
          <w:tab w:val="num" w:pos="720"/>
        </w:tabs>
        <w:ind w:left="300" w:firstLine="551"/>
        <w:jc w:val="both"/>
        <w:rPr>
          <w:color w:val="000000" w:themeColor="text1"/>
          <w:sz w:val="28"/>
          <w:szCs w:val="28"/>
        </w:rPr>
      </w:pPr>
      <w:r w:rsidRPr="002719B4">
        <w:rPr>
          <w:color w:val="000000" w:themeColor="text1"/>
          <w:sz w:val="28"/>
          <w:szCs w:val="28"/>
        </w:rPr>
        <w:t>Всероссийские олимпиады школьников </w:t>
      </w:r>
      <w:hyperlink r:id="rId57" w:history="1">
        <w:r w:rsidRPr="002719B4">
          <w:rPr>
            <w:color w:val="000000" w:themeColor="text1"/>
            <w:sz w:val="28"/>
            <w:szCs w:val="28"/>
            <w:u w:val="single"/>
          </w:rPr>
          <w:t>http://www.rosolymp.ru/</w:t>
        </w:r>
      </w:hyperlink>
    </w:p>
    <w:p w14:paraId="0488828C" w14:textId="77777777" w:rsidR="00BE43CD" w:rsidRPr="002719B4" w:rsidRDefault="00BE43CD" w:rsidP="00F02135">
      <w:pPr>
        <w:numPr>
          <w:ilvl w:val="0"/>
          <w:numId w:val="56"/>
        </w:numPr>
        <w:tabs>
          <w:tab w:val="num" w:pos="720"/>
        </w:tabs>
        <w:ind w:left="300" w:firstLine="551"/>
        <w:jc w:val="both"/>
        <w:rPr>
          <w:color w:val="000000" w:themeColor="text1"/>
          <w:sz w:val="28"/>
          <w:szCs w:val="28"/>
        </w:rPr>
      </w:pPr>
      <w:r w:rsidRPr="002719B4">
        <w:rPr>
          <w:color w:val="000000" w:themeColor="text1"/>
          <w:sz w:val="28"/>
          <w:szCs w:val="28"/>
        </w:rPr>
        <w:t>Учительская газета </w:t>
      </w:r>
      <w:hyperlink r:id="rId58" w:history="1">
        <w:r w:rsidRPr="002719B4">
          <w:rPr>
            <w:color w:val="000000" w:themeColor="text1"/>
            <w:sz w:val="28"/>
            <w:szCs w:val="28"/>
            <w:u w:val="single"/>
          </w:rPr>
          <w:t>http://www.ug.ru</w:t>
        </w:r>
      </w:hyperlink>
    </w:p>
    <w:p w14:paraId="0404D90E" w14:textId="77777777" w:rsidR="00BE43CD" w:rsidRPr="002719B4" w:rsidRDefault="00BE43CD" w:rsidP="00F02135">
      <w:pPr>
        <w:numPr>
          <w:ilvl w:val="0"/>
          <w:numId w:val="56"/>
        </w:numPr>
        <w:tabs>
          <w:tab w:val="num" w:pos="720"/>
        </w:tabs>
        <w:ind w:left="300" w:firstLine="551"/>
        <w:jc w:val="both"/>
        <w:rPr>
          <w:color w:val="000000" w:themeColor="text1"/>
          <w:sz w:val="28"/>
          <w:szCs w:val="28"/>
        </w:rPr>
      </w:pPr>
      <w:r w:rsidRPr="002719B4">
        <w:rPr>
          <w:color w:val="000000" w:themeColor="text1"/>
          <w:sz w:val="28"/>
          <w:szCs w:val="28"/>
        </w:rPr>
        <w:t>Первое сентября </w:t>
      </w:r>
      <w:hyperlink r:id="rId59" w:history="1">
        <w:r w:rsidRPr="002719B4">
          <w:rPr>
            <w:color w:val="000000" w:themeColor="text1"/>
            <w:sz w:val="28"/>
            <w:szCs w:val="28"/>
            <w:u w:val="single"/>
          </w:rPr>
          <w:t>http://www.1september.ru</w:t>
        </w:r>
      </w:hyperlink>
    </w:p>
    <w:p w14:paraId="4907974C" w14:textId="77777777" w:rsidR="00BE43CD" w:rsidRPr="002719B4" w:rsidRDefault="00BE43CD" w:rsidP="00F02135">
      <w:pPr>
        <w:numPr>
          <w:ilvl w:val="0"/>
          <w:numId w:val="56"/>
        </w:numPr>
        <w:ind w:left="300" w:firstLine="551"/>
        <w:jc w:val="both"/>
        <w:rPr>
          <w:color w:val="000000" w:themeColor="text1"/>
          <w:sz w:val="28"/>
          <w:szCs w:val="28"/>
        </w:rPr>
      </w:pPr>
      <w:r w:rsidRPr="002719B4">
        <w:rPr>
          <w:color w:val="000000" w:themeColor="text1"/>
          <w:sz w:val="28"/>
          <w:szCs w:val="28"/>
        </w:rPr>
        <w:t>Курьер образования </w:t>
      </w:r>
      <w:hyperlink r:id="rId60" w:history="1">
        <w:r w:rsidRPr="002719B4">
          <w:rPr>
            <w:color w:val="000000" w:themeColor="text1"/>
            <w:sz w:val="28"/>
            <w:szCs w:val="28"/>
            <w:u w:val="single"/>
          </w:rPr>
          <w:t>http://www.courier.com.ru</w:t>
        </w:r>
      </w:hyperlink>
    </w:p>
    <w:p w14:paraId="2A99874E" w14:textId="77777777" w:rsidR="00DE1151" w:rsidRPr="002719B4" w:rsidRDefault="00BE43CD" w:rsidP="00F02135">
      <w:pPr>
        <w:numPr>
          <w:ilvl w:val="0"/>
          <w:numId w:val="56"/>
        </w:numPr>
        <w:ind w:left="300" w:firstLine="551"/>
        <w:jc w:val="both"/>
        <w:rPr>
          <w:color w:val="000000" w:themeColor="text1"/>
          <w:sz w:val="28"/>
          <w:szCs w:val="28"/>
        </w:rPr>
      </w:pPr>
      <w:r w:rsidRPr="002719B4">
        <w:rPr>
          <w:color w:val="000000" w:themeColor="text1"/>
          <w:sz w:val="28"/>
          <w:szCs w:val="28"/>
        </w:rPr>
        <w:t>Официальный сайт поддержки ГИА </w:t>
      </w:r>
      <w:hyperlink r:id="rId61" w:history="1">
        <w:r w:rsidRPr="002719B4">
          <w:rPr>
            <w:color w:val="000000" w:themeColor="text1"/>
            <w:sz w:val="28"/>
            <w:szCs w:val="28"/>
            <w:u w:val="single"/>
          </w:rPr>
          <w:t>https://gia.edu.ru</w:t>
        </w:r>
      </w:hyperlink>
    </w:p>
    <w:p w14:paraId="247FEC53" w14:textId="5CE3CF6E" w:rsidR="00BE43CD" w:rsidRPr="002719B4" w:rsidRDefault="00BE43CD" w:rsidP="00F02135">
      <w:pPr>
        <w:numPr>
          <w:ilvl w:val="0"/>
          <w:numId w:val="56"/>
        </w:numPr>
        <w:ind w:left="300" w:firstLine="551"/>
        <w:jc w:val="both"/>
        <w:rPr>
          <w:color w:val="000000" w:themeColor="text1"/>
          <w:sz w:val="28"/>
          <w:szCs w:val="28"/>
        </w:rPr>
      </w:pPr>
      <w:r w:rsidRPr="002719B4">
        <w:rPr>
          <w:color w:val="000000" w:themeColor="text1"/>
          <w:sz w:val="28"/>
          <w:szCs w:val="28"/>
        </w:rPr>
        <w:t xml:space="preserve">Конструктор рабочих программ </w:t>
      </w:r>
      <w:hyperlink r:id="rId62" w:history="1">
        <w:r w:rsidRPr="002719B4">
          <w:rPr>
            <w:rStyle w:val="af6"/>
            <w:color w:val="000000" w:themeColor="text1"/>
            <w:sz w:val="28"/>
            <w:szCs w:val="28"/>
          </w:rPr>
          <w:t>https://edsoo.ru/constructor/</w:t>
        </w:r>
      </w:hyperlink>
      <w:r w:rsidRPr="002719B4">
        <w:rPr>
          <w:color w:val="000000" w:themeColor="text1"/>
          <w:sz w:val="28"/>
          <w:szCs w:val="28"/>
        </w:rPr>
        <w:t xml:space="preserve"> </w:t>
      </w:r>
    </w:p>
    <w:p w14:paraId="643EAECD" w14:textId="77777777" w:rsidR="00BE43CD" w:rsidRPr="002719B4" w:rsidRDefault="00BE43CD" w:rsidP="000072DE">
      <w:pPr>
        <w:ind w:left="786" w:firstLine="551"/>
        <w:jc w:val="both"/>
        <w:rPr>
          <w:color w:val="000000" w:themeColor="text1"/>
        </w:rPr>
      </w:pPr>
    </w:p>
    <w:p w14:paraId="6A050B1B" w14:textId="77777777" w:rsidR="00256B15" w:rsidRPr="002719B4" w:rsidRDefault="00256B15" w:rsidP="00256B15">
      <w:pPr>
        <w:rPr>
          <w:rFonts w:ascii="Calibri" w:eastAsia="Calibri" w:hAnsi="Calibri"/>
          <w:color w:val="000000" w:themeColor="text1"/>
          <w:sz w:val="22"/>
          <w:szCs w:val="22"/>
          <w:lang w:eastAsia="en-US"/>
        </w:rPr>
      </w:pPr>
    </w:p>
    <w:p w14:paraId="62CB755D" w14:textId="6B95537A" w:rsidR="009932BF" w:rsidRPr="002719B4" w:rsidRDefault="009932BF" w:rsidP="009932BF">
      <w:pPr>
        <w:autoSpaceDE w:val="0"/>
        <w:autoSpaceDN w:val="0"/>
        <w:adjustRightInd w:val="0"/>
        <w:jc w:val="both"/>
        <w:rPr>
          <w:rFonts w:eastAsiaTheme="minorHAnsi"/>
          <w:b/>
          <w:bCs/>
          <w:color w:val="000000" w:themeColor="text1"/>
          <w:lang w:eastAsia="en-US"/>
        </w:rPr>
      </w:pPr>
    </w:p>
    <w:p w14:paraId="02F03B65" w14:textId="2223A090" w:rsidR="001B685C" w:rsidRPr="002719B4" w:rsidRDefault="001B685C" w:rsidP="001B685C">
      <w:pPr>
        <w:autoSpaceDE w:val="0"/>
        <w:autoSpaceDN w:val="0"/>
        <w:adjustRightInd w:val="0"/>
        <w:spacing w:line="276" w:lineRule="auto"/>
        <w:jc w:val="center"/>
        <w:textAlignment w:val="center"/>
        <w:rPr>
          <w:b/>
          <w:bCs/>
          <w:color w:val="000000" w:themeColor="text1"/>
          <w:sz w:val="28"/>
          <w:szCs w:val="28"/>
        </w:rPr>
      </w:pPr>
      <w:r w:rsidRPr="002719B4">
        <w:rPr>
          <w:b/>
          <w:bCs/>
          <w:color w:val="000000" w:themeColor="text1"/>
          <w:sz w:val="28"/>
          <w:szCs w:val="28"/>
        </w:rPr>
        <w:t xml:space="preserve">Создание в образовательной организации </w:t>
      </w:r>
      <w:proofErr w:type="spellStart"/>
      <w:r w:rsidRPr="002719B4">
        <w:rPr>
          <w:b/>
          <w:bCs/>
          <w:color w:val="000000" w:themeColor="text1"/>
          <w:sz w:val="28"/>
          <w:szCs w:val="28"/>
        </w:rPr>
        <w:t>информационно­образовательной</w:t>
      </w:r>
      <w:proofErr w:type="spellEnd"/>
      <w:r w:rsidRPr="002719B4">
        <w:rPr>
          <w:b/>
          <w:bCs/>
          <w:color w:val="000000" w:themeColor="text1"/>
          <w:sz w:val="28"/>
          <w:szCs w:val="28"/>
        </w:rPr>
        <w:t xml:space="preserve"> среды, соответствующей требованиям ФГОС ООО </w:t>
      </w:r>
    </w:p>
    <w:tbl>
      <w:tblPr>
        <w:tblStyle w:val="42"/>
        <w:tblW w:w="0" w:type="auto"/>
        <w:tblInd w:w="250" w:type="dxa"/>
        <w:tblLook w:val="04A0" w:firstRow="1" w:lastRow="0" w:firstColumn="1" w:lastColumn="0" w:noHBand="0" w:noVBand="1"/>
      </w:tblPr>
      <w:tblGrid>
        <w:gridCol w:w="7179"/>
        <w:gridCol w:w="1915"/>
      </w:tblGrid>
      <w:tr w:rsidR="002719B4" w:rsidRPr="002719B4" w14:paraId="34C9B77E" w14:textId="77777777" w:rsidTr="002E7EF8">
        <w:tc>
          <w:tcPr>
            <w:tcW w:w="7179" w:type="dxa"/>
          </w:tcPr>
          <w:p w14:paraId="55233A4D" w14:textId="77777777" w:rsidR="001B685C" w:rsidRPr="002719B4" w:rsidRDefault="001B685C" w:rsidP="001B685C">
            <w:pPr>
              <w:autoSpaceDE w:val="0"/>
              <w:autoSpaceDN w:val="0"/>
              <w:adjustRightInd w:val="0"/>
              <w:spacing w:line="276" w:lineRule="auto"/>
              <w:jc w:val="center"/>
              <w:textAlignment w:val="center"/>
              <w:rPr>
                <w:rFonts w:ascii="Times New Roman" w:eastAsia="Calibri" w:hAnsi="Times New Roman"/>
                <w:color w:val="000000" w:themeColor="text1"/>
                <w:spacing w:val="2"/>
                <w:lang w:eastAsia="en-US"/>
              </w:rPr>
            </w:pPr>
            <w:r w:rsidRPr="002719B4">
              <w:rPr>
                <w:rFonts w:ascii="Times New Roman" w:eastAsia="Calibri" w:hAnsi="Times New Roman"/>
                <w:b/>
                <w:bCs/>
                <w:color w:val="000000" w:themeColor="text1"/>
                <w:spacing w:val="2"/>
                <w:lang w:eastAsia="en-US"/>
              </w:rPr>
              <w:t>Технические средства:</w:t>
            </w:r>
          </w:p>
        </w:tc>
        <w:tc>
          <w:tcPr>
            <w:tcW w:w="1915" w:type="dxa"/>
          </w:tcPr>
          <w:p w14:paraId="4380870C" w14:textId="77777777" w:rsidR="001B685C" w:rsidRPr="002719B4" w:rsidRDefault="001B685C" w:rsidP="001B685C">
            <w:pPr>
              <w:autoSpaceDE w:val="0"/>
              <w:autoSpaceDN w:val="0"/>
              <w:adjustRightInd w:val="0"/>
              <w:spacing w:line="276" w:lineRule="auto"/>
              <w:jc w:val="center"/>
              <w:textAlignment w:val="center"/>
              <w:rPr>
                <w:rFonts w:ascii="Times New Roman" w:eastAsia="Calibri" w:hAnsi="Times New Roman"/>
                <w:color w:val="000000" w:themeColor="text1"/>
                <w:spacing w:val="2"/>
                <w:highlight w:val="yellow"/>
                <w:lang w:eastAsia="en-US"/>
              </w:rPr>
            </w:pPr>
            <w:r w:rsidRPr="002719B4">
              <w:rPr>
                <w:rFonts w:ascii="Times New Roman" w:eastAsia="Calibri" w:hAnsi="Times New Roman"/>
                <w:color w:val="000000" w:themeColor="text1"/>
                <w:spacing w:val="2"/>
                <w:lang w:eastAsia="en-US"/>
              </w:rPr>
              <w:t>Кол-во</w:t>
            </w:r>
          </w:p>
        </w:tc>
      </w:tr>
      <w:tr w:rsidR="002719B4" w:rsidRPr="002719B4" w14:paraId="76A0DAA0" w14:textId="77777777" w:rsidTr="002E7EF8">
        <w:tc>
          <w:tcPr>
            <w:tcW w:w="7179" w:type="dxa"/>
          </w:tcPr>
          <w:p w14:paraId="39913856" w14:textId="77777777" w:rsidR="001B685C" w:rsidRPr="002719B4" w:rsidRDefault="001B685C" w:rsidP="001B685C">
            <w:pPr>
              <w:autoSpaceDE w:val="0"/>
              <w:autoSpaceDN w:val="0"/>
              <w:adjustRightInd w:val="0"/>
              <w:spacing w:line="276" w:lineRule="auto"/>
              <w:jc w:val="both"/>
              <w:textAlignment w:val="center"/>
              <w:rPr>
                <w:rFonts w:ascii="Times New Roman" w:eastAsia="Calibri" w:hAnsi="Times New Roman"/>
                <w:color w:val="000000" w:themeColor="text1"/>
                <w:spacing w:val="2"/>
                <w:lang w:eastAsia="en-US"/>
              </w:rPr>
            </w:pPr>
            <w:r w:rsidRPr="002719B4">
              <w:rPr>
                <w:rFonts w:ascii="Times New Roman" w:eastAsia="Calibri" w:hAnsi="Times New Roman"/>
                <w:color w:val="000000" w:themeColor="text1"/>
                <w:spacing w:val="2"/>
                <w:lang w:eastAsia="en-US"/>
              </w:rPr>
              <w:t>мультимедийный проектор</w:t>
            </w:r>
          </w:p>
        </w:tc>
        <w:tc>
          <w:tcPr>
            <w:tcW w:w="1915" w:type="dxa"/>
          </w:tcPr>
          <w:p w14:paraId="132B13BC" w14:textId="2D64474A" w:rsidR="001B685C" w:rsidRPr="002719B4" w:rsidRDefault="002E7EF8" w:rsidP="001B685C">
            <w:pPr>
              <w:autoSpaceDE w:val="0"/>
              <w:autoSpaceDN w:val="0"/>
              <w:adjustRightInd w:val="0"/>
              <w:spacing w:line="276" w:lineRule="auto"/>
              <w:jc w:val="both"/>
              <w:textAlignment w:val="center"/>
              <w:rPr>
                <w:rFonts w:ascii="Times New Roman" w:eastAsia="Calibri" w:hAnsi="Times New Roman"/>
                <w:color w:val="000000" w:themeColor="text1"/>
                <w:spacing w:val="2"/>
                <w:lang w:eastAsia="en-US"/>
              </w:rPr>
            </w:pPr>
            <w:r w:rsidRPr="002719B4">
              <w:rPr>
                <w:rFonts w:ascii="Times New Roman" w:eastAsia="Calibri" w:hAnsi="Times New Roman"/>
                <w:color w:val="000000" w:themeColor="text1"/>
                <w:spacing w:val="2"/>
                <w:lang w:eastAsia="en-US"/>
              </w:rPr>
              <w:t>11</w:t>
            </w:r>
          </w:p>
        </w:tc>
      </w:tr>
      <w:tr w:rsidR="002719B4" w:rsidRPr="002719B4" w14:paraId="3B8DE5AA" w14:textId="77777777" w:rsidTr="002E7EF8">
        <w:tc>
          <w:tcPr>
            <w:tcW w:w="7179" w:type="dxa"/>
          </w:tcPr>
          <w:p w14:paraId="40159B2C" w14:textId="77777777" w:rsidR="001B685C" w:rsidRPr="002719B4" w:rsidRDefault="001B685C" w:rsidP="001B685C">
            <w:pPr>
              <w:autoSpaceDE w:val="0"/>
              <w:autoSpaceDN w:val="0"/>
              <w:adjustRightInd w:val="0"/>
              <w:spacing w:line="276" w:lineRule="auto"/>
              <w:jc w:val="both"/>
              <w:textAlignment w:val="center"/>
              <w:rPr>
                <w:rFonts w:ascii="Times New Roman" w:eastAsia="Calibri" w:hAnsi="Times New Roman"/>
                <w:color w:val="000000" w:themeColor="text1"/>
                <w:spacing w:val="2"/>
                <w:lang w:eastAsia="en-US"/>
              </w:rPr>
            </w:pPr>
            <w:r w:rsidRPr="002719B4">
              <w:rPr>
                <w:rFonts w:ascii="Times New Roman" w:eastAsia="Calibri" w:hAnsi="Times New Roman"/>
                <w:color w:val="000000" w:themeColor="text1"/>
                <w:spacing w:val="2"/>
                <w:lang w:eastAsia="en-US"/>
              </w:rPr>
              <w:t>цифровой фотоаппарат</w:t>
            </w:r>
          </w:p>
        </w:tc>
        <w:tc>
          <w:tcPr>
            <w:tcW w:w="1915" w:type="dxa"/>
          </w:tcPr>
          <w:p w14:paraId="17EEB477" w14:textId="0A8907CE" w:rsidR="001B685C" w:rsidRPr="002719B4" w:rsidRDefault="00BE6131" w:rsidP="001B685C">
            <w:pPr>
              <w:autoSpaceDE w:val="0"/>
              <w:autoSpaceDN w:val="0"/>
              <w:adjustRightInd w:val="0"/>
              <w:spacing w:line="276" w:lineRule="auto"/>
              <w:jc w:val="both"/>
              <w:textAlignment w:val="center"/>
              <w:rPr>
                <w:rFonts w:ascii="Times New Roman" w:eastAsia="Calibri" w:hAnsi="Times New Roman"/>
                <w:color w:val="000000" w:themeColor="text1"/>
                <w:spacing w:val="2"/>
                <w:lang w:eastAsia="en-US"/>
              </w:rPr>
            </w:pPr>
            <w:r w:rsidRPr="002719B4">
              <w:rPr>
                <w:rFonts w:ascii="Times New Roman" w:eastAsia="Calibri" w:hAnsi="Times New Roman"/>
                <w:color w:val="000000" w:themeColor="text1"/>
                <w:spacing w:val="2"/>
                <w:lang w:eastAsia="en-US"/>
              </w:rPr>
              <w:t>1</w:t>
            </w:r>
          </w:p>
        </w:tc>
      </w:tr>
      <w:tr w:rsidR="002719B4" w:rsidRPr="002719B4" w14:paraId="4B0EB642" w14:textId="77777777" w:rsidTr="002E7EF8">
        <w:tc>
          <w:tcPr>
            <w:tcW w:w="7179" w:type="dxa"/>
          </w:tcPr>
          <w:p w14:paraId="505EF48E" w14:textId="77777777" w:rsidR="001B685C" w:rsidRPr="002719B4" w:rsidRDefault="001B685C" w:rsidP="001B685C">
            <w:pPr>
              <w:autoSpaceDE w:val="0"/>
              <w:autoSpaceDN w:val="0"/>
              <w:adjustRightInd w:val="0"/>
              <w:spacing w:line="276" w:lineRule="auto"/>
              <w:jc w:val="both"/>
              <w:textAlignment w:val="center"/>
              <w:rPr>
                <w:rFonts w:ascii="Times New Roman" w:eastAsia="Calibri" w:hAnsi="Times New Roman"/>
                <w:color w:val="000000" w:themeColor="text1"/>
                <w:spacing w:val="2"/>
                <w:lang w:eastAsia="en-US"/>
              </w:rPr>
            </w:pPr>
            <w:r w:rsidRPr="002719B4">
              <w:rPr>
                <w:rFonts w:ascii="Times New Roman" w:eastAsia="Calibri" w:hAnsi="Times New Roman"/>
                <w:color w:val="000000" w:themeColor="text1"/>
                <w:spacing w:val="2"/>
                <w:lang w:eastAsia="en-US"/>
              </w:rPr>
              <w:t>принтер</w:t>
            </w:r>
          </w:p>
        </w:tc>
        <w:tc>
          <w:tcPr>
            <w:tcW w:w="1915" w:type="dxa"/>
          </w:tcPr>
          <w:p w14:paraId="65D8D921" w14:textId="6694AE6F" w:rsidR="001B685C" w:rsidRPr="002719B4" w:rsidRDefault="002E7EF8" w:rsidP="001B685C">
            <w:pPr>
              <w:autoSpaceDE w:val="0"/>
              <w:autoSpaceDN w:val="0"/>
              <w:adjustRightInd w:val="0"/>
              <w:spacing w:line="276" w:lineRule="auto"/>
              <w:jc w:val="both"/>
              <w:textAlignment w:val="center"/>
              <w:rPr>
                <w:rFonts w:ascii="Times New Roman" w:eastAsia="Calibri" w:hAnsi="Times New Roman"/>
                <w:color w:val="000000" w:themeColor="text1"/>
                <w:spacing w:val="2"/>
                <w:lang w:eastAsia="en-US"/>
              </w:rPr>
            </w:pPr>
            <w:r w:rsidRPr="002719B4">
              <w:rPr>
                <w:rFonts w:ascii="Times New Roman" w:eastAsia="Calibri" w:hAnsi="Times New Roman"/>
                <w:color w:val="000000" w:themeColor="text1"/>
                <w:spacing w:val="2"/>
                <w:lang w:eastAsia="en-US"/>
              </w:rPr>
              <w:t>9</w:t>
            </w:r>
          </w:p>
        </w:tc>
      </w:tr>
      <w:tr w:rsidR="002719B4" w:rsidRPr="002719B4" w14:paraId="691999BB" w14:textId="77777777" w:rsidTr="002E7EF8">
        <w:tc>
          <w:tcPr>
            <w:tcW w:w="7179" w:type="dxa"/>
          </w:tcPr>
          <w:p w14:paraId="0E72D1B4" w14:textId="77777777" w:rsidR="001B685C" w:rsidRPr="002719B4" w:rsidRDefault="001B685C" w:rsidP="001B685C">
            <w:pPr>
              <w:autoSpaceDE w:val="0"/>
              <w:autoSpaceDN w:val="0"/>
              <w:adjustRightInd w:val="0"/>
              <w:spacing w:line="276" w:lineRule="auto"/>
              <w:jc w:val="both"/>
              <w:textAlignment w:val="center"/>
              <w:rPr>
                <w:rFonts w:ascii="Times New Roman" w:eastAsia="Calibri" w:hAnsi="Times New Roman"/>
                <w:color w:val="000000" w:themeColor="text1"/>
                <w:spacing w:val="2"/>
                <w:lang w:eastAsia="en-US"/>
              </w:rPr>
            </w:pPr>
            <w:r w:rsidRPr="002719B4">
              <w:rPr>
                <w:rFonts w:ascii="Times New Roman" w:eastAsia="Calibri" w:hAnsi="Times New Roman"/>
                <w:color w:val="000000" w:themeColor="text1"/>
                <w:spacing w:val="2"/>
                <w:lang w:eastAsia="en-US"/>
              </w:rPr>
              <w:t>микрофон</w:t>
            </w:r>
          </w:p>
        </w:tc>
        <w:tc>
          <w:tcPr>
            <w:tcW w:w="1915" w:type="dxa"/>
          </w:tcPr>
          <w:p w14:paraId="65E3A40E" w14:textId="76F38076" w:rsidR="001B685C" w:rsidRPr="002719B4" w:rsidRDefault="002E7EF8" w:rsidP="001B685C">
            <w:pPr>
              <w:autoSpaceDE w:val="0"/>
              <w:autoSpaceDN w:val="0"/>
              <w:adjustRightInd w:val="0"/>
              <w:spacing w:line="276" w:lineRule="auto"/>
              <w:jc w:val="both"/>
              <w:textAlignment w:val="center"/>
              <w:rPr>
                <w:rFonts w:ascii="Times New Roman" w:eastAsia="Calibri" w:hAnsi="Times New Roman"/>
                <w:color w:val="000000" w:themeColor="text1"/>
                <w:spacing w:val="2"/>
                <w:lang w:eastAsia="en-US"/>
              </w:rPr>
            </w:pPr>
            <w:r w:rsidRPr="002719B4">
              <w:rPr>
                <w:rFonts w:ascii="Times New Roman" w:eastAsia="Calibri" w:hAnsi="Times New Roman"/>
                <w:color w:val="000000" w:themeColor="text1"/>
                <w:spacing w:val="2"/>
                <w:lang w:eastAsia="en-US"/>
              </w:rPr>
              <w:t>2</w:t>
            </w:r>
          </w:p>
        </w:tc>
      </w:tr>
      <w:tr w:rsidR="002719B4" w:rsidRPr="002719B4" w14:paraId="623FA91F" w14:textId="77777777" w:rsidTr="002E7EF8">
        <w:tc>
          <w:tcPr>
            <w:tcW w:w="7179" w:type="dxa"/>
          </w:tcPr>
          <w:p w14:paraId="162B8350" w14:textId="77777777" w:rsidR="001B685C" w:rsidRPr="002719B4" w:rsidRDefault="001B685C" w:rsidP="001B685C">
            <w:pPr>
              <w:autoSpaceDE w:val="0"/>
              <w:autoSpaceDN w:val="0"/>
              <w:adjustRightInd w:val="0"/>
              <w:spacing w:line="276" w:lineRule="auto"/>
              <w:jc w:val="both"/>
              <w:textAlignment w:val="center"/>
              <w:rPr>
                <w:rFonts w:ascii="Times New Roman" w:eastAsia="Calibri" w:hAnsi="Times New Roman"/>
                <w:color w:val="000000" w:themeColor="text1"/>
                <w:spacing w:val="2"/>
                <w:lang w:eastAsia="en-US"/>
              </w:rPr>
            </w:pPr>
            <w:r w:rsidRPr="002719B4">
              <w:rPr>
                <w:rFonts w:ascii="Times New Roman" w:eastAsia="Calibri" w:hAnsi="Times New Roman"/>
                <w:color w:val="000000" w:themeColor="text1"/>
                <w:spacing w:val="2"/>
                <w:lang w:eastAsia="en-US"/>
              </w:rPr>
              <w:t>телевизоры</w:t>
            </w:r>
          </w:p>
        </w:tc>
        <w:tc>
          <w:tcPr>
            <w:tcW w:w="1915" w:type="dxa"/>
          </w:tcPr>
          <w:p w14:paraId="1E594884" w14:textId="22FDF846" w:rsidR="001B685C" w:rsidRPr="002719B4" w:rsidRDefault="002E7EF8" w:rsidP="001B685C">
            <w:pPr>
              <w:autoSpaceDE w:val="0"/>
              <w:autoSpaceDN w:val="0"/>
              <w:adjustRightInd w:val="0"/>
              <w:spacing w:line="276" w:lineRule="auto"/>
              <w:jc w:val="both"/>
              <w:textAlignment w:val="center"/>
              <w:rPr>
                <w:rFonts w:ascii="Times New Roman" w:eastAsia="Calibri" w:hAnsi="Times New Roman"/>
                <w:color w:val="000000" w:themeColor="text1"/>
                <w:spacing w:val="2"/>
                <w:lang w:eastAsia="en-US"/>
              </w:rPr>
            </w:pPr>
            <w:r w:rsidRPr="002719B4">
              <w:rPr>
                <w:rFonts w:ascii="Times New Roman" w:eastAsia="Calibri" w:hAnsi="Times New Roman"/>
                <w:color w:val="000000" w:themeColor="text1"/>
                <w:spacing w:val="2"/>
                <w:lang w:eastAsia="en-US"/>
              </w:rPr>
              <w:t>8</w:t>
            </w:r>
          </w:p>
        </w:tc>
      </w:tr>
    </w:tbl>
    <w:p w14:paraId="5F6D296B" w14:textId="77777777" w:rsidR="001B685C" w:rsidRPr="002719B4" w:rsidRDefault="001B685C" w:rsidP="001B685C">
      <w:pPr>
        <w:autoSpaceDE w:val="0"/>
        <w:autoSpaceDN w:val="0"/>
        <w:adjustRightInd w:val="0"/>
        <w:spacing w:line="276" w:lineRule="auto"/>
        <w:ind w:firstLine="709"/>
        <w:jc w:val="both"/>
        <w:textAlignment w:val="center"/>
        <w:rPr>
          <w:color w:val="000000" w:themeColor="text1"/>
          <w:spacing w:val="2"/>
          <w:sz w:val="28"/>
          <w:szCs w:val="28"/>
        </w:rPr>
      </w:pPr>
    </w:p>
    <w:p w14:paraId="79DAE05C" w14:textId="77777777" w:rsidR="001B685C" w:rsidRPr="002719B4" w:rsidRDefault="001B685C" w:rsidP="001B685C">
      <w:pPr>
        <w:autoSpaceDE w:val="0"/>
        <w:autoSpaceDN w:val="0"/>
        <w:adjustRightInd w:val="0"/>
        <w:spacing w:line="276" w:lineRule="auto"/>
        <w:ind w:firstLine="709"/>
        <w:jc w:val="both"/>
        <w:textAlignment w:val="center"/>
        <w:rPr>
          <w:color w:val="000000" w:themeColor="text1"/>
          <w:spacing w:val="-2"/>
          <w:sz w:val="28"/>
          <w:szCs w:val="28"/>
        </w:rPr>
      </w:pPr>
      <w:r w:rsidRPr="002719B4">
        <w:rPr>
          <w:b/>
          <w:bCs/>
          <w:color w:val="000000" w:themeColor="text1"/>
          <w:spacing w:val="-4"/>
          <w:sz w:val="28"/>
          <w:szCs w:val="28"/>
        </w:rPr>
        <w:t>Программные инструменты:</w:t>
      </w:r>
      <w:r w:rsidRPr="002719B4">
        <w:rPr>
          <w:color w:val="000000" w:themeColor="text1"/>
          <w:spacing w:val="-4"/>
          <w:sz w:val="28"/>
          <w:szCs w:val="28"/>
        </w:rPr>
        <w:t xml:space="preserve"> операционные системы и слу</w:t>
      </w:r>
      <w:r w:rsidRPr="002719B4">
        <w:rPr>
          <w:color w:val="000000" w:themeColor="text1"/>
          <w:sz w:val="28"/>
          <w:szCs w:val="28"/>
        </w:rPr>
        <w:t>жебные инструменты; орфографический корректор для тек</w:t>
      </w:r>
      <w:r w:rsidRPr="002719B4">
        <w:rPr>
          <w:color w:val="000000" w:themeColor="text1"/>
          <w:spacing w:val="-2"/>
          <w:sz w:val="28"/>
          <w:szCs w:val="28"/>
        </w:rPr>
        <w:t xml:space="preserve">стов на русском и иностранном языках; клавиатурный тренажёр для русского и иностранного языков; текстовый редактор для работы с русскими и иноязычными текстами; инструмент </w:t>
      </w:r>
      <w:r w:rsidRPr="002719B4">
        <w:rPr>
          <w:color w:val="000000" w:themeColor="text1"/>
          <w:sz w:val="28"/>
          <w:szCs w:val="28"/>
        </w:rPr>
        <w:t xml:space="preserve">планирования деятельности; графический редактор для обработки растровых изображений; графический редактор для обработки векторных изображений; музыкальный редактор; редактор подготовки презентаций; </w:t>
      </w:r>
      <w:r w:rsidRPr="002719B4">
        <w:rPr>
          <w:color w:val="000000" w:themeColor="text1"/>
          <w:sz w:val="28"/>
          <w:szCs w:val="28"/>
        </w:rPr>
        <w:lastRenderedPageBreak/>
        <w:t>редактор видео; редактор</w:t>
      </w:r>
      <w:r w:rsidRPr="002719B4">
        <w:rPr>
          <w:color w:val="000000" w:themeColor="text1"/>
          <w:spacing w:val="-2"/>
          <w:sz w:val="28"/>
          <w:szCs w:val="28"/>
        </w:rPr>
        <w:t xml:space="preserve"> звука; ГИС; редактор представления </w:t>
      </w:r>
      <w:proofErr w:type="spellStart"/>
      <w:r w:rsidRPr="002719B4">
        <w:rPr>
          <w:color w:val="000000" w:themeColor="text1"/>
          <w:spacing w:val="-2"/>
          <w:sz w:val="28"/>
          <w:szCs w:val="28"/>
        </w:rPr>
        <w:t>временнóй</w:t>
      </w:r>
      <w:proofErr w:type="spellEnd"/>
      <w:r w:rsidRPr="002719B4">
        <w:rPr>
          <w:color w:val="000000" w:themeColor="text1"/>
          <w:spacing w:val="-2"/>
          <w:sz w:val="28"/>
          <w:szCs w:val="28"/>
        </w:rPr>
        <w:t xml:space="preserve"> информации (линия времени); </w:t>
      </w:r>
      <w:r w:rsidRPr="002719B4">
        <w:rPr>
          <w:color w:val="000000" w:themeColor="text1"/>
          <w:spacing w:val="2"/>
          <w:sz w:val="28"/>
          <w:szCs w:val="28"/>
        </w:rPr>
        <w:t xml:space="preserve"> среды для дистанционного онлайн и офлайн сетевого взаимодействия; среда </w:t>
      </w:r>
      <w:proofErr w:type="spellStart"/>
      <w:r w:rsidRPr="002719B4">
        <w:rPr>
          <w:color w:val="000000" w:themeColor="text1"/>
          <w:spacing w:val="2"/>
          <w:sz w:val="28"/>
          <w:szCs w:val="28"/>
        </w:rPr>
        <w:t>дляинтернет­пу</w:t>
      </w:r>
      <w:r w:rsidRPr="002719B4">
        <w:rPr>
          <w:color w:val="000000" w:themeColor="text1"/>
          <w:spacing w:val="-2"/>
          <w:sz w:val="28"/>
          <w:szCs w:val="28"/>
        </w:rPr>
        <w:t>бликаций</w:t>
      </w:r>
      <w:proofErr w:type="spellEnd"/>
      <w:r w:rsidRPr="002719B4">
        <w:rPr>
          <w:color w:val="000000" w:themeColor="text1"/>
          <w:spacing w:val="-2"/>
          <w:sz w:val="28"/>
          <w:szCs w:val="28"/>
        </w:rPr>
        <w:t xml:space="preserve">; редактор </w:t>
      </w:r>
      <w:proofErr w:type="spellStart"/>
      <w:r w:rsidRPr="002719B4">
        <w:rPr>
          <w:color w:val="000000" w:themeColor="text1"/>
          <w:spacing w:val="-2"/>
          <w:sz w:val="28"/>
          <w:szCs w:val="28"/>
        </w:rPr>
        <w:t>интернет­сайтов</w:t>
      </w:r>
      <w:proofErr w:type="spellEnd"/>
      <w:r w:rsidRPr="002719B4">
        <w:rPr>
          <w:color w:val="000000" w:themeColor="text1"/>
          <w:spacing w:val="-2"/>
          <w:sz w:val="28"/>
          <w:szCs w:val="28"/>
        </w:rPr>
        <w:t>; редактор для совместного удалённого редактирования сообщений.</w:t>
      </w:r>
    </w:p>
    <w:p w14:paraId="5CDE183D" w14:textId="77777777" w:rsidR="001B685C" w:rsidRPr="002719B4" w:rsidRDefault="001B685C" w:rsidP="001B685C">
      <w:pPr>
        <w:autoSpaceDE w:val="0"/>
        <w:autoSpaceDN w:val="0"/>
        <w:adjustRightInd w:val="0"/>
        <w:spacing w:line="276" w:lineRule="auto"/>
        <w:ind w:firstLine="709"/>
        <w:jc w:val="both"/>
        <w:textAlignment w:val="center"/>
        <w:rPr>
          <w:color w:val="000000" w:themeColor="text1"/>
          <w:sz w:val="28"/>
          <w:szCs w:val="28"/>
        </w:rPr>
      </w:pPr>
      <w:r w:rsidRPr="002719B4">
        <w:rPr>
          <w:b/>
          <w:bCs/>
          <w:color w:val="000000" w:themeColor="text1"/>
          <w:spacing w:val="2"/>
          <w:sz w:val="28"/>
          <w:szCs w:val="28"/>
        </w:rPr>
        <w:t xml:space="preserve">Обеспечение технической, методической и организационной поддержки: </w:t>
      </w:r>
      <w:r w:rsidRPr="002719B4">
        <w:rPr>
          <w:color w:val="000000" w:themeColor="text1"/>
          <w:spacing w:val="2"/>
          <w:sz w:val="28"/>
          <w:szCs w:val="28"/>
        </w:rPr>
        <w:t xml:space="preserve">планы, дорожная карта; распорядительные документы учредителя; договора; локальные акты образовательной организации; программа формирования </w:t>
      </w:r>
      <w:proofErr w:type="spellStart"/>
      <w:r w:rsidRPr="002719B4">
        <w:rPr>
          <w:color w:val="000000" w:themeColor="text1"/>
          <w:sz w:val="28"/>
          <w:szCs w:val="28"/>
        </w:rPr>
        <w:t>ИКТ­компетентности</w:t>
      </w:r>
      <w:proofErr w:type="spellEnd"/>
      <w:r w:rsidRPr="002719B4">
        <w:rPr>
          <w:color w:val="000000" w:themeColor="text1"/>
          <w:sz w:val="28"/>
          <w:szCs w:val="28"/>
        </w:rPr>
        <w:t xml:space="preserve"> работников ОУ (индивидуальные программы для каждого работника).</w:t>
      </w:r>
    </w:p>
    <w:p w14:paraId="4F54CEE0" w14:textId="77777777" w:rsidR="001B685C" w:rsidRPr="002719B4" w:rsidRDefault="001B685C" w:rsidP="001B685C">
      <w:pPr>
        <w:autoSpaceDE w:val="0"/>
        <w:autoSpaceDN w:val="0"/>
        <w:adjustRightInd w:val="0"/>
        <w:spacing w:line="276" w:lineRule="auto"/>
        <w:ind w:firstLine="709"/>
        <w:jc w:val="both"/>
        <w:textAlignment w:val="center"/>
        <w:rPr>
          <w:color w:val="000000" w:themeColor="text1"/>
          <w:sz w:val="28"/>
          <w:szCs w:val="28"/>
        </w:rPr>
      </w:pPr>
      <w:r w:rsidRPr="002719B4">
        <w:rPr>
          <w:b/>
          <w:bCs/>
          <w:color w:val="000000" w:themeColor="text1"/>
          <w:spacing w:val="2"/>
          <w:sz w:val="28"/>
          <w:szCs w:val="28"/>
        </w:rPr>
        <w:t>Отображение образовательной деятельности в информационной среде:</w:t>
      </w:r>
      <w:r w:rsidRPr="002719B4">
        <w:rPr>
          <w:color w:val="000000" w:themeColor="text1"/>
          <w:sz w:val="28"/>
          <w:szCs w:val="28"/>
        </w:rPr>
        <w:t xml:space="preserve"> результаты выполнения </w:t>
      </w:r>
      <w:proofErr w:type="gramStart"/>
      <w:r w:rsidRPr="002719B4">
        <w:rPr>
          <w:color w:val="000000" w:themeColor="text1"/>
          <w:sz w:val="28"/>
          <w:szCs w:val="28"/>
        </w:rPr>
        <w:t>аттестационных работ</w:t>
      </w:r>
      <w:proofErr w:type="gramEnd"/>
      <w:r w:rsidRPr="002719B4">
        <w:rPr>
          <w:color w:val="000000" w:themeColor="text1"/>
          <w:sz w:val="28"/>
          <w:szCs w:val="28"/>
        </w:rPr>
        <w:t xml:space="preserve"> обуча</w:t>
      </w:r>
      <w:r w:rsidRPr="002719B4">
        <w:rPr>
          <w:color w:val="000000" w:themeColor="text1"/>
          <w:spacing w:val="2"/>
          <w:sz w:val="28"/>
          <w:szCs w:val="28"/>
        </w:rPr>
        <w:t>ющихся; творческие работы учителей и обучающихся; осу</w:t>
      </w:r>
      <w:r w:rsidRPr="002719B4">
        <w:rPr>
          <w:color w:val="000000" w:themeColor="text1"/>
          <w:sz w:val="28"/>
          <w:szCs w:val="28"/>
        </w:rPr>
        <w:t>ществляется связь учителей, администрации, родителей, ор</w:t>
      </w:r>
      <w:r w:rsidRPr="002719B4">
        <w:rPr>
          <w:color w:val="000000" w:themeColor="text1"/>
          <w:spacing w:val="2"/>
          <w:sz w:val="28"/>
          <w:szCs w:val="28"/>
        </w:rPr>
        <w:t xml:space="preserve">ганов управления; осуществляется методическая поддержка </w:t>
      </w:r>
      <w:r w:rsidRPr="002719B4">
        <w:rPr>
          <w:color w:val="000000" w:themeColor="text1"/>
          <w:sz w:val="28"/>
          <w:szCs w:val="28"/>
        </w:rPr>
        <w:t>учителей (</w:t>
      </w:r>
      <w:proofErr w:type="spellStart"/>
      <w:r w:rsidRPr="002719B4">
        <w:rPr>
          <w:color w:val="000000" w:themeColor="text1"/>
          <w:sz w:val="28"/>
          <w:szCs w:val="28"/>
        </w:rPr>
        <w:t>интернет­школа</w:t>
      </w:r>
      <w:proofErr w:type="spellEnd"/>
      <w:r w:rsidRPr="002719B4">
        <w:rPr>
          <w:color w:val="000000" w:themeColor="text1"/>
          <w:sz w:val="28"/>
          <w:szCs w:val="28"/>
        </w:rPr>
        <w:t xml:space="preserve">, </w:t>
      </w:r>
      <w:proofErr w:type="spellStart"/>
      <w:r w:rsidRPr="002719B4">
        <w:rPr>
          <w:color w:val="000000" w:themeColor="text1"/>
          <w:sz w:val="28"/>
          <w:szCs w:val="28"/>
        </w:rPr>
        <w:t>интернет­ИПК</w:t>
      </w:r>
      <w:proofErr w:type="spellEnd"/>
      <w:r w:rsidRPr="002719B4">
        <w:rPr>
          <w:color w:val="000000" w:themeColor="text1"/>
          <w:sz w:val="28"/>
          <w:szCs w:val="28"/>
        </w:rPr>
        <w:t xml:space="preserve">, </w:t>
      </w:r>
      <w:proofErr w:type="spellStart"/>
      <w:r w:rsidRPr="002719B4">
        <w:rPr>
          <w:color w:val="000000" w:themeColor="text1"/>
          <w:sz w:val="28"/>
          <w:szCs w:val="28"/>
        </w:rPr>
        <w:t>мультимедиаколлекция</w:t>
      </w:r>
      <w:proofErr w:type="spellEnd"/>
      <w:r w:rsidRPr="002719B4">
        <w:rPr>
          <w:color w:val="000000" w:themeColor="text1"/>
          <w:sz w:val="28"/>
          <w:szCs w:val="28"/>
        </w:rPr>
        <w:t>).</w:t>
      </w:r>
    </w:p>
    <w:p w14:paraId="039144BD" w14:textId="77777777" w:rsidR="001B685C" w:rsidRPr="002719B4" w:rsidRDefault="001B685C" w:rsidP="001B685C">
      <w:pPr>
        <w:autoSpaceDE w:val="0"/>
        <w:autoSpaceDN w:val="0"/>
        <w:adjustRightInd w:val="0"/>
        <w:spacing w:line="276" w:lineRule="auto"/>
        <w:ind w:firstLine="709"/>
        <w:jc w:val="both"/>
        <w:textAlignment w:val="center"/>
        <w:rPr>
          <w:color w:val="000000" w:themeColor="text1"/>
          <w:sz w:val="28"/>
          <w:szCs w:val="28"/>
        </w:rPr>
      </w:pPr>
      <w:r w:rsidRPr="002719B4">
        <w:rPr>
          <w:b/>
          <w:bCs/>
          <w:color w:val="000000" w:themeColor="text1"/>
          <w:sz w:val="28"/>
          <w:szCs w:val="28"/>
        </w:rPr>
        <w:t xml:space="preserve">Компоненты на бумажных носителях: </w:t>
      </w:r>
      <w:r w:rsidRPr="002719B4">
        <w:rPr>
          <w:color w:val="000000" w:themeColor="text1"/>
          <w:sz w:val="28"/>
          <w:szCs w:val="28"/>
        </w:rPr>
        <w:t>учебники; рабочие тетради (</w:t>
      </w:r>
      <w:proofErr w:type="spellStart"/>
      <w:r w:rsidRPr="002719B4">
        <w:rPr>
          <w:color w:val="000000" w:themeColor="text1"/>
          <w:sz w:val="28"/>
          <w:szCs w:val="28"/>
        </w:rPr>
        <w:t>тетради­тренажёры</w:t>
      </w:r>
      <w:proofErr w:type="spellEnd"/>
      <w:r w:rsidRPr="002719B4">
        <w:rPr>
          <w:color w:val="000000" w:themeColor="text1"/>
          <w:sz w:val="28"/>
          <w:szCs w:val="28"/>
        </w:rPr>
        <w:t>).</w:t>
      </w:r>
    </w:p>
    <w:p w14:paraId="7706C692" w14:textId="77777777" w:rsidR="001B685C" w:rsidRPr="002719B4" w:rsidRDefault="001B685C" w:rsidP="001B685C">
      <w:pPr>
        <w:autoSpaceDE w:val="0"/>
        <w:autoSpaceDN w:val="0"/>
        <w:adjustRightInd w:val="0"/>
        <w:spacing w:line="276" w:lineRule="auto"/>
        <w:ind w:firstLine="709"/>
        <w:jc w:val="both"/>
        <w:textAlignment w:val="center"/>
        <w:rPr>
          <w:color w:val="000000" w:themeColor="text1"/>
          <w:sz w:val="28"/>
          <w:szCs w:val="28"/>
        </w:rPr>
      </w:pPr>
      <w:r w:rsidRPr="002719B4">
        <w:rPr>
          <w:b/>
          <w:bCs/>
          <w:color w:val="000000" w:themeColor="text1"/>
          <w:sz w:val="28"/>
          <w:szCs w:val="28"/>
        </w:rPr>
        <w:t xml:space="preserve">Компоненты на CD и DVD: </w:t>
      </w:r>
      <w:r w:rsidRPr="002719B4">
        <w:rPr>
          <w:color w:val="000000" w:themeColor="text1"/>
          <w:sz w:val="28"/>
          <w:szCs w:val="28"/>
        </w:rPr>
        <w:t>электронные приложения к учебникам; электронные наглядные пособия; электронные тренажёры; электронные практикумы.</w:t>
      </w:r>
    </w:p>
    <w:p w14:paraId="59FCCCEB" w14:textId="77777777" w:rsidR="001B685C" w:rsidRPr="002719B4" w:rsidRDefault="001B685C" w:rsidP="001B685C">
      <w:pPr>
        <w:spacing w:line="276" w:lineRule="auto"/>
        <w:ind w:firstLine="709"/>
        <w:jc w:val="both"/>
        <w:rPr>
          <w:color w:val="000000" w:themeColor="text1"/>
          <w:sz w:val="28"/>
          <w:szCs w:val="28"/>
        </w:rPr>
      </w:pPr>
      <w:r w:rsidRPr="002719B4">
        <w:rPr>
          <w:b/>
          <w:color w:val="000000" w:themeColor="text1"/>
          <w:sz w:val="28"/>
          <w:szCs w:val="28"/>
        </w:rPr>
        <w:t>Учебно-методическое и информационное обеспечение</w:t>
      </w:r>
      <w:r w:rsidRPr="002719B4">
        <w:rPr>
          <w:color w:val="000000" w:themeColor="text1"/>
          <w:sz w:val="28"/>
          <w:szCs w:val="28"/>
        </w:rPr>
        <w:t xml:space="preserve"> реализации основной образовательной программы начального общего образования направлено на обеспечение широкого, постоянного и устойчивого доступа для всех участников образовательной деятельности к любой информации, связанной с реализацией основной образовательной программы, планируемыми результатами, организацией образовательной деятельности и условиями его осуществления.</w:t>
      </w:r>
    </w:p>
    <w:p w14:paraId="524E3334" w14:textId="77777777" w:rsidR="001B685C" w:rsidRPr="002719B4" w:rsidRDefault="001B685C" w:rsidP="001B685C">
      <w:pPr>
        <w:spacing w:line="276" w:lineRule="auto"/>
        <w:ind w:firstLine="709"/>
        <w:jc w:val="both"/>
        <w:rPr>
          <w:b/>
          <w:color w:val="000000" w:themeColor="text1"/>
          <w:sz w:val="28"/>
          <w:szCs w:val="28"/>
        </w:rPr>
      </w:pPr>
      <w:r w:rsidRPr="002719B4">
        <w:rPr>
          <w:b/>
          <w:color w:val="000000" w:themeColor="text1"/>
          <w:sz w:val="28"/>
          <w:szCs w:val="28"/>
        </w:rPr>
        <w:t>Требования к учебно-методическому обеспечению образовательной деятельности включают:</w:t>
      </w:r>
    </w:p>
    <w:p w14:paraId="1D0F37F2" w14:textId="77777777" w:rsidR="001B685C" w:rsidRPr="002719B4" w:rsidRDefault="001B685C" w:rsidP="001B685C">
      <w:pPr>
        <w:spacing w:line="276" w:lineRule="auto"/>
        <w:ind w:firstLine="709"/>
        <w:jc w:val="both"/>
        <w:rPr>
          <w:color w:val="000000" w:themeColor="text1"/>
          <w:sz w:val="28"/>
          <w:szCs w:val="28"/>
        </w:rPr>
      </w:pPr>
      <w:r w:rsidRPr="002719B4">
        <w:rPr>
          <w:color w:val="000000" w:themeColor="text1"/>
          <w:sz w:val="28"/>
          <w:szCs w:val="28"/>
        </w:rPr>
        <w:t>-параметры комплектности оснащения образовательной деятельности с учетом достижения целей и планируемых результатов освоения основной образовательной программы начального общего образования;</w:t>
      </w:r>
    </w:p>
    <w:p w14:paraId="6BE20186" w14:textId="77777777" w:rsidR="001B685C" w:rsidRPr="002719B4" w:rsidRDefault="001B685C" w:rsidP="001B685C">
      <w:pPr>
        <w:spacing w:line="276" w:lineRule="auto"/>
        <w:ind w:firstLine="709"/>
        <w:jc w:val="both"/>
        <w:rPr>
          <w:color w:val="000000" w:themeColor="text1"/>
          <w:sz w:val="28"/>
          <w:szCs w:val="28"/>
        </w:rPr>
      </w:pPr>
      <w:r w:rsidRPr="002719B4">
        <w:rPr>
          <w:color w:val="000000" w:themeColor="text1"/>
          <w:sz w:val="28"/>
          <w:szCs w:val="28"/>
        </w:rPr>
        <w:t>-параметры качества обеспечения образовательной деятельности с учетом достижения целей и планируемых результатов освоения основной образовательной программы начального общего образования.</w:t>
      </w:r>
    </w:p>
    <w:p w14:paraId="58615DE0" w14:textId="77777777" w:rsidR="001B685C" w:rsidRPr="002719B4" w:rsidRDefault="001B685C" w:rsidP="001B685C">
      <w:pPr>
        <w:spacing w:line="276" w:lineRule="auto"/>
        <w:ind w:firstLine="709"/>
        <w:jc w:val="both"/>
        <w:rPr>
          <w:color w:val="000000" w:themeColor="text1"/>
          <w:sz w:val="28"/>
          <w:szCs w:val="28"/>
        </w:rPr>
      </w:pPr>
      <w:r w:rsidRPr="002719B4">
        <w:rPr>
          <w:color w:val="000000" w:themeColor="text1"/>
          <w:sz w:val="28"/>
          <w:szCs w:val="28"/>
        </w:rPr>
        <w:lastRenderedPageBreak/>
        <w:t>Школа обеспечена учебниками, учебно-методической литературой и материалами по всем учебным предметам основной образовательной программы начального общего образования.</w:t>
      </w:r>
    </w:p>
    <w:p w14:paraId="2A5B3F4E" w14:textId="77777777" w:rsidR="001B685C" w:rsidRPr="002719B4" w:rsidRDefault="001B685C" w:rsidP="001B685C">
      <w:pPr>
        <w:spacing w:line="276" w:lineRule="auto"/>
        <w:ind w:firstLine="709"/>
        <w:jc w:val="both"/>
        <w:rPr>
          <w:color w:val="000000" w:themeColor="text1"/>
          <w:sz w:val="28"/>
          <w:szCs w:val="28"/>
        </w:rPr>
      </w:pPr>
      <w:r w:rsidRPr="002719B4">
        <w:rPr>
          <w:color w:val="000000" w:themeColor="text1"/>
          <w:sz w:val="28"/>
          <w:szCs w:val="28"/>
        </w:rPr>
        <w:t xml:space="preserve">Школа имеет доступ к печатным и электронным образовательным ресурсам (ЭОР), в том числе к электронным образовательным ресурсам, размещенным в федеральных и региональных базах данных ЭОР. </w:t>
      </w:r>
    </w:p>
    <w:p w14:paraId="11F6F229" w14:textId="410F5259" w:rsidR="001B685C" w:rsidRPr="0060134D" w:rsidRDefault="001B685C" w:rsidP="0060134D">
      <w:pPr>
        <w:spacing w:line="276" w:lineRule="auto"/>
        <w:ind w:firstLine="709"/>
        <w:jc w:val="both"/>
        <w:rPr>
          <w:color w:val="000000" w:themeColor="text1"/>
          <w:sz w:val="28"/>
          <w:szCs w:val="28"/>
        </w:rPr>
      </w:pPr>
      <w:r w:rsidRPr="002719B4">
        <w:rPr>
          <w:color w:val="000000" w:themeColor="text1"/>
          <w:sz w:val="28"/>
          <w:szCs w:val="28"/>
        </w:rPr>
        <w:t>Библиотека школы в достаточной степени укомплектована печатными образовательными ресурсами и ЭОР по всем учебным предметам учебного плана, а также имеет фонд дополнительной художественной и научно-популярной литературы, справочно-библиографические и периодические издания, сопровождающие реализацию основной образовательной программы</w:t>
      </w:r>
      <w:r w:rsidR="0060134D">
        <w:rPr>
          <w:color w:val="000000" w:themeColor="text1"/>
          <w:sz w:val="28"/>
          <w:szCs w:val="28"/>
        </w:rPr>
        <w:t xml:space="preserve"> начального общего образования.</w:t>
      </w:r>
    </w:p>
    <w:p w14:paraId="7B2CFEC1" w14:textId="77777777" w:rsidR="006B353C" w:rsidRPr="002719B4" w:rsidRDefault="006B353C" w:rsidP="009932BF">
      <w:pPr>
        <w:autoSpaceDE w:val="0"/>
        <w:autoSpaceDN w:val="0"/>
        <w:adjustRightInd w:val="0"/>
        <w:jc w:val="both"/>
        <w:rPr>
          <w:rFonts w:eastAsiaTheme="minorHAnsi"/>
          <w:b/>
          <w:bCs/>
          <w:color w:val="000000" w:themeColor="text1"/>
          <w:lang w:eastAsia="en-US"/>
        </w:rPr>
      </w:pPr>
    </w:p>
    <w:p w14:paraId="33EF1C5D" w14:textId="1D4ED1CB" w:rsidR="00CA2F8F" w:rsidRPr="002719B4" w:rsidRDefault="00CA2F8F" w:rsidP="00CA2F8F">
      <w:pPr>
        <w:widowControl w:val="0"/>
        <w:tabs>
          <w:tab w:val="left" w:pos="142"/>
          <w:tab w:val="left" w:pos="851"/>
          <w:tab w:val="left" w:pos="1365"/>
          <w:tab w:val="left" w:pos="9498"/>
        </w:tabs>
        <w:autoSpaceDE w:val="0"/>
        <w:autoSpaceDN w:val="0"/>
        <w:spacing w:line="276" w:lineRule="auto"/>
        <w:ind w:firstLine="567"/>
        <w:jc w:val="center"/>
        <w:rPr>
          <w:rFonts w:eastAsia="Calibri"/>
          <w:b/>
          <w:color w:val="000000" w:themeColor="text1"/>
          <w:sz w:val="28"/>
          <w:szCs w:val="28"/>
          <w:lang w:eastAsia="en-US"/>
        </w:rPr>
      </w:pPr>
      <w:r w:rsidRPr="002719B4">
        <w:rPr>
          <w:rFonts w:eastAsia="Calibri"/>
          <w:b/>
          <w:color w:val="000000" w:themeColor="text1"/>
          <w:sz w:val="28"/>
          <w:szCs w:val="28"/>
          <w:lang w:eastAsia="en-US"/>
        </w:rPr>
        <w:t xml:space="preserve">Сетевой график (дорожная карта) по формированию необходимой системы условий школы для реализации ООП </w:t>
      </w:r>
      <w:r w:rsidR="006B353C" w:rsidRPr="002719B4">
        <w:rPr>
          <w:rFonts w:eastAsia="Calibri"/>
          <w:b/>
          <w:color w:val="000000" w:themeColor="text1"/>
          <w:sz w:val="28"/>
          <w:szCs w:val="28"/>
          <w:lang w:eastAsia="en-US"/>
        </w:rPr>
        <w:t>О</w:t>
      </w:r>
      <w:r w:rsidRPr="002719B4">
        <w:rPr>
          <w:rFonts w:eastAsia="Calibri"/>
          <w:b/>
          <w:color w:val="000000" w:themeColor="text1"/>
          <w:sz w:val="28"/>
          <w:szCs w:val="28"/>
          <w:lang w:eastAsia="en-US"/>
        </w:rPr>
        <w:t xml:space="preserve">ОО </w:t>
      </w:r>
    </w:p>
    <w:p w14:paraId="771FF4DF" w14:textId="25E7CA9B" w:rsidR="00CA2F8F" w:rsidRPr="002719B4" w:rsidRDefault="00CA2F8F" w:rsidP="00CA2F8F">
      <w:pPr>
        <w:widowControl w:val="0"/>
        <w:tabs>
          <w:tab w:val="left" w:pos="142"/>
          <w:tab w:val="left" w:pos="851"/>
          <w:tab w:val="left" w:pos="1365"/>
          <w:tab w:val="left" w:pos="9498"/>
        </w:tabs>
        <w:autoSpaceDE w:val="0"/>
        <w:autoSpaceDN w:val="0"/>
        <w:spacing w:line="276" w:lineRule="auto"/>
        <w:ind w:firstLine="567"/>
        <w:jc w:val="center"/>
        <w:rPr>
          <w:rFonts w:eastAsia="Calibri"/>
          <w:b/>
          <w:color w:val="000000" w:themeColor="text1"/>
          <w:sz w:val="28"/>
          <w:szCs w:val="28"/>
          <w:lang w:eastAsia="en-US"/>
        </w:rPr>
      </w:pPr>
      <w:r w:rsidRPr="002719B4">
        <w:rPr>
          <w:rFonts w:eastAsia="Calibri"/>
          <w:b/>
          <w:color w:val="000000" w:themeColor="text1"/>
          <w:sz w:val="28"/>
          <w:szCs w:val="28"/>
          <w:lang w:eastAsia="en-US"/>
        </w:rPr>
        <w:t xml:space="preserve">по ФГОС </w:t>
      </w:r>
      <w:r w:rsidR="006B353C" w:rsidRPr="002719B4">
        <w:rPr>
          <w:rFonts w:eastAsia="Calibri"/>
          <w:b/>
          <w:color w:val="000000" w:themeColor="text1"/>
          <w:sz w:val="28"/>
          <w:szCs w:val="28"/>
          <w:lang w:eastAsia="en-US"/>
        </w:rPr>
        <w:t>О</w:t>
      </w:r>
      <w:r w:rsidRPr="002719B4">
        <w:rPr>
          <w:rFonts w:eastAsia="Calibri"/>
          <w:b/>
          <w:color w:val="000000" w:themeColor="text1"/>
          <w:sz w:val="28"/>
          <w:szCs w:val="28"/>
          <w:lang w:eastAsia="en-US"/>
        </w:rPr>
        <w:t>ОО 2021 года</w:t>
      </w:r>
    </w:p>
    <w:tbl>
      <w:tblPr>
        <w:tblW w:w="9408" w:type="dxa"/>
        <w:tblInd w:w="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5812"/>
        <w:gridCol w:w="3596"/>
      </w:tblGrid>
      <w:tr w:rsidR="00CA2F8F" w:rsidRPr="002719B4" w14:paraId="7396E5B2" w14:textId="77777777" w:rsidTr="00CF17FF">
        <w:trPr>
          <w:trHeight w:val="246"/>
        </w:trPr>
        <w:tc>
          <w:tcPr>
            <w:tcW w:w="5812" w:type="dxa"/>
            <w:tcMar>
              <w:top w:w="68" w:type="dxa"/>
              <w:left w:w="85" w:type="dxa"/>
              <w:bottom w:w="85" w:type="dxa"/>
              <w:right w:w="85" w:type="dxa"/>
            </w:tcMar>
          </w:tcPr>
          <w:p w14:paraId="20020E18" w14:textId="77777777" w:rsidR="00CA2F8F" w:rsidRPr="002719B4" w:rsidRDefault="00CA2F8F" w:rsidP="00485C22">
            <w:pPr>
              <w:widowControl w:val="0"/>
              <w:tabs>
                <w:tab w:val="left" w:pos="142"/>
                <w:tab w:val="left" w:pos="851"/>
                <w:tab w:val="left" w:pos="4500"/>
                <w:tab w:val="left" w:pos="9180"/>
                <w:tab w:val="left" w:pos="9360"/>
                <w:tab w:val="left" w:pos="9498"/>
              </w:tabs>
              <w:autoSpaceDE w:val="0"/>
              <w:autoSpaceDN w:val="0"/>
              <w:adjustRightInd w:val="0"/>
              <w:jc w:val="center"/>
              <w:textAlignment w:val="center"/>
              <w:rPr>
                <w:rFonts w:eastAsia="Calibri"/>
                <w:b/>
                <w:bCs/>
                <w:color w:val="000000" w:themeColor="text1"/>
                <w:lang w:val="en-US"/>
              </w:rPr>
            </w:pPr>
            <w:proofErr w:type="spellStart"/>
            <w:r w:rsidRPr="002719B4">
              <w:rPr>
                <w:rFonts w:eastAsia="Calibri"/>
                <w:b/>
                <w:bCs/>
                <w:color w:val="000000" w:themeColor="text1"/>
                <w:lang w:val="en-US"/>
              </w:rPr>
              <w:t>Мероприятия</w:t>
            </w:r>
            <w:proofErr w:type="spellEnd"/>
          </w:p>
        </w:tc>
        <w:tc>
          <w:tcPr>
            <w:tcW w:w="3596" w:type="dxa"/>
            <w:tcMar>
              <w:top w:w="68" w:type="dxa"/>
              <w:left w:w="85" w:type="dxa"/>
              <w:bottom w:w="85" w:type="dxa"/>
              <w:right w:w="85" w:type="dxa"/>
            </w:tcMar>
          </w:tcPr>
          <w:p w14:paraId="09E36499" w14:textId="77777777" w:rsidR="00CA2F8F" w:rsidRPr="002719B4" w:rsidRDefault="00CA2F8F" w:rsidP="00485C22">
            <w:pPr>
              <w:widowControl w:val="0"/>
              <w:tabs>
                <w:tab w:val="left" w:pos="142"/>
                <w:tab w:val="left" w:pos="851"/>
                <w:tab w:val="left" w:pos="4500"/>
                <w:tab w:val="left" w:pos="9180"/>
                <w:tab w:val="left" w:pos="9360"/>
                <w:tab w:val="left" w:pos="9498"/>
              </w:tabs>
              <w:autoSpaceDE w:val="0"/>
              <w:autoSpaceDN w:val="0"/>
              <w:adjustRightInd w:val="0"/>
              <w:jc w:val="center"/>
              <w:textAlignment w:val="center"/>
              <w:rPr>
                <w:rFonts w:eastAsia="Calibri"/>
                <w:b/>
                <w:bCs/>
                <w:color w:val="000000" w:themeColor="text1"/>
                <w:lang w:val="en-US"/>
              </w:rPr>
            </w:pPr>
            <w:proofErr w:type="spellStart"/>
            <w:r w:rsidRPr="002719B4">
              <w:rPr>
                <w:rFonts w:eastAsia="Calibri"/>
                <w:b/>
                <w:bCs/>
                <w:color w:val="000000" w:themeColor="text1"/>
                <w:lang w:val="en-US"/>
              </w:rPr>
              <w:t>Сроки</w:t>
            </w:r>
            <w:proofErr w:type="spellEnd"/>
            <w:r w:rsidRPr="002719B4">
              <w:rPr>
                <w:rFonts w:eastAsia="Calibri"/>
                <w:b/>
                <w:bCs/>
                <w:color w:val="000000" w:themeColor="text1"/>
                <w:lang w:val="en-US"/>
              </w:rPr>
              <w:t xml:space="preserve"> </w:t>
            </w:r>
            <w:proofErr w:type="spellStart"/>
            <w:r w:rsidRPr="002719B4">
              <w:rPr>
                <w:rFonts w:eastAsia="Calibri"/>
                <w:b/>
                <w:bCs/>
                <w:color w:val="000000" w:themeColor="text1"/>
                <w:lang w:val="en-US"/>
              </w:rPr>
              <w:t>реализации</w:t>
            </w:r>
            <w:proofErr w:type="spellEnd"/>
          </w:p>
        </w:tc>
      </w:tr>
      <w:tr w:rsidR="00CA2F8F" w:rsidRPr="002719B4" w14:paraId="5D153D24" w14:textId="77777777" w:rsidTr="00CF17FF">
        <w:trPr>
          <w:trHeight w:val="153"/>
        </w:trPr>
        <w:tc>
          <w:tcPr>
            <w:tcW w:w="9408" w:type="dxa"/>
            <w:gridSpan w:val="2"/>
            <w:tcMar>
              <w:top w:w="68" w:type="dxa"/>
              <w:left w:w="85" w:type="dxa"/>
              <w:bottom w:w="85" w:type="dxa"/>
              <w:right w:w="85" w:type="dxa"/>
            </w:tcMar>
          </w:tcPr>
          <w:p w14:paraId="7EF6CCA1" w14:textId="57DB36DD" w:rsidR="00CA2F8F" w:rsidRPr="002719B4" w:rsidRDefault="00CA2F8F" w:rsidP="00485C22">
            <w:pPr>
              <w:widowControl w:val="0"/>
              <w:tabs>
                <w:tab w:val="left" w:pos="142"/>
                <w:tab w:val="left" w:pos="851"/>
                <w:tab w:val="left" w:pos="4500"/>
                <w:tab w:val="left" w:pos="9180"/>
                <w:tab w:val="left" w:pos="9360"/>
                <w:tab w:val="left" w:pos="9498"/>
              </w:tabs>
              <w:autoSpaceDE w:val="0"/>
              <w:autoSpaceDN w:val="0"/>
              <w:adjustRightInd w:val="0"/>
              <w:jc w:val="center"/>
              <w:textAlignment w:val="center"/>
              <w:rPr>
                <w:rFonts w:eastAsia="Calibri"/>
                <w:b/>
                <w:color w:val="000000" w:themeColor="text1"/>
              </w:rPr>
            </w:pPr>
            <w:r w:rsidRPr="002719B4">
              <w:rPr>
                <w:rFonts w:eastAsia="Calibri"/>
                <w:b/>
                <w:color w:val="000000" w:themeColor="text1"/>
                <w:lang w:val="en-US"/>
              </w:rPr>
              <w:t>I</w:t>
            </w:r>
            <w:r w:rsidRPr="002719B4">
              <w:rPr>
                <w:rFonts w:eastAsia="Calibri"/>
                <w:b/>
                <w:color w:val="000000" w:themeColor="text1"/>
              </w:rPr>
              <w:t>.</w:t>
            </w:r>
            <w:r w:rsidRPr="002719B4">
              <w:rPr>
                <w:rFonts w:eastAsia="Calibri"/>
                <w:b/>
                <w:color w:val="000000" w:themeColor="text1"/>
                <w:lang w:val="en-US"/>
              </w:rPr>
              <w:t> </w:t>
            </w:r>
            <w:r w:rsidRPr="002719B4">
              <w:rPr>
                <w:rFonts w:eastAsia="Calibri"/>
                <w:b/>
                <w:color w:val="000000" w:themeColor="text1"/>
              </w:rPr>
              <w:t xml:space="preserve">Нормативное обеспечение реализации ООП </w:t>
            </w:r>
            <w:r w:rsidR="006B353C" w:rsidRPr="002719B4">
              <w:rPr>
                <w:rFonts w:eastAsia="Calibri"/>
                <w:b/>
                <w:color w:val="000000" w:themeColor="text1"/>
              </w:rPr>
              <w:t>О</w:t>
            </w:r>
            <w:r w:rsidRPr="002719B4">
              <w:rPr>
                <w:rFonts w:eastAsia="Calibri"/>
                <w:b/>
                <w:color w:val="000000" w:themeColor="text1"/>
              </w:rPr>
              <w:t>ОО</w:t>
            </w:r>
          </w:p>
        </w:tc>
      </w:tr>
      <w:tr w:rsidR="00CA2F8F" w:rsidRPr="002719B4" w14:paraId="12F4FE2B" w14:textId="77777777" w:rsidTr="00CF17FF">
        <w:trPr>
          <w:trHeight w:val="438"/>
        </w:trPr>
        <w:tc>
          <w:tcPr>
            <w:tcW w:w="5812" w:type="dxa"/>
            <w:tcMar>
              <w:top w:w="68" w:type="dxa"/>
              <w:left w:w="85" w:type="dxa"/>
              <w:bottom w:w="85" w:type="dxa"/>
              <w:right w:w="85" w:type="dxa"/>
            </w:tcMar>
          </w:tcPr>
          <w:p w14:paraId="12D76346" w14:textId="77E0B091" w:rsidR="00CA2F8F" w:rsidRPr="002719B4" w:rsidRDefault="00CA2F8F" w:rsidP="00485C22">
            <w:pPr>
              <w:widowControl w:val="0"/>
              <w:tabs>
                <w:tab w:val="left" w:pos="142"/>
                <w:tab w:val="left" w:pos="851"/>
                <w:tab w:val="left" w:pos="4500"/>
                <w:tab w:val="left" w:pos="9180"/>
                <w:tab w:val="left" w:pos="9360"/>
                <w:tab w:val="left" w:pos="9498"/>
              </w:tabs>
              <w:autoSpaceDE w:val="0"/>
              <w:autoSpaceDN w:val="0"/>
              <w:adjustRightInd w:val="0"/>
              <w:jc w:val="both"/>
              <w:textAlignment w:val="center"/>
              <w:rPr>
                <w:rFonts w:eastAsia="Calibri"/>
                <w:color w:val="000000" w:themeColor="text1"/>
              </w:rPr>
            </w:pPr>
            <w:r w:rsidRPr="002719B4">
              <w:rPr>
                <w:rFonts w:eastAsia="Calibri"/>
                <w:color w:val="000000" w:themeColor="text1"/>
              </w:rPr>
              <w:t xml:space="preserve">Разработка ООП </w:t>
            </w:r>
            <w:r w:rsidR="006B353C" w:rsidRPr="002719B4">
              <w:rPr>
                <w:rFonts w:eastAsia="Calibri"/>
                <w:color w:val="000000" w:themeColor="text1"/>
              </w:rPr>
              <w:t>О</w:t>
            </w:r>
            <w:r w:rsidRPr="002719B4">
              <w:rPr>
                <w:rFonts w:eastAsia="Calibri"/>
                <w:color w:val="000000" w:themeColor="text1"/>
              </w:rPr>
              <w:t xml:space="preserve">ОО в соответствии с требованиями ФГОС </w:t>
            </w:r>
            <w:r w:rsidR="006B353C" w:rsidRPr="002719B4">
              <w:rPr>
                <w:rFonts w:eastAsia="Calibri"/>
                <w:color w:val="000000" w:themeColor="text1"/>
              </w:rPr>
              <w:t>О</w:t>
            </w:r>
            <w:r w:rsidRPr="002719B4">
              <w:rPr>
                <w:rFonts w:eastAsia="Calibri"/>
                <w:color w:val="000000" w:themeColor="text1"/>
              </w:rPr>
              <w:t>ОО - 2021</w:t>
            </w:r>
          </w:p>
        </w:tc>
        <w:tc>
          <w:tcPr>
            <w:tcW w:w="3596" w:type="dxa"/>
            <w:tcMar>
              <w:top w:w="68" w:type="dxa"/>
              <w:left w:w="85" w:type="dxa"/>
              <w:bottom w:w="85" w:type="dxa"/>
              <w:right w:w="85" w:type="dxa"/>
            </w:tcMar>
          </w:tcPr>
          <w:p w14:paraId="6C083C0F" w14:textId="4A5EE2DF" w:rsidR="00CA2F8F" w:rsidRPr="002719B4" w:rsidRDefault="00CA2F8F" w:rsidP="00485C22">
            <w:pPr>
              <w:widowControl w:val="0"/>
              <w:tabs>
                <w:tab w:val="left" w:pos="142"/>
                <w:tab w:val="left" w:pos="851"/>
                <w:tab w:val="left" w:pos="9498"/>
              </w:tabs>
              <w:autoSpaceDE w:val="0"/>
              <w:autoSpaceDN w:val="0"/>
              <w:adjustRightInd w:val="0"/>
              <w:jc w:val="center"/>
              <w:rPr>
                <w:rFonts w:eastAsia="Calibri"/>
                <w:color w:val="000000" w:themeColor="text1"/>
                <w:lang w:val="en-US"/>
              </w:rPr>
            </w:pPr>
            <w:proofErr w:type="spellStart"/>
            <w:r w:rsidRPr="002719B4">
              <w:rPr>
                <w:rFonts w:eastAsia="Calibri"/>
                <w:color w:val="000000" w:themeColor="text1"/>
                <w:lang w:val="en-US"/>
              </w:rPr>
              <w:t>До</w:t>
            </w:r>
            <w:proofErr w:type="spellEnd"/>
            <w:r w:rsidRPr="002719B4">
              <w:rPr>
                <w:rFonts w:eastAsia="Calibri"/>
                <w:color w:val="000000" w:themeColor="text1"/>
                <w:lang w:val="en-US"/>
              </w:rPr>
              <w:t xml:space="preserve"> </w:t>
            </w:r>
            <w:r w:rsidR="00485C22" w:rsidRPr="002719B4">
              <w:rPr>
                <w:rFonts w:eastAsia="Calibri"/>
                <w:color w:val="000000" w:themeColor="text1"/>
              </w:rPr>
              <w:t>29 августа</w:t>
            </w:r>
            <w:r w:rsidRPr="002719B4">
              <w:rPr>
                <w:rFonts w:eastAsia="Calibri"/>
                <w:color w:val="000000" w:themeColor="text1"/>
                <w:lang w:val="en-US"/>
              </w:rPr>
              <w:t xml:space="preserve"> 2022 </w:t>
            </w:r>
            <w:proofErr w:type="spellStart"/>
            <w:r w:rsidRPr="002719B4">
              <w:rPr>
                <w:rFonts w:eastAsia="Calibri"/>
                <w:color w:val="000000" w:themeColor="text1"/>
                <w:lang w:val="en-US"/>
              </w:rPr>
              <w:t>года</w:t>
            </w:r>
            <w:proofErr w:type="spellEnd"/>
          </w:p>
        </w:tc>
      </w:tr>
      <w:tr w:rsidR="00CA2F8F" w:rsidRPr="002719B4" w14:paraId="3153F341" w14:textId="77777777" w:rsidTr="00CF17FF">
        <w:trPr>
          <w:trHeight w:val="1020"/>
        </w:trPr>
        <w:tc>
          <w:tcPr>
            <w:tcW w:w="5812" w:type="dxa"/>
            <w:tcMar>
              <w:top w:w="68" w:type="dxa"/>
              <w:left w:w="85" w:type="dxa"/>
              <w:bottom w:w="85" w:type="dxa"/>
              <w:right w:w="85" w:type="dxa"/>
            </w:tcMar>
          </w:tcPr>
          <w:p w14:paraId="5BC76EB1" w14:textId="2812A278" w:rsidR="00CA2F8F" w:rsidRPr="002719B4" w:rsidRDefault="00CA2F8F" w:rsidP="00485C22">
            <w:pPr>
              <w:widowControl w:val="0"/>
              <w:tabs>
                <w:tab w:val="left" w:pos="142"/>
                <w:tab w:val="left" w:pos="851"/>
                <w:tab w:val="left" w:pos="4500"/>
                <w:tab w:val="left" w:pos="9180"/>
                <w:tab w:val="left" w:pos="9360"/>
                <w:tab w:val="left" w:pos="9498"/>
              </w:tabs>
              <w:autoSpaceDE w:val="0"/>
              <w:autoSpaceDN w:val="0"/>
              <w:adjustRightInd w:val="0"/>
              <w:jc w:val="both"/>
              <w:textAlignment w:val="center"/>
              <w:rPr>
                <w:rFonts w:eastAsia="Calibri"/>
                <w:color w:val="000000" w:themeColor="text1"/>
              </w:rPr>
            </w:pPr>
            <w:r w:rsidRPr="002719B4">
              <w:rPr>
                <w:rFonts w:eastAsia="Calibri"/>
                <w:color w:val="000000" w:themeColor="text1"/>
              </w:rPr>
              <w:t xml:space="preserve">Актуализация и при необходимости разработка локальных нормативных актов школы, которые необходимо привести в соответствие с ФГОС </w:t>
            </w:r>
            <w:r w:rsidR="00485C22" w:rsidRPr="002719B4">
              <w:rPr>
                <w:rFonts w:eastAsia="Calibri"/>
                <w:color w:val="000000" w:themeColor="text1"/>
              </w:rPr>
              <w:t>О</w:t>
            </w:r>
            <w:r w:rsidRPr="002719B4">
              <w:rPr>
                <w:rFonts w:eastAsia="Calibri"/>
                <w:color w:val="000000" w:themeColor="text1"/>
              </w:rPr>
              <w:t>ОО-2021</w:t>
            </w:r>
          </w:p>
        </w:tc>
        <w:tc>
          <w:tcPr>
            <w:tcW w:w="3596" w:type="dxa"/>
            <w:tcMar>
              <w:top w:w="68" w:type="dxa"/>
              <w:left w:w="85" w:type="dxa"/>
              <w:bottom w:w="85" w:type="dxa"/>
              <w:right w:w="85" w:type="dxa"/>
            </w:tcMar>
          </w:tcPr>
          <w:p w14:paraId="0CEE698D" w14:textId="77777777" w:rsidR="00CA2F8F" w:rsidRPr="002719B4" w:rsidRDefault="00CA2F8F" w:rsidP="00485C22">
            <w:pPr>
              <w:widowControl w:val="0"/>
              <w:tabs>
                <w:tab w:val="left" w:pos="142"/>
                <w:tab w:val="left" w:pos="851"/>
                <w:tab w:val="left" w:pos="9498"/>
              </w:tabs>
              <w:autoSpaceDE w:val="0"/>
              <w:autoSpaceDN w:val="0"/>
              <w:adjustRightInd w:val="0"/>
              <w:jc w:val="center"/>
              <w:rPr>
                <w:rFonts w:eastAsia="Calibri"/>
                <w:color w:val="000000" w:themeColor="text1"/>
                <w:lang w:val="en-US"/>
              </w:rPr>
            </w:pPr>
            <w:proofErr w:type="spellStart"/>
            <w:r w:rsidRPr="002719B4">
              <w:rPr>
                <w:rFonts w:eastAsia="Calibri"/>
                <w:color w:val="000000" w:themeColor="text1"/>
                <w:lang w:val="en-US"/>
              </w:rPr>
              <w:t>До</w:t>
            </w:r>
            <w:proofErr w:type="spellEnd"/>
            <w:r w:rsidRPr="002719B4">
              <w:rPr>
                <w:rFonts w:eastAsia="Calibri"/>
                <w:color w:val="000000" w:themeColor="text1"/>
                <w:lang w:val="en-US"/>
              </w:rPr>
              <w:t xml:space="preserve"> </w:t>
            </w:r>
            <w:r w:rsidRPr="002719B4">
              <w:rPr>
                <w:rFonts w:eastAsia="Calibri"/>
                <w:color w:val="000000" w:themeColor="text1"/>
              </w:rPr>
              <w:t>29 августа</w:t>
            </w:r>
            <w:r w:rsidRPr="002719B4">
              <w:rPr>
                <w:rFonts w:eastAsia="Calibri"/>
                <w:color w:val="000000" w:themeColor="text1"/>
                <w:lang w:val="en-US"/>
              </w:rPr>
              <w:t xml:space="preserve"> 2022 </w:t>
            </w:r>
            <w:proofErr w:type="spellStart"/>
            <w:r w:rsidRPr="002719B4">
              <w:rPr>
                <w:rFonts w:eastAsia="Calibri"/>
                <w:color w:val="000000" w:themeColor="text1"/>
                <w:lang w:val="en-US"/>
              </w:rPr>
              <w:t>года</w:t>
            </w:r>
            <w:proofErr w:type="spellEnd"/>
          </w:p>
        </w:tc>
      </w:tr>
      <w:tr w:rsidR="00CA2F8F" w:rsidRPr="002719B4" w14:paraId="7ECB02BB" w14:textId="77777777" w:rsidTr="00CF17FF">
        <w:trPr>
          <w:trHeight w:val="1004"/>
        </w:trPr>
        <w:tc>
          <w:tcPr>
            <w:tcW w:w="5812" w:type="dxa"/>
            <w:tcMar>
              <w:top w:w="68" w:type="dxa"/>
              <w:left w:w="85" w:type="dxa"/>
              <w:bottom w:w="85" w:type="dxa"/>
              <w:right w:w="85" w:type="dxa"/>
            </w:tcMar>
          </w:tcPr>
          <w:p w14:paraId="7CA7E4D1" w14:textId="77777777" w:rsidR="00CA2F8F" w:rsidRPr="002719B4" w:rsidRDefault="00CA2F8F" w:rsidP="00485C22">
            <w:pPr>
              <w:widowControl w:val="0"/>
              <w:tabs>
                <w:tab w:val="left" w:pos="142"/>
                <w:tab w:val="left" w:pos="851"/>
                <w:tab w:val="left" w:pos="4500"/>
                <w:tab w:val="left" w:pos="9180"/>
                <w:tab w:val="left" w:pos="9360"/>
                <w:tab w:val="left" w:pos="9498"/>
              </w:tabs>
              <w:autoSpaceDE w:val="0"/>
              <w:autoSpaceDN w:val="0"/>
              <w:adjustRightInd w:val="0"/>
              <w:jc w:val="both"/>
              <w:textAlignment w:val="center"/>
              <w:rPr>
                <w:rFonts w:eastAsia="Calibri"/>
                <w:color w:val="000000" w:themeColor="text1"/>
              </w:rPr>
            </w:pPr>
            <w:r w:rsidRPr="002719B4">
              <w:rPr>
                <w:rFonts w:eastAsia="Calibri"/>
                <w:color w:val="000000" w:themeColor="text1"/>
              </w:rPr>
              <w:t xml:space="preserve">Определение списка учебников и учебных пособий, используемых в образовательной деятельности в соответствии с федеральным перечнем учебников, допущенных к использованию при реализации имеющих государственную аккредитацию образовательных программ начального общего, основного общего и среднего общего образования </w:t>
            </w:r>
          </w:p>
        </w:tc>
        <w:tc>
          <w:tcPr>
            <w:tcW w:w="3596" w:type="dxa"/>
            <w:tcMar>
              <w:top w:w="68" w:type="dxa"/>
              <w:left w:w="85" w:type="dxa"/>
              <w:bottom w:w="85" w:type="dxa"/>
              <w:right w:w="85" w:type="dxa"/>
            </w:tcMar>
          </w:tcPr>
          <w:p w14:paraId="50022ED2" w14:textId="77777777" w:rsidR="00CA2F8F" w:rsidRPr="002719B4" w:rsidRDefault="00CA2F8F" w:rsidP="00485C22">
            <w:pPr>
              <w:widowControl w:val="0"/>
              <w:tabs>
                <w:tab w:val="left" w:pos="142"/>
                <w:tab w:val="left" w:pos="851"/>
                <w:tab w:val="left" w:pos="9498"/>
              </w:tabs>
              <w:autoSpaceDE w:val="0"/>
              <w:autoSpaceDN w:val="0"/>
              <w:adjustRightInd w:val="0"/>
              <w:jc w:val="center"/>
              <w:rPr>
                <w:rFonts w:eastAsia="Calibri"/>
                <w:color w:val="000000" w:themeColor="text1"/>
                <w:lang w:val="en-US"/>
              </w:rPr>
            </w:pPr>
            <w:proofErr w:type="spellStart"/>
            <w:r w:rsidRPr="002719B4">
              <w:rPr>
                <w:rFonts w:eastAsia="Calibri"/>
                <w:color w:val="000000" w:themeColor="text1"/>
                <w:lang w:val="en-US"/>
              </w:rPr>
              <w:t>До</w:t>
            </w:r>
            <w:proofErr w:type="spellEnd"/>
            <w:r w:rsidRPr="002719B4">
              <w:rPr>
                <w:rFonts w:eastAsia="Calibri"/>
                <w:color w:val="000000" w:themeColor="text1"/>
                <w:lang w:val="en-US"/>
              </w:rPr>
              <w:t xml:space="preserve"> </w:t>
            </w:r>
            <w:proofErr w:type="spellStart"/>
            <w:r w:rsidRPr="002719B4">
              <w:rPr>
                <w:rFonts w:eastAsia="Calibri"/>
                <w:color w:val="000000" w:themeColor="text1"/>
                <w:lang w:val="en-US"/>
              </w:rPr>
              <w:t>начала</w:t>
            </w:r>
            <w:proofErr w:type="spellEnd"/>
            <w:r w:rsidRPr="002719B4">
              <w:rPr>
                <w:rFonts w:eastAsia="Calibri"/>
                <w:color w:val="000000" w:themeColor="text1"/>
                <w:lang w:val="en-US"/>
              </w:rPr>
              <w:t xml:space="preserve"> 2022</w:t>
            </w:r>
            <w:r w:rsidRPr="002719B4">
              <w:rPr>
                <w:rFonts w:eastAsia="Calibri"/>
                <w:color w:val="000000" w:themeColor="text1"/>
              </w:rPr>
              <w:t>-</w:t>
            </w:r>
            <w:r w:rsidRPr="002719B4">
              <w:rPr>
                <w:rFonts w:eastAsia="Calibri"/>
                <w:color w:val="000000" w:themeColor="text1"/>
                <w:lang w:val="en-US"/>
              </w:rPr>
              <w:t xml:space="preserve">2023 </w:t>
            </w:r>
            <w:proofErr w:type="spellStart"/>
            <w:r w:rsidRPr="002719B4">
              <w:rPr>
                <w:rFonts w:eastAsia="Calibri"/>
                <w:color w:val="000000" w:themeColor="text1"/>
                <w:lang w:val="en-US"/>
              </w:rPr>
              <w:t>учебного</w:t>
            </w:r>
            <w:proofErr w:type="spellEnd"/>
            <w:r w:rsidRPr="002719B4">
              <w:rPr>
                <w:rFonts w:eastAsia="Calibri"/>
                <w:color w:val="000000" w:themeColor="text1"/>
                <w:lang w:val="en-US"/>
              </w:rPr>
              <w:t xml:space="preserve"> </w:t>
            </w:r>
            <w:proofErr w:type="spellStart"/>
            <w:r w:rsidRPr="002719B4">
              <w:rPr>
                <w:rFonts w:eastAsia="Calibri"/>
                <w:color w:val="000000" w:themeColor="text1"/>
                <w:lang w:val="en-US"/>
              </w:rPr>
              <w:t>года</w:t>
            </w:r>
            <w:proofErr w:type="spellEnd"/>
          </w:p>
        </w:tc>
      </w:tr>
      <w:tr w:rsidR="00CA2F8F" w:rsidRPr="002719B4" w14:paraId="7A0F83CE" w14:textId="77777777" w:rsidTr="00CF17FF">
        <w:trPr>
          <w:trHeight w:val="278"/>
        </w:trPr>
        <w:tc>
          <w:tcPr>
            <w:tcW w:w="9408" w:type="dxa"/>
            <w:gridSpan w:val="2"/>
            <w:tcMar>
              <w:top w:w="68" w:type="dxa"/>
              <w:left w:w="85" w:type="dxa"/>
              <w:bottom w:w="85" w:type="dxa"/>
              <w:right w:w="85" w:type="dxa"/>
            </w:tcMar>
          </w:tcPr>
          <w:p w14:paraId="4D34B4F9" w14:textId="7B1AD177" w:rsidR="00CA2F8F" w:rsidRPr="002719B4" w:rsidRDefault="00CA2F8F" w:rsidP="00485C22">
            <w:pPr>
              <w:widowControl w:val="0"/>
              <w:tabs>
                <w:tab w:val="left" w:pos="142"/>
                <w:tab w:val="left" w:pos="851"/>
                <w:tab w:val="left" w:pos="9498"/>
              </w:tabs>
              <w:autoSpaceDE w:val="0"/>
              <w:autoSpaceDN w:val="0"/>
              <w:adjustRightInd w:val="0"/>
              <w:jc w:val="center"/>
              <w:rPr>
                <w:rFonts w:eastAsia="Calibri"/>
                <w:b/>
                <w:color w:val="000000" w:themeColor="text1"/>
              </w:rPr>
            </w:pPr>
            <w:r w:rsidRPr="002719B4">
              <w:rPr>
                <w:rFonts w:eastAsia="Calibri"/>
                <w:b/>
                <w:color w:val="000000" w:themeColor="text1"/>
                <w:lang w:val="en-US"/>
              </w:rPr>
              <w:t>II</w:t>
            </w:r>
            <w:r w:rsidRPr="002719B4">
              <w:rPr>
                <w:rFonts w:eastAsia="Calibri"/>
                <w:b/>
                <w:color w:val="000000" w:themeColor="text1"/>
              </w:rPr>
              <w:t xml:space="preserve">. Финансовое обеспечение реализации ООП </w:t>
            </w:r>
            <w:r w:rsidR="00485C22" w:rsidRPr="002719B4">
              <w:rPr>
                <w:rFonts w:eastAsia="Calibri"/>
                <w:b/>
                <w:color w:val="000000" w:themeColor="text1"/>
              </w:rPr>
              <w:t>О</w:t>
            </w:r>
            <w:r w:rsidRPr="002719B4">
              <w:rPr>
                <w:rFonts w:eastAsia="Calibri"/>
                <w:b/>
                <w:color w:val="000000" w:themeColor="text1"/>
              </w:rPr>
              <w:t>ОО</w:t>
            </w:r>
          </w:p>
        </w:tc>
      </w:tr>
      <w:tr w:rsidR="00CA2F8F" w:rsidRPr="002719B4" w14:paraId="6A944670" w14:textId="77777777" w:rsidTr="00CF17FF">
        <w:trPr>
          <w:trHeight w:val="694"/>
        </w:trPr>
        <w:tc>
          <w:tcPr>
            <w:tcW w:w="5812" w:type="dxa"/>
            <w:tcMar>
              <w:top w:w="68" w:type="dxa"/>
              <w:left w:w="85" w:type="dxa"/>
              <w:bottom w:w="85" w:type="dxa"/>
              <w:right w:w="85" w:type="dxa"/>
            </w:tcMar>
          </w:tcPr>
          <w:p w14:paraId="40405D63" w14:textId="02314C86" w:rsidR="00CA2F8F" w:rsidRPr="002719B4" w:rsidRDefault="00CA2F8F" w:rsidP="00485C22">
            <w:pPr>
              <w:widowControl w:val="0"/>
              <w:tabs>
                <w:tab w:val="left" w:pos="142"/>
                <w:tab w:val="left" w:pos="851"/>
                <w:tab w:val="left" w:pos="4500"/>
                <w:tab w:val="left" w:pos="9180"/>
                <w:tab w:val="left" w:pos="9360"/>
                <w:tab w:val="left" w:pos="9498"/>
              </w:tabs>
              <w:autoSpaceDE w:val="0"/>
              <w:autoSpaceDN w:val="0"/>
              <w:adjustRightInd w:val="0"/>
              <w:jc w:val="both"/>
              <w:textAlignment w:val="center"/>
              <w:rPr>
                <w:rFonts w:eastAsia="Calibri"/>
                <w:color w:val="000000" w:themeColor="text1"/>
              </w:rPr>
            </w:pPr>
            <w:r w:rsidRPr="002719B4">
              <w:rPr>
                <w:rFonts w:eastAsia="Calibri"/>
                <w:color w:val="000000" w:themeColor="text1"/>
              </w:rPr>
              <w:t xml:space="preserve">Определение объема расходов, необходимых для реализации ООП </w:t>
            </w:r>
            <w:r w:rsidR="00485C22" w:rsidRPr="002719B4">
              <w:rPr>
                <w:rFonts w:eastAsia="Calibri"/>
                <w:color w:val="000000" w:themeColor="text1"/>
              </w:rPr>
              <w:t>О</w:t>
            </w:r>
            <w:r w:rsidRPr="002719B4">
              <w:rPr>
                <w:rFonts w:eastAsia="Calibri"/>
                <w:color w:val="000000" w:themeColor="text1"/>
              </w:rPr>
              <w:t>ОО и достижения планируемых результатов при формировании муниципального задания на текущий учебный год.</w:t>
            </w:r>
          </w:p>
        </w:tc>
        <w:tc>
          <w:tcPr>
            <w:tcW w:w="3596" w:type="dxa"/>
            <w:tcMar>
              <w:top w:w="68" w:type="dxa"/>
              <w:left w:w="85" w:type="dxa"/>
              <w:bottom w:w="85" w:type="dxa"/>
              <w:right w:w="85" w:type="dxa"/>
            </w:tcMar>
          </w:tcPr>
          <w:p w14:paraId="004B7A02" w14:textId="77777777" w:rsidR="00CA2F8F" w:rsidRPr="002719B4" w:rsidRDefault="00CA2F8F" w:rsidP="00485C22">
            <w:pPr>
              <w:widowControl w:val="0"/>
              <w:tabs>
                <w:tab w:val="left" w:pos="142"/>
                <w:tab w:val="left" w:pos="851"/>
                <w:tab w:val="left" w:pos="9498"/>
              </w:tabs>
              <w:autoSpaceDE w:val="0"/>
              <w:autoSpaceDN w:val="0"/>
              <w:adjustRightInd w:val="0"/>
              <w:jc w:val="center"/>
              <w:rPr>
                <w:rFonts w:eastAsia="Calibri"/>
                <w:color w:val="000000" w:themeColor="text1"/>
              </w:rPr>
            </w:pPr>
            <w:r w:rsidRPr="002719B4">
              <w:rPr>
                <w:rFonts w:eastAsia="Calibri"/>
                <w:color w:val="000000" w:themeColor="text1"/>
              </w:rPr>
              <w:t>В течение 2022 года, до начала 2022-2023 учебного года</w:t>
            </w:r>
          </w:p>
        </w:tc>
      </w:tr>
      <w:tr w:rsidR="00CA2F8F" w:rsidRPr="002719B4" w14:paraId="78822DF3" w14:textId="77777777" w:rsidTr="00CF17FF">
        <w:trPr>
          <w:trHeight w:val="631"/>
        </w:trPr>
        <w:tc>
          <w:tcPr>
            <w:tcW w:w="5812" w:type="dxa"/>
            <w:tcMar>
              <w:top w:w="68" w:type="dxa"/>
              <w:left w:w="85" w:type="dxa"/>
              <w:bottom w:w="85" w:type="dxa"/>
              <w:right w:w="85" w:type="dxa"/>
            </w:tcMar>
          </w:tcPr>
          <w:p w14:paraId="555F1ADE" w14:textId="77777777" w:rsidR="00CA2F8F" w:rsidRPr="002719B4" w:rsidRDefault="00CA2F8F" w:rsidP="00485C22">
            <w:pPr>
              <w:widowControl w:val="0"/>
              <w:tabs>
                <w:tab w:val="left" w:pos="142"/>
                <w:tab w:val="left" w:pos="851"/>
                <w:tab w:val="left" w:pos="4500"/>
                <w:tab w:val="left" w:pos="9180"/>
                <w:tab w:val="left" w:pos="9360"/>
                <w:tab w:val="left" w:pos="9498"/>
              </w:tabs>
              <w:autoSpaceDE w:val="0"/>
              <w:autoSpaceDN w:val="0"/>
              <w:adjustRightInd w:val="0"/>
              <w:jc w:val="both"/>
              <w:textAlignment w:val="center"/>
              <w:rPr>
                <w:rFonts w:eastAsia="Calibri"/>
                <w:color w:val="000000" w:themeColor="text1"/>
              </w:rPr>
            </w:pPr>
            <w:r w:rsidRPr="002719B4">
              <w:rPr>
                <w:rFonts w:eastAsia="Calibri"/>
                <w:color w:val="000000" w:themeColor="text1"/>
              </w:rPr>
              <w:t>Корректировка локальных актов (внесение изменений в них по необходимости по решению учредителя), регламентирующих установление заработной платы работников школе, в том числе стимулирующих надбавок и доплат, порядка и размеров премирования</w:t>
            </w:r>
          </w:p>
        </w:tc>
        <w:tc>
          <w:tcPr>
            <w:tcW w:w="3596" w:type="dxa"/>
            <w:tcMar>
              <w:top w:w="68" w:type="dxa"/>
              <w:left w:w="85" w:type="dxa"/>
              <w:bottom w:w="85" w:type="dxa"/>
              <w:right w:w="85" w:type="dxa"/>
            </w:tcMar>
          </w:tcPr>
          <w:p w14:paraId="3C969941" w14:textId="77777777" w:rsidR="00CA2F8F" w:rsidRPr="002719B4" w:rsidRDefault="00CA2F8F" w:rsidP="00485C22">
            <w:pPr>
              <w:widowControl w:val="0"/>
              <w:tabs>
                <w:tab w:val="left" w:pos="142"/>
                <w:tab w:val="left" w:pos="851"/>
                <w:tab w:val="left" w:pos="9498"/>
              </w:tabs>
              <w:autoSpaceDE w:val="0"/>
              <w:autoSpaceDN w:val="0"/>
              <w:adjustRightInd w:val="0"/>
              <w:jc w:val="center"/>
              <w:rPr>
                <w:rFonts w:eastAsia="Calibri"/>
                <w:color w:val="000000" w:themeColor="text1"/>
                <w:lang w:val="en-US"/>
              </w:rPr>
            </w:pPr>
            <w:proofErr w:type="spellStart"/>
            <w:r w:rsidRPr="002719B4">
              <w:rPr>
                <w:rFonts w:eastAsia="Calibri"/>
                <w:color w:val="000000" w:themeColor="text1"/>
                <w:lang w:val="en-US"/>
              </w:rPr>
              <w:t>По</w:t>
            </w:r>
            <w:proofErr w:type="spellEnd"/>
            <w:r w:rsidRPr="002719B4">
              <w:rPr>
                <w:rFonts w:eastAsia="Calibri"/>
                <w:color w:val="000000" w:themeColor="text1"/>
                <w:lang w:val="en-US"/>
              </w:rPr>
              <w:t xml:space="preserve"> </w:t>
            </w:r>
            <w:proofErr w:type="spellStart"/>
            <w:r w:rsidRPr="002719B4">
              <w:rPr>
                <w:rFonts w:eastAsia="Calibri"/>
                <w:color w:val="000000" w:themeColor="text1"/>
                <w:lang w:val="en-US"/>
              </w:rPr>
              <w:t>мере</w:t>
            </w:r>
            <w:proofErr w:type="spellEnd"/>
            <w:r w:rsidRPr="002719B4">
              <w:rPr>
                <w:rFonts w:eastAsia="Calibri"/>
                <w:color w:val="000000" w:themeColor="text1"/>
                <w:lang w:val="en-US"/>
              </w:rPr>
              <w:t xml:space="preserve"> </w:t>
            </w:r>
            <w:proofErr w:type="spellStart"/>
            <w:r w:rsidRPr="002719B4">
              <w:rPr>
                <w:rFonts w:eastAsia="Calibri"/>
                <w:color w:val="000000" w:themeColor="text1"/>
                <w:lang w:val="en-US"/>
              </w:rPr>
              <w:t>необходимости</w:t>
            </w:r>
            <w:proofErr w:type="spellEnd"/>
          </w:p>
        </w:tc>
      </w:tr>
      <w:tr w:rsidR="00CA2F8F" w:rsidRPr="002719B4" w14:paraId="390ABDAA" w14:textId="77777777" w:rsidTr="00CF17FF">
        <w:trPr>
          <w:trHeight w:val="415"/>
        </w:trPr>
        <w:tc>
          <w:tcPr>
            <w:tcW w:w="5812" w:type="dxa"/>
            <w:tcMar>
              <w:top w:w="68" w:type="dxa"/>
              <w:left w:w="85" w:type="dxa"/>
              <w:bottom w:w="85" w:type="dxa"/>
              <w:right w:w="85" w:type="dxa"/>
            </w:tcMar>
          </w:tcPr>
          <w:p w14:paraId="3529AD3A" w14:textId="77777777" w:rsidR="00CA2F8F" w:rsidRPr="002719B4" w:rsidRDefault="00CA2F8F" w:rsidP="00485C22">
            <w:pPr>
              <w:widowControl w:val="0"/>
              <w:tabs>
                <w:tab w:val="left" w:pos="142"/>
                <w:tab w:val="left" w:pos="851"/>
                <w:tab w:val="left" w:pos="4500"/>
                <w:tab w:val="left" w:pos="9180"/>
                <w:tab w:val="left" w:pos="9360"/>
                <w:tab w:val="left" w:pos="9498"/>
              </w:tabs>
              <w:autoSpaceDE w:val="0"/>
              <w:autoSpaceDN w:val="0"/>
              <w:adjustRightInd w:val="0"/>
              <w:jc w:val="both"/>
              <w:textAlignment w:val="center"/>
              <w:rPr>
                <w:rFonts w:eastAsia="Calibri"/>
                <w:color w:val="000000" w:themeColor="text1"/>
              </w:rPr>
            </w:pPr>
            <w:r w:rsidRPr="002719B4">
              <w:rPr>
                <w:rFonts w:eastAsia="Calibri"/>
                <w:color w:val="000000" w:themeColor="text1"/>
              </w:rPr>
              <w:lastRenderedPageBreak/>
              <w:t>Заключение дополнительных соглашений к трудовому договору с педагогическими работниками</w:t>
            </w:r>
          </w:p>
        </w:tc>
        <w:tc>
          <w:tcPr>
            <w:tcW w:w="3596" w:type="dxa"/>
            <w:tcMar>
              <w:top w:w="68" w:type="dxa"/>
              <w:left w:w="85" w:type="dxa"/>
              <w:bottom w:w="85" w:type="dxa"/>
              <w:right w:w="85" w:type="dxa"/>
            </w:tcMar>
          </w:tcPr>
          <w:p w14:paraId="1AE75DEB" w14:textId="77777777" w:rsidR="00CA2F8F" w:rsidRPr="002719B4" w:rsidRDefault="00CA2F8F" w:rsidP="00485C22">
            <w:pPr>
              <w:widowControl w:val="0"/>
              <w:tabs>
                <w:tab w:val="left" w:pos="142"/>
                <w:tab w:val="left" w:pos="851"/>
                <w:tab w:val="left" w:pos="9498"/>
              </w:tabs>
              <w:autoSpaceDE w:val="0"/>
              <w:autoSpaceDN w:val="0"/>
              <w:adjustRightInd w:val="0"/>
              <w:jc w:val="center"/>
              <w:rPr>
                <w:rFonts w:eastAsia="Calibri"/>
                <w:color w:val="000000" w:themeColor="text1"/>
                <w:lang w:val="en-US"/>
              </w:rPr>
            </w:pPr>
            <w:proofErr w:type="spellStart"/>
            <w:r w:rsidRPr="002719B4">
              <w:rPr>
                <w:rFonts w:eastAsia="Calibri"/>
                <w:color w:val="000000" w:themeColor="text1"/>
                <w:lang w:val="en-US"/>
              </w:rPr>
              <w:t>По</w:t>
            </w:r>
            <w:proofErr w:type="spellEnd"/>
            <w:r w:rsidRPr="002719B4">
              <w:rPr>
                <w:rFonts w:eastAsia="Calibri"/>
                <w:color w:val="000000" w:themeColor="text1"/>
                <w:lang w:val="en-US"/>
              </w:rPr>
              <w:t xml:space="preserve"> </w:t>
            </w:r>
            <w:proofErr w:type="spellStart"/>
            <w:r w:rsidRPr="002719B4">
              <w:rPr>
                <w:rFonts w:eastAsia="Calibri"/>
                <w:color w:val="000000" w:themeColor="text1"/>
                <w:lang w:val="en-US"/>
              </w:rPr>
              <w:t>мере</w:t>
            </w:r>
            <w:proofErr w:type="spellEnd"/>
            <w:r w:rsidRPr="002719B4">
              <w:rPr>
                <w:rFonts w:eastAsia="Calibri"/>
                <w:color w:val="000000" w:themeColor="text1"/>
                <w:lang w:val="en-US"/>
              </w:rPr>
              <w:t xml:space="preserve"> </w:t>
            </w:r>
            <w:proofErr w:type="spellStart"/>
            <w:r w:rsidRPr="002719B4">
              <w:rPr>
                <w:rFonts w:eastAsia="Calibri"/>
                <w:color w:val="000000" w:themeColor="text1"/>
                <w:lang w:val="en-US"/>
              </w:rPr>
              <w:t>необходимости</w:t>
            </w:r>
            <w:proofErr w:type="spellEnd"/>
          </w:p>
        </w:tc>
      </w:tr>
      <w:tr w:rsidR="00CA2F8F" w:rsidRPr="002719B4" w14:paraId="5FF226EE" w14:textId="77777777" w:rsidTr="00CF17FF">
        <w:trPr>
          <w:trHeight w:val="222"/>
        </w:trPr>
        <w:tc>
          <w:tcPr>
            <w:tcW w:w="9408" w:type="dxa"/>
            <w:gridSpan w:val="2"/>
            <w:tcMar>
              <w:top w:w="68" w:type="dxa"/>
              <w:left w:w="85" w:type="dxa"/>
              <w:bottom w:w="85" w:type="dxa"/>
              <w:right w:w="85" w:type="dxa"/>
            </w:tcMar>
          </w:tcPr>
          <w:p w14:paraId="6C1AEC8F" w14:textId="4A8F1CC2" w:rsidR="00CA2F8F" w:rsidRPr="002719B4" w:rsidRDefault="00CA2F8F" w:rsidP="00485C22">
            <w:pPr>
              <w:widowControl w:val="0"/>
              <w:tabs>
                <w:tab w:val="left" w:pos="142"/>
                <w:tab w:val="left" w:pos="851"/>
                <w:tab w:val="left" w:pos="9498"/>
              </w:tabs>
              <w:autoSpaceDE w:val="0"/>
              <w:autoSpaceDN w:val="0"/>
              <w:adjustRightInd w:val="0"/>
              <w:jc w:val="center"/>
              <w:rPr>
                <w:rFonts w:eastAsia="Calibri"/>
                <w:b/>
                <w:color w:val="000000" w:themeColor="text1"/>
              </w:rPr>
            </w:pPr>
            <w:r w:rsidRPr="002719B4">
              <w:rPr>
                <w:rFonts w:eastAsia="Calibri"/>
                <w:b/>
                <w:color w:val="000000" w:themeColor="text1"/>
                <w:lang w:val="en-US"/>
              </w:rPr>
              <w:t>III</w:t>
            </w:r>
            <w:r w:rsidRPr="002719B4">
              <w:rPr>
                <w:rFonts w:eastAsia="Calibri"/>
                <w:b/>
                <w:color w:val="000000" w:themeColor="text1"/>
              </w:rPr>
              <w:t>.</w:t>
            </w:r>
            <w:r w:rsidRPr="002719B4">
              <w:rPr>
                <w:rFonts w:eastAsia="Calibri"/>
                <w:b/>
                <w:color w:val="000000" w:themeColor="text1"/>
                <w:lang w:val="en-US"/>
              </w:rPr>
              <w:t> </w:t>
            </w:r>
            <w:r w:rsidRPr="002719B4">
              <w:rPr>
                <w:rFonts w:eastAsia="Calibri"/>
                <w:b/>
                <w:color w:val="000000" w:themeColor="text1"/>
              </w:rPr>
              <w:t xml:space="preserve">Организационное обеспечение реализации ООП </w:t>
            </w:r>
            <w:r w:rsidR="00485C22" w:rsidRPr="002719B4">
              <w:rPr>
                <w:rFonts w:eastAsia="Calibri"/>
                <w:b/>
                <w:color w:val="000000" w:themeColor="text1"/>
              </w:rPr>
              <w:t>О</w:t>
            </w:r>
            <w:r w:rsidRPr="002719B4">
              <w:rPr>
                <w:rFonts w:eastAsia="Calibri"/>
                <w:b/>
                <w:color w:val="000000" w:themeColor="text1"/>
              </w:rPr>
              <w:t>ОО</w:t>
            </w:r>
          </w:p>
        </w:tc>
      </w:tr>
      <w:tr w:rsidR="00CA2F8F" w:rsidRPr="002719B4" w14:paraId="6B2A0DA4" w14:textId="77777777" w:rsidTr="00CF17FF">
        <w:trPr>
          <w:trHeight w:val="549"/>
        </w:trPr>
        <w:tc>
          <w:tcPr>
            <w:tcW w:w="5812" w:type="dxa"/>
            <w:tcMar>
              <w:top w:w="68" w:type="dxa"/>
              <w:left w:w="85" w:type="dxa"/>
              <w:bottom w:w="85" w:type="dxa"/>
              <w:right w:w="85" w:type="dxa"/>
            </w:tcMar>
          </w:tcPr>
          <w:p w14:paraId="67CC5166" w14:textId="6816EDCD" w:rsidR="00CA2F8F" w:rsidRPr="002719B4" w:rsidRDefault="00CA2F8F" w:rsidP="00485C22">
            <w:pPr>
              <w:widowControl w:val="0"/>
              <w:tabs>
                <w:tab w:val="left" w:pos="142"/>
                <w:tab w:val="left" w:pos="851"/>
                <w:tab w:val="left" w:pos="4500"/>
                <w:tab w:val="left" w:pos="9180"/>
                <w:tab w:val="left" w:pos="9360"/>
                <w:tab w:val="left" w:pos="9498"/>
              </w:tabs>
              <w:autoSpaceDE w:val="0"/>
              <w:autoSpaceDN w:val="0"/>
              <w:adjustRightInd w:val="0"/>
              <w:jc w:val="both"/>
              <w:textAlignment w:val="center"/>
              <w:rPr>
                <w:rFonts w:eastAsia="MS Mincho"/>
                <w:color w:val="000000" w:themeColor="text1"/>
              </w:rPr>
            </w:pPr>
            <w:r w:rsidRPr="002719B4">
              <w:rPr>
                <w:rFonts w:eastAsia="MS Mincho"/>
                <w:color w:val="000000" w:themeColor="text1"/>
              </w:rPr>
              <w:t xml:space="preserve">Обеспечение координации взаимодействия участников образовательных отношений по реализации ООП </w:t>
            </w:r>
            <w:r w:rsidR="00485C22" w:rsidRPr="002719B4">
              <w:rPr>
                <w:rFonts w:eastAsia="MS Mincho"/>
                <w:color w:val="000000" w:themeColor="text1"/>
              </w:rPr>
              <w:t>О</w:t>
            </w:r>
            <w:r w:rsidRPr="002719B4">
              <w:rPr>
                <w:rFonts w:eastAsia="MS Mincho"/>
                <w:color w:val="000000" w:themeColor="text1"/>
              </w:rPr>
              <w:t>ОО</w:t>
            </w:r>
          </w:p>
        </w:tc>
        <w:tc>
          <w:tcPr>
            <w:tcW w:w="3596" w:type="dxa"/>
            <w:tcMar>
              <w:top w:w="68" w:type="dxa"/>
              <w:left w:w="85" w:type="dxa"/>
              <w:bottom w:w="85" w:type="dxa"/>
              <w:right w:w="85" w:type="dxa"/>
            </w:tcMar>
          </w:tcPr>
          <w:p w14:paraId="245BA733" w14:textId="77777777" w:rsidR="00CA2F8F" w:rsidRPr="002719B4" w:rsidRDefault="00CA2F8F" w:rsidP="00485C22">
            <w:pPr>
              <w:widowControl w:val="0"/>
              <w:tabs>
                <w:tab w:val="left" w:pos="142"/>
                <w:tab w:val="left" w:pos="851"/>
                <w:tab w:val="left" w:pos="9498"/>
              </w:tabs>
              <w:autoSpaceDE w:val="0"/>
              <w:autoSpaceDN w:val="0"/>
              <w:adjustRightInd w:val="0"/>
              <w:jc w:val="center"/>
              <w:rPr>
                <w:rFonts w:eastAsia="Calibri"/>
                <w:color w:val="000000" w:themeColor="text1"/>
                <w:lang w:val="en-US"/>
              </w:rPr>
            </w:pPr>
            <w:r w:rsidRPr="002719B4">
              <w:rPr>
                <w:rFonts w:eastAsia="Calibri"/>
                <w:color w:val="000000" w:themeColor="text1"/>
                <w:lang w:val="en-US"/>
              </w:rPr>
              <w:t xml:space="preserve">В </w:t>
            </w:r>
            <w:proofErr w:type="spellStart"/>
            <w:r w:rsidRPr="002719B4">
              <w:rPr>
                <w:rFonts w:eastAsia="Calibri"/>
                <w:color w:val="000000" w:themeColor="text1"/>
                <w:lang w:val="en-US"/>
              </w:rPr>
              <w:t>течение</w:t>
            </w:r>
            <w:proofErr w:type="spellEnd"/>
            <w:r w:rsidRPr="002719B4">
              <w:rPr>
                <w:rFonts w:eastAsia="Calibri"/>
                <w:color w:val="000000" w:themeColor="text1"/>
                <w:lang w:val="en-US"/>
              </w:rPr>
              <w:t xml:space="preserve"> </w:t>
            </w:r>
            <w:proofErr w:type="spellStart"/>
            <w:r w:rsidRPr="002719B4">
              <w:rPr>
                <w:rFonts w:eastAsia="Calibri"/>
                <w:color w:val="000000" w:themeColor="text1"/>
                <w:lang w:val="en-US"/>
              </w:rPr>
              <w:t>учебного</w:t>
            </w:r>
            <w:proofErr w:type="spellEnd"/>
            <w:r w:rsidRPr="002719B4">
              <w:rPr>
                <w:rFonts w:eastAsia="Calibri"/>
                <w:color w:val="000000" w:themeColor="text1"/>
                <w:lang w:val="en-US"/>
              </w:rPr>
              <w:t xml:space="preserve"> </w:t>
            </w:r>
            <w:proofErr w:type="spellStart"/>
            <w:r w:rsidRPr="002719B4">
              <w:rPr>
                <w:rFonts w:eastAsia="Calibri"/>
                <w:color w:val="000000" w:themeColor="text1"/>
                <w:lang w:val="en-US"/>
              </w:rPr>
              <w:t>года</w:t>
            </w:r>
            <w:proofErr w:type="spellEnd"/>
          </w:p>
        </w:tc>
      </w:tr>
      <w:tr w:rsidR="00CA2F8F" w:rsidRPr="002719B4" w14:paraId="6BD66221" w14:textId="77777777" w:rsidTr="00CF17FF">
        <w:trPr>
          <w:trHeight w:val="149"/>
        </w:trPr>
        <w:tc>
          <w:tcPr>
            <w:tcW w:w="9408" w:type="dxa"/>
            <w:gridSpan w:val="2"/>
            <w:tcMar>
              <w:top w:w="68" w:type="dxa"/>
              <w:left w:w="85" w:type="dxa"/>
              <w:bottom w:w="85" w:type="dxa"/>
              <w:right w:w="85" w:type="dxa"/>
            </w:tcMar>
          </w:tcPr>
          <w:p w14:paraId="475A3CAC" w14:textId="7765585E" w:rsidR="00CA2F8F" w:rsidRPr="002719B4" w:rsidRDefault="00CA2F8F" w:rsidP="00485C22">
            <w:pPr>
              <w:widowControl w:val="0"/>
              <w:tabs>
                <w:tab w:val="left" w:pos="142"/>
                <w:tab w:val="left" w:pos="851"/>
                <w:tab w:val="left" w:pos="9498"/>
              </w:tabs>
              <w:autoSpaceDE w:val="0"/>
              <w:autoSpaceDN w:val="0"/>
              <w:adjustRightInd w:val="0"/>
              <w:jc w:val="center"/>
              <w:rPr>
                <w:rFonts w:eastAsia="Calibri"/>
                <w:b/>
                <w:color w:val="000000" w:themeColor="text1"/>
              </w:rPr>
            </w:pPr>
            <w:r w:rsidRPr="002719B4">
              <w:rPr>
                <w:rFonts w:eastAsia="Calibri"/>
                <w:b/>
                <w:color w:val="000000" w:themeColor="text1"/>
                <w:lang w:val="en-US"/>
              </w:rPr>
              <w:t>IV</w:t>
            </w:r>
            <w:r w:rsidRPr="002719B4">
              <w:rPr>
                <w:rFonts w:eastAsia="Calibri"/>
                <w:b/>
                <w:color w:val="000000" w:themeColor="text1"/>
              </w:rPr>
              <w:t>.</w:t>
            </w:r>
            <w:r w:rsidRPr="002719B4">
              <w:rPr>
                <w:rFonts w:eastAsia="Calibri"/>
                <w:b/>
                <w:color w:val="000000" w:themeColor="text1"/>
                <w:lang w:val="en-US"/>
              </w:rPr>
              <w:t> </w:t>
            </w:r>
            <w:r w:rsidRPr="002719B4">
              <w:rPr>
                <w:rFonts w:eastAsia="Calibri"/>
                <w:b/>
                <w:color w:val="000000" w:themeColor="text1"/>
              </w:rPr>
              <w:t>Кадровое обеспечение реализации ООП</w:t>
            </w:r>
            <w:r w:rsidR="00485C22" w:rsidRPr="002719B4">
              <w:rPr>
                <w:rFonts w:eastAsia="Calibri"/>
                <w:b/>
                <w:color w:val="000000" w:themeColor="text1"/>
              </w:rPr>
              <w:t xml:space="preserve"> О</w:t>
            </w:r>
            <w:r w:rsidRPr="002719B4">
              <w:rPr>
                <w:rFonts w:eastAsia="Calibri"/>
                <w:b/>
                <w:color w:val="000000" w:themeColor="text1"/>
              </w:rPr>
              <w:t>ОО</w:t>
            </w:r>
          </w:p>
        </w:tc>
      </w:tr>
      <w:tr w:rsidR="00485C22" w:rsidRPr="002719B4" w14:paraId="61E25562" w14:textId="77777777" w:rsidTr="00CF17FF">
        <w:trPr>
          <w:trHeight w:val="283"/>
        </w:trPr>
        <w:tc>
          <w:tcPr>
            <w:tcW w:w="5812" w:type="dxa"/>
            <w:tcMar>
              <w:top w:w="68" w:type="dxa"/>
              <w:left w:w="85" w:type="dxa"/>
              <w:bottom w:w="85" w:type="dxa"/>
              <w:right w:w="85" w:type="dxa"/>
            </w:tcMar>
          </w:tcPr>
          <w:p w14:paraId="1A7F8F6A" w14:textId="5957CC83" w:rsidR="00485C22" w:rsidRPr="002719B4" w:rsidRDefault="00485C22" w:rsidP="00485C22">
            <w:pPr>
              <w:widowControl w:val="0"/>
              <w:tabs>
                <w:tab w:val="left" w:pos="142"/>
                <w:tab w:val="left" w:pos="851"/>
                <w:tab w:val="left" w:pos="4500"/>
                <w:tab w:val="left" w:pos="9180"/>
                <w:tab w:val="left" w:pos="9360"/>
                <w:tab w:val="left" w:pos="9498"/>
              </w:tabs>
              <w:autoSpaceDE w:val="0"/>
              <w:autoSpaceDN w:val="0"/>
              <w:adjustRightInd w:val="0"/>
              <w:jc w:val="both"/>
              <w:textAlignment w:val="center"/>
              <w:rPr>
                <w:rFonts w:eastAsia="Calibri"/>
                <w:color w:val="000000" w:themeColor="text1"/>
              </w:rPr>
            </w:pPr>
            <w:r w:rsidRPr="002719B4">
              <w:rPr>
                <w:rFonts w:eastAsia="Calibri"/>
                <w:color w:val="000000" w:themeColor="text1"/>
              </w:rPr>
              <w:t>Анализ кадрового обеспечения реализации ООП ООО</w:t>
            </w:r>
          </w:p>
        </w:tc>
        <w:tc>
          <w:tcPr>
            <w:tcW w:w="3596" w:type="dxa"/>
            <w:vMerge w:val="restart"/>
            <w:tcMar>
              <w:top w:w="68" w:type="dxa"/>
              <w:left w:w="85" w:type="dxa"/>
              <w:bottom w:w="85" w:type="dxa"/>
              <w:right w:w="85" w:type="dxa"/>
            </w:tcMar>
          </w:tcPr>
          <w:p w14:paraId="2AADA010" w14:textId="1CBA7256" w:rsidR="00485C22" w:rsidRPr="002719B4" w:rsidRDefault="00485C22" w:rsidP="00485C22">
            <w:pPr>
              <w:widowControl w:val="0"/>
              <w:tabs>
                <w:tab w:val="left" w:pos="142"/>
                <w:tab w:val="left" w:pos="851"/>
                <w:tab w:val="left" w:pos="9498"/>
              </w:tabs>
              <w:autoSpaceDE w:val="0"/>
              <w:autoSpaceDN w:val="0"/>
              <w:adjustRightInd w:val="0"/>
              <w:jc w:val="center"/>
              <w:rPr>
                <w:rFonts w:eastAsia="Calibri"/>
                <w:color w:val="000000" w:themeColor="text1"/>
              </w:rPr>
            </w:pPr>
            <w:proofErr w:type="spellStart"/>
            <w:r w:rsidRPr="002719B4">
              <w:rPr>
                <w:rFonts w:eastAsia="Calibri"/>
                <w:color w:val="000000" w:themeColor="text1"/>
                <w:lang w:val="en-US"/>
              </w:rPr>
              <w:t>До</w:t>
            </w:r>
            <w:proofErr w:type="spellEnd"/>
            <w:r w:rsidRPr="002719B4">
              <w:rPr>
                <w:rFonts w:eastAsia="Calibri"/>
                <w:color w:val="000000" w:themeColor="text1"/>
                <w:lang w:val="en-US"/>
              </w:rPr>
              <w:t xml:space="preserve"> </w:t>
            </w:r>
            <w:r w:rsidRPr="002719B4">
              <w:rPr>
                <w:rFonts w:eastAsia="Calibri"/>
                <w:color w:val="000000" w:themeColor="text1"/>
              </w:rPr>
              <w:t>30 мая 2022 года</w:t>
            </w:r>
          </w:p>
        </w:tc>
      </w:tr>
      <w:tr w:rsidR="00485C22" w:rsidRPr="002719B4" w14:paraId="0121A616" w14:textId="77777777" w:rsidTr="00CF17FF">
        <w:trPr>
          <w:trHeight w:val="1004"/>
        </w:trPr>
        <w:tc>
          <w:tcPr>
            <w:tcW w:w="5812" w:type="dxa"/>
            <w:tcMar>
              <w:top w:w="68" w:type="dxa"/>
              <w:left w:w="85" w:type="dxa"/>
              <w:bottom w:w="85" w:type="dxa"/>
              <w:right w:w="85" w:type="dxa"/>
            </w:tcMar>
          </w:tcPr>
          <w:p w14:paraId="42F28D0F" w14:textId="0296F224" w:rsidR="00485C22" w:rsidRPr="002719B4" w:rsidRDefault="00485C22" w:rsidP="00485C22">
            <w:pPr>
              <w:widowControl w:val="0"/>
              <w:tabs>
                <w:tab w:val="left" w:pos="142"/>
                <w:tab w:val="left" w:pos="851"/>
                <w:tab w:val="left" w:pos="4500"/>
                <w:tab w:val="left" w:pos="9180"/>
                <w:tab w:val="left" w:pos="9360"/>
                <w:tab w:val="left" w:pos="9498"/>
              </w:tabs>
              <w:autoSpaceDE w:val="0"/>
              <w:autoSpaceDN w:val="0"/>
              <w:adjustRightInd w:val="0"/>
              <w:jc w:val="both"/>
              <w:textAlignment w:val="center"/>
              <w:rPr>
                <w:rFonts w:eastAsia="Calibri"/>
                <w:color w:val="000000" w:themeColor="text1"/>
              </w:rPr>
            </w:pPr>
            <w:r w:rsidRPr="002719B4">
              <w:rPr>
                <w:rFonts w:eastAsia="Calibri"/>
                <w:color w:val="000000" w:themeColor="text1"/>
              </w:rPr>
              <w:t>Создание (корректировка) плана­</w:t>
            </w:r>
            <w:r w:rsidRPr="002719B4">
              <w:rPr>
                <w:rFonts w:eastAsia="Calibri"/>
                <w:color w:val="000000" w:themeColor="text1"/>
              </w:rPr>
              <w:br/>
              <w:t>графика повышения квалификации педагогических и руководящих работников школе по актуальным вопросам реализации обновленного ФГОС ООО</w:t>
            </w:r>
          </w:p>
        </w:tc>
        <w:tc>
          <w:tcPr>
            <w:tcW w:w="3596" w:type="dxa"/>
            <w:vMerge/>
            <w:tcMar>
              <w:top w:w="68" w:type="dxa"/>
              <w:left w:w="85" w:type="dxa"/>
              <w:bottom w:w="85" w:type="dxa"/>
              <w:right w:w="85" w:type="dxa"/>
            </w:tcMar>
          </w:tcPr>
          <w:p w14:paraId="6E1A46F9" w14:textId="2FA61284" w:rsidR="00485C22" w:rsidRPr="002719B4" w:rsidRDefault="00485C22" w:rsidP="00485C22">
            <w:pPr>
              <w:widowControl w:val="0"/>
              <w:tabs>
                <w:tab w:val="left" w:pos="142"/>
                <w:tab w:val="left" w:pos="851"/>
                <w:tab w:val="left" w:pos="9498"/>
              </w:tabs>
              <w:autoSpaceDE w:val="0"/>
              <w:autoSpaceDN w:val="0"/>
              <w:adjustRightInd w:val="0"/>
              <w:jc w:val="center"/>
              <w:rPr>
                <w:rFonts w:eastAsia="Calibri"/>
                <w:color w:val="000000" w:themeColor="text1"/>
              </w:rPr>
            </w:pPr>
          </w:p>
        </w:tc>
      </w:tr>
      <w:tr w:rsidR="00CA2F8F" w:rsidRPr="002719B4" w14:paraId="7E94AFC8" w14:textId="77777777" w:rsidTr="00CF17FF">
        <w:trPr>
          <w:trHeight w:val="1422"/>
        </w:trPr>
        <w:tc>
          <w:tcPr>
            <w:tcW w:w="5812" w:type="dxa"/>
            <w:tcMar>
              <w:top w:w="68" w:type="dxa"/>
              <w:left w:w="85" w:type="dxa"/>
              <w:bottom w:w="85" w:type="dxa"/>
              <w:right w:w="85" w:type="dxa"/>
            </w:tcMar>
          </w:tcPr>
          <w:p w14:paraId="02ED5590" w14:textId="77777777" w:rsidR="00CA2F8F" w:rsidRPr="002719B4" w:rsidRDefault="00CA2F8F" w:rsidP="00485C22">
            <w:pPr>
              <w:widowControl w:val="0"/>
              <w:tabs>
                <w:tab w:val="left" w:pos="142"/>
                <w:tab w:val="left" w:pos="851"/>
                <w:tab w:val="left" w:pos="9498"/>
              </w:tabs>
              <w:autoSpaceDE w:val="0"/>
              <w:autoSpaceDN w:val="0"/>
              <w:adjustRightInd w:val="0"/>
              <w:jc w:val="both"/>
              <w:rPr>
                <w:rFonts w:eastAsia="Calibri"/>
                <w:color w:val="000000" w:themeColor="text1"/>
              </w:rPr>
            </w:pPr>
            <w:r w:rsidRPr="002719B4">
              <w:rPr>
                <w:rFonts w:eastAsia="Calibri"/>
                <w:color w:val="000000" w:themeColor="text1"/>
              </w:rPr>
              <w:t>Аттестация педагогических работников на соответствие занимаемой должности согласно Порядку проведения аттестации педагогических работников организаций, осуществляющих образовательную деятельность (утв. приказом Министерства образования и науки РФ от 7 апреля 2014 г. № 276)</w:t>
            </w:r>
          </w:p>
        </w:tc>
        <w:tc>
          <w:tcPr>
            <w:tcW w:w="3596" w:type="dxa"/>
            <w:tcMar>
              <w:top w:w="68" w:type="dxa"/>
              <w:left w:w="85" w:type="dxa"/>
              <w:bottom w:w="85" w:type="dxa"/>
              <w:right w:w="85" w:type="dxa"/>
            </w:tcMar>
          </w:tcPr>
          <w:p w14:paraId="65F8384C" w14:textId="77777777" w:rsidR="00CA2F8F" w:rsidRPr="002719B4" w:rsidRDefault="00CA2F8F" w:rsidP="00485C22">
            <w:pPr>
              <w:widowControl w:val="0"/>
              <w:tabs>
                <w:tab w:val="left" w:pos="142"/>
                <w:tab w:val="left" w:pos="851"/>
                <w:tab w:val="left" w:pos="9498"/>
              </w:tabs>
              <w:autoSpaceDE w:val="0"/>
              <w:autoSpaceDN w:val="0"/>
              <w:adjustRightInd w:val="0"/>
              <w:jc w:val="both"/>
              <w:rPr>
                <w:rFonts w:eastAsia="Calibri"/>
                <w:color w:val="000000" w:themeColor="text1"/>
              </w:rPr>
            </w:pPr>
            <w:r w:rsidRPr="002719B4">
              <w:rPr>
                <w:rFonts w:eastAsia="Calibri"/>
                <w:color w:val="000000" w:themeColor="text1"/>
              </w:rPr>
              <w:t xml:space="preserve">Согласно графику по аттестации педагогических работников школе на соответствие занимаемой должности согласно Федеральному порядку </w:t>
            </w:r>
          </w:p>
        </w:tc>
      </w:tr>
      <w:tr w:rsidR="00CA2F8F" w:rsidRPr="002719B4" w14:paraId="10DE2774" w14:textId="77777777" w:rsidTr="00CF17FF">
        <w:trPr>
          <w:trHeight w:val="262"/>
        </w:trPr>
        <w:tc>
          <w:tcPr>
            <w:tcW w:w="9408" w:type="dxa"/>
            <w:gridSpan w:val="2"/>
            <w:tcMar>
              <w:top w:w="68" w:type="dxa"/>
              <w:left w:w="85" w:type="dxa"/>
              <w:bottom w:w="85" w:type="dxa"/>
              <w:right w:w="85" w:type="dxa"/>
            </w:tcMar>
          </w:tcPr>
          <w:p w14:paraId="29287A07" w14:textId="291DAB98" w:rsidR="00CA2F8F" w:rsidRPr="002719B4" w:rsidRDefault="00CA2F8F" w:rsidP="00485C22">
            <w:pPr>
              <w:widowControl w:val="0"/>
              <w:tabs>
                <w:tab w:val="left" w:pos="142"/>
                <w:tab w:val="left" w:pos="851"/>
                <w:tab w:val="left" w:pos="9498"/>
              </w:tabs>
              <w:autoSpaceDE w:val="0"/>
              <w:autoSpaceDN w:val="0"/>
              <w:adjustRightInd w:val="0"/>
              <w:jc w:val="center"/>
              <w:rPr>
                <w:rFonts w:eastAsia="Calibri"/>
                <w:b/>
                <w:color w:val="000000" w:themeColor="text1"/>
              </w:rPr>
            </w:pPr>
            <w:r w:rsidRPr="002719B4">
              <w:rPr>
                <w:rFonts w:eastAsia="Calibri"/>
                <w:b/>
                <w:color w:val="000000" w:themeColor="text1"/>
                <w:lang w:val="en-US"/>
              </w:rPr>
              <w:t>V</w:t>
            </w:r>
            <w:r w:rsidRPr="002719B4">
              <w:rPr>
                <w:rFonts w:eastAsia="Calibri"/>
                <w:b/>
                <w:color w:val="000000" w:themeColor="text1"/>
              </w:rPr>
              <w:t>.</w:t>
            </w:r>
            <w:r w:rsidRPr="002719B4">
              <w:rPr>
                <w:rFonts w:eastAsia="Calibri"/>
                <w:b/>
                <w:color w:val="000000" w:themeColor="text1"/>
                <w:lang w:val="en-US"/>
              </w:rPr>
              <w:t> </w:t>
            </w:r>
            <w:r w:rsidRPr="002719B4">
              <w:rPr>
                <w:rFonts w:eastAsia="Calibri"/>
                <w:b/>
                <w:color w:val="000000" w:themeColor="text1"/>
              </w:rPr>
              <w:t xml:space="preserve">Информационное обеспечение реализации ООП </w:t>
            </w:r>
            <w:r w:rsidR="00485C22" w:rsidRPr="002719B4">
              <w:rPr>
                <w:rFonts w:eastAsia="Calibri"/>
                <w:b/>
                <w:color w:val="000000" w:themeColor="text1"/>
              </w:rPr>
              <w:t>ООО</w:t>
            </w:r>
          </w:p>
        </w:tc>
      </w:tr>
      <w:tr w:rsidR="00CA2F8F" w:rsidRPr="002719B4" w14:paraId="6DF817B0" w14:textId="77777777" w:rsidTr="00CF17FF">
        <w:trPr>
          <w:trHeight w:val="395"/>
        </w:trPr>
        <w:tc>
          <w:tcPr>
            <w:tcW w:w="5812" w:type="dxa"/>
            <w:tcMar>
              <w:top w:w="68" w:type="dxa"/>
              <w:left w:w="85" w:type="dxa"/>
              <w:bottom w:w="85" w:type="dxa"/>
              <w:right w:w="85" w:type="dxa"/>
            </w:tcMar>
          </w:tcPr>
          <w:p w14:paraId="359C3681" w14:textId="6BD56A6A" w:rsidR="00CA2F8F" w:rsidRPr="002719B4" w:rsidRDefault="00CA2F8F" w:rsidP="00485C22">
            <w:pPr>
              <w:widowControl w:val="0"/>
              <w:tabs>
                <w:tab w:val="left" w:pos="142"/>
                <w:tab w:val="left" w:pos="851"/>
                <w:tab w:val="left" w:pos="4500"/>
                <w:tab w:val="left" w:pos="9180"/>
                <w:tab w:val="left" w:pos="9360"/>
                <w:tab w:val="left" w:pos="9498"/>
              </w:tabs>
              <w:autoSpaceDE w:val="0"/>
              <w:autoSpaceDN w:val="0"/>
              <w:adjustRightInd w:val="0"/>
              <w:jc w:val="both"/>
              <w:textAlignment w:val="center"/>
              <w:rPr>
                <w:rFonts w:eastAsia="Calibri"/>
                <w:color w:val="000000" w:themeColor="text1"/>
              </w:rPr>
            </w:pPr>
            <w:r w:rsidRPr="002719B4">
              <w:rPr>
                <w:rFonts w:eastAsia="Calibri"/>
                <w:color w:val="000000" w:themeColor="text1"/>
              </w:rPr>
              <w:t xml:space="preserve">Размещение на сайте школы информационных материалов по введению ФГОС </w:t>
            </w:r>
            <w:r w:rsidR="00485C22" w:rsidRPr="002719B4">
              <w:rPr>
                <w:rFonts w:eastAsia="Calibri"/>
                <w:color w:val="000000" w:themeColor="text1"/>
              </w:rPr>
              <w:t>ООО</w:t>
            </w:r>
            <w:r w:rsidRPr="002719B4">
              <w:rPr>
                <w:rFonts w:eastAsia="Calibri"/>
                <w:color w:val="000000" w:themeColor="text1"/>
              </w:rPr>
              <w:t xml:space="preserve"> 2021 года и реализации ООП </w:t>
            </w:r>
            <w:r w:rsidR="00485C22" w:rsidRPr="002719B4">
              <w:rPr>
                <w:rFonts w:eastAsia="Calibri"/>
                <w:color w:val="000000" w:themeColor="text1"/>
              </w:rPr>
              <w:t>ООО</w:t>
            </w:r>
            <w:r w:rsidRPr="002719B4">
              <w:rPr>
                <w:rFonts w:eastAsia="Calibri"/>
                <w:color w:val="000000" w:themeColor="text1"/>
              </w:rPr>
              <w:t xml:space="preserve"> в соответствии с ФГОС - 2021</w:t>
            </w:r>
          </w:p>
        </w:tc>
        <w:tc>
          <w:tcPr>
            <w:tcW w:w="3596" w:type="dxa"/>
            <w:tcMar>
              <w:top w:w="68" w:type="dxa"/>
              <w:left w:w="85" w:type="dxa"/>
              <w:bottom w:w="85" w:type="dxa"/>
              <w:right w:w="85" w:type="dxa"/>
            </w:tcMar>
          </w:tcPr>
          <w:p w14:paraId="44E3B087" w14:textId="77777777" w:rsidR="00CA2F8F" w:rsidRPr="002719B4" w:rsidRDefault="00CA2F8F" w:rsidP="00485C22">
            <w:pPr>
              <w:widowControl w:val="0"/>
              <w:tabs>
                <w:tab w:val="left" w:pos="142"/>
                <w:tab w:val="left" w:pos="851"/>
                <w:tab w:val="left" w:pos="9498"/>
              </w:tabs>
              <w:autoSpaceDE w:val="0"/>
              <w:autoSpaceDN w:val="0"/>
              <w:adjustRightInd w:val="0"/>
              <w:jc w:val="center"/>
              <w:rPr>
                <w:rFonts w:eastAsia="Calibri"/>
                <w:color w:val="000000" w:themeColor="text1"/>
                <w:lang w:val="en-US"/>
              </w:rPr>
            </w:pPr>
            <w:proofErr w:type="spellStart"/>
            <w:r w:rsidRPr="002719B4">
              <w:rPr>
                <w:rFonts w:eastAsia="Calibri"/>
                <w:color w:val="000000" w:themeColor="text1"/>
                <w:lang w:val="en-US"/>
              </w:rPr>
              <w:t>До</w:t>
            </w:r>
            <w:proofErr w:type="spellEnd"/>
            <w:r w:rsidRPr="002719B4">
              <w:rPr>
                <w:rFonts w:eastAsia="Calibri"/>
                <w:color w:val="000000" w:themeColor="text1"/>
                <w:lang w:val="en-US"/>
              </w:rPr>
              <w:t xml:space="preserve"> </w:t>
            </w:r>
            <w:proofErr w:type="spellStart"/>
            <w:r w:rsidRPr="002719B4">
              <w:rPr>
                <w:rFonts w:eastAsia="Calibri"/>
                <w:color w:val="000000" w:themeColor="text1"/>
                <w:lang w:val="en-US"/>
              </w:rPr>
              <w:t>начала</w:t>
            </w:r>
            <w:proofErr w:type="spellEnd"/>
            <w:r w:rsidRPr="002719B4">
              <w:rPr>
                <w:rFonts w:eastAsia="Calibri"/>
                <w:color w:val="000000" w:themeColor="text1"/>
                <w:lang w:val="en-US"/>
              </w:rPr>
              <w:t xml:space="preserve"> 2022-2023 </w:t>
            </w:r>
            <w:proofErr w:type="spellStart"/>
            <w:r w:rsidRPr="002719B4">
              <w:rPr>
                <w:rFonts w:eastAsia="Calibri"/>
                <w:color w:val="000000" w:themeColor="text1"/>
                <w:lang w:val="en-US"/>
              </w:rPr>
              <w:t>учебного</w:t>
            </w:r>
            <w:proofErr w:type="spellEnd"/>
            <w:r w:rsidRPr="002719B4">
              <w:rPr>
                <w:rFonts w:eastAsia="Calibri"/>
                <w:color w:val="000000" w:themeColor="text1"/>
                <w:lang w:val="en-US"/>
              </w:rPr>
              <w:t xml:space="preserve"> </w:t>
            </w:r>
            <w:proofErr w:type="spellStart"/>
            <w:r w:rsidRPr="002719B4">
              <w:rPr>
                <w:rFonts w:eastAsia="Calibri"/>
                <w:color w:val="000000" w:themeColor="text1"/>
                <w:lang w:val="en-US"/>
              </w:rPr>
              <w:t>года</w:t>
            </w:r>
            <w:proofErr w:type="spellEnd"/>
          </w:p>
        </w:tc>
      </w:tr>
      <w:tr w:rsidR="00CA2F8F" w:rsidRPr="002719B4" w14:paraId="5D00CCB6" w14:textId="77777777" w:rsidTr="00CF17FF">
        <w:trPr>
          <w:trHeight w:val="630"/>
        </w:trPr>
        <w:tc>
          <w:tcPr>
            <w:tcW w:w="5812" w:type="dxa"/>
            <w:tcMar>
              <w:top w:w="68" w:type="dxa"/>
              <w:left w:w="85" w:type="dxa"/>
              <w:bottom w:w="85" w:type="dxa"/>
              <w:right w:w="85" w:type="dxa"/>
            </w:tcMar>
          </w:tcPr>
          <w:p w14:paraId="61B1A350" w14:textId="0E046BDE" w:rsidR="00CA2F8F" w:rsidRPr="002719B4" w:rsidRDefault="00CA2F8F" w:rsidP="00485C22">
            <w:pPr>
              <w:widowControl w:val="0"/>
              <w:tabs>
                <w:tab w:val="left" w:pos="142"/>
                <w:tab w:val="left" w:pos="851"/>
                <w:tab w:val="left" w:pos="4500"/>
                <w:tab w:val="left" w:pos="9180"/>
                <w:tab w:val="left" w:pos="9360"/>
                <w:tab w:val="left" w:pos="9498"/>
              </w:tabs>
              <w:autoSpaceDE w:val="0"/>
              <w:autoSpaceDN w:val="0"/>
              <w:adjustRightInd w:val="0"/>
              <w:jc w:val="both"/>
              <w:textAlignment w:val="center"/>
              <w:rPr>
                <w:rFonts w:eastAsia="Calibri"/>
                <w:color w:val="000000" w:themeColor="text1"/>
              </w:rPr>
            </w:pPr>
            <w:r w:rsidRPr="002719B4">
              <w:rPr>
                <w:rFonts w:eastAsia="Calibri"/>
                <w:color w:val="000000" w:themeColor="text1"/>
              </w:rPr>
              <w:t xml:space="preserve">Широкое информирование родительской общественности и всех заинтересованных лиц с проектом ООП </w:t>
            </w:r>
            <w:r w:rsidR="00485C22" w:rsidRPr="002719B4">
              <w:rPr>
                <w:rFonts w:eastAsia="Calibri"/>
                <w:color w:val="000000" w:themeColor="text1"/>
              </w:rPr>
              <w:t>ООО</w:t>
            </w:r>
            <w:r w:rsidRPr="002719B4">
              <w:rPr>
                <w:rFonts w:eastAsia="Calibri"/>
                <w:color w:val="000000" w:themeColor="text1"/>
              </w:rPr>
              <w:t xml:space="preserve"> по ФГОС -2021</w:t>
            </w:r>
          </w:p>
        </w:tc>
        <w:tc>
          <w:tcPr>
            <w:tcW w:w="3596" w:type="dxa"/>
            <w:tcMar>
              <w:top w:w="68" w:type="dxa"/>
              <w:left w:w="85" w:type="dxa"/>
              <w:bottom w:w="85" w:type="dxa"/>
              <w:right w:w="85" w:type="dxa"/>
            </w:tcMar>
          </w:tcPr>
          <w:p w14:paraId="19F166C8" w14:textId="4AC91F03" w:rsidR="00CA2F8F" w:rsidRPr="002719B4" w:rsidRDefault="00777E61" w:rsidP="00777E61">
            <w:pPr>
              <w:widowControl w:val="0"/>
              <w:tabs>
                <w:tab w:val="left" w:pos="142"/>
                <w:tab w:val="left" w:pos="851"/>
                <w:tab w:val="left" w:pos="9498"/>
              </w:tabs>
              <w:autoSpaceDE w:val="0"/>
              <w:autoSpaceDN w:val="0"/>
              <w:adjustRightInd w:val="0"/>
              <w:jc w:val="center"/>
              <w:rPr>
                <w:rFonts w:eastAsia="Calibri"/>
                <w:color w:val="000000" w:themeColor="text1"/>
              </w:rPr>
            </w:pPr>
            <w:r w:rsidRPr="002719B4">
              <w:rPr>
                <w:rFonts w:eastAsia="Calibri"/>
                <w:color w:val="000000" w:themeColor="text1"/>
              </w:rPr>
              <w:t>До</w:t>
            </w:r>
            <w:r w:rsidR="00CA2F8F" w:rsidRPr="002719B4">
              <w:rPr>
                <w:rFonts w:eastAsia="Calibri"/>
                <w:color w:val="000000" w:themeColor="text1"/>
              </w:rPr>
              <w:t xml:space="preserve"> начала 2022-2023 учебного года</w:t>
            </w:r>
          </w:p>
        </w:tc>
      </w:tr>
      <w:tr w:rsidR="00CA2F8F" w:rsidRPr="002719B4" w14:paraId="6C8F208D" w14:textId="77777777" w:rsidTr="00CF17FF">
        <w:trPr>
          <w:trHeight w:val="630"/>
        </w:trPr>
        <w:tc>
          <w:tcPr>
            <w:tcW w:w="5812" w:type="dxa"/>
            <w:tcMar>
              <w:top w:w="68" w:type="dxa"/>
              <w:left w:w="85" w:type="dxa"/>
              <w:bottom w:w="85" w:type="dxa"/>
              <w:right w:w="85" w:type="dxa"/>
            </w:tcMar>
          </w:tcPr>
          <w:p w14:paraId="02BA5BF4" w14:textId="6808ACEA" w:rsidR="00CA2F8F" w:rsidRPr="002719B4" w:rsidRDefault="00CA2F8F" w:rsidP="00485C22">
            <w:pPr>
              <w:widowControl w:val="0"/>
              <w:tabs>
                <w:tab w:val="left" w:pos="142"/>
                <w:tab w:val="left" w:pos="851"/>
                <w:tab w:val="left" w:pos="4500"/>
                <w:tab w:val="left" w:pos="9180"/>
                <w:tab w:val="left" w:pos="9360"/>
                <w:tab w:val="left" w:pos="9498"/>
              </w:tabs>
              <w:autoSpaceDE w:val="0"/>
              <w:autoSpaceDN w:val="0"/>
              <w:adjustRightInd w:val="0"/>
              <w:jc w:val="both"/>
              <w:textAlignment w:val="center"/>
              <w:rPr>
                <w:rFonts w:eastAsia="Calibri"/>
                <w:color w:val="000000" w:themeColor="text1"/>
              </w:rPr>
            </w:pPr>
            <w:r w:rsidRPr="002719B4">
              <w:rPr>
                <w:rFonts w:eastAsia="Calibri"/>
                <w:color w:val="000000" w:themeColor="text1"/>
              </w:rPr>
              <w:t xml:space="preserve">Организация изучения общественного мнения по вопросам реализации ООП </w:t>
            </w:r>
            <w:r w:rsidR="00485C22" w:rsidRPr="002719B4">
              <w:rPr>
                <w:rFonts w:eastAsia="Calibri"/>
                <w:color w:val="000000" w:themeColor="text1"/>
              </w:rPr>
              <w:t>ООО</w:t>
            </w:r>
            <w:r w:rsidRPr="002719B4">
              <w:rPr>
                <w:rFonts w:eastAsia="Calibri"/>
                <w:color w:val="000000" w:themeColor="text1"/>
              </w:rPr>
              <w:t xml:space="preserve"> и внесения дополнений в содержание ООП</w:t>
            </w:r>
          </w:p>
        </w:tc>
        <w:tc>
          <w:tcPr>
            <w:tcW w:w="3596" w:type="dxa"/>
            <w:tcMar>
              <w:top w:w="68" w:type="dxa"/>
              <w:left w:w="85" w:type="dxa"/>
              <w:bottom w:w="85" w:type="dxa"/>
              <w:right w:w="85" w:type="dxa"/>
            </w:tcMar>
          </w:tcPr>
          <w:p w14:paraId="42666074" w14:textId="77777777" w:rsidR="00CA2F8F" w:rsidRPr="002719B4" w:rsidRDefault="00CA2F8F" w:rsidP="00485C22">
            <w:pPr>
              <w:widowControl w:val="0"/>
              <w:tabs>
                <w:tab w:val="left" w:pos="142"/>
                <w:tab w:val="left" w:pos="851"/>
                <w:tab w:val="left" w:pos="9498"/>
              </w:tabs>
              <w:autoSpaceDE w:val="0"/>
              <w:autoSpaceDN w:val="0"/>
              <w:adjustRightInd w:val="0"/>
              <w:jc w:val="center"/>
              <w:rPr>
                <w:rFonts w:eastAsia="Calibri"/>
                <w:color w:val="000000" w:themeColor="text1"/>
                <w:lang w:val="en-US"/>
              </w:rPr>
            </w:pPr>
            <w:proofErr w:type="spellStart"/>
            <w:r w:rsidRPr="002719B4">
              <w:rPr>
                <w:rFonts w:eastAsia="Calibri"/>
                <w:color w:val="000000" w:themeColor="text1"/>
                <w:lang w:val="en-US"/>
              </w:rPr>
              <w:t>До</w:t>
            </w:r>
            <w:proofErr w:type="spellEnd"/>
            <w:r w:rsidRPr="002719B4">
              <w:rPr>
                <w:rFonts w:eastAsia="Calibri"/>
                <w:color w:val="000000" w:themeColor="text1"/>
                <w:lang w:val="en-US"/>
              </w:rPr>
              <w:t xml:space="preserve"> </w:t>
            </w:r>
            <w:proofErr w:type="spellStart"/>
            <w:r w:rsidRPr="002719B4">
              <w:rPr>
                <w:rFonts w:eastAsia="Calibri"/>
                <w:color w:val="000000" w:themeColor="text1"/>
                <w:lang w:val="en-US"/>
              </w:rPr>
              <w:t>начала</w:t>
            </w:r>
            <w:proofErr w:type="spellEnd"/>
            <w:r w:rsidRPr="002719B4">
              <w:rPr>
                <w:rFonts w:eastAsia="Calibri"/>
                <w:color w:val="000000" w:themeColor="text1"/>
                <w:lang w:val="en-US"/>
              </w:rPr>
              <w:t xml:space="preserve"> 2022-2023 </w:t>
            </w:r>
            <w:proofErr w:type="spellStart"/>
            <w:r w:rsidRPr="002719B4">
              <w:rPr>
                <w:rFonts w:eastAsia="Calibri"/>
                <w:color w:val="000000" w:themeColor="text1"/>
                <w:lang w:val="en-US"/>
              </w:rPr>
              <w:t>учебного</w:t>
            </w:r>
            <w:proofErr w:type="spellEnd"/>
            <w:r w:rsidRPr="002719B4">
              <w:rPr>
                <w:rFonts w:eastAsia="Calibri"/>
                <w:color w:val="000000" w:themeColor="text1"/>
                <w:lang w:val="en-US"/>
              </w:rPr>
              <w:t xml:space="preserve"> </w:t>
            </w:r>
            <w:proofErr w:type="spellStart"/>
            <w:r w:rsidRPr="002719B4">
              <w:rPr>
                <w:rFonts w:eastAsia="Calibri"/>
                <w:color w:val="000000" w:themeColor="text1"/>
                <w:lang w:val="en-US"/>
              </w:rPr>
              <w:t>года</w:t>
            </w:r>
            <w:proofErr w:type="spellEnd"/>
            <w:r w:rsidRPr="002719B4">
              <w:rPr>
                <w:rFonts w:eastAsia="Calibri"/>
                <w:color w:val="000000" w:themeColor="text1"/>
                <w:lang w:val="en-US"/>
              </w:rPr>
              <w:t xml:space="preserve"> </w:t>
            </w:r>
          </w:p>
        </w:tc>
      </w:tr>
      <w:tr w:rsidR="00CA2F8F" w:rsidRPr="002719B4" w14:paraId="1E5BB80C" w14:textId="77777777" w:rsidTr="00CF17FF">
        <w:trPr>
          <w:trHeight w:val="630"/>
        </w:trPr>
        <w:tc>
          <w:tcPr>
            <w:tcW w:w="5812" w:type="dxa"/>
            <w:tcMar>
              <w:top w:w="68" w:type="dxa"/>
              <w:left w:w="85" w:type="dxa"/>
              <w:bottom w:w="85" w:type="dxa"/>
              <w:right w:w="85" w:type="dxa"/>
            </w:tcMar>
          </w:tcPr>
          <w:p w14:paraId="49E0ACF8" w14:textId="05300113" w:rsidR="00CA2F8F" w:rsidRPr="002719B4" w:rsidRDefault="00CA2F8F" w:rsidP="00485C22">
            <w:pPr>
              <w:widowControl w:val="0"/>
              <w:tabs>
                <w:tab w:val="left" w:pos="142"/>
                <w:tab w:val="left" w:pos="851"/>
                <w:tab w:val="left" w:pos="4500"/>
                <w:tab w:val="left" w:pos="9180"/>
                <w:tab w:val="left" w:pos="9360"/>
                <w:tab w:val="left" w:pos="9498"/>
              </w:tabs>
              <w:autoSpaceDE w:val="0"/>
              <w:autoSpaceDN w:val="0"/>
              <w:adjustRightInd w:val="0"/>
              <w:jc w:val="both"/>
              <w:textAlignment w:val="center"/>
              <w:rPr>
                <w:rFonts w:eastAsia="Calibri"/>
                <w:color w:val="000000" w:themeColor="text1"/>
              </w:rPr>
            </w:pPr>
            <w:r w:rsidRPr="002719B4">
              <w:rPr>
                <w:rFonts w:eastAsia="Calibri"/>
                <w:color w:val="000000" w:themeColor="text1"/>
              </w:rPr>
              <w:t xml:space="preserve">Обеспечение публичной отчетности школы о ходе и результатах реализации ООП </w:t>
            </w:r>
            <w:r w:rsidR="00485C22" w:rsidRPr="002719B4">
              <w:rPr>
                <w:rFonts w:eastAsia="Calibri"/>
                <w:color w:val="000000" w:themeColor="text1"/>
              </w:rPr>
              <w:t>ООО</w:t>
            </w:r>
          </w:p>
        </w:tc>
        <w:tc>
          <w:tcPr>
            <w:tcW w:w="3596" w:type="dxa"/>
            <w:tcMar>
              <w:top w:w="68" w:type="dxa"/>
              <w:left w:w="85" w:type="dxa"/>
              <w:bottom w:w="85" w:type="dxa"/>
              <w:right w:w="85" w:type="dxa"/>
            </w:tcMar>
          </w:tcPr>
          <w:p w14:paraId="4B5887BA" w14:textId="77777777" w:rsidR="00CA2F8F" w:rsidRPr="002719B4" w:rsidRDefault="00CA2F8F" w:rsidP="00485C22">
            <w:pPr>
              <w:widowControl w:val="0"/>
              <w:tabs>
                <w:tab w:val="left" w:pos="142"/>
                <w:tab w:val="left" w:pos="851"/>
                <w:tab w:val="left" w:pos="9498"/>
              </w:tabs>
              <w:autoSpaceDE w:val="0"/>
              <w:autoSpaceDN w:val="0"/>
              <w:adjustRightInd w:val="0"/>
              <w:jc w:val="center"/>
              <w:rPr>
                <w:rFonts w:eastAsia="Calibri"/>
                <w:color w:val="000000" w:themeColor="text1"/>
                <w:lang w:val="en-US"/>
              </w:rPr>
            </w:pPr>
            <w:proofErr w:type="spellStart"/>
            <w:r w:rsidRPr="002719B4">
              <w:rPr>
                <w:rFonts w:eastAsia="Calibri"/>
                <w:color w:val="000000" w:themeColor="text1"/>
                <w:lang w:val="en-US"/>
              </w:rPr>
              <w:t>До</w:t>
            </w:r>
            <w:proofErr w:type="spellEnd"/>
            <w:r w:rsidRPr="002719B4">
              <w:rPr>
                <w:rFonts w:eastAsia="Calibri"/>
                <w:color w:val="000000" w:themeColor="text1"/>
                <w:lang w:val="en-US"/>
              </w:rPr>
              <w:t xml:space="preserve"> </w:t>
            </w:r>
            <w:proofErr w:type="spellStart"/>
            <w:r w:rsidRPr="002719B4">
              <w:rPr>
                <w:rFonts w:eastAsia="Calibri"/>
                <w:color w:val="000000" w:themeColor="text1"/>
                <w:lang w:val="en-US"/>
              </w:rPr>
              <w:t>конца</w:t>
            </w:r>
            <w:proofErr w:type="spellEnd"/>
            <w:r w:rsidRPr="002719B4">
              <w:rPr>
                <w:rFonts w:eastAsia="Calibri"/>
                <w:color w:val="000000" w:themeColor="text1"/>
                <w:lang w:val="en-US"/>
              </w:rPr>
              <w:t xml:space="preserve"> 2022-2023 </w:t>
            </w:r>
            <w:proofErr w:type="spellStart"/>
            <w:r w:rsidRPr="002719B4">
              <w:rPr>
                <w:rFonts w:eastAsia="Calibri"/>
                <w:color w:val="000000" w:themeColor="text1"/>
                <w:lang w:val="en-US"/>
              </w:rPr>
              <w:t>учебного</w:t>
            </w:r>
            <w:proofErr w:type="spellEnd"/>
            <w:r w:rsidRPr="002719B4">
              <w:rPr>
                <w:rFonts w:eastAsia="Calibri"/>
                <w:color w:val="000000" w:themeColor="text1"/>
                <w:lang w:val="en-US"/>
              </w:rPr>
              <w:t xml:space="preserve"> </w:t>
            </w:r>
            <w:proofErr w:type="spellStart"/>
            <w:r w:rsidRPr="002719B4">
              <w:rPr>
                <w:rFonts w:eastAsia="Calibri"/>
                <w:color w:val="000000" w:themeColor="text1"/>
                <w:lang w:val="en-US"/>
              </w:rPr>
              <w:t>года</w:t>
            </w:r>
            <w:proofErr w:type="spellEnd"/>
          </w:p>
        </w:tc>
      </w:tr>
      <w:tr w:rsidR="00CA2F8F" w:rsidRPr="002719B4" w14:paraId="293B179D" w14:textId="77777777" w:rsidTr="00CF17FF">
        <w:trPr>
          <w:trHeight w:val="398"/>
        </w:trPr>
        <w:tc>
          <w:tcPr>
            <w:tcW w:w="5812" w:type="dxa"/>
            <w:tcMar>
              <w:top w:w="68" w:type="dxa"/>
              <w:left w:w="85" w:type="dxa"/>
              <w:bottom w:w="85" w:type="dxa"/>
              <w:right w:w="85" w:type="dxa"/>
            </w:tcMar>
          </w:tcPr>
          <w:p w14:paraId="3FB07728" w14:textId="77777777" w:rsidR="00CA2F8F" w:rsidRPr="002719B4" w:rsidRDefault="00CA2F8F" w:rsidP="00485C22">
            <w:pPr>
              <w:widowControl w:val="0"/>
              <w:tabs>
                <w:tab w:val="left" w:pos="142"/>
                <w:tab w:val="left" w:pos="851"/>
                <w:tab w:val="left" w:pos="4500"/>
                <w:tab w:val="left" w:pos="9180"/>
                <w:tab w:val="left" w:pos="9360"/>
                <w:tab w:val="left" w:pos="9498"/>
              </w:tabs>
              <w:autoSpaceDE w:val="0"/>
              <w:autoSpaceDN w:val="0"/>
              <w:adjustRightInd w:val="0"/>
              <w:jc w:val="both"/>
              <w:textAlignment w:val="center"/>
              <w:rPr>
                <w:rFonts w:eastAsia="Calibri"/>
                <w:color w:val="000000" w:themeColor="text1"/>
              </w:rPr>
            </w:pPr>
            <w:r w:rsidRPr="002719B4">
              <w:rPr>
                <w:rFonts w:eastAsia="Calibri"/>
                <w:color w:val="000000" w:themeColor="text1"/>
              </w:rPr>
              <w:t xml:space="preserve">Обеспечение отчетности по результатам </w:t>
            </w:r>
            <w:proofErr w:type="spellStart"/>
            <w:r w:rsidRPr="002719B4">
              <w:rPr>
                <w:rFonts w:eastAsia="Calibri"/>
                <w:color w:val="000000" w:themeColor="text1"/>
              </w:rPr>
              <w:t>самообследования</w:t>
            </w:r>
            <w:proofErr w:type="spellEnd"/>
            <w:r w:rsidRPr="002719B4">
              <w:rPr>
                <w:rFonts w:eastAsia="Calibri"/>
                <w:color w:val="000000" w:themeColor="text1"/>
              </w:rPr>
              <w:t xml:space="preserve"> (раздел основные образовательные программы по ФГОС-2021)</w:t>
            </w:r>
          </w:p>
        </w:tc>
        <w:tc>
          <w:tcPr>
            <w:tcW w:w="3596" w:type="dxa"/>
            <w:tcMar>
              <w:top w:w="68" w:type="dxa"/>
              <w:left w:w="85" w:type="dxa"/>
              <w:bottom w:w="85" w:type="dxa"/>
              <w:right w:w="85" w:type="dxa"/>
            </w:tcMar>
          </w:tcPr>
          <w:p w14:paraId="6FD8085A" w14:textId="77777777" w:rsidR="00CA2F8F" w:rsidRPr="002719B4" w:rsidRDefault="00CA2F8F" w:rsidP="00485C22">
            <w:pPr>
              <w:widowControl w:val="0"/>
              <w:tabs>
                <w:tab w:val="left" w:pos="142"/>
                <w:tab w:val="left" w:pos="851"/>
                <w:tab w:val="left" w:pos="9498"/>
              </w:tabs>
              <w:autoSpaceDE w:val="0"/>
              <w:autoSpaceDN w:val="0"/>
              <w:adjustRightInd w:val="0"/>
              <w:jc w:val="center"/>
              <w:rPr>
                <w:rFonts w:eastAsia="Calibri"/>
                <w:color w:val="000000" w:themeColor="text1"/>
                <w:lang w:val="en-US"/>
              </w:rPr>
            </w:pPr>
            <w:proofErr w:type="spellStart"/>
            <w:r w:rsidRPr="002719B4">
              <w:rPr>
                <w:rFonts w:eastAsia="Calibri"/>
                <w:color w:val="000000" w:themeColor="text1"/>
                <w:lang w:val="en-US"/>
              </w:rPr>
              <w:t>Март-Апрель</w:t>
            </w:r>
            <w:proofErr w:type="spellEnd"/>
            <w:r w:rsidRPr="002719B4">
              <w:rPr>
                <w:rFonts w:eastAsia="Calibri"/>
                <w:color w:val="000000" w:themeColor="text1"/>
                <w:lang w:val="en-US"/>
              </w:rPr>
              <w:t xml:space="preserve"> </w:t>
            </w:r>
          </w:p>
          <w:p w14:paraId="4DC56832" w14:textId="77777777" w:rsidR="00CA2F8F" w:rsidRPr="002719B4" w:rsidRDefault="00CA2F8F" w:rsidP="00485C22">
            <w:pPr>
              <w:widowControl w:val="0"/>
              <w:tabs>
                <w:tab w:val="left" w:pos="142"/>
                <w:tab w:val="left" w:pos="851"/>
                <w:tab w:val="left" w:pos="9498"/>
              </w:tabs>
              <w:autoSpaceDE w:val="0"/>
              <w:autoSpaceDN w:val="0"/>
              <w:adjustRightInd w:val="0"/>
              <w:jc w:val="center"/>
              <w:rPr>
                <w:rFonts w:eastAsia="Calibri"/>
                <w:color w:val="000000" w:themeColor="text1"/>
                <w:lang w:val="en-US"/>
              </w:rPr>
            </w:pPr>
            <w:r w:rsidRPr="002719B4">
              <w:rPr>
                <w:rFonts w:eastAsia="Calibri"/>
                <w:color w:val="000000" w:themeColor="text1"/>
                <w:lang w:val="en-US"/>
              </w:rPr>
              <w:t xml:space="preserve">2023 </w:t>
            </w:r>
            <w:proofErr w:type="spellStart"/>
            <w:r w:rsidRPr="002719B4">
              <w:rPr>
                <w:rFonts w:eastAsia="Calibri"/>
                <w:color w:val="000000" w:themeColor="text1"/>
                <w:lang w:val="en-US"/>
              </w:rPr>
              <w:t>года</w:t>
            </w:r>
            <w:proofErr w:type="spellEnd"/>
          </w:p>
        </w:tc>
      </w:tr>
      <w:tr w:rsidR="00CA2F8F" w:rsidRPr="002719B4" w14:paraId="02D216E9" w14:textId="77777777" w:rsidTr="00CF17FF">
        <w:trPr>
          <w:trHeight w:val="191"/>
        </w:trPr>
        <w:tc>
          <w:tcPr>
            <w:tcW w:w="9408" w:type="dxa"/>
            <w:gridSpan w:val="2"/>
            <w:tcMar>
              <w:top w:w="68" w:type="dxa"/>
              <w:left w:w="85" w:type="dxa"/>
              <w:bottom w:w="85" w:type="dxa"/>
              <w:right w:w="85" w:type="dxa"/>
            </w:tcMar>
          </w:tcPr>
          <w:p w14:paraId="5B05A685" w14:textId="7E679D65" w:rsidR="00CA2F8F" w:rsidRPr="002719B4" w:rsidRDefault="00CA2F8F" w:rsidP="00485C22">
            <w:pPr>
              <w:widowControl w:val="0"/>
              <w:tabs>
                <w:tab w:val="left" w:pos="142"/>
                <w:tab w:val="left" w:pos="851"/>
                <w:tab w:val="left" w:pos="9498"/>
              </w:tabs>
              <w:autoSpaceDE w:val="0"/>
              <w:autoSpaceDN w:val="0"/>
              <w:adjustRightInd w:val="0"/>
              <w:jc w:val="center"/>
              <w:rPr>
                <w:rFonts w:eastAsia="Calibri"/>
                <w:b/>
                <w:color w:val="000000" w:themeColor="text1"/>
              </w:rPr>
            </w:pPr>
            <w:r w:rsidRPr="002719B4">
              <w:rPr>
                <w:rFonts w:eastAsia="Calibri"/>
                <w:b/>
                <w:color w:val="000000" w:themeColor="text1"/>
                <w:lang w:val="en-US"/>
              </w:rPr>
              <w:t>VI</w:t>
            </w:r>
            <w:r w:rsidRPr="002719B4">
              <w:rPr>
                <w:rFonts w:eastAsia="Calibri"/>
                <w:b/>
                <w:color w:val="000000" w:themeColor="text1"/>
              </w:rPr>
              <w:t>.</w:t>
            </w:r>
            <w:r w:rsidRPr="002719B4">
              <w:rPr>
                <w:rFonts w:eastAsia="Calibri"/>
                <w:b/>
                <w:color w:val="000000" w:themeColor="text1"/>
                <w:lang w:val="en-US"/>
              </w:rPr>
              <w:t> </w:t>
            </w:r>
            <w:r w:rsidRPr="002719B4">
              <w:rPr>
                <w:rFonts w:eastAsia="Calibri"/>
                <w:b/>
                <w:color w:val="000000" w:themeColor="text1"/>
              </w:rPr>
              <w:t xml:space="preserve">Материально-техническое обеспечение реализации ООП </w:t>
            </w:r>
            <w:r w:rsidR="00485C22" w:rsidRPr="002719B4">
              <w:rPr>
                <w:rFonts w:eastAsia="Calibri"/>
                <w:b/>
                <w:color w:val="000000" w:themeColor="text1"/>
              </w:rPr>
              <w:t>ООО</w:t>
            </w:r>
          </w:p>
        </w:tc>
      </w:tr>
      <w:tr w:rsidR="00CA2F8F" w:rsidRPr="002719B4" w14:paraId="498A2369" w14:textId="77777777" w:rsidTr="00CF17FF">
        <w:trPr>
          <w:trHeight w:val="360"/>
        </w:trPr>
        <w:tc>
          <w:tcPr>
            <w:tcW w:w="5812" w:type="dxa"/>
            <w:tcMar>
              <w:top w:w="68" w:type="dxa"/>
              <w:left w:w="85" w:type="dxa"/>
              <w:bottom w:w="85" w:type="dxa"/>
              <w:right w:w="85" w:type="dxa"/>
            </w:tcMar>
          </w:tcPr>
          <w:p w14:paraId="50C58CE9" w14:textId="7FBA2456" w:rsidR="00CA2F8F" w:rsidRPr="002719B4" w:rsidRDefault="00CA2F8F" w:rsidP="00485C22">
            <w:pPr>
              <w:widowControl w:val="0"/>
              <w:tabs>
                <w:tab w:val="left" w:pos="142"/>
                <w:tab w:val="left" w:pos="851"/>
                <w:tab w:val="left" w:pos="4500"/>
                <w:tab w:val="left" w:pos="9180"/>
                <w:tab w:val="left" w:pos="9360"/>
                <w:tab w:val="left" w:pos="9498"/>
              </w:tabs>
              <w:autoSpaceDE w:val="0"/>
              <w:autoSpaceDN w:val="0"/>
              <w:adjustRightInd w:val="0"/>
              <w:jc w:val="both"/>
              <w:textAlignment w:val="center"/>
              <w:rPr>
                <w:rFonts w:eastAsia="Calibri"/>
                <w:color w:val="000000" w:themeColor="text1"/>
              </w:rPr>
            </w:pPr>
            <w:r w:rsidRPr="002719B4">
              <w:rPr>
                <w:rFonts w:eastAsia="Calibri"/>
                <w:color w:val="000000" w:themeColor="text1"/>
              </w:rPr>
              <w:t xml:space="preserve">Анализ </w:t>
            </w:r>
            <w:proofErr w:type="spellStart"/>
            <w:r w:rsidRPr="002719B4">
              <w:rPr>
                <w:rFonts w:eastAsia="Calibri"/>
                <w:color w:val="000000" w:themeColor="text1"/>
              </w:rPr>
              <w:t>материально­технического</w:t>
            </w:r>
            <w:proofErr w:type="spellEnd"/>
            <w:r w:rsidRPr="002719B4">
              <w:rPr>
                <w:rFonts w:eastAsia="Calibri"/>
                <w:color w:val="000000" w:themeColor="text1"/>
              </w:rPr>
              <w:t xml:space="preserve"> обеспечения реализации ООП </w:t>
            </w:r>
            <w:r w:rsidR="00485C22" w:rsidRPr="002719B4">
              <w:rPr>
                <w:rFonts w:eastAsia="Calibri"/>
                <w:color w:val="000000" w:themeColor="text1"/>
              </w:rPr>
              <w:t>ООО</w:t>
            </w:r>
            <w:r w:rsidRPr="002719B4">
              <w:rPr>
                <w:rFonts w:eastAsia="Calibri"/>
                <w:color w:val="000000" w:themeColor="text1"/>
              </w:rPr>
              <w:t xml:space="preserve"> </w:t>
            </w:r>
          </w:p>
        </w:tc>
        <w:tc>
          <w:tcPr>
            <w:tcW w:w="3596" w:type="dxa"/>
            <w:tcMar>
              <w:top w:w="68" w:type="dxa"/>
              <w:left w:w="85" w:type="dxa"/>
              <w:bottom w:w="85" w:type="dxa"/>
              <w:right w:w="85" w:type="dxa"/>
            </w:tcMar>
          </w:tcPr>
          <w:p w14:paraId="45BB9D30" w14:textId="77777777" w:rsidR="00CA2F8F" w:rsidRPr="002719B4" w:rsidRDefault="00CA2F8F" w:rsidP="00485C22">
            <w:pPr>
              <w:widowControl w:val="0"/>
              <w:tabs>
                <w:tab w:val="left" w:pos="142"/>
                <w:tab w:val="left" w:pos="851"/>
                <w:tab w:val="left" w:pos="9498"/>
              </w:tabs>
              <w:autoSpaceDE w:val="0"/>
              <w:autoSpaceDN w:val="0"/>
              <w:adjustRightInd w:val="0"/>
              <w:jc w:val="center"/>
              <w:rPr>
                <w:rFonts w:eastAsia="Calibri"/>
                <w:color w:val="000000" w:themeColor="text1"/>
                <w:lang w:val="en-US"/>
              </w:rPr>
            </w:pPr>
            <w:proofErr w:type="spellStart"/>
            <w:r w:rsidRPr="002719B4">
              <w:rPr>
                <w:rFonts w:eastAsia="Calibri"/>
                <w:color w:val="000000" w:themeColor="text1"/>
                <w:lang w:val="en-US"/>
              </w:rPr>
              <w:t>До</w:t>
            </w:r>
            <w:proofErr w:type="spellEnd"/>
            <w:r w:rsidRPr="002719B4">
              <w:rPr>
                <w:rFonts w:eastAsia="Calibri"/>
                <w:color w:val="000000" w:themeColor="text1"/>
                <w:lang w:val="en-US"/>
              </w:rPr>
              <w:t xml:space="preserve"> </w:t>
            </w:r>
            <w:proofErr w:type="spellStart"/>
            <w:r w:rsidRPr="002719B4">
              <w:rPr>
                <w:rFonts w:eastAsia="Calibri"/>
                <w:color w:val="000000" w:themeColor="text1"/>
                <w:lang w:val="en-US"/>
              </w:rPr>
              <w:t>начала</w:t>
            </w:r>
            <w:proofErr w:type="spellEnd"/>
            <w:r w:rsidRPr="002719B4">
              <w:rPr>
                <w:rFonts w:eastAsia="Calibri"/>
                <w:color w:val="000000" w:themeColor="text1"/>
                <w:lang w:val="en-US"/>
              </w:rPr>
              <w:t xml:space="preserve"> 2022-2023 </w:t>
            </w:r>
            <w:proofErr w:type="spellStart"/>
            <w:r w:rsidRPr="002719B4">
              <w:rPr>
                <w:rFonts w:eastAsia="Calibri"/>
                <w:color w:val="000000" w:themeColor="text1"/>
                <w:lang w:val="en-US"/>
              </w:rPr>
              <w:t>учебного</w:t>
            </w:r>
            <w:proofErr w:type="spellEnd"/>
            <w:r w:rsidRPr="002719B4">
              <w:rPr>
                <w:rFonts w:eastAsia="Calibri"/>
                <w:color w:val="000000" w:themeColor="text1"/>
                <w:lang w:val="en-US"/>
              </w:rPr>
              <w:t xml:space="preserve"> </w:t>
            </w:r>
            <w:proofErr w:type="spellStart"/>
            <w:r w:rsidRPr="002719B4">
              <w:rPr>
                <w:rFonts w:eastAsia="Calibri"/>
                <w:color w:val="000000" w:themeColor="text1"/>
                <w:lang w:val="en-US"/>
              </w:rPr>
              <w:t>года</w:t>
            </w:r>
            <w:proofErr w:type="spellEnd"/>
            <w:r w:rsidRPr="002719B4">
              <w:rPr>
                <w:rFonts w:eastAsia="Calibri"/>
                <w:color w:val="000000" w:themeColor="text1"/>
                <w:lang w:val="en-US"/>
              </w:rPr>
              <w:t xml:space="preserve"> </w:t>
            </w:r>
          </w:p>
        </w:tc>
      </w:tr>
      <w:tr w:rsidR="00CA2F8F" w:rsidRPr="002719B4" w14:paraId="4A7361F2" w14:textId="77777777" w:rsidTr="00CF17FF">
        <w:trPr>
          <w:trHeight w:val="398"/>
        </w:trPr>
        <w:tc>
          <w:tcPr>
            <w:tcW w:w="5812" w:type="dxa"/>
            <w:tcMar>
              <w:top w:w="68" w:type="dxa"/>
              <w:left w:w="85" w:type="dxa"/>
              <w:bottom w:w="85" w:type="dxa"/>
              <w:right w:w="85" w:type="dxa"/>
            </w:tcMar>
          </w:tcPr>
          <w:p w14:paraId="537D5F57" w14:textId="5B791307" w:rsidR="00CA2F8F" w:rsidRPr="002719B4" w:rsidRDefault="00CA2F8F" w:rsidP="00485C22">
            <w:pPr>
              <w:widowControl w:val="0"/>
              <w:tabs>
                <w:tab w:val="left" w:pos="142"/>
                <w:tab w:val="left" w:pos="851"/>
                <w:tab w:val="left" w:pos="4500"/>
                <w:tab w:val="left" w:pos="9180"/>
                <w:tab w:val="left" w:pos="9360"/>
                <w:tab w:val="left" w:pos="9498"/>
              </w:tabs>
              <w:autoSpaceDE w:val="0"/>
              <w:autoSpaceDN w:val="0"/>
              <w:adjustRightInd w:val="0"/>
              <w:jc w:val="both"/>
              <w:textAlignment w:val="center"/>
              <w:rPr>
                <w:rFonts w:eastAsia="Calibri"/>
                <w:color w:val="000000" w:themeColor="text1"/>
              </w:rPr>
            </w:pPr>
            <w:r w:rsidRPr="002719B4">
              <w:rPr>
                <w:rFonts w:eastAsia="Calibri"/>
                <w:color w:val="000000" w:themeColor="text1"/>
              </w:rPr>
              <w:t xml:space="preserve">Обеспечение соответствия </w:t>
            </w:r>
            <w:proofErr w:type="spellStart"/>
            <w:r w:rsidRPr="002719B4">
              <w:rPr>
                <w:rFonts w:eastAsia="Calibri"/>
                <w:color w:val="000000" w:themeColor="text1"/>
              </w:rPr>
              <w:t>санитарно­гигиенических</w:t>
            </w:r>
            <w:proofErr w:type="spellEnd"/>
            <w:r w:rsidRPr="002719B4">
              <w:rPr>
                <w:rFonts w:eastAsia="Calibri"/>
                <w:color w:val="000000" w:themeColor="text1"/>
              </w:rPr>
              <w:t xml:space="preserve"> условий требованиям ФГОС </w:t>
            </w:r>
            <w:r w:rsidR="00485C22" w:rsidRPr="002719B4">
              <w:rPr>
                <w:rFonts w:eastAsia="Calibri"/>
                <w:color w:val="000000" w:themeColor="text1"/>
              </w:rPr>
              <w:t>ООО</w:t>
            </w:r>
          </w:p>
        </w:tc>
        <w:tc>
          <w:tcPr>
            <w:tcW w:w="3596" w:type="dxa"/>
            <w:tcMar>
              <w:top w:w="68" w:type="dxa"/>
              <w:left w:w="85" w:type="dxa"/>
              <w:bottom w:w="85" w:type="dxa"/>
              <w:right w:w="85" w:type="dxa"/>
            </w:tcMar>
          </w:tcPr>
          <w:p w14:paraId="0BBF718A" w14:textId="77777777" w:rsidR="00CA2F8F" w:rsidRPr="002719B4" w:rsidRDefault="00CA2F8F" w:rsidP="00485C22">
            <w:pPr>
              <w:widowControl w:val="0"/>
              <w:tabs>
                <w:tab w:val="left" w:pos="142"/>
                <w:tab w:val="left" w:pos="851"/>
                <w:tab w:val="left" w:pos="9498"/>
              </w:tabs>
              <w:autoSpaceDE w:val="0"/>
              <w:autoSpaceDN w:val="0"/>
              <w:jc w:val="center"/>
              <w:rPr>
                <w:rFonts w:eastAsia="Calibri"/>
                <w:color w:val="000000" w:themeColor="text1"/>
                <w:lang w:val="en-US" w:eastAsia="en-US"/>
              </w:rPr>
            </w:pPr>
            <w:proofErr w:type="spellStart"/>
            <w:r w:rsidRPr="002719B4">
              <w:rPr>
                <w:rFonts w:eastAsia="Calibri"/>
                <w:color w:val="000000" w:themeColor="text1"/>
                <w:lang w:val="en-US"/>
              </w:rPr>
              <w:t>До</w:t>
            </w:r>
            <w:proofErr w:type="spellEnd"/>
            <w:r w:rsidRPr="002719B4">
              <w:rPr>
                <w:rFonts w:eastAsia="Calibri"/>
                <w:color w:val="000000" w:themeColor="text1"/>
                <w:lang w:val="en-US"/>
              </w:rPr>
              <w:t xml:space="preserve"> </w:t>
            </w:r>
            <w:proofErr w:type="spellStart"/>
            <w:r w:rsidRPr="002719B4">
              <w:rPr>
                <w:rFonts w:eastAsia="Calibri"/>
                <w:color w:val="000000" w:themeColor="text1"/>
                <w:lang w:val="en-US"/>
              </w:rPr>
              <w:t>начала</w:t>
            </w:r>
            <w:proofErr w:type="spellEnd"/>
            <w:r w:rsidRPr="002719B4">
              <w:rPr>
                <w:rFonts w:eastAsia="Calibri"/>
                <w:color w:val="000000" w:themeColor="text1"/>
                <w:lang w:val="en-US"/>
              </w:rPr>
              <w:t xml:space="preserve"> 2022-2023 </w:t>
            </w:r>
            <w:proofErr w:type="spellStart"/>
            <w:r w:rsidRPr="002719B4">
              <w:rPr>
                <w:rFonts w:eastAsia="Calibri"/>
                <w:color w:val="000000" w:themeColor="text1"/>
                <w:lang w:val="en-US"/>
              </w:rPr>
              <w:t>учебного</w:t>
            </w:r>
            <w:proofErr w:type="spellEnd"/>
            <w:r w:rsidRPr="002719B4">
              <w:rPr>
                <w:rFonts w:eastAsia="Calibri"/>
                <w:color w:val="000000" w:themeColor="text1"/>
                <w:lang w:val="en-US"/>
              </w:rPr>
              <w:t xml:space="preserve"> </w:t>
            </w:r>
            <w:proofErr w:type="spellStart"/>
            <w:r w:rsidRPr="002719B4">
              <w:rPr>
                <w:rFonts w:eastAsia="Calibri"/>
                <w:color w:val="000000" w:themeColor="text1"/>
                <w:lang w:val="en-US"/>
              </w:rPr>
              <w:t>года</w:t>
            </w:r>
            <w:proofErr w:type="spellEnd"/>
          </w:p>
        </w:tc>
      </w:tr>
      <w:tr w:rsidR="00CA2F8F" w:rsidRPr="002719B4" w14:paraId="460B5261" w14:textId="77777777" w:rsidTr="00CF17FF">
        <w:trPr>
          <w:trHeight w:val="630"/>
        </w:trPr>
        <w:tc>
          <w:tcPr>
            <w:tcW w:w="5812" w:type="dxa"/>
            <w:tcMar>
              <w:top w:w="68" w:type="dxa"/>
              <w:left w:w="85" w:type="dxa"/>
              <w:bottom w:w="85" w:type="dxa"/>
              <w:right w:w="85" w:type="dxa"/>
            </w:tcMar>
          </w:tcPr>
          <w:p w14:paraId="47815E33" w14:textId="77777777" w:rsidR="00CA2F8F" w:rsidRPr="002719B4" w:rsidRDefault="00CA2F8F" w:rsidP="00485C22">
            <w:pPr>
              <w:widowControl w:val="0"/>
              <w:tabs>
                <w:tab w:val="left" w:pos="142"/>
                <w:tab w:val="left" w:pos="851"/>
                <w:tab w:val="left" w:pos="4500"/>
                <w:tab w:val="left" w:pos="9180"/>
                <w:tab w:val="left" w:pos="9360"/>
                <w:tab w:val="left" w:pos="9498"/>
              </w:tabs>
              <w:autoSpaceDE w:val="0"/>
              <w:autoSpaceDN w:val="0"/>
              <w:adjustRightInd w:val="0"/>
              <w:jc w:val="both"/>
              <w:textAlignment w:val="center"/>
              <w:rPr>
                <w:rFonts w:eastAsia="Calibri"/>
                <w:color w:val="000000" w:themeColor="text1"/>
              </w:rPr>
            </w:pPr>
            <w:r w:rsidRPr="002719B4">
              <w:rPr>
                <w:rFonts w:eastAsia="Calibri"/>
                <w:color w:val="000000" w:themeColor="text1"/>
              </w:rPr>
              <w:t>Обеспечение соответствия условий реализации ООП противопожарным нормам, нормам охраны труда работников школе</w:t>
            </w:r>
          </w:p>
        </w:tc>
        <w:tc>
          <w:tcPr>
            <w:tcW w:w="3596" w:type="dxa"/>
            <w:tcMar>
              <w:top w:w="68" w:type="dxa"/>
              <w:left w:w="85" w:type="dxa"/>
              <w:bottom w:w="85" w:type="dxa"/>
              <w:right w:w="85" w:type="dxa"/>
            </w:tcMar>
          </w:tcPr>
          <w:p w14:paraId="4907A9D6" w14:textId="77777777" w:rsidR="00CA2F8F" w:rsidRPr="002719B4" w:rsidRDefault="00CA2F8F" w:rsidP="00485C22">
            <w:pPr>
              <w:widowControl w:val="0"/>
              <w:tabs>
                <w:tab w:val="left" w:pos="142"/>
                <w:tab w:val="left" w:pos="851"/>
                <w:tab w:val="left" w:pos="9498"/>
              </w:tabs>
              <w:autoSpaceDE w:val="0"/>
              <w:autoSpaceDN w:val="0"/>
              <w:jc w:val="center"/>
              <w:rPr>
                <w:rFonts w:eastAsia="Calibri"/>
                <w:color w:val="000000" w:themeColor="text1"/>
                <w:lang w:val="en-US" w:eastAsia="en-US"/>
              </w:rPr>
            </w:pPr>
            <w:proofErr w:type="spellStart"/>
            <w:r w:rsidRPr="002719B4">
              <w:rPr>
                <w:rFonts w:eastAsia="Calibri"/>
                <w:color w:val="000000" w:themeColor="text1"/>
                <w:lang w:val="en-US"/>
              </w:rPr>
              <w:t>До</w:t>
            </w:r>
            <w:proofErr w:type="spellEnd"/>
            <w:r w:rsidRPr="002719B4">
              <w:rPr>
                <w:rFonts w:eastAsia="Calibri"/>
                <w:color w:val="000000" w:themeColor="text1"/>
                <w:lang w:val="en-US"/>
              </w:rPr>
              <w:t xml:space="preserve"> </w:t>
            </w:r>
            <w:proofErr w:type="spellStart"/>
            <w:r w:rsidRPr="002719B4">
              <w:rPr>
                <w:rFonts w:eastAsia="Calibri"/>
                <w:color w:val="000000" w:themeColor="text1"/>
                <w:lang w:val="en-US"/>
              </w:rPr>
              <w:t>начала</w:t>
            </w:r>
            <w:proofErr w:type="spellEnd"/>
            <w:r w:rsidRPr="002719B4">
              <w:rPr>
                <w:rFonts w:eastAsia="Calibri"/>
                <w:color w:val="000000" w:themeColor="text1"/>
                <w:lang w:val="en-US"/>
              </w:rPr>
              <w:t xml:space="preserve"> 2022-2023 </w:t>
            </w:r>
            <w:proofErr w:type="spellStart"/>
            <w:r w:rsidRPr="002719B4">
              <w:rPr>
                <w:rFonts w:eastAsia="Calibri"/>
                <w:color w:val="000000" w:themeColor="text1"/>
                <w:lang w:val="en-US"/>
              </w:rPr>
              <w:t>учебного</w:t>
            </w:r>
            <w:proofErr w:type="spellEnd"/>
            <w:r w:rsidRPr="002719B4">
              <w:rPr>
                <w:rFonts w:eastAsia="Calibri"/>
                <w:color w:val="000000" w:themeColor="text1"/>
                <w:lang w:val="en-US"/>
              </w:rPr>
              <w:t xml:space="preserve"> </w:t>
            </w:r>
            <w:proofErr w:type="spellStart"/>
            <w:r w:rsidRPr="002719B4">
              <w:rPr>
                <w:rFonts w:eastAsia="Calibri"/>
                <w:color w:val="000000" w:themeColor="text1"/>
                <w:lang w:val="en-US"/>
              </w:rPr>
              <w:t>года</w:t>
            </w:r>
            <w:proofErr w:type="spellEnd"/>
          </w:p>
        </w:tc>
      </w:tr>
      <w:tr w:rsidR="00CA2F8F" w:rsidRPr="002719B4" w14:paraId="4150BB60" w14:textId="77777777" w:rsidTr="00CF17FF">
        <w:trPr>
          <w:trHeight w:val="646"/>
        </w:trPr>
        <w:tc>
          <w:tcPr>
            <w:tcW w:w="5812" w:type="dxa"/>
            <w:tcMar>
              <w:top w:w="68" w:type="dxa"/>
              <w:left w:w="85" w:type="dxa"/>
              <w:bottom w:w="85" w:type="dxa"/>
              <w:right w:w="85" w:type="dxa"/>
            </w:tcMar>
          </w:tcPr>
          <w:p w14:paraId="3B6432B3" w14:textId="61BC1643" w:rsidR="00CA2F8F" w:rsidRPr="002719B4" w:rsidRDefault="00CA2F8F" w:rsidP="00485C22">
            <w:pPr>
              <w:widowControl w:val="0"/>
              <w:tabs>
                <w:tab w:val="left" w:pos="142"/>
                <w:tab w:val="left" w:pos="851"/>
                <w:tab w:val="left" w:pos="9180"/>
                <w:tab w:val="left" w:pos="9360"/>
                <w:tab w:val="left" w:pos="9498"/>
              </w:tabs>
              <w:autoSpaceDE w:val="0"/>
              <w:autoSpaceDN w:val="0"/>
              <w:adjustRightInd w:val="0"/>
              <w:textAlignment w:val="center"/>
              <w:rPr>
                <w:rFonts w:eastAsia="Calibri"/>
                <w:color w:val="000000" w:themeColor="text1"/>
              </w:rPr>
            </w:pPr>
            <w:r w:rsidRPr="002719B4">
              <w:rPr>
                <w:rFonts w:eastAsia="Calibri"/>
                <w:color w:val="000000" w:themeColor="text1"/>
              </w:rPr>
              <w:lastRenderedPageBreak/>
              <w:t xml:space="preserve">Обеспечение соответствия </w:t>
            </w:r>
            <w:proofErr w:type="spellStart"/>
            <w:r w:rsidRPr="002719B4">
              <w:rPr>
                <w:rFonts w:eastAsia="Calibri"/>
                <w:color w:val="000000" w:themeColor="text1"/>
              </w:rPr>
              <w:t>информационно­образовательной</w:t>
            </w:r>
            <w:proofErr w:type="spellEnd"/>
            <w:r w:rsidRPr="002719B4">
              <w:rPr>
                <w:rFonts w:eastAsia="Calibri"/>
                <w:color w:val="000000" w:themeColor="text1"/>
              </w:rPr>
              <w:t xml:space="preserve"> среды требованиям ФГОС </w:t>
            </w:r>
            <w:r w:rsidR="00485C22" w:rsidRPr="002719B4">
              <w:rPr>
                <w:rFonts w:eastAsia="Calibri"/>
                <w:color w:val="000000" w:themeColor="text1"/>
              </w:rPr>
              <w:t>ООО</w:t>
            </w:r>
          </w:p>
        </w:tc>
        <w:tc>
          <w:tcPr>
            <w:tcW w:w="3596" w:type="dxa"/>
            <w:tcMar>
              <w:top w:w="68" w:type="dxa"/>
              <w:left w:w="85" w:type="dxa"/>
              <w:bottom w:w="85" w:type="dxa"/>
              <w:right w:w="85" w:type="dxa"/>
            </w:tcMar>
          </w:tcPr>
          <w:p w14:paraId="0DF9C03E" w14:textId="77777777" w:rsidR="00CA2F8F" w:rsidRPr="002719B4" w:rsidRDefault="00CA2F8F" w:rsidP="00485C22">
            <w:pPr>
              <w:widowControl w:val="0"/>
              <w:tabs>
                <w:tab w:val="left" w:pos="142"/>
                <w:tab w:val="left" w:pos="851"/>
                <w:tab w:val="left" w:pos="9498"/>
              </w:tabs>
              <w:autoSpaceDE w:val="0"/>
              <w:autoSpaceDN w:val="0"/>
              <w:adjustRightInd w:val="0"/>
              <w:jc w:val="center"/>
              <w:rPr>
                <w:rFonts w:eastAsia="Calibri"/>
                <w:color w:val="000000" w:themeColor="text1"/>
                <w:lang w:val="en-US"/>
              </w:rPr>
            </w:pPr>
            <w:proofErr w:type="spellStart"/>
            <w:r w:rsidRPr="002719B4">
              <w:rPr>
                <w:rFonts w:eastAsia="Calibri"/>
                <w:color w:val="000000" w:themeColor="text1"/>
                <w:lang w:val="en-US"/>
              </w:rPr>
              <w:t>До</w:t>
            </w:r>
            <w:proofErr w:type="spellEnd"/>
            <w:r w:rsidRPr="002719B4">
              <w:rPr>
                <w:rFonts w:eastAsia="Calibri"/>
                <w:color w:val="000000" w:themeColor="text1"/>
                <w:lang w:val="en-US"/>
              </w:rPr>
              <w:t xml:space="preserve"> </w:t>
            </w:r>
            <w:proofErr w:type="spellStart"/>
            <w:r w:rsidRPr="002719B4">
              <w:rPr>
                <w:rFonts w:eastAsia="Calibri"/>
                <w:color w:val="000000" w:themeColor="text1"/>
                <w:lang w:val="en-US"/>
              </w:rPr>
              <w:t>начала</w:t>
            </w:r>
            <w:proofErr w:type="spellEnd"/>
            <w:r w:rsidRPr="002719B4">
              <w:rPr>
                <w:rFonts w:eastAsia="Calibri"/>
                <w:color w:val="000000" w:themeColor="text1"/>
                <w:lang w:val="en-US"/>
              </w:rPr>
              <w:t xml:space="preserve"> 2022-2023 </w:t>
            </w:r>
            <w:proofErr w:type="spellStart"/>
            <w:r w:rsidRPr="002719B4">
              <w:rPr>
                <w:rFonts w:eastAsia="Calibri"/>
                <w:color w:val="000000" w:themeColor="text1"/>
                <w:lang w:val="en-US"/>
              </w:rPr>
              <w:t>учебного</w:t>
            </w:r>
            <w:proofErr w:type="spellEnd"/>
            <w:r w:rsidRPr="002719B4">
              <w:rPr>
                <w:rFonts w:eastAsia="Calibri"/>
                <w:color w:val="000000" w:themeColor="text1"/>
                <w:lang w:val="en-US"/>
              </w:rPr>
              <w:t xml:space="preserve"> </w:t>
            </w:r>
            <w:proofErr w:type="spellStart"/>
            <w:r w:rsidRPr="002719B4">
              <w:rPr>
                <w:rFonts w:eastAsia="Calibri"/>
                <w:color w:val="000000" w:themeColor="text1"/>
                <w:lang w:val="en-US"/>
              </w:rPr>
              <w:t>года</w:t>
            </w:r>
            <w:proofErr w:type="spellEnd"/>
          </w:p>
        </w:tc>
      </w:tr>
      <w:tr w:rsidR="00CA2F8F" w:rsidRPr="002719B4" w14:paraId="57C1FA81" w14:textId="77777777" w:rsidTr="00CF17FF">
        <w:trPr>
          <w:trHeight w:val="235"/>
        </w:trPr>
        <w:tc>
          <w:tcPr>
            <w:tcW w:w="5812" w:type="dxa"/>
            <w:tcMar>
              <w:top w:w="68" w:type="dxa"/>
              <w:left w:w="85" w:type="dxa"/>
              <w:bottom w:w="85" w:type="dxa"/>
              <w:right w:w="85" w:type="dxa"/>
            </w:tcMar>
          </w:tcPr>
          <w:p w14:paraId="51313C33" w14:textId="77777777" w:rsidR="00CA2F8F" w:rsidRPr="002719B4" w:rsidRDefault="00CA2F8F" w:rsidP="00485C22">
            <w:pPr>
              <w:widowControl w:val="0"/>
              <w:tabs>
                <w:tab w:val="left" w:pos="142"/>
                <w:tab w:val="left" w:pos="851"/>
                <w:tab w:val="left" w:pos="4500"/>
                <w:tab w:val="left" w:pos="9180"/>
                <w:tab w:val="left" w:pos="9360"/>
                <w:tab w:val="left" w:pos="9498"/>
              </w:tabs>
              <w:autoSpaceDE w:val="0"/>
              <w:autoSpaceDN w:val="0"/>
              <w:adjustRightInd w:val="0"/>
              <w:textAlignment w:val="center"/>
              <w:rPr>
                <w:rFonts w:eastAsia="Calibri"/>
                <w:color w:val="000000" w:themeColor="text1"/>
              </w:rPr>
            </w:pPr>
            <w:r w:rsidRPr="002719B4">
              <w:rPr>
                <w:rFonts w:eastAsia="Calibri"/>
                <w:color w:val="000000" w:themeColor="text1"/>
              </w:rPr>
              <w:t xml:space="preserve">Обеспечение укомплектованности </w:t>
            </w:r>
            <w:proofErr w:type="spellStart"/>
            <w:r w:rsidRPr="002719B4">
              <w:rPr>
                <w:rFonts w:eastAsia="Calibri"/>
                <w:color w:val="000000" w:themeColor="text1"/>
              </w:rPr>
              <w:t>библиотечно­информационного</w:t>
            </w:r>
            <w:proofErr w:type="spellEnd"/>
            <w:r w:rsidRPr="002719B4">
              <w:rPr>
                <w:rFonts w:eastAsia="Calibri"/>
                <w:color w:val="000000" w:themeColor="text1"/>
              </w:rPr>
              <w:t xml:space="preserve"> школы печатными и электронными образовательными ресурсами</w:t>
            </w:r>
          </w:p>
        </w:tc>
        <w:tc>
          <w:tcPr>
            <w:tcW w:w="3596" w:type="dxa"/>
            <w:tcMar>
              <w:top w:w="68" w:type="dxa"/>
              <w:left w:w="85" w:type="dxa"/>
              <w:bottom w:w="85" w:type="dxa"/>
              <w:right w:w="85" w:type="dxa"/>
            </w:tcMar>
          </w:tcPr>
          <w:p w14:paraId="68DF40B3" w14:textId="77777777" w:rsidR="00CA2F8F" w:rsidRPr="002719B4" w:rsidRDefault="00CA2F8F" w:rsidP="00485C22">
            <w:pPr>
              <w:widowControl w:val="0"/>
              <w:tabs>
                <w:tab w:val="left" w:pos="142"/>
                <w:tab w:val="left" w:pos="851"/>
                <w:tab w:val="left" w:pos="9498"/>
              </w:tabs>
              <w:autoSpaceDE w:val="0"/>
              <w:autoSpaceDN w:val="0"/>
              <w:adjustRightInd w:val="0"/>
              <w:jc w:val="center"/>
              <w:rPr>
                <w:rFonts w:eastAsia="Calibri"/>
                <w:color w:val="000000" w:themeColor="text1"/>
                <w:lang w:val="en-US"/>
              </w:rPr>
            </w:pPr>
            <w:proofErr w:type="spellStart"/>
            <w:r w:rsidRPr="002719B4">
              <w:rPr>
                <w:rFonts w:eastAsia="Calibri"/>
                <w:color w:val="000000" w:themeColor="text1"/>
                <w:lang w:val="en-US"/>
              </w:rPr>
              <w:t>До</w:t>
            </w:r>
            <w:proofErr w:type="spellEnd"/>
            <w:r w:rsidRPr="002719B4">
              <w:rPr>
                <w:rFonts w:eastAsia="Calibri"/>
                <w:color w:val="000000" w:themeColor="text1"/>
                <w:lang w:val="en-US"/>
              </w:rPr>
              <w:t xml:space="preserve"> </w:t>
            </w:r>
            <w:proofErr w:type="spellStart"/>
            <w:r w:rsidRPr="002719B4">
              <w:rPr>
                <w:rFonts w:eastAsia="Calibri"/>
                <w:color w:val="000000" w:themeColor="text1"/>
                <w:lang w:val="en-US"/>
              </w:rPr>
              <w:t>начала</w:t>
            </w:r>
            <w:proofErr w:type="spellEnd"/>
            <w:r w:rsidRPr="002719B4">
              <w:rPr>
                <w:rFonts w:eastAsia="Calibri"/>
                <w:color w:val="000000" w:themeColor="text1"/>
                <w:lang w:val="en-US"/>
              </w:rPr>
              <w:t xml:space="preserve"> 2022-2023 </w:t>
            </w:r>
            <w:proofErr w:type="spellStart"/>
            <w:r w:rsidRPr="002719B4">
              <w:rPr>
                <w:rFonts w:eastAsia="Calibri"/>
                <w:color w:val="000000" w:themeColor="text1"/>
                <w:lang w:val="en-US"/>
              </w:rPr>
              <w:t>учебного</w:t>
            </w:r>
            <w:proofErr w:type="spellEnd"/>
            <w:r w:rsidRPr="002719B4">
              <w:rPr>
                <w:rFonts w:eastAsia="Calibri"/>
                <w:color w:val="000000" w:themeColor="text1"/>
                <w:lang w:val="en-US"/>
              </w:rPr>
              <w:t xml:space="preserve"> </w:t>
            </w:r>
            <w:proofErr w:type="spellStart"/>
            <w:r w:rsidRPr="002719B4">
              <w:rPr>
                <w:rFonts w:eastAsia="Calibri"/>
                <w:color w:val="000000" w:themeColor="text1"/>
                <w:lang w:val="en-US"/>
              </w:rPr>
              <w:t>года</w:t>
            </w:r>
            <w:proofErr w:type="spellEnd"/>
          </w:p>
        </w:tc>
      </w:tr>
      <w:tr w:rsidR="00CA2F8F" w:rsidRPr="002719B4" w14:paraId="093F50D8" w14:textId="77777777" w:rsidTr="00CF17FF">
        <w:trPr>
          <w:trHeight w:val="630"/>
        </w:trPr>
        <w:tc>
          <w:tcPr>
            <w:tcW w:w="5812" w:type="dxa"/>
            <w:tcMar>
              <w:top w:w="68" w:type="dxa"/>
              <w:left w:w="85" w:type="dxa"/>
              <w:bottom w:w="85" w:type="dxa"/>
              <w:right w:w="85" w:type="dxa"/>
            </w:tcMar>
          </w:tcPr>
          <w:p w14:paraId="47B3FAC8" w14:textId="77777777" w:rsidR="00CA2F8F" w:rsidRPr="002719B4" w:rsidRDefault="00CA2F8F" w:rsidP="00485C22">
            <w:pPr>
              <w:widowControl w:val="0"/>
              <w:tabs>
                <w:tab w:val="left" w:pos="142"/>
                <w:tab w:val="left" w:pos="851"/>
                <w:tab w:val="left" w:pos="4500"/>
                <w:tab w:val="left" w:pos="9180"/>
                <w:tab w:val="left" w:pos="9360"/>
                <w:tab w:val="left" w:pos="9498"/>
              </w:tabs>
              <w:autoSpaceDE w:val="0"/>
              <w:autoSpaceDN w:val="0"/>
              <w:adjustRightInd w:val="0"/>
              <w:jc w:val="both"/>
              <w:textAlignment w:val="center"/>
              <w:rPr>
                <w:rFonts w:eastAsia="Calibri"/>
                <w:color w:val="000000" w:themeColor="text1"/>
              </w:rPr>
            </w:pPr>
            <w:r w:rsidRPr="002719B4">
              <w:rPr>
                <w:rFonts w:eastAsia="Calibri"/>
                <w:color w:val="000000" w:themeColor="text1"/>
              </w:rPr>
              <w:t>Наличие доступа школы к электронным образовательным ресурсам (ЭОР), размещенным в федеральных, региональных и иных базах данных</w:t>
            </w:r>
          </w:p>
        </w:tc>
        <w:tc>
          <w:tcPr>
            <w:tcW w:w="3596" w:type="dxa"/>
            <w:tcMar>
              <w:top w:w="68" w:type="dxa"/>
              <w:left w:w="85" w:type="dxa"/>
              <w:bottom w:w="85" w:type="dxa"/>
              <w:right w:w="85" w:type="dxa"/>
            </w:tcMar>
          </w:tcPr>
          <w:p w14:paraId="5EA8B547" w14:textId="77777777" w:rsidR="00CA2F8F" w:rsidRPr="002719B4" w:rsidRDefault="00CA2F8F" w:rsidP="00485C22">
            <w:pPr>
              <w:widowControl w:val="0"/>
              <w:tabs>
                <w:tab w:val="left" w:pos="142"/>
                <w:tab w:val="left" w:pos="851"/>
                <w:tab w:val="left" w:pos="9498"/>
              </w:tabs>
              <w:autoSpaceDE w:val="0"/>
              <w:autoSpaceDN w:val="0"/>
              <w:adjustRightInd w:val="0"/>
              <w:jc w:val="center"/>
              <w:rPr>
                <w:rFonts w:eastAsia="Calibri"/>
                <w:color w:val="000000" w:themeColor="text1"/>
                <w:lang w:val="en-US"/>
              </w:rPr>
            </w:pPr>
            <w:proofErr w:type="spellStart"/>
            <w:r w:rsidRPr="002719B4">
              <w:rPr>
                <w:rFonts w:eastAsia="Calibri"/>
                <w:color w:val="000000" w:themeColor="text1"/>
                <w:lang w:val="en-US"/>
              </w:rPr>
              <w:t>До</w:t>
            </w:r>
            <w:proofErr w:type="spellEnd"/>
            <w:r w:rsidRPr="002719B4">
              <w:rPr>
                <w:rFonts w:eastAsia="Calibri"/>
                <w:color w:val="000000" w:themeColor="text1"/>
                <w:lang w:val="en-US"/>
              </w:rPr>
              <w:t xml:space="preserve"> </w:t>
            </w:r>
            <w:proofErr w:type="spellStart"/>
            <w:r w:rsidRPr="002719B4">
              <w:rPr>
                <w:rFonts w:eastAsia="Calibri"/>
                <w:color w:val="000000" w:themeColor="text1"/>
                <w:lang w:val="en-US"/>
              </w:rPr>
              <w:t>начала</w:t>
            </w:r>
            <w:proofErr w:type="spellEnd"/>
            <w:r w:rsidRPr="002719B4">
              <w:rPr>
                <w:rFonts w:eastAsia="Calibri"/>
                <w:color w:val="000000" w:themeColor="text1"/>
                <w:lang w:val="en-US"/>
              </w:rPr>
              <w:t xml:space="preserve"> 2022-2023 </w:t>
            </w:r>
            <w:proofErr w:type="spellStart"/>
            <w:r w:rsidRPr="002719B4">
              <w:rPr>
                <w:rFonts w:eastAsia="Calibri"/>
                <w:color w:val="000000" w:themeColor="text1"/>
                <w:lang w:val="en-US"/>
              </w:rPr>
              <w:t>учебного</w:t>
            </w:r>
            <w:proofErr w:type="spellEnd"/>
            <w:r w:rsidRPr="002719B4">
              <w:rPr>
                <w:rFonts w:eastAsia="Calibri"/>
                <w:color w:val="000000" w:themeColor="text1"/>
                <w:lang w:val="en-US"/>
              </w:rPr>
              <w:t xml:space="preserve"> </w:t>
            </w:r>
            <w:proofErr w:type="spellStart"/>
            <w:r w:rsidRPr="002719B4">
              <w:rPr>
                <w:rFonts w:eastAsia="Calibri"/>
                <w:color w:val="000000" w:themeColor="text1"/>
                <w:lang w:val="en-US"/>
              </w:rPr>
              <w:t>года</w:t>
            </w:r>
            <w:proofErr w:type="spellEnd"/>
          </w:p>
        </w:tc>
      </w:tr>
    </w:tbl>
    <w:p w14:paraId="588B79F8" w14:textId="163CD574" w:rsidR="00CA2F8F" w:rsidRPr="002719B4" w:rsidRDefault="00CA2F8F" w:rsidP="00CA2F8F">
      <w:pPr>
        <w:spacing w:after="160" w:line="276" w:lineRule="auto"/>
        <w:rPr>
          <w:rFonts w:eastAsia="Calibri"/>
          <w:color w:val="000000" w:themeColor="text1"/>
          <w:sz w:val="28"/>
          <w:szCs w:val="28"/>
          <w:lang w:val="en-US" w:eastAsia="en-US"/>
        </w:rPr>
      </w:pPr>
    </w:p>
    <w:p w14:paraId="4FD59BEA" w14:textId="77777777" w:rsidR="00305EBA" w:rsidRDefault="00305EBA" w:rsidP="00CA2F8F">
      <w:pPr>
        <w:spacing w:after="160" w:line="276" w:lineRule="auto"/>
        <w:rPr>
          <w:rFonts w:ascii="Calibri" w:eastAsia="Calibri" w:hAnsi="Calibri"/>
          <w:color w:val="000000" w:themeColor="text1"/>
          <w:sz w:val="28"/>
          <w:szCs w:val="28"/>
          <w:lang w:eastAsia="en-US"/>
        </w:rPr>
      </w:pPr>
    </w:p>
    <w:p w14:paraId="03D6F12F" w14:textId="77777777" w:rsidR="0060134D" w:rsidRDefault="0060134D" w:rsidP="00CA2F8F">
      <w:pPr>
        <w:spacing w:after="160" w:line="276" w:lineRule="auto"/>
        <w:rPr>
          <w:rFonts w:ascii="Calibri" w:eastAsia="Calibri" w:hAnsi="Calibri"/>
          <w:color w:val="000000" w:themeColor="text1"/>
          <w:sz w:val="28"/>
          <w:szCs w:val="28"/>
          <w:lang w:eastAsia="en-US"/>
        </w:rPr>
      </w:pPr>
    </w:p>
    <w:p w14:paraId="67EF4B2C" w14:textId="77777777" w:rsidR="0060134D" w:rsidRDefault="0060134D" w:rsidP="00CA2F8F">
      <w:pPr>
        <w:spacing w:after="160" w:line="276" w:lineRule="auto"/>
        <w:rPr>
          <w:rFonts w:ascii="Calibri" w:eastAsia="Calibri" w:hAnsi="Calibri"/>
          <w:color w:val="000000" w:themeColor="text1"/>
          <w:sz w:val="28"/>
          <w:szCs w:val="28"/>
          <w:lang w:eastAsia="en-US"/>
        </w:rPr>
      </w:pPr>
    </w:p>
    <w:p w14:paraId="6223D28A" w14:textId="77777777" w:rsidR="0060134D" w:rsidRDefault="0060134D" w:rsidP="00CA2F8F">
      <w:pPr>
        <w:spacing w:after="160" w:line="276" w:lineRule="auto"/>
        <w:rPr>
          <w:rFonts w:ascii="Calibri" w:eastAsia="Calibri" w:hAnsi="Calibri"/>
          <w:color w:val="000000" w:themeColor="text1"/>
          <w:sz w:val="28"/>
          <w:szCs w:val="28"/>
          <w:lang w:eastAsia="en-US"/>
        </w:rPr>
      </w:pPr>
    </w:p>
    <w:p w14:paraId="1350E621" w14:textId="77777777" w:rsidR="0060134D" w:rsidRDefault="0060134D" w:rsidP="00CA2F8F">
      <w:pPr>
        <w:spacing w:after="160" w:line="276" w:lineRule="auto"/>
        <w:rPr>
          <w:rFonts w:ascii="Calibri" w:eastAsia="Calibri" w:hAnsi="Calibri"/>
          <w:color w:val="000000" w:themeColor="text1"/>
          <w:sz w:val="28"/>
          <w:szCs w:val="28"/>
          <w:lang w:eastAsia="en-US"/>
        </w:rPr>
      </w:pPr>
    </w:p>
    <w:p w14:paraId="21994C58" w14:textId="77777777" w:rsidR="0060134D" w:rsidRDefault="0060134D" w:rsidP="00CA2F8F">
      <w:pPr>
        <w:spacing w:after="160" w:line="276" w:lineRule="auto"/>
        <w:rPr>
          <w:rFonts w:ascii="Calibri" w:eastAsia="Calibri" w:hAnsi="Calibri"/>
          <w:color w:val="000000" w:themeColor="text1"/>
          <w:sz w:val="28"/>
          <w:szCs w:val="28"/>
          <w:lang w:eastAsia="en-US"/>
        </w:rPr>
      </w:pPr>
    </w:p>
    <w:p w14:paraId="111282F8" w14:textId="77777777" w:rsidR="0060134D" w:rsidRDefault="0060134D" w:rsidP="00CA2F8F">
      <w:pPr>
        <w:spacing w:after="160" w:line="276" w:lineRule="auto"/>
        <w:rPr>
          <w:rFonts w:ascii="Calibri" w:eastAsia="Calibri" w:hAnsi="Calibri"/>
          <w:color w:val="000000" w:themeColor="text1"/>
          <w:sz w:val="28"/>
          <w:szCs w:val="28"/>
          <w:lang w:eastAsia="en-US"/>
        </w:rPr>
      </w:pPr>
    </w:p>
    <w:p w14:paraId="0E372403" w14:textId="77777777" w:rsidR="0060134D" w:rsidRDefault="0060134D" w:rsidP="00CA2F8F">
      <w:pPr>
        <w:spacing w:after="160" w:line="276" w:lineRule="auto"/>
        <w:rPr>
          <w:rFonts w:ascii="Calibri" w:eastAsia="Calibri" w:hAnsi="Calibri"/>
          <w:color w:val="000000" w:themeColor="text1"/>
          <w:sz w:val="28"/>
          <w:szCs w:val="28"/>
          <w:lang w:eastAsia="en-US"/>
        </w:rPr>
      </w:pPr>
    </w:p>
    <w:p w14:paraId="746D383D" w14:textId="77777777" w:rsidR="0060134D" w:rsidRDefault="0060134D" w:rsidP="00CA2F8F">
      <w:pPr>
        <w:spacing w:after="160" w:line="276" w:lineRule="auto"/>
        <w:rPr>
          <w:rFonts w:ascii="Calibri" w:eastAsia="Calibri" w:hAnsi="Calibri"/>
          <w:color w:val="000000" w:themeColor="text1"/>
          <w:sz w:val="28"/>
          <w:szCs w:val="28"/>
          <w:lang w:eastAsia="en-US"/>
        </w:rPr>
      </w:pPr>
    </w:p>
    <w:p w14:paraId="1D13825C" w14:textId="77777777" w:rsidR="0060134D" w:rsidRDefault="0060134D" w:rsidP="00CA2F8F">
      <w:pPr>
        <w:spacing w:after="160" w:line="276" w:lineRule="auto"/>
        <w:rPr>
          <w:rFonts w:ascii="Calibri" w:eastAsia="Calibri" w:hAnsi="Calibri"/>
          <w:color w:val="000000" w:themeColor="text1"/>
          <w:sz w:val="28"/>
          <w:szCs w:val="28"/>
          <w:lang w:eastAsia="en-US"/>
        </w:rPr>
      </w:pPr>
    </w:p>
    <w:p w14:paraId="107CC330" w14:textId="77777777" w:rsidR="0060134D" w:rsidRDefault="0060134D" w:rsidP="00CA2F8F">
      <w:pPr>
        <w:spacing w:after="160" w:line="276" w:lineRule="auto"/>
        <w:rPr>
          <w:rFonts w:ascii="Calibri" w:eastAsia="Calibri" w:hAnsi="Calibri"/>
          <w:color w:val="000000" w:themeColor="text1"/>
          <w:sz w:val="28"/>
          <w:szCs w:val="28"/>
          <w:lang w:eastAsia="en-US"/>
        </w:rPr>
      </w:pPr>
    </w:p>
    <w:p w14:paraId="1D58D205" w14:textId="77777777" w:rsidR="0060134D" w:rsidRDefault="0060134D" w:rsidP="00CA2F8F">
      <w:pPr>
        <w:spacing w:after="160" w:line="276" w:lineRule="auto"/>
        <w:rPr>
          <w:rFonts w:ascii="Calibri" w:eastAsia="Calibri" w:hAnsi="Calibri"/>
          <w:color w:val="000000" w:themeColor="text1"/>
          <w:sz w:val="28"/>
          <w:szCs w:val="28"/>
          <w:lang w:eastAsia="en-US"/>
        </w:rPr>
      </w:pPr>
    </w:p>
    <w:p w14:paraId="737DCB87" w14:textId="77777777" w:rsidR="0060134D" w:rsidRDefault="0060134D" w:rsidP="00CA2F8F">
      <w:pPr>
        <w:spacing w:after="160" w:line="276" w:lineRule="auto"/>
        <w:rPr>
          <w:rFonts w:ascii="Calibri" w:eastAsia="Calibri" w:hAnsi="Calibri"/>
          <w:color w:val="000000" w:themeColor="text1"/>
          <w:sz w:val="28"/>
          <w:szCs w:val="28"/>
          <w:lang w:eastAsia="en-US"/>
        </w:rPr>
      </w:pPr>
    </w:p>
    <w:p w14:paraId="3BF5DF59" w14:textId="77777777" w:rsidR="0060134D" w:rsidRDefault="0060134D" w:rsidP="00CA2F8F">
      <w:pPr>
        <w:spacing w:after="160" w:line="276" w:lineRule="auto"/>
        <w:rPr>
          <w:rFonts w:ascii="Calibri" w:eastAsia="Calibri" w:hAnsi="Calibri"/>
          <w:color w:val="000000" w:themeColor="text1"/>
          <w:sz w:val="28"/>
          <w:szCs w:val="28"/>
          <w:lang w:eastAsia="en-US"/>
        </w:rPr>
      </w:pPr>
    </w:p>
    <w:p w14:paraId="628622FC" w14:textId="77777777" w:rsidR="0060134D" w:rsidRDefault="0060134D" w:rsidP="00CA2F8F">
      <w:pPr>
        <w:spacing w:after="160" w:line="276" w:lineRule="auto"/>
        <w:rPr>
          <w:rFonts w:ascii="Calibri" w:eastAsia="Calibri" w:hAnsi="Calibri"/>
          <w:color w:val="000000" w:themeColor="text1"/>
          <w:sz w:val="28"/>
          <w:szCs w:val="28"/>
          <w:lang w:eastAsia="en-US"/>
        </w:rPr>
      </w:pPr>
    </w:p>
    <w:p w14:paraId="4EF90C97" w14:textId="77777777" w:rsidR="0060134D" w:rsidRDefault="0060134D" w:rsidP="00CA2F8F">
      <w:pPr>
        <w:spacing w:after="160" w:line="276" w:lineRule="auto"/>
        <w:rPr>
          <w:rFonts w:ascii="Calibri" w:eastAsia="Calibri" w:hAnsi="Calibri"/>
          <w:color w:val="000000" w:themeColor="text1"/>
          <w:sz w:val="28"/>
          <w:szCs w:val="28"/>
          <w:lang w:eastAsia="en-US"/>
        </w:rPr>
      </w:pPr>
    </w:p>
    <w:p w14:paraId="4364DE0A" w14:textId="77777777" w:rsidR="0060134D" w:rsidRDefault="0060134D" w:rsidP="00CA2F8F">
      <w:pPr>
        <w:spacing w:after="160" w:line="276" w:lineRule="auto"/>
        <w:rPr>
          <w:rFonts w:ascii="Calibri" w:eastAsia="Calibri" w:hAnsi="Calibri"/>
          <w:color w:val="000000" w:themeColor="text1"/>
          <w:sz w:val="28"/>
          <w:szCs w:val="28"/>
          <w:lang w:eastAsia="en-US"/>
        </w:rPr>
      </w:pPr>
    </w:p>
    <w:p w14:paraId="0FA6EFAA" w14:textId="77777777" w:rsidR="0060134D" w:rsidRDefault="0060134D" w:rsidP="00CA2F8F">
      <w:pPr>
        <w:spacing w:after="160" w:line="276" w:lineRule="auto"/>
        <w:rPr>
          <w:rFonts w:ascii="Calibri" w:eastAsia="Calibri" w:hAnsi="Calibri"/>
          <w:color w:val="000000" w:themeColor="text1"/>
          <w:sz w:val="28"/>
          <w:szCs w:val="28"/>
          <w:lang w:eastAsia="en-US"/>
        </w:rPr>
      </w:pPr>
    </w:p>
    <w:p w14:paraId="25830CB4" w14:textId="77777777" w:rsidR="0060134D" w:rsidRDefault="0060134D" w:rsidP="00CA2F8F">
      <w:pPr>
        <w:spacing w:after="160" w:line="276" w:lineRule="auto"/>
        <w:rPr>
          <w:rFonts w:ascii="Calibri" w:eastAsia="Calibri" w:hAnsi="Calibri"/>
          <w:color w:val="000000" w:themeColor="text1"/>
          <w:sz w:val="28"/>
          <w:szCs w:val="28"/>
          <w:lang w:eastAsia="en-US"/>
        </w:rPr>
      </w:pPr>
    </w:p>
    <w:p w14:paraId="2F8B0EA3" w14:textId="77777777" w:rsidR="0060134D" w:rsidRPr="002719B4" w:rsidRDefault="0060134D" w:rsidP="00CA2F8F">
      <w:pPr>
        <w:spacing w:after="160" w:line="276" w:lineRule="auto"/>
        <w:rPr>
          <w:rFonts w:ascii="Calibri" w:eastAsia="Calibri" w:hAnsi="Calibri"/>
          <w:color w:val="000000" w:themeColor="text1"/>
          <w:sz w:val="28"/>
          <w:szCs w:val="28"/>
          <w:lang w:eastAsia="en-US"/>
        </w:rPr>
      </w:pPr>
    </w:p>
    <w:p w14:paraId="06D9C4CE" w14:textId="40DB5DDF" w:rsidR="00CA2F8F" w:rsidRPr="002719B4" w:rsidRDefault="00CA2F8F" w:rsidP="00CA2F8F">
      <w:pPr>
        <w:tabs>
          <w:tab w:val="left" w:pos="1875"/>
        </w:tabs>
        <w:spacing w:line="276" w:lineRule="auto"/>
        <w:jc w:val="right"/>
        <w:rPr>
          <w:rStyle w:val="Zag11"/>
          <w:color w:val="000000" w:themeColor="text1"/>
          <w:szCs w:val="28"/>
        </w:rPr>
      </w:pPr>
      <w:r w:rsidRPr="002719B4">
        <w:rPr>
          <w:rStyle w:val="Zag11"/>
          <w:color w:val="000000" w:themeColor="text1"/>
          <w:szCs w:val="28"/>
        </w:rPr>
        <w:t>Приложение 1 к ООП ООО</w:t>
      </w:r>
    </w:p>
    <w:p w14:paraId="6B5FC722" w14:textId="77777777" w:rsidR="00CA2F8F" w:rsidRPr="002719B4" w:rsidRDefault="00CA2F8F" w:rsidP="00CA2F8F">
      <w:pPr>
        <w:tabs>
          <w:tab w:val="left" w:pos="1875"/>
        </w:tabs>
        <w:spacing w:line="276" w:lineRule="auto"/>
        <w:rPr>
          <w:rStyle w:val="Zag11"/>
          <w:color w:val="000000" w:themeColor="text1"/>
          <w:szCs w:val="28"/>
        </w:rPr>
      </w:pPr>
    </w:p>
    <w:p w14:paraId="54675B50" w14:textId="77777777" w:rsidR="00CA2F8F" w:rsidRPr="002719B4" w:rsidRDefault="00CA2F8F" w:rsidP="00CA2F8F">
      <w:pPr>
        <w:spacing w:line="276" w:lineRule="auto"/>
        <w:jc w:val="center"/>
        <w:rPr>
          <w:rFonts w:eastAsia="Calibri"/>
          <w:color w:val="000000" w:themeColor="text1"/>
          <w:szCs w:val="28"/>
        </w:rPr>
      </w:pPr>
      <w:r w:rsidRPr="002719B4">
        <w:rPr>
          <w:rFonts w:eastAsia="Calibri"/>
          <w:color w:val="000000" w:themeColor="text1"/>
          <w:szCs w:val="28"/>
        </w:rPr>
        <w:t>Перечень рабочих программ</w:t>
      </w:r>
    </w:p>
    <w:p w14:paraId="1C26DE90" w14:textId="111A3A3D" w:rsidR="00CA2F8F" w:rsidRPr="002719B4" w:rsidRDefault="00CA2F8F" w:rsidP="00CA2F8F">
      <w:pPr>
        <w:spacing w:line="276" w:lineRule="auto"/>
        <w:jc w:val="center"/>
        <w:rPr>
          <w:rFonts w:eastAsia="Calibri"/>
          <w:color w:val="000000" w:themeColor="text1"/>
          <w:szCs w:val="28"/>
        </w:rPr>
      </w:pPr>
      <w:r w:rsidRPr="002719B4">
        <w:rPr>
          <w:rFonts w:eastAsia="Calibri"/>
          <w:color w:val="000000" w:themeColor="text1"/>
          <w:szCs w:val="28"/>
        </w:rPr>
        <w:t>по учебным предметам обязательной части учебного плана</w:t>
      </w:r>
    </w:p>
    <w:p w14:paraId="1A34ED44" w14:textId="0B5B503B" w:rsidR="00CA2F8F" w:rsidRPr="002719B4" w:rsidRDefault="00CA2F8F" w:rsidP="00D60CC3">
      <w:pPr>
        <w:spacing w:line="276" w:lineRule="auto"/>
        <w:jc w:val="center"/>
        <w:rPr>
          <w:rFonts w:eastAsia="Calibri"/>
          <w:i/>
          <w:color w:val="000000" w:themeColor="text1"/>
          <w:szCs w:val="28"/>
        </w:rPr>
      </w:pPr>
    </w:p>
    <w:p w14:paraId="0252D1F6" w14:textId="77777777" w:rsidR="00305EBA" w:rsidRPr="002719B4" w:rsidRDefault="00305EBA" w:rsidP="00305EBA">
      <w:pPr>
        <w:pStyle w:val="a8"/>
        <w:numPr>
          <w:ilvl w:val="1"/>
          <w:numId w:val="58"/>
        </w:numPr>
        <w:spacing w:line="276" w:lineRule="auto"/>
        <w:rPr>
          <w:rFonts w:eastAsia="Calibri"/>
          <w:color w:val="000000" w:themeColor="text1"/>
          <w:szCs w:val="28"/>
        </w:rPr>
      </w:pPr>
      <w:r w:rsidRPr="002719B4">
        <w:rPr>
          <w:rFonts w:eastAsia="Calibri"/>
          <w:color w:val="000000" w:themeColor="text1"/>
          <w:szCs w:val="28"/>
        </w:rPr>
        <w:t>Рабочая программа «Русский язык»</w:t>
      </w:r>
      <w:r w:rsidRPr="002719B4">
        <w:rPr>
          <w:rFonts w:eastAsia="Calibri"/>
          <w:color w:val="000000" w:themeColor="text1"/>
          <w:szCs w:val="28"/>
        </w:rPr>
        <w:tab/>
      </w:r>
    </w:p>
    <w:p w14:paraId="5812F1F2" w14:textId="77777777" w:rsidR="00305EBA" w:rsidRPr="002719B4" w:rsidRDefault="00305EBA" w:rsidP="00305EBA">
      <w:pPr>
        <w:pStyle w:val="a8"/>
        <w:numPr>
          <w:ilvl w:val="1"/>
          <w:numId w:val="58"/>
        </w:numPr>
        <w:spacing w:line="276" w:lineRule="auto"/>
        <w:rPr>
          <w:rFonts w:eastAsia="Calibri"/>
          <w:color w:val="000000" w:themeColor="text1"/>
          <w:szCs w:val="28"/>
        </w:rPr>
      </w:pPr>
      <w:r w:rsidRPr="002719B4">
        <w:rPr>
          <w:rFonts w:eastAsia="Calibri"/>
          <w:color w:val="000000" w:themeColor="text1"/>
          <w:szCs w:val="28"/>
        </w:rPr>
        <w:t>Рабочая программа «Литература»</w:t>
      </w:r>
      <w:r w:rsidRPr="002719B4">
        <w:rPr>
          <w:rFonts w:eastAsia="Calibri"/>
          <w:color w:val="000000" w:themeColor="text1"/>
          <w:szCs w:val="28"/>
        </w:rPr>
        <w:tab/>
      </w:r>
    </w:p>
    <w:p w14:paraId="6A44729B" w14:textId="77777777" w:rsidR="00305EBA" w:rsidRPr="002719B4" w:rsidRDefault="00305EBA" w:rsidP="00305EBA">
      <w:pPr>
        <w:pStyle w:val="a8"/>
        <w:numPr>
          <w:ilvl w:val="1"/>
          <w:numId w:val="58"/>
        </w:numPr>
        <w:spacing w:line="276" w:lineRule="auto"/>
        <w:rPr>
          <w:rFonts w:eastAsia="Calibri"/>
          <w:color w:val="000000" w:themeColor="text1"/>
          <w:szCs w:val="28"/>
        </w:rPr>
      </w:pPr>
      <w:r w:rsidRPr="002719B4">
        <w:rPr>
          <w:rFonts w:eastAsia="Calibri"/>
          <w:color w:val="000000" w:themeColor="text1"/>
          <w:szCs w:val="28"/>
        </w:rPr>
        <w:t>Рабочая программа «Родной (чеченский) язык»</w:t>
      </w:r>
      <w:r w:rsidRPr="002719B4">
        <w:rPr>
          <w:rFonts w:eastAsia="Calibri"/>
          <w:color w:val="000000" w:themeColor="text1"/>
          <w:szCs w:val="28"/>
        </w:rPr>
        <w:tab/>
      </w:r>
    </w:p>
    <w:p w14:paraId="0F023F78" w14:textId="77777777" w:rsidR="00305EBA" w:rsidRPr="002719B4" w:rsidRDefault="00305EBA" w:rsidP="00305EBA">
      <w:pPr>
        <w:pStyle w:val="a8"/>
        <w:numPr>
          <w:ilvl w:val="1"/>
          <w:numId w:val="58"/>
        </w:numPr>
        <w:spacing w:line="276" w:lineRule="auto"/>
        <w:rPr>
          <w:rFonts w:eastAsia="Calibri"/>
          <w:color w:val="000000" w:themeColor="text1"/>
          <w:szCs w:val="28"/>
        </w:rPr>
      </w:pPr>
      <w:r w:rsidRPr="002719B4">
        <w:rPr>
          <w:rFonts w:eastAsia="Calibri"/>
          <w:color w:val="000000" w:themeColor="text1"/>
          <w:szCs w:val="28"/>
        </w:rPr>
        <w:t>Рабочая программа «Родная (чеченская) литература»</w:t>
      </w:r>
    </w:p>
    <w:p w14:paraId="469656DB" w14:textId="77777777" w:rsidR="00305EBA" w:rsidRPr="002719B4" w:rsidRDefault="00305EBA" w:rsidP="00305EBA">
      <w:pPr>
        <w:pStyle w:val="a8"/>
        <w:numPr>
          <w:ilvl w:val="1"/>
          <w:numId w:val="58"/>
        </w:numPr>
        <w:spacing w:line="276" w:lineRule="auto"/>
        <w:rPr>
          <w:rFonts w:eastAsia="Calibri"/>
          <w:color w:val="000000" w:themeColor="text1"/>
          <w:szCs w:val="28"/>
        </w:rPr>
      </w:pPr>
      <w:r w:rsidRPr="002719B4">
        <w:rPr>
          <w:rFonts w:eastAsia="Calibri"/>
          <w:color w:val="000000" w:themeColor="text1"/>
          <w:szCs w:val="28"/>
        </w:rPr>
        <w:t>Рабочая программа «Иностранный (английский) язык»</w:t>
      </w:r>
    </w:p>
    <w:p w14:paraId="23C0EE6B" w14:textId="77777777" w:rsidR="00305EBA" w:rsidRPr="002719B4" w:rsidRDefault="00305EBA" w:rsidP="00305EBA">
      <w:pPr>
        <w:pStyle w:val="a8"/>
        <w:numPr>
          <w:ilvl w:val="1"/>
          <w:numId w:val="58"/>
        </w:numPr>
        <w:spacing w:line="276" w:lineRule="auto"/>
        <w:rPr>
          <w:rFonts w:eastAsia="Calibri"/>
          <w:color w:val="000000" w:themeColor="text1"/>
          <w:szCs w:val="28"/>
        </w:rPr>
      </w:pPr>
      <w:r w:rsidRPr="002719B4">
        <w:rPr>
          <w:rFonts w:eastAsia="Calibri"/>
          <w:color w:val="000000" w:themeColor="text1"/>
          <w:szCs w:val="28"/>
        </w:rPr>
        <w:t>Рабочая программа «Математика</w:t>
      </w:r>
      <w:r w:rsidRPr="002719B4">
        <w:rPr>
          <w:rFonts w:eastAsia="Calibri"/>
          <w:color w:val="000000" w:themeColor="text1"/>
          <w:szCs w:val="28"/>
          <w:lang w:val="ru-RU"/>
        </w:rPr>
        <w:t>»</w:t>
      </w:r>
    </w:p>
    <w:p w14:paraId="3DBE2BCC" w14:textId="77777777" w:rsidR="00305EBA" w:rsidRPr="002719B4" w:rsidRDefault="00305EBA" w:rsidP="00305EBA">
      <w:pPr>
        <w:pStyle w:val="a8"/>
        <w:numPr>
          <w:ilvl w:val="1"/>
          <w:numId w:val="58"/>
        </w:numPr>
        <w:spacing w:line="276" w:lineRule="auto"/>
        <w:rPr>
          <w:rFonts w:eastAsia="Calibri"/>
          <w:color w:val="000000" w:themeColor="text1"/>
          <w:szCs w:val="28"/>
        </w:rPr>
      </w:pPr>
      <w:r w:rsidRPr="002719B4">
        <w:rPr>
          <w:rFonts w:eastAsia="Calibri"/>
          <w:color w:val="000000" w:themeColor="text1"/>
          <w:szCs w:val="28"/>
        </w:rPr>
        <w:t xml:space="preserve">Рабочая программа учебного курса «Алгебра» (примерная типовая) </w:t>
      </w:r>
      <w:r w:rsidRPr="002719B4">
        <w:rPr>
          <w:rFonts w:eastAsia="Calibri"/>
          <w:color w:val="000000" w:themeColor="text1"/>
          <w:szCs w:val="28"/>
        </w:rPr>
        <w:tab/>
      </w:r>
    </w:p>
    <w:p w14:paraId="172E8369" w14:textId="77777777" w:rsidR="00305EBA" w:rsidRPr="002719B4" w:rsidRDefault="00305EBA" w:rsidP="00305EBA">
      <w:pPr>
        <w:pStyle w:val="a8"/>
        <w:numPr>
          <w:ilvl w:val="1"/>
          <w:numId w:val="58"/>
        </w:numPr>
        <w:spacing w:line="276" w:lineRule="auto"/>
        <w:rPr>
          <w:rFonts w:eastAsia="Calibri"/>
          <w:color w:val="000000" w:themeColor="text1"/>
          <w:szCs w:val="28"/>
        </w:rPr>
      </w:pPr>
      <w:r w:rsidRPr="002719B4">
        <w:rPr>
          <w:rFonts w:eastAsia="Calibri"/>
          <w:color w:val="000000" w:themeColor="text1"/>
          <w:szCs w:val="28"/>
        </w:rPr>
        <w:t>Рабочая программа учебного курса «Геометрия» (примерная</w:t>
      </w:r>
      <w:r w:rsidRPr="002719B4">
        <w:rPr>
          <w:rFonts w:eastAsia="Calibri"/>
          <w:color w:val="000000" w:themeColor="text1"/>
          <w:szCs w:val="28"/>
          <w:lang w:val="ru-RU"/>
        </w:rPr>
        <w:t>)</w:t>
      </w:r>
    </w:p>
    <w:p w14:paraId="4302A974" w14:textId="77777777" w:rsidR="00305EBA" w:rsidRPr="002719B4" w:rsidRDefault="00305EBA" w:rsidP="00B459C5">
      <w:pPr>
        <w:pStyle w:val="a8"/>
        <w:numPr>
          <w:ilvl w:val="1"/>
          <w:numId w:val="58"/>
        </w:numPr>
        <w:spacing w:line="276" w:lineRule="auto"/>
        <w:jc w:val="center"/>
        <w:rPr>
          <w:rFonts w:eastAsia="Calibri"/>
          <w:color w:val="000000" w:themeColor="text1"/>
          <w:szCs w:val="28"/>
        </w:rPr>
      </w:pPr>
      <w:r w:rsidRPr="002719B4">
        <w:rPr>
          <w:rFonts w:eastAsia="Calibri"/>
          <w:color w:val="000000" w:themeColor="text1"/>
          <w:szCs w:val="28"/>
        </w:rPr>
        <w:t>Рабочая программа учебного курса «Вероятность и статистика» (примерная</w:t>
      </w:r>
      <w:r w:rsidRPr="002719B4">
        <w:rPr>
          <w:rFonts w:eastAsia="Calibri"/>
          <w:color w:val="000000" w:themeColor="text1"/>
          <w:szCs w:val="28"/>
          <w:lang w:val="ru-RU"/>
        </w:rPr>
        <w:t>)</w:t>
      </w:r>
    </w:p>
    <w:p w14:paraId="3FF13B7F" w14:textId="77777777" w:rsidR="00305EBA" w:rsidRPr="002719B4" w:rsidRDefault="00305EBA" w:rsidP="00305EBA">
      <w:pPr>
        <w:pStyle w:val="a8"/>
        <w:numPr>
          <w:ilvl w:val="1"/>
          <w:numId w:val="58"/>
        </w:numPr>
        <w:spacing w:line="276" w:lineRule="auto"/>
        <w:rPr>
          <w:rFonts w:eastAsia="Calibri"/>
          <w:color w:val="000000" w:themeColor="text1"/>
          <w:szCs w:val="28"/>
        </w:rPr>
      </w:pPr>
      <w:r w:rsidRPr="002719B4">
        <w:rPr>
          <w:rFonts w:eastAsia="Calibri"/>
          <w:color w:val="000000" w:themeColor="text1"/>
          <w:szCs w:val="28"/>
        </w:rPr>
        <w:t>Рабочая программа «Информатика» (примерная типовая)</w:t>
      </w:r>
    </w:p>
    <w:p w14:paraId="2DA3C7B3" w14:textId="77777777" w:rsidR="00305EBA" w:rsidRPr="002719B4" w:rsidRDefault="00305EBA" w:rsidP="00305EBA">
      <w:pPr>
        <w:pStyle w:val="a8"/>
        <w:numPr>
          <w:ilvl w:val="1"/>
          <w:numId w:val="58"/>
        </w:numPr>
        <w:spacing w:line="276" w:lineRule="auto"/>
        <w:rPr>
          <w:rFonts w:eastAsia="Calibri"/>
          <w:color w:val="000000" w:themeColor="text1"/>
          <w:szCs w:val="28"/>
        </w:rPr>
      </w:pPr>
      <w:r w:rsidRPr="002719B4">
        <w:rPr>
          <w:rFonts w:eastAsia="Calibri"/>
          <w:color w:val="000000" w:themeColor="text1"/>
          <w:szCs w:val="28"/>
        </w:rPr>
        <w:t>Рабочая программа учебного курса «История России» (примерная</w:t>
      </w:r>
      <w:r w:rsidRPr="002719B4">
        <w:rPr>
          <w:rFonts w:eastAsia="Calibri"/>
          <w:color w:val="000000" w:themeColor="text1"/>
          <w:szCs w:val="28"/>
          <w:lang w:val="ru-RU"/>
        </w:rPr>
        <w:t>)</w:t>
      </w:r>
    </w:p>
    <w:p w14:paraId="120AA36A" w14:textId="77777777" w:rsidR="00305EBA" w:rsidRPr="002719B4" w:rsidRDefault="00305EBA" w:rsidP="00305EBA">
      <w:pPr>
        <w:pStyle w:val="a8"/>
        <w:numPr>
          <w:ilvl w:val="1"/>
          <w:numId w:val="58"/>
        </w:numPr>
        <w:spacing w:line="276" w:lineRule="auto"/>
        <w:rPr>
          <w:rFonts w:eastAsia="Calibri"/>
          <w:color w:val="000000" w:themeColor="text1"/>
          <w:szCs w:val="28"/>
        </w:rPr>
      </w:pPr>
      <w:r w:rsidRPr="002719B4">
        <w:rPr>
          <w:rFonts w:eastAsia="Calibri"/>
          <w:color w:val="000000" w:themeColor="text1"/>
          <w:szCs w:val="28"/>
        </w:rPr>
        <w:t>Рабочая программа учебного курса  «Всеобщая история</w:t>
      </w:r>
      <w:r w:rsidRPr="002719B4">
        <w:rPr>
          <w:rFonts w:eastAsia="Calibri"/>
          <w:color w:val="000000" w:themeColor="text1"/>
          <w:szCs w:val="28"/>
          <w:lang w:val="ru-RU"/>
        </w:rPr>
        <w:t>»</w:t>
      </w:r>
    </w:p>
    <w:p w14:paraId="65A57534" w14:textId="77777777" w:rsidR="00305EBA" w:rsidRPr="002719B4" w:rsidRDefault="00305EBA" w:rsidP="00305EBA">
      <w:pPr>
        <w:pStyle w:val="a8"/>
        <w:numPr>
          <w:ilvl w:val="1"/>
          <w:numId w:val="58"/>
        </w:numPr>
        <w:spacing w:line="276" w:lineRule="auto"/>
        <w:rPr>
          <w:rFonts w:eastAsia="Calibri"/>
          <w:color w:val="000000" w:themeColor="text1"/>
          <w:szCs w:val="28"/>
        </w:rPr>
      </w:pPr>
      <w:r w:rsidRPr="002719B4">
        <w:rPr>
          <w:rFonts w:eastAsia="Calibri"/>
          <w:color w:val="000000" w:themeColor="text1"/>
          <w:szCs w:val="28"/>
        </w:rPr>
        <w:t>Рабочая программа «Обществознание» (примерная типовая)</w:t>
      </w:r>
    </w:p>
    <w:p w14:paraId="3813F310" w14:textId="77777777" w:rsidR="00B339C2" w:rsidRPr="002719B4" w:rsidRDefault="00305EBA" w:rsidP="00B339C2">
      <w:pPr>
        <w:pStyle w:val="a8"/>
        <w:numPr>
          <w:ilvl w:val="1"/>
          <w:numId w:val="58"/>
        </w:numPr>
        <w:spacing w:line="276" w:lineRule="auto"/>
        <w:rPr>
          <w:rFonts w:eastAsia="Calibri"/>
          <w:color w:val="000000" w:themeColor="text1"/>
          <w:szCs w:val="28"/>
        </w:rPr>
      </w:pPr>
      <w:r w:rsidRPr="002719B4">
        <w:rPr>
          <w:rFonts w:eastAsia="Calibri"/>
          <w:color w:val="000000" w:themeColor="text1"/>
          <w:szCs w:val="28"/>
        </w:rPr>
        <w:t>Р</w:t>
      </w:r>
      <w:r w:rsidR="00B339C2" w:rsidRPr="002719B4">
        <w:rPr>
          <w:rFonts w:eastAsia="Calibri"/>
          <w:color w:val="000000" w:themeColor="text1"/>
          <w:szCs w:val="28"/>
        </w:rPr>
        <w:t>абочая программа «География»</w:t>
      </w:r>
    </w:p>
    <w:p w14:paraId="75EB6B0D" w14:textId="77777777" w:rsidR="00B339C2" w:rsidRPr="002719B4" w:rsidRDefault="00305EBA" w:rsidP="00B339C2">
      <w:pPr>
        <w:pStyle w:val="a8"/>
        <w:numPr>
          <w:ilvl w:val="1"/>
          <w:numId w:val="58"/>
        </w:numPr>
        <w:spacing w:line="276" w:lineRule="auto"/>
        <w:rPr>
          <w:rFonts w:eastAsia="Calibri"/>
          <w:color w:val="000000" w:themeColor="text1"/>
          <w:szCs w:val="28"/>
        </w:rPr>
      </w:pPr>
      <w:r w:rsidRPr="002719B4">
        <w:rPr>
          <w:rFonts w:eastAsia="Calibri"/>
          <w:color w:val="000000" w:themeColor="text1"/>
          <w:szCs w:val="28"/>
        </w:rPr>
        <w:t xml:space="preserve">Рабочая программа </w:t>
      </w:r>
      <w:r w:rsidR="00B339C2" w:rsidRPr="002719B4">
        <w:rPr>
          <w:rFonts w:eastAsia="Calibri"/>
          <w:color w:val="000000" w:themeColor="text1"/>
          <w:szCs w:val="28"/>
        </w:rPr>
        <w:t>«Физика» (примерная</w:t>
      </w:r>
      <w:r w:rsidR="00B339C2" w:rsidRPr="002719B4">
        <w:rPr>
          <w:rFonts w:eastAsia="Calibri"/>
          <w:color w:val="000000" w:themeColor="text1"/>
          <w:szCs w:val="28"/>
          <w:lang w:val="ru-RU"/>
        </w:rPr>
        <w:t>)</w:t>
      </w:r>
    </w:p>
    <w:p w14:paraId="63BAA678" w14:textId="77777777" w:rsidR="00B339C2" w:rsidRPr="002719B4" w:rsidRDefault="00305EBA" w:rsidP="00B339C2">
      <w:pPr>
        <w:pStyle w:val="a8"/>
        <w:numPr>
          <w:ilvl w:val="1"/>
          <w:numId w:val="58"/>
        </w:numPr>
        <w:spacing w:line="276" w:lineRule="auto"/>
        <w:rPr>
          <w:rFonts w:eastAsia="Calibri"/>
          <w:color w:val="000000" w:themeColor="text1"/>
          <w:szCs w:val="28"/>
        </w:rPr>
      </w:pPr>
      <w:r w:rsidRPr="002719B4">
        <w:rPr>
          <w:rFonts w:eastAsia="Calibri"/>
          <w:color w:val="000000" w:themeColor="text1"/>
          <w:szCs w:val="28"/>
        </w:rPr>
        <w:t xml:space="preserve">Рабочая программа </w:t>
      </w:r>
      <w:r w:rsidR="00B339C2" w:rsidRPr="002719B4">
        <w:rPr>
          <w:rFonts w:eastAsia="Calibri"/>
          <w:color w:val="000000" w:themeColor="text1"/>
          <w:szCs w:val="28"/>
        </w:rPr>
        <w:t>«Химия» (примерная</w:t>
      </w:r>
      <w:r w:rsidR="00B339C2" w:rsidRPr="002719B4">
        <w:rPr>
          <w:rFonts w:eastAsia="Calibri"/>
          <w:color w:val="000000" w:themeColor="text1"/>
          <w:szCs w:val="28"/>
          <w:lang w:val="ru-RU"/>
        </w:rPr>
        <w:t>)</w:t>
      </w:r>
    </w:p>
    <w:p w14:paraId="71BD1208" w14:textId="77777777" w:rsidR="00B339C2" w:rsidRPr="002719B4" w:rsidRDefault="00305EBA" w:rsidP="00B339C2">
      <w:pPr>
        <w:pStyle w:val="a8"/>
        <w:numPr>
          <w:ilvl w:val="1"/>
          <w:numId w:val="58"/>
        </w:numPr>
        <w:spacing w:line="276" w:lineRule="auto"/>
        <w:rPr>
          <w:rFonts w:eastAsia="Calibri"/>
          <w:color w:val="000000" w:themeColor="text1"/>
          <w:szCs w:val="28"/>
        </w:rPr>
      </w:pPr>
      <w:r w:rsidRPr="002719B4">
        <w:rPr>
          <w:rFonts w:eastAsia="Calibri"/>
          <w:color w:val="000000" w:themeColor="text1"/>
          <w:szCs w:val="28"/>
        </w:rPr>
        <w:t>Р</w:t>
      </w:r>
      <w:r w:rsidR="00B339C2" w:rsidRPr="002719B4">
        <w:rPr>
          <w:rFonts w:eastAsia="Calibri"/>
          <w:color w:val="000000" w:themeColor="text1"/>
          <w:szCs w:val="28"/>
        </w:rPr>
        <w:t>абочая программа «Биология»</w:t>
      </w:r>
    </w:p>
    <w:p w14:paraId="2D2AEB71" w14:textId="77777777" w:rsidR="00B339C2" w:rsidRPr="002719B4" w:rsidRDefault="00B339C2" w:rsidP="00B339C2">
      <w:pPr>
        <w:pStyle w:val="a8"/>
        <w:numPr>
          <w:ilvl w:val="1"/>
          <w:numId w:val="58"/>
        </w:numPr>
        <w:spacing w:line="276" w:lineRule="auto"/>
        <w:rPr>
          <w:rFonts w:eastAsia="Calibri"/>
          <w:color w:val="000000" w:themeColor="text1"/>
          <w:szCs w:val="28"/>
        </w:rPr>
      </w:pPr>
      <w:r w:rsidRPr="002719B4">
        <w:rPr>
          <w:rFonts w:eastAsia="Calibri"/>
          <w:color w:val="000000" w:themeColor="text1"/>
          <w:szCs w:val="28"/>
        </w:rPr>
        <w:t>Учебный предмет «Музыка</w:t>
      </w:r>
      <w:r w:rsidRPr="002719B4">
        <w:rPr>
          <w:rFonts w:eastAsia="Calibri"/>
          <w:color w:val="000000" w:themeColor="text1"/>
          <w:szCs w:val="28"/>
          <w:lang w:val="ru-RU"/>
        </w:rPr>
        <w:t>»</w:t>
      </w:r>
    </w:p>
    <w:p w14:paraId="3A16EF87" w14:textId="77777777" w:rsidR="00B339C2" w:rsidRPr="002719B4" w:rsidRDefault="00305EBA" w:rsidP="00B339C2">
      <w:pPr>
        <w:pStyle w:val="a8"/>
        <w:numPr>
          <w:ilvl w:val="1"/>
          <w:numId w:val="58"/>
        </w:numPr>
        <w:spacing w:line="276" w:lineRule="auto"/>
        <w:rPr>
          <w:rFonts w:eastAsia="Calibri"/>
          <w:color w:val="000000" w:themeColor="text1"/>
          <w:szCs w:val="28"/>
        </w:rPr>
      </w:pPr>
      <w:r w:rsidRPr="002719B4">
        <w:rPr>
          <w:rFonts w:eastAsia="Calibri"/>
          <w:color w:val="000000" w:themeColor="text1"/>
          <w:szCs w:val="28"/>
        </w:rPr>
        <w:t xml:space="preserve">Учебный предмет </w:t>
      </w:r>
      <w:r w:rsidR="00B339C2" w:rsidRPr="002719B4">
        <w:rPr>
          <w:rFonts w:eastAsia="Calibri"/>
          <w:color w:val="000000" w:themeColor="text1"/>
          <w:szCs w:val="28"/>
        </w:rPr>
        <w:t>«Изобразительное искусство»</w:t>
      </w:r>
    </w:p>
    <w:p w14:paraId="50C31B84" w14:textId="77777777" w:rsidR="00B339C2" w:rsidRPr="002719B4" w:rsidRDefault="00305EBA" w:rsidP="00B339C2">
      <w:pPr>
        <w:pStyle w:val="a8"/>
        <w:numPr>
          <w:ilvl w:val="1"/>
          <w:numId w:val="58"/>
        </w:numPr>
        <w:spacing w:line="276" w:lineRule="auto"/>
        <w:rPr>
          <w:rFonts w:eastAsia="Calibri"/>
          <w:color w:val="000000" w:themeColor="text1"/>
          <w:szCs w:val="28"/>
        </w:rPr>
      </w:pPr>
      <w:r w:rsidRPr="002719B4">
        <w:rPr>
          <w:rFonts w:eastAsia="Calibri"/>
          <w:color w:val="000000" w:themeColor="text1"/>
          <w:szCs w:val="28"/>
        </w:rPr>
        <w:t>У</w:t>
      </w:r>
      <w:r w:rsidR="00B339C2" w:rsidRPr="002719B4">
        <w:rPr>
          <w:rFonts w:eastAsia="Calibri"/>
          <w:color w:val="000000" w:themeColor="text1"/>
          <w:szCs w:val="28"/>
        </w:rPr>
        <w:t xml:space="preserve">чебный предмет «Технология» </w:t>
      </w:r>
    </w:p>
    <w:p w14:paraId="5FDA909C" w14:textId="77777777" w:rsidR="00B339C2" w:rsidRPr="002719B4" w:rsidRDefault="00305EBA" w:rsidP="00B339C2">
      <w:pPr>
        <w:pStyle w:val="a8"/>
        <w:numPr>
          <w:ilvl w:val="1"/>
          <w:numId w:val="58"/>
        </w:numPr>
        <w:spacing w:line="276" w:lineRule="auto"/>
        <w:rPr>
          <w:rFonts w:eastAsia="Calibri"/>
          <w:color w:val="000000" w:themeColor="text1"/>
          <w:szCs w:val="28"/>
        </w:rPr>
      </w:pPr>
      <w:r w:rsidRPr="002719B4">
        <w:rPr>
          <w:rFonts w:eastAsia="Calibri"/>
          <w:color w:val="000000" w:themeColor="text1"/>
          <w:szCs w:val="28"/>
        </w:rPr>
        <w:t>Учебный пр</w:t>
      </w:r>
      <w:r w:rsidR="00B339C2" w:rsidRPr="002719B4">
        <w:rPr>
          <w:rFonts w:eastAsia="Calibri"/>
          <w:color w:val="000000" w:themeColor="text1"/>
          <w:szCs w:val="28"/>
        </w:rPr>
        <w:t>едмет «Физическая культура»</w:t>
      </w:r>
    </w:p>
    <w:p w14:paraId="4921A94C" w14:textId="0942666B" w:rsidR="00305EBA" w:rsidRPr="002719B4" w:rsidRDefault="00305EBA" w:rsidP="00B339C2">
      <w:pPr>
        <w:pStyle w:val="a8"/>
        <w:numPr>
          <w:ilvl w:val="1"/>
          <w:numId w:val="58"/>
        </w:numPr>
        <w:spacing w:line="276" w:lineRule="auto"/>
        <w:rPr>
          <w:rFonts w:eastAsia="Calibri"/>
          <w:color w:val="000000" w:themeColor="text1"/>
          <w:szCs w:val="28"/>
        </w:rPr>
      </w:pPr>
      <w:r w:rsidRPr="002719B4">
        <w:rPr>
          <w:rFonts w:eastAsia="Calibri"/>
          <w:color w:val="000000" w:themeColor="text1"/>
          <w:szCs w:val="28"/>
        </w:rPr>
        <w:t>Учебный предмет «Основы без</w:t>
      </w:r>
      <w:r w:rsidR="00B339C2" w:rsidRPr="002719B4">
        <w:rPr>
          <w:rFonts w:eastAsia="Calibri"/>
          <w:color w:val="000000" w:themeColor="text1"/>
          <w:szCs w:val="28"/>
        </w:rPr>
        <w:t>опасности жизнедеятельности»</w:t>
      </w:r>
    </w:p>
    <w:p w14:paraId="663B9DD2" w14:textId="18227116" w:rsidR="00305EBA" w:rsidRPr="002719B4" w:rsidRDefault="00305EBA" w:rsidP="00D60CC3">
      <w:pPr>
        <w:spacing w:line="276" w:lineRule="auto"/>
        <w:jc w:val="center"/>
        <w:rPr>
          <w:rFonts w:eastAsia="Calibri"/>
          <w:color w:val="000000" w:themeColor="text1"/>
          <w:szCs w:val="28"/>
        </w:rPr>
      </w:pPr>
    </w:p>
    <w:p w14:paraId="7C590CC4" w14:textId="7F4BA8BF" w:rsidR="00305EBA" w:rsidRPr="002719B4" w:rsidRDefault="00305EBA" w:rsidP="00D60CC3">
      <w:pPr>
        <w:spacing w:line="276" w:lineRule="auto"/>
        <w:jc w:val="center"/>
        <w:rPr>
          <w:rFonts w:eastAsia="Calibri"/>
          <w:color w:val="000000" w:themeColor="text1"/>
          <w:szCs w:val="28"/>
        </w:rPr>
      </w:pPr>
    </w:p>
    <w:p w14:paraId="149596CF" w14:textId="49C73A92" w:rsidR="00305EBA" w:rsidRPr="002719B4" w:rsidRDefault="00305EBA" w:rsidP="00D60CC3">
      <w:pPr>
        <w:spacing w:line="276" w:lineRule="auto"/>
        <w:jc w:val="center"/>
        <w:rPr>
          <w:rFonts w:eastAsia="Calibri"/>
          <w:color w:val="000000" w:themeColor="text1"/>
          <w:szCs w:val="28"/>
        </w:rPr>
      </w:pPr>
    </w:p>
    <w:p w14:paraId="7B1ED5CB" w14:textId="68FCB605" w:rsidR="00305EBA" w:rsidRPr="002719B4" w:rsidRDefault="00305EBA" w:rsidP="00D60CC3">
      <w:pPr>
        <w:spacing w:line="276" w:lineRule="auto"/>
        <w:jc w:val="center"/>
        <w:rPr>
          <w:rFonts w:eastAsia="Calibri"/>
          <w:color w:val="000000" w:themeColor="text1"/>
          <w:szCs w:val="28"/>
        </w:rPr>
      </w:pPr>
    </w:p>
    <w:p w14:paraId="41DFBF99" w14:textId="3FC62BFF" w:rsidR="00305EBA" w:rsidRPr="002719B4" w:rsidRDefault="00305EBA" w:rsidP="00D60CC3">
      <w:pPr>
        <w:spacing w:line="276" w:lineRule="auto"/>
        <w:jc w:val="center"/>
        <w:rPr>
          <w:rFonts w:eastAsia="Calibri"/>
          <w:color w:val="000000" w:themeColor="text1"/>
          <w:szCs w:val="28"/>
        </w:rPr>
      </w:pPr>
    </w:p>
    <w:p w14:paraId="3092A031" w14:textId="04184761" w:rsidR="00305EBA" w:rsidRPr="002719B4" w:rsidRDefault="00305EBA" w:rsidP="00D60CC3">
      <w:pPr>
        <w:spacing w:line="276" w:lineRule="auto"/>
        <w:jc w:val="center"/>
        <w:rPr>
          <w:rFonts w:eastAsia="Calibri"/>
          <w:color w:val="000000" w:themeColor="text1"/>
          <w:szCs w:val="28"/>
        </w:rPr>
      </w:pPr>
    </w:p>
    <w:p w14:paraId="327703F8" w14:textId="1AE00F9F" w:rsidR="00305EBA" w:rsidRPr="002719B4" w:rsidRDefault="00305EBA" w:rsidP="00D60CC3">
      <w:pPr>
        <w:spacing w:line="276" w:lineRule="auto"/>
        <w:jc w:val="center"/>
        <w:rPr>
          <w:rFonts w:eastAsia="Calibri"/>
          <w:color w:val="000000" w:themeColor="text1"/>
          <w:szCs w:val="28"/>
        </w:rPr>
      </w:pPr>
    </w:p>
    <w:p w14:paraId="20C40807" w14:textId="1B74B00A" w:rsidR="00305EBA" w:rsidRPr="002719B4" w:rsidRDefault="00305EBA" w:rsidP="00D60CC3">
      <w:pPr>
        <w:spacing w:line="276" w:lineRule="auto"/>
        <w:jc w:val="center"/>
        <w:rPr>
          <w:rFonts w:eastAsia="Calibri"/>
          <w:b/>
          <w:color w:val="000000" w:themeColor="text1"/>
          <w:szCs w:val="28"/>
        </w:rPr>
      </w:pPr>
    </w:p>
    <w:p w14:paraId="66922BA6" w14:textId="10A16C1B" w:rsidR="00305EBA" w:rsidRPr="002719B4" w:rsidRDefault="00305EBA" w:rsidP="00D60CC3">
      <w:pPr>
        <w:spacing w:line="276" w:lineRule="auto"/>
        <w:jc w:val="center"/>
        <w:rPr>
          <w:rFonts w:eastAsia="Calibri"/>
          <w:b/>
          <w:color w:val="000000" w:themeColor="text1"/>
          <w:szCs w:val="28"/>
        </w:rPr>
      </w:pPr>
    </w:p>
    <w:p w14:paraId="1BBCF165" w14:textId="3A858243" w:rsidR="00305EBA" w:rsidRPr="002719B4" w:rsidRDefault="00305EBA" w:rsidP="00D60CC3">
      <w:pPr>
        <w:spacing w:line="276" w:lineRule="auto"/>
        <w:jc w:val="center"/>
        <w:rPr>
          <w:rFonts w:eastAsia="Calibri"/>
          <w:b/>
          <w:color w:val="000000" w:themeColor="text1"/>
          <w:szCs w:val="28"/>
        </w:rPr>
      </w:pPr>
    </w:p>
    <w:p w14:paraId="2EE324A0" w14:textId="5B00D142" w:rsidR="00305EBA" w:rsidRPr="002719B4" w:rsidRDefault="00305EBA" w:rsidP="00D60CC3">
      <w:pPr>
        <w:spacing w:line="276" w:lineRule="auto"/>
        <w:jc w:val="center"/>
        <w:rPr>
          <w:rFonts w:eastAsia="Calibri"/>
          <w:b/>
          <w:color w:val="000000" w:themeColor="text1"/>
          <w:szCs w:val="28"/>
        </w:rPr>
      </w:pPr>
    </w:p>
    <w:p w14:paraId="4968C796" w14:textId="53BDB3F0" w:rsidR="00305EBA" w:rsidRPr="002719B4" w:rsidRDefault="00305EBA" w:rsidP="00D60CC3">
      <w:pPr>
        <w:spacing w:line="276" w:lineRule="auto"/>
        <w:jc w:val="center"/>
        <w:rPr>
          <w:rFonts w:eastAsia="Calibri"/>
          <w:b/>
          <w:color w:val="000000" w:themeColor="text1"/>
          <w:szCs w:val="28"/>
        </w:rPr>
      </w:pPr>
    </w:p>
    <w:p w14:paraId="2FACCDFD" w14:textId="1367278C" w:rsidR="00305EBA" w:rsidRPr="002719B4" w:rsidRDefault="00305EBA" w:rsidP="00D60CC3">
      <w:pPr>
        <w:spacing w:line="276" w:lineRule="auto"/>
        <w:jc w:val="center"/>
        <w:rPr>
          <w:rFonts w:eastAsia="Calibri"/>
          <w:b/>
          <w:color w:val="000000" w:themeColor="text1"/>
          <w:szCs w:val="28"/>
        </w:rPr>
      </w:pPr>
    </w:p>
    <w:p w14:paraId="735F9FE7" w14:textId="77777777" w:rsidR="002E7EF8" w:rsidRPr="002719B4" w:rsidRDefault="002E7EF8" w:rsidP="00D60CC3">
      <w:pPr>
        <w:spacing w:line="276" w:lineRule="auto"/>
        <w:jc w:val="center"/>
        <w:rPr>
          <w:rFonts w:eastAsia="Calibri"/>
          <w:b/>
          <w:color w:val="000000" w:themeColor="text1"/>
          <w:szCs w:val="28"/>
        </w:rPr>
      </w:pPr>
    </w:p>
    <w:p w14:paraId="36865BA7" w14:textId="77777777" w:rsidR="002E7EF8" w:rsidRPr="002719B4" w:rsidRDefault="002E7EF8" w:rsidP="00D60CC3">
      <w:pPr>
        <w:spacing w:line="276" w:lineRule="auto"/>
        <w:jc w:val="center"/>
        <w:rPr>
          <w:rFonts w:eastAsia="Calibri"/>
          <w:b/>
          <w:color w:val="000000" w:themeColor="text1"/>
          <w:szCs w:val="28"/>
        </w:rPr>
      </w:pPr>
    </w:p>
    <w:p w14:paraId="5B76DD86" w14:textId="77777777" w:rsidR="002E7EF8" w:rsidRPr="002719B4" w:rsidRDefault="002E7EF8" w:rsidP="00D60CC3">
      <w:pPr>
        <w:spacing w:line="276" w:lineRule="auto"/>
        <w:jc w:val="center"/>
        <w:rPr>
          <w:rFonts w:eastAsia="Calibri"/>
          <w:b/>
          <w:color w:val="000000" w:themeColor="text1"/>
          <w:szCs w:val="28"/>
        </w:rPr>
      </w:pPr>
    </w:p>
    <w:p w14:paraId="7A1D3EEF" w14:textId="77777777" w:rsidR="002E7EF8" w:rsidRPr="002719B4" w:rsidRDefault="002E7EF8" w:rsidP="00D60CC3">
      <w:pPr>
        <w:spacing w:line="276" w:lineRule="auto"/>
        <w:jc w:val="center"/>
        <w:rPr>
          <w:rFonts w:eastAsia="Calibri"/>
          <w:b/>
          <w:color w:val="000000" w:themeColor="text1"/>
          <w:szCs w:val="28"/>
        </w:rPr>
      </w:pPr>
    </w:p>
    <w:p w14:paraId="57B2D38A" w14:textId="160004FB" w:rsidR="00496D22" w:rsidRPr="002719B4" w:rsidRDefault="00496D22" w:rsidP="00CA2F8F">
      <w:pPr>
        <w:tabs>
          <w:tab w:val="left" w:pos="1875"/>
        </w:tabs>
        <w:spacing w:line="276" w:lineRule="auto"/>
        <w:jc w:val="both"/>
        <w:rPr>
          <w:rStyle w:val="Zag11"/>
          <w:i/>
          <w:color w:val="000000" w:themeColor="text1"/>
          <w:sz w:val="28"/>
          <w:szCs w:val="28"/>
        </w:rPr>
      </w:pPr>
    </w:p>
    <w:p w14:paraId="3F60F045" w14:textId="77777777" w:rsidR="00CA2F8F" w:rsidRPr="002719B4" w:rsidRDefault="00CA2F8F" w:rsidP="00CA2F8F">
      <w:pPr>
        <w:spacing w:line="276" w:lineRule="auto"/>
        <w:jc w:val="center"/>
        <w:rPr>
          <w:rFonts w:eastAsia="Calibri"/>
          <w:color w:val="000000" w:themeColor="text1"/>
          <w:szCs w:val="28"/>
        </w:rPr>
      </w:pPr>
      <w:r w:rsidRPr="002719B4">
        <w:rPr>
          <w:rFonts w:eastAsia="Calibri"/>
          <w:color w:val="000000" w:themeColor="text1"/>
          <w:szCs w:val="28"/>
        </w:rPr>
        <w:t>Перечень рабочих программ по ЧФУОО</w:t>
      </w:r>
    </w:p>
    <w:p w14:paraId="55FDD573" w14:textId="16EC6DFC" w:rsidR="00CA2F8F" w:rsidRPr="002719B4" w:rsidRDefault="00CA2F8F" w:rsidP="00CA2F8F">
      <w:pPr>
        <w:spacing w:line="276" w:lineRule="auto"/>
        <w:jc w:val="center"/>
        <w:rPr>
          <w:rFonts w:eastAsia="Calibri"/>
          <w:b/>
          <w:color w:val="000000" w:themeColor="text1"/>
          <w:szCs w:val="28"/>
        </w:rPr>
      </w:pPr>
    </w:p>
    <w:p w14:paraId="07441F16" w14:textId="51441D24" w:rsidR="00B339C2" w:rsidRPr="002719B4" w:rsidRDefault="002E7EF8" w:rsidP="002E7EF8">
      <w:pPr>
        <w:pStyle w:val="a8"/>
        <w:numPr>
          <w:ilvl w:val="1"/>
          <w:numId w:val="57"/>
        </w:numPr>
        <w:spacing w:line="276" w:lineRule="auto"/>
        <w:rPr>
          <w:rFonts w:eastAsia="Calibri"/>
          <w:color w:val="000000" w:themeColor="text1"/>
          <w:szCs w:val="28"/>
        </w:rPr>
      </w:pPr>
      <w:r w:rsidRPr="002719B4">
        <w:rPr>
          <w:rFonts w:eastAsia="Calibri"/>
          <w:color w:val="000000" w:themeColor="text1"/>
          <w:szCs w:val="28"/>
        </w:rPr>
        <w:t>Английский язык ЭК</w:t>
      </w:r>
    </w:p>
    <w:p w14:paraId="4F044E2F" w14:textId="2077C808" w:rsidR="002E7EF8" w:rsidRPr="002719B4" w:rsidRDefault="002E7EF8" w:rsidP="002E7EF8">
      <w:pPr>
        <w:pStyle w:val="a8"/>
        <w:numPr>
          <w:ilvl w:val="1"/>
          <w:numId w:val="57"/>
        </w:numPr>
        <w:spacing w:line="276" w:lineRule="auto"/>
        <w:rPr>
          <w:rFonts w:eastAsia="Calibri"/>
          <w:color w:val="000000" w:themeColor="text1"/>
          <w:szCs w:val="28"/>
        </w:rPr>
      </w:pPr>
      <w:r w:rsidRPr="002719B4">
        <w:rPr>
          <w:rFonts w:eastAsia="Calibri"/>
          <w:color w:val="000000" w:themeColor="text1"/>
          <w:szCs w:val="28"/>
          <w:lang w:val="ru-RU"/>
        </w:rPr>
        <w:t>Русский язык ЭК</w:t>
      </w:r>
    </w:p>
    <w:p w14:paraId="150FF6B2" w14:textId="286404B5" w:rsidR="002E7EF8" w:rsidRPr="002719B4" w:rsidRDefault="002E7EF8" w:rsidP="002E7EF8">
      <w:pPr>
        <w:pStyle w:val="a8"/>
        <w:numPr>
          <w:ilvl w:val="1"/>
          <w:numId w:val="57"/>
        </w:numPr>
        <w:spacing w:line="276" w:lineRule="auto"/>
        <w:rPr>
          <w:rFonts w:eastAsia="Calibri"/>
          <w:color w:val="000000" w:themeColor="text1"/>
          <w:szCs w:val="28"/>
        </w:rPr>
      </w:pPr>
      <w:r w:rsidRPr="002719B4">
        <w:rPr>
          <w:rFonts w:eastAsia="Calibri"/>
          <w:color w:val="000000" w:themeColor="text1"/>
          <w:szCs w:val="28"/>
          <w:lang w:val="ru-RU"/>
        </w:rPr>
        <w:t>Математика ЭК</w:t>
      </w:r>
    </w:p>
    <w:p w14:paraId="2E41ABAE" w14:textId="710612CB" w:rsidR="002E7EF8" w:rsidRPr="002719B4" w:rsidRDefault="002E7EF8" w:rsidP="002E7EF8">
      <w:pPr>
        <w:pStyle w:val="a8"/>
        <w:numPr>
          <w:ilvl w:val="1"/>
          <w:numId w:val="57"/>
        </w:numPr>
        <w:spacing w:line="276" w:lineRule="auto"/>
        <w:rPr>
          <w:rFonts w:eastAsia="Calibri"/>
          <w:color w:val="000000" w:themeColor="text1"/>
          <w:szCs w:val="28"/>
        </w:rPr>
      </w:pPr>
      <w:r w:rsidRPr="002719B4">
        <w:rPr>
          <w:rFonts w:eastAsia="Calibri"/>
          <w:color w:val="000000" w:themeColor="text1"/>
          <w:szCs w:val="28"/>
          <w:lang w:val="ru-RU"/>
        </w:rPr>
        <w:t>Обществознание ЭК</w:t>
      </w:r>
    </w:p>
    <w:p w14:paraId="20156D12" w14:textId="1168EE4D" w:rsidR="002E7EF8" w:rsidRPr="002719B4" w:rsidRDefault="002E7EF8" w:rsidP="002E7EF8">
      <w:pPr>
        <w:pStyle w:val="a8"/>
        <w:numPr>
          <w:ilvl w:val="1"/>
          <w:numId w:val="57"/>
        </w:numPr>
        <w:spacing w:line="276" w:lineRule="auto"/>
        <w:rPr>
          <w:rFonts w:eastAsia="Calibri"/>
          <w:color w:val="000000" w:themeColor="text1"/>
          <w:szCs w:val="28"/>
        </w:rPr>
      </w:pPr>
      <w:r w:rsidRPr="002719B4">
        <w:rPr>
          <w:rFonts w:eastAsia="Calibri"/>
          <w:color w:val="000000" w:themeColor="text1"/>
          <w:szCs w:val="28"/>
          <w:lang w:val="ru-RU"/>
        </w:rPr>
        <w:t>Любимые праздники ЭК</w:t>
      </w:r>
    </w:p>
    <w:p w14:paraId="110BEBFC" w14:textId="44BF0A29" w:rsidR="002E7EF8" w:rsidRPr="002719B4" w:rsidRDefault="002E7EF8" w:rsidP="002E7EF8">
      <w:pPr>
        <w:pStyle w:val="a8"/>
        <w:numPr>
          <w:ilvl w:val="1"/>
          <w:numId w:val="57"/>
        </w:numPr>
        <w:spacing w:line="276" w:lineRule="auto"/>
        <w:rPr>
          <w:rFonts w:eastAsia="Calibri"/>
          <w:color w:val="000000" w:themeColor="text1"/>
          <w:szCs w:val="28"/>
        </w:rPr>
      </w:pPr>
      <w:r w:rsidRPr="002719B4">
        <w:rPr>
          <w:rFonts w:eastAsia="Calibri"/>
          <w:color w:val="000000" w:themeColor="text1"/>
          <w:szCs w:val="28"/>
          <w:lang w:val="ru-RU"/>
        </w:rPr>
        <w:t>Литература ЭК</w:t>
      </w:r>
    </w:p>
    <w:p w14:paraId="018ACBF4" w14:textId="3C58129E" w:rsidR="002E7EF8" w:rsidRPr="002719B4" w:rsidRDefault="002E7EF8" w:rsidP="002E7EF8">
      <w:pPr>
        <w:pStyle w:val="a8"/>
        <w:numPr>
          <w:ilvl w:val="1"/>
          <w:numId w:val="57"/>
        </w:numPr>
        <w:spacing w:line="276" w:lineRule="auto"/>
        <w:rPr>
          <w:rFonts w:eastAsia="Calibri"/>
          <w:color w:val="000000" w:themeColor="text1"/>
          <w:szCs w:val="28"/>
        </w:rPr>
      </w:pPr>
      <w:r w:rsidRPr="002719B4">
        <w:rPr>
          <w:rFonts w:eastAsia="Calibri"/>
          <w:color w:val="000000" w:themeColor="text1"/>
          <w:szCs w:val="28"/>
          <w:lang w:val="ru-RU"/>
        </w:rPr>
        <w:t>Физическая культура ЭК</w:t>
      </w:r>
    </w:p>
    <w:p w14:paraId="19CEFA76" w14:textId="13086003" w:rsidR="002E7EF8" w:rsidRPr="002719B4" w:rsidRDefault="002E7EF8" w:rsidP="002E7EF8">
      <w:pPr>
        <w:pStyle w:val="a8"/>
        <w:numPr>
          <w:ilvl w:val="1"/>
          <w:numId w:val="57"/>
        </w:numPr>
        <w:spacing w:line="276" w:lineRule="auto"/>
        <w:rPr>
          <w:rFonts w:eastAsia="Calibri"/>
          <w:color w:val="000000" w:themeColor="text1"/>
          <w:szCs w:val="28"/>
        </w:rPr>
      </w:pPr>
      <w:r w:rsidRPr="002719B4">
        <w:rPr>
          <w:rFonts w:eastAsia="Calibri"/>
          <w:color w:val="000000" w:themeColor="text1"/>
          <w:szCs w:val="28"/>
          <w:lang w:val="ru-RU"/>
        </w:rPr>
        <w:t xml:space="preserve">Технология ЭК </w:t>
      </w:r>
    </w:p>
    <w:p w14:paraId="6FF59B6A" w14:textId="77777777" w:rsidR="002E7EF8" w:rsidRPr="002719B4" w:rsidRDefault="002E7EF8" w:rsidP="002E7EF8">
      <w:pPr>
        <w:pStyle w:val="a8"/>
        <w:spacing w:line="276" w:lineRule="auto"/>
        <w:ind w:left="1440"/>
        <w:rPr>
          <w:rFonts w:eastAsia="Calibri"/>
          <w:b/>
          <w:color w:val="000000" w:themeColor="text1"/>
          <w:szCs w:val="28"/>
        </w:rPr>
      </w:pPr>
    </w:p>
    <w:p w14:paraId="2F53D90D" w14:textId="77777777" w:rsidR="00B339C2" w:rsidRPr="002719B4" w:rsidRDefault="00B339C2" w:rsidP="00B339C2">
      <w:pPr>
        <w:pStyle w:val="a8"/>
        <w:spacing w:line="276" w:lineRule="auto"/>
        <w:rPr>
          <w:rFonts w:eastAsia="Calibri"/>
          <w:b/>
          <w:color w:val="000000" w:themeColor="text1"/>
          <w:szCs w:val="28"/>
        </w:rPr>
      </w:pPr>
    </w:p>
    <w:p w14:paraId="05F2841B" w14:textId="77777777" w:rsidR="00CA2F8F" w:rsidRPr="002719B4" w:rsidRDefault="00CA2F8F" w:rsidP="00CA2F8F">
      <w:pPr>
        <w:spacing w:line="276" w:lineRule="auto"/>
        <w:jc w:val="center"/>
        <w:rPr>
          <w:rFonts w:eastAsia="Calibri"/>
          <w:b/>
          <w:color w:val="000000" w:themeColor="text1"/>
          <w:szCs w:val="28"/>
        </w:rPr>
      </w:pPr>
    </w:p>
    <w:p w14:paraId="43C2C5CB" w14:textId="77777777" w:rsidR="00CA2F8F" w:rsidRPr="002719B4" w:rsidRDefault="00CA2F8F" w:rsidP="00CA2F8F">
      <w:pPr>
        <w:spacing w:line="276" w:lineRule="auto"/>
        <w:jc w:val="center"/>
        <w:rPr>
          <w:rFonts w:eastAsia="Calibri"/>
          <w:b/>
          <w:color w:val="000000" w:themeColor="text1"/>
          <w:sz w:val="28"/>
          <w:szCs w:val="28"/>
        </w:rPr>
      </w:pPr>
    </w:p>
    <w:p w14:paraId="222AC940" w14:textId="77777777" w:rsidR="00CA2F8F" w:rsidRPr="002719B4" w:rsidRDefault="00CA2F8F" w:rsidP="00CA2F8F">
      <w:pPr>
        <w:spacing w:line="276" w:lineRule="auto"/>
        <w:jc w:val="center"/>
        <w:rPr>
          <w:rFonts w:eastAsia="Calibri"/>
          <w:b/>
          <w:color w:val="000000" w:themeColor="text1"/>
          <w:sz w:val="28"/>
          <w:szCs w:val="28"/>
        </w:rPr>
      </w:pPr>
    </w:p>
    <w:p w14:paraId="5E77612F" w14:textId="77777777" w:rsidR="00CA2F8F" w:rsidRPr="002719B4" w:rsidRDefault="00CA2F8F" w:rsidP="00CA2F8F">
      <w:pPr>
        <w:spacing w:line="276" w:lineRule="auto"/>
        <w:jc w:val="center"/>
        <w:rPr>
          <w:rFonts w:eastAsia="Calibri"/>
          <w:b/>
          <w:color w:val="000000" w:themeColor="text1"/>
          <w:sz w:val="28"/>
          <w:szCs w:val="28"/>
        </w:rPr>
      </w:pPr>
    </w:p>
    <w:p w14:paraId="24D8261C" w14:textId="77777777" w:rsidR="00CA2F8F" w:rsidRPr="002719B4" w:rsidRDefault="00CA2F8F" w:rsidP="00CA2F8F">
      <w:pPr>
        <w:spacing w:line="276" w:lineRule="auto"/>
        <w:jc w:val="center"/>
        <w:rPr>
          <w:rFonts w:eastAsia="Calibri"/>
          <w:b/>
          <w:color w:val="000000" w:themeColor="text1"/>
          <w:sz w:val="28"/>
          <w:szCs w:val="28"/>
        </w:rPr>
      </w:pPr>
    </w:p>
    <w:p w14:paraId="133AD871" w14:textId="77777777" w:rsidR="00CA2F8F" w:rsidRPr="002719B4" w:rsidRDefault="00CA2F8F" w:rsidP="00CA2F8F">
      <w:pPr>
        <w:spacing w:line="276" w:lineRule="auto"/>
        <w:jc w:val="center"/>
        <w:rPr>
          <w:rFonts w:eastAsia="Calibri"/>
          <w:b/>
          <w:color w:val="000000" w:themeColor="text1"/>
          <w:sz w:val="28"/>
          <w:szCs w:val="28"/>
        </w:rPr>
      </w:pPr>
    </w:p>
    <w:p w14:paraId="538E197A" w14:textId="77777777" w:rsidR="00CA2F8F" w:rsidRPr="002719B4" w:rsidRDefault="00CA2F8F" w:rsidP="00CA2F8F">
      <w:pPr>
        <w:spacing w:line="276" w:lineRule="auto"/>
        <w:jc w:val="center"/>
        <w:rPr>
          <w:rFonts w:eastAsia="Calibri"/>
          <w:b/>
          <w:color w:val="000000" w:themeColor="text1"/>
          <w:sz w:val="28"/>
          <w:szCs w:val="28"/>
        </w:rPr>
      </w:pPr>
    </w:p>
    <w:p w14:paraId="0D744087" w14:textId="77777777" w:rsidR="00CA2F8F" w:rsidRPr="002719B4" w:rsidRDefault="00CA2F8F" w:rsidP="00CA2F8F">
      <w:pPr>
        <w:spacing w:line="276" w:lineRule="auto"/>
        <w:jc w:val="center"/>
        <w:rPr>
          <w:rFonts w:eastAsia="Calibri"/>
          <w:b/>
          <w:color w:val="000000" w:themeColor="text1"/>
          <w:sz w:val="28"/>
          <w:szCs w:val="28"/>
        </w:rPr>
      </w:pPr>
    </w:p>
    <w:p w14:paraId="3FDC4167" w14:textId="77777777" w:rsidR="00CA2F8F" w:rsidRPr="002719B4" w:rsidRDefault="00CA2F8F" w:rsidP="00CA2F8F">
      <w:pPr>
        <w:spacing w:line="276" w:lineRule="auto"/>
        <w:jc w:val="center"/>
        <w:rPr>
          <w:rFonts w:eastAsia="Calibri"/>
          <w:b/>
          <w:color w:val="000000" w:themeColor="text1"/>
          <w:sz w:val="28"/>
          <w:szCs w:val="28"/>
        </w:rPr>
      </w:pPr>
    </w:p>
    <w:p w14:paraId="7FC5D565" w14:textId="77777777" w:rsidR="00CA2F8F" w:rsidRPr="002719B4" w:rsidRDefault="00CA2F8F" w:rsidP="00CA2F8F">
      <w:pPr>
        <w:spacing w:line="276" w:lineRule="auto"/>
        <w:jc w:val="center"/>
        <w:rPr>
          <w:rFonts w:eastAsia="Calibri"/>
          <w:b/>
          <w:color w:val="000000" w:themeColor="text1"/>
          <w:sz w:val="28"/>
          <w:szCs w:val="28"/>
        </w:rPr>
      </w:pPr>
    </w:p>
    <w:p w14:paraId="639880BF" w14:textId="77777777" w:rsidR="00CA2F8F" w:rsidRPr="002719B4" w:rsidRDefault="00CA2F8F" w:rsidP="00CA2F8F">
      <w:pPr>
        <w:spacing w:line="276" w:lineRule="auto"/>
        <w:jc w:val="center"/>
        <w:rPr>
          <w:rFonts w:eastAsia="Calibri"/>
          <w:b/>
          <w:color w:val="000000" w:themeColor="text1"/>
          <w:sz w:val="28"/>
          <w:szCs w:val="28"/>
        </w:rPr>
      </w:pPr>
    </w:p>
    <w:p w14:paraId="6C8FFF5E" w14:textId="77777777" w:rsidR="00CA2F8F" w:rsidRPr="002719B4" w:rsidRDefault="00CA2F8F" w:rsidP="00CA2F8F">
      <w:pPr>
        <w:spacing w:line="276" w:lineRule="auto"/>
        <w:jc w:val="center"/>
        <w:rPr>
          <w:rFonts w:eastAsia="Calibri"/>
          <w:b/>
          <w:color w:val="000000" w:themeColor="text1"/>
          <w:sz w:val="28"/>
          <w:szCs w:val="28"/>
        </w:rPr>
      </w:pPr>
    </w:p>
    <w:p w14:paraId="6B44AD23" w14:textId="77777777" w:rsidR="00CA2F8F" w:rsidRPr="002719B4" w:rsidRDefault="00CA2F8F" w:rsidP="00CA2F8F">
      <w:pPr>
        <w:spacing w:line="276" w:lineRule="auto"/>
        <w:jc w:val="center"/>
        <w:rPr>
          <w:rFonts w:eastAsia="Calibri"/>
          <w:b/>
          <w:color w:val="000000" w:themeColor="text1"/>
          <w:sz w:val="28"/>
          <w:szCs w:val="28"/>
        </w:rPr>
      </w:pPr>
    </w:p>
    <w:p w14:paraId="44B2F873" w14:textId="22986DF8" w:rsidR="00CA2F8F" w:rsidRPr="002719B4" w:rsidRDefault="00CA2F8F" w:rsidP="00CA2F8F">
      <w:pPr>
        <w:spacing w:line="276" w:lineRule="auto"/>
        <w:jc w:val="center"/>
        <w:rPr>
          <w:rFonts w:eastAsia="Calibri"/>
          <w:b/>
          <w:color w:val="000000" w:themeColor="text1"/>
          <w:sz w:val="28"/>
          <w:szCs w:val="28"/>
        </w:rPr>
      </w:pPr>
    </w:p>
    <w:p w14:paraId="4CBF7EBC" w14:textId="3A52DD10" w:rsidR="007C46C3" w:rsidRPr="002719B4" w:rsidRDefault="007C46C3" w:rsidP="00CA2F8F">
      <w:pPr>
        <w:spacing w:line="276" w:lineRule="auto"/>
        <w:jc w:val="center"/>
        <w:rPr>
          <w:rFonts w:eastAsia="Calibri"/>
          <w:b/>
          <w:color w:val="000000" w:themeColor="text1"/>
          <w:sz w:val="28"/>
          <w:szCs w:val="28"/>
        </w:rPr>
      </w:pPr>
    </w:p>
    <w:p w14:paraId="17F778EB" w14:textId="69F60A14" w:rsidR="007C46C3" w:rsidRPr="002719B4" w:rsidRDefault="007C46C3" w:rsidP="00CA2F8F">
      <w:pPr>
        <w:spacing w:line="276" w:lineRule="auto"/>
        <w:jc w:val="center"/>
        <w:rPr>
          <w:rFonts w:eastAsia="Calibri"/>
          <w:b/>
          <w:color w:val="000000" w:themeColor="text1"/>
          <w:sz w:val="28"/>
          <w:szCs w:val="28"/>
        </w:rPr>
      </w:pPr>
    </w:p>
    <w:p w14:paraId="1EED80E0" w14:textId="23EBEEE8" w:rsidR="007C46C3" w:rsidRPr="002719B4" w:rsidRDefault="007C46C3" w:rsidP="00CA2F8F">
      <w:pPr>
        <w:spacing w:line="276" w:lineRule="auto"/>
        <w:jc w:val="center"/>
        <w:rPr>
          <w:rFonts w:eastAsia="Calibri"/>
          <w:b/>
          <w:color w:val="000000" w:themeColor="text1"/>
          <w:sz w:val="28"/>
          <w:szCs w:val="28"/>
        </w:rPr>
      </w:pPr>
    </w:p>
    <w:p w14:paraId="2D38EE35" w14:textId="5CF9713A" w:rsidR="007C46C3" w:rsidRPr="002719B4" w:rsidRDefault="007C46C3" w:rsidP="00CA2F8F">
      <w:pPr>
        <w:spacing w:line="276" w:lineRule="auto"/>
        <w:jc w:val="center"/>
        <w:rPr>
          <w:rFonts w:eastAsia="Calibri"/>
          <w:b/>
          <w:color w:val="000000" w:themeColor="text1"/>
          <w:sz w:val="28"/>
          <w:szCs w:val="28"/>
        </w:rPr>
      </w:pPr>
    </w:p>
    <w:p w14:paraId="6879A120" w14:textId="6465EF58" w:rsidR="007C46C3" w:rsidRPr="002719B4" w:rsidRDefault="007C46C3" w:rsidP="00CA2F8F">
      <w:pPr>
        <w:spacing w:line="276" w:lineRule="auto"/>
        <w:jc w:val="center"/>
        <w:rPr>
          <w:rFonts w:eastAsia="Calibri"/>
          <w:b/>
          <w:color w:val="000000" w:themeColor="text1"/>
          <w:sz w:val="28"/>
          <w:szCs w:val="28"/>
        </w:rPr>
      </w:pPr>
    </w:p>
    <w:p w14:paraId="359BFDEE" w14:textId="1A502AD2" w:rsidR="007C46C3" w:rsidRPr="002719B4" w:rsidRDefault="007C46C3" w:rsidP="00CA2F8F">
      <w:pPr>
        <w:spacing w:line="276" w:lineRule="auto"/>
        <w:jc w:val="center"/>
        <w:rPr>
          <w:rFonts w:eastAsia="Calibri"/>
          <w:b/>
          <w:color w:val="000000" w:themeColor="text1"/>
          <w:sz w:val="28"/>
          <w:szCs w:val="28"/>
        </w:rPr>
      </w:pPr>
    </w:p>
    <w:p w14:paraId="10876CA5" w14:textId="600088A3" w:rsidR="007C46C3" w:rsidRPr="002719B4" w:rsidRDefault="007C46C3" w:rsidP="00CA2F8F">
      <w:pPr>
        <w:spacing w:line="276" w:lineRule="auto"/>
        <w:jc w:val="center"/>
        <w:rPr>
          <w:rFonts w:eastAsia="Calibri"/>
          <w:b/>
          <w:color w:val="000000" w:themeColor="text1"/>
          <w:sz w:val="28"/>
          <w:szCs w:val="28"/>
        </w:rPr>
      </w:pPr>
    </w:p>
    <w:p w14:paraId="0F86B5BA" w14:textId="719BCA49" w:rsidR="007C46C3" w:rsidRPr="002719B4" w:rsidRDefault="007C46C3" w:rsidP="00CA2F8F">
      <w:pPr>
        <w:spacing w:line="276" w:lineRule="auto"/>
        <w:jc w:val="center"/>
        <w:rPr>
          <w:rFonts w:eastAsia="Calibri"/>
          <w:b/>
          <w:color w:val="000000" w:themeColor="text1"/>
          <w:sz w:val="28"/>
          <w:szCs w:val="28"/>
        </w:rPr>
      </w:pPr>
    </w:p>
    <w:p w14:paraId="00AC40E5" w14:textId="40B34ED3" w:rsidR="007C46C3" w:rsidRPr="002719B4" w:rsidRDefault="007C46C3" w:rsidP="00CA2F8F">
      <w:pPr>
        <w:spacing w:line="276" w:lineRule="auto"/>
        <w:jc w:val="center"/>
        <w:rPr>
          <w:rFonts w:eastAsia="Calibri"/>
          <w:b/>
          <w:color w:val="000000" w:themeColor="text1"/>
          <w:sz w:val="28"/>
          <w:szCs w:val="28"/>
        </w:rPr>
      </w:pPr>
    </w:p>
    <w:p w14:paraId="39E3D995" w14:textId="18E6EE30" w:rsidR="007C46C3" w:rsidRPr="002719B4" w:rsidRDefault="007C46C3" w:rsidP="00CA2F8F">
      <w:pPr>
        <w:spacing w:line="276" w:lineRule="auto"/>
        <w:jc w:val="center"/>
        <w:rPr>
          <w:rFonts w:eastAsia="Calibri"/>
          <w:b/>
          <w:color w:val="000000" w:themeColor="text1"/>
          <w:sz w:val="28"/>
          <w:szCs w:val="28"/>
        </w:rPr>
      </w:pPr>
    </w:p>
    <w:p w14:paraId="6E4C7117" w14:textId="402E4FBA" w:rsidR="007C46C3" w:rsidRPr="002719B4" w:rsidRDefault="007C46C3" w:rsidP="00CA2F8F">
      <w:pPr>
        <w:spacing w:line="276" w:lineRule="auto"/>
        <w:jc w:val="center"/>
        <w:rPr>
          <w:rFonts w:eastAsia="Calibri"/>
          <w:b/>
          <w:color w:val="000000" w:themeColor="text1"/>
          <w:sz w:val="28"/>
          <w:szCs w:val="28"/>
        </w:rPr>
      </w:pPr>
    </w:p>
    <w:p w14:paraId="4BB575ED" w14:textId="53C187CD" w:rsidR="007C46C3" w:rsidRPr="002719B4" w:rsidRDefault="007C46C3" w:rsidP="00CA2F8F">
      <w:pPr>
        <w:spacing w:line="276" w:lineRule="auto"/>
        <w:jc w:val="center"/>
        <w:rPr>
          <w:rFonts w:eastAsia="Calibri"/>
          <w:b/>
          <w:color w:val="000000" w:themeColor="text1"/>
          <w:sz w:val="28"/>
          <w:szCs w:val="28"/>
        </w:rPr>
      </w:pPr>
    </w:p>
    <w:p w14:paraId="4283AE78" w14:textId="094D745D" w:rsidR="007C46C3" w:rsidRPr="002719B4" w:rsidRDefault="007C46C3" w:rsidP="00CA2F8F">
      <w:pPr>
        <w:spacing w:line="276" w:lineRule="auto"/>
        <w:jc w:val="center"/>
        <w:rPr>
          <w:rFonts w:eastAsia="Calibri"/>
          <w:b/>
          <w:color w:val="000000" w:themeColor="text1"/>
          <w:sz w:val="28"/>
          <w:szCs w:val="28"/>
        </w:rPr>
      </w:pPr>
    </w:p>
    <w:p w14:paraId="7B75C370" w14:textId="59FA81CA" w:rsidR="007C46C3" w:rsidRPr="002719B4" w:rsidRDefault="007C46C3" w:rsidP="00CA2F8F">
      <w:pPr>
        <w:spacing w:line="276" w:lineRule="auto"/>
        <w:jc w:val="center"/>
        <w:rPr>
          <w:rFonts w:eastAsia="Calibri"/>
          <w:b/>
          <w:color w:val="000000" w:themeColor="text1"/>
          <w:sz w:val="28"/>
          <w:szCs w:val="28"/>
        </w:rPr>
      </w:pPr>
    </w:p>
    <w:p w14:paraId="02ECF92F" w14:textId="77777777" w:rsidR="00CA2F8F" w:rsidRPr="002719B4" w:rsidRDefault="00CA2F8F" w:rsidP="00CA2F8F">
      <w:pPr>
        <w:spacing w:line="276" w:lineRule="auto"/>
        <w:rPr>
          <w:rFonts w:eastAsia="Calibri"/>
          <w:b/>
          <w:color w:val="000000" w:themeColor="text1"/>
          <w:sz w:val="28"/>
          <w:szCs w:val="28"/>
        </w:rPr>
      </w:pPr>
    </w:p>
    <w:p w14:paraId="58201FEB" w14:textId="5EF084CC" w:rsidR="00CA2F8F" w:rsidRPr="002719B4" w:rsidRDefault="00CA2F8F" w:rsidP="00CA2F8F">
      <w:pPr>
        <w:tabs>
          <w:tab w:val="left" w:pos="1875"/>
        </w:tabs>
        <w:spacing w:line="276" w:lineRule="auto"/>
        <w:jc w:val="right"/>
        <w:rPr>
          <w:rStyle w:val="Zag11"/>
          <w:color w:val="000000" w:themeColor="text1"/>
          <w:szCs w:val="28"/>
        </w:rPr>
      </w:pPr>
      <w:r w:rsidRPr="002719B4">
        <w:rPr>
          <w:rStyle w:val="Zag11"/>
          <w:color w:val="000000" w:themeColor="text1"/>
          <w:szCs w:val="28"/>
        </w:rPr>
        <w:t xml:space="preserve">Приложение 2 к ООП </w:t>
      </w:r>
      <w:r w:rsidR="00485C22" w:rsidRPr="002719B4">
        <w:rPr>
          <w:rStyle w:val="Zag11"/>
          <w:color w:val="000000" w:themeColor="text1"/>
          <w:szCs w:val="28"/>
        </w:rPr>
        <w:t>ООО</w:t>
      </w:r>
    </w:p>
    <w:p w14:paraId="63755BC7" w14:textId="77777777" w:rsidR="00CA2F8F" w:rsidRPr="002719B4" w:rsidRDefault="00CA2F8F" w:rsidP="00CA2F8F">
      <w:pPr>
        <w:tabs>
          <w:tab w:val="left" w:pos="1875"/>
        </w:tabs>
        <w:spacing w:line="276" w:lineRule="auto"/>
        <w:jc w:val="right"/>
        <w:rPr>
          <w:rStyle w:val="Zag11"/>
          <w:color w:val="000000" w:themeColor="text1"/>
          <w:szCs w:val="28"/>
        </w:rPr>
      </w:pPr>
    </w:p>
    <w:p w14:paraId="284ED73B" w14:textId="77777777" w:rsidR="00CA2F8F" w:rsidRPr="002719B4" w:rsidRDefault="00CA2F8F" w:rsidP="00CA2F8F">
      <w:pPr>
        <w:spacing w:line="276" w:lineRule="auto"/>
        <w:jc w:val="center"/>
        <w:rPr>
          <w:rFonts w:eastAsia="Calibri"/>
          <w:b/>
          <w:color w:val="000000" w:themeColor="text1"/>
          <w:szCs w:val="28"/>
        </w:rPr>
      </w:pPr>
    </w:p>
    <w:p w14:paraId="73A3C886" w14:textId="77777777" w:rsidR="00CA2F8F" w:rsidRPr="002719B4" w:rsidRDefault="00CA2F8F" w:rsidP="00CA2F8F">
      <w:pPr>
        <w:spacing w:line="276" w:lineRule="auto"/>
        <w:jc w:val="center"/>
        <w:rPr>
          <w:rFonts w:eastAsia="Calibri"/>
          <w:color w:val="000000" w:themeColor="text1"/>
          <w:szCs w:val="28"/>
        </w:rPr>
      </w:pPr>
      <w:r w:rsidRPr="002719B4">
        <w:rPr>
          <w:rFonts w:eastAsia="Calibri"/>
          <w:color w:val="000000" w:themeColor="text1"/>
          <w:szCs w:val="28"/>
        </w:rPr>
        <w:t>Перечень рабочих программ курсов внеурочной деятельности</w:t>
      </w:r>
    </w:p>
    <w:p w14:paraId="4BB8EF4D" w14:textId="77777777" w:rsidR="00CA2F8F" w:rsidRPr="002719B4" w:rsidRDefault="00CA2F8F" w:rsidP="00CA2F8F">
      <w:pPr>
        <w:spacing w:line="276" w:lineRule="auto"/>
        <w:jc w:val="center"/>
        <w:rPr>
          <w:rStyle w:val="Zag11"/>
          <w:rFonts w:eastAsia="Calibri"/>
          <w:b/>
          <w:color w:val="000000" w:themeColor="text1"/>
          <w:szCs w:val="28"/>
        </w:rPr>
      </w:pPr>
    </w:p>
    <w:tbl>
      <w:tblPr>
        <w:tblW w:w="9504" w:type="dxa"/>
        <w:shd w:val="clear" w:color="auto" w:fill="FFFFFF"/>
        <w:tblCellMar>
          <w:left w:w="0" w:type="dxa"/>
          <w:right w:w="0" w:type="dxa"/>
        </w:tblCellMar>
        <w:tblLook w:val="04A0" w:firstRow="1" w:lastRow="0" w:firstColumn="1" w:lastColumn="0" w:noHBand="0" w:noVBand="1"/>
      </w:tblPr>
      <w:tblGrid>
        <w:gridCol w:w="5037"/>
        <w:gridCol w:w="567"/>
        <w:gridCol w:w="3900"/>
      </w:tblGrid>
      <w:tr w:rsidR="002719B4" w:rsidRPr="002719B4" w14:paraId="6E67A38F" w14:textId="77777777" w:rsidTr="00CF17FF">
        <w:tc>
          <w:tcPr>
            <w:tcW w:w="5037" w:type="dxa"/>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14:paraId="10C13EE8" w14:textId="77777777" w:rsidR="00CA2F8F" w:rsidRPr="002719B4" w:rsidRDefault="00CA2F8F" w:rsidP="00CF17FF">
            <w:pPr>
              <w:jc w:val="center"/>
              <w:rPr>
                <w:b/>
                <w:bCs/>
                <w:color w:val="000000" w:themeColor="text1"/>
                <w:sz w:val="23"/>
                <w:szCs w:val="23"/>
              </w:rPr>
            </w:pPr>
            <w:r w:rsidRPr="002719B4">
              <w:rPr>
                <w:b/>
                <w:bCs/>
                <w:color w:val="000000" w:themeColor="text1"/>
                <w:sz w:val="23"/>
                <w:szCs w:val="23"/>
              </w:rPr>
              <w:t>Направление внеурочной деятельности</w:t>
            </w:r>
          </w:p>
        </w:tc>
        <w:tc>
          <w:tcPr>
            <w:tcW w:w="567" w:type="dxa"/>
            <w:tcBorders>
              <w:top w:val="single" w:sz="6" w:space="0" w:color="000000"/>
              <w:left w:val="single" w:sz="6" w:space="0" w:color="000000"/>
              <w:bottom w:val="single" w:sz="6" w:space="0" w:color="000000"/>
              <w:right w:val="single" w:sz="4" w:space="0" w:color="auto"/>
            </w:tcBorders>
            <w:shd w:val="clear" w:color="auto" w:fill="auto"/>
            <w:tcMar>
              <w:top w:w="75" w:type="dxa"/>
              <w:left w:w="75" w:type="dxa"/>
              <w:bottom w:w="75" w:type="dxa"/>
              <w:right w:w="75" w:type="dxa"/>
            </w:tcMar>
            <w:vAlign w:val="center"/>
            <w:hideMark/>
          </w:tcPr>
          <w:p w14:paraId="60970D44" w14:textId="77777777" w:rsidR="00CA2F8F" w:rsidRPr="002719B4" w:rsidRDefault="00CA2F8F" w:rsidP="00CF17FF">
            <w:pPr>
              <w:jc w:val="center"/>
              <w:rPr>
                <w:b/>
                <w:bCs/>
                <w:color w:val="000000" w:themeColor="text1"/>
                <w:sz w:val="23"/>
                <w:szCs w:val="23"/>
              </w:rPr>
            </w:pPr>
            <w:r w:rsidRPr="002719B4">
              <w:rPr>
                <w:b/>
                <w:bCs/>
                <w:color w:val="000000" w:themeColor="text1"/>
                <w:sz w:val="23"/>
                <w:szCs w:val="23"/>
              </w:rPr>
              <w:t>№</w:t>
            </w:r>
          </w:p>
        </w:tc>
        <w:tc>
          <w:tcPr>
            <w:tcW w:w="3900" w:type="dxa"/>
            <w:tcBorders>
              <w:top w:val="single" w:sz="6" w:space="0" w:color="000000"/>
              <w:left w:val="single" w:sz="4" w:space="0" w:color="auto"/>
              <w:bottom w:val="single" w:sz="6" w:space="0" w:color="000000"/>
              <w:right w:val="single" w:sz="6" w:space="0" w:color="000000"/>
            </w:tcBorders>
            <w:shd w:val="clear" w:color="auto" w:fill="auto"/>
            <w:vAlign w:val="center"/>
          </w:tcPr>
          <w:p w14:paraId="1DE4D261" w14:textId="77777777" w:rsidR="00CA2F8F" w:rsidRPr="002719B4" w:rsidRDefault="00CA2F8F" w:rsidP="00CF17FF">
            <w:pPr>
              <w:jc w:val="center"/>
              <w:rPr>
                <w:b/>
                <w:bCs/>
                <w:color w:val="000000" w:themeColor="text1"/>
                <w:sz w:val="23"/>
                <w:szCs w:val="23"/>
              </w:rPr>
            </w:pPr>
            <w:r w:rsidRPr="002719B4">
              <w:rPr>
                <w:b/>
                <w:bCs/>
                <w:color w:val="000000" w:themeColor="text1"/>
                <w:sz w:val="23"/>
                <w:szCs w:val="23"/>
              </w:rPr>
              <w:t>Наименование рабочей программы (кол-во часов)</w:t>
            </w:r>
          </w:p>
        </w:tc>
      </w:tr>
      <w:tr w:rsidR="002719B4" w:rsidRPr="002719B4" w14:paraId="2A973A0E" w14:textId="77777777" w:rsidTr="00CF17FF">
        <w:tc>
          <w:tcPr>
            <w:tcW w:w="5037" w:type="dxa"/>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hideMark/>
          </w:tcPr>
          <w:p w14:paraId="18FA9A5D" w14:textId="77777777" w:rsidR="00CA2F8F" w:rsidRPr="002719B4" w:rsidRDefault="00CA2F8F" w:rsidP="00CF17FF">
            <w:pPr>
              <w:jc w:val="both"/>
              <w:rPr>
                <w:color w:val="000000" w:themeColor="text1"/>
                <w:sz w:val="23"/>
                <w:szCs w:val="23"/>
              </w:rPr>
            </w:pPr>
            <w:r w:rsidRPr="002719B4">
              <w:rPr>
                <w:color w:val="000000" w:themeColor="text1"/>
                <w:sz w:val="23"/>
                <w:szCs w:val="23"/>
              </w:rPr>
              <w:t>Информационно-просветительские занятия патриотической, нравственной и экологической направленности «Разговоры о важном»</w:t>
            </w:r>
          </w:p>
        </w:tc>
        <w:tc>
          <w:tcPr>
            <w:tcW w:w="567" w:type="dxa"/>
            <w:tcBorders>
              <w:top w:val="single" w:sz="6" w:space="0" w:color="000000"/>
              <w:left w:val="single" w:sz="6" w:space="0" w:color="000000"/>
              <w:bottom w:val="single" w:sz="6" w:space="0" w:color="000000"/>
              <w:right w:val="single" w:sz="4" w:space="0" w:color="auto"/>
            </w:tcBorders>
            <w:shd w:val="clear" w:color="auto" w:fill="auto"/>
            <w:tcMar>
              <w:top w:w="75" w:type="dxa"/>
              <w:left w:w="75" w:type="dxa"/>
              <w:bottom w:w="75" w:type="dxa"/>
              <w:right w:w="75" w:type="dxa"/>
            </w:tcMar>
            <w:hideMark/>
          </w:tcPr>
          <w:p w14:paraId="6100AD89" w14:textId="77777777" w:rsidR="00CA2F8F" w:rsidRPr="002719B4" w:rsidRDefault="00CA2F8F" w:rsidP="00CF17FF">
            <w:pPr>
              <w:jc w:val="both"/>
              <w:rPr>
                <w:color w:val="000000" w:themeColor="text1"/>
                <w:sz w:val="23"/>
                <w:szCs w:val="23"/>
              </w:rPr>
            </w:pPr>
            <w:r w:rsidRPr="002719B4">
              <w:rPr>
                <w:color w:val="000000" w:themeColor="text1"/>
                <w:sz w:val="23"/>
                <w:szCs w:val="23"/>
              </w:rPr>
              <w:t>1.</w:t>
            </w:r>
          </w:p>
        </w:tc>
        <w:tc>
          <w:tcPr>
            <w:tcW w:w="3900" w:type="dxa"/>
            <w:tcBorders>
              <w:top w:val="single" w:sz="6" w:space="0" w:color="000000"/>
              <w:left w:val="single" w:sz="4" w:space="0" w:color="auto"/>
              <w:bottom w:val="single" w:sz="6" w:space="0" w:color="000000"/>
              <w:right w:val="single" w:sz="6" w:space="0" w:color="000000"/>
            </w:tcBorders>
            <w:shd w:val="clear" w:color="auto" w:fill="auto"/>
          </w:tcPr>
          <w:p w14:paraId="21C9BEDE" w14:textId="77777777" w:rsidR="00CA2F8F" w:rsidRPr="002719B4" w:rsidRDefault="00844D95" w:rsidP="00CF17FF">
            <w:pPr>
              <w:jc w:val="both"/>
              <w:rPr>
                <w:b/>
                <w:color w:val="000000" w:themeColor="text1"/>
                <w:sz w:val="23"/>
                <w:szCs w:val="23"/>
              </w:rPr>
            </w:pPr>
            <w:r w:rsidRPr="002719B4">
              <w:rPr>
                <w:b/>
                <w:color w:val="000000" w:themeColor="text1"/>
                <w:sz w:val="23"/>
                <w:szCs w:val="23"/>
              </w:rPr>
              <w:t>Разговоры о важном</w:t>
            </w:r>
          </w:p>
          <w:p w14:paraId="720E531B" w14:textId="53ABFF1A" w:rsidR="00844D95" w:rsidRPr="002719B4" w:rsidRDefault="00844D95" w:rsidP="00CF17FF">
            <w:pPr>
              <w:jc w:val="both"/>
              <w:rPr>
                <w:b/>
                <w:color w:val="000000" w:themeColor="text1"/>
                <w:sz w:val="23"/>
                <w:szCs w:val="23"/>
              </w:rPr>
            </w:pPr>
            <w:r w:rsidRPr="002719B4">
              <w:rPr>
                <w:b/>
                <w:color w:val="000000" w:themeColor="text1"/>
                <w:sz w:val="23"/>
                <w:szCs w:val="23"/>
              </w:rPr>
              <w:t xml:space="preserve"> Общее количество часов -36</w:t>
            </w:r>
          </w:p>
        </w:tc>
      </w:tr>
      <w:tr w:rsidR="002719B4" w:rsidRPr="002719B4" w14:paraId="57868E09" w14:textId="77777777" w:rsidTr="00CF17FF">
        <w:tc>
          <w:tcPr>
            <w:tcW w:w="5037" w:type="dxa"/>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hideMark/>
          </w:tcPr>
          <w:p w14:paraId="069AFFAF" w14:textId="77777777" w:rsidR="00CA2F8F" w:rsidRPr="002719B4" w:rsidRDefault="00CA2F8F" w:rsidP="00CF17FF">
            <w:pPr>
              <w:jc w:val="both"/>
              <w:rPr>
                <w:color w:val="000000" w:themeColor="text1"/>
                <w:sz w:val="23"/>
                <w:szCs w:val="23"/>
              </w:rPr>
            </w:pPr>
            <w:r w:rsidRPr="002719B4">
              <w:rPr>
                <w:color w:val="000000" w:themeColor="text1"/>
                <w:sz w:val="23"/>
                <w:szCs w:val="23"/>
              </w:rPr>
              <w:t>Занятия по формированию функциональной грамотности обучающихся</w:t>
            </w:r>
          </w:p>
        </w:tc>
        <w:tc>
          <w:tcPr>
            <w:tcW w:w="567" w:type="dxa"/>
            <w:tcBorders>
              <w:top w:val="single" w:sz="6" w:space="0" w:color="000000"/>
              <w:left w:val="single" w:sz="6" w:space="0" w:color="000000"/>
              <w:bottom w:val="single" w:sz="6" w:space="0" w:color="000000"/>
              <w:right w:val="single" w:sz="4" w:space="0" w:color="auto"/>
            </w:tcBorders>
            <w:shd w:val="clear" w:color="auto" w:fill="auto"/>
            <w:tcMar>
              <w:top w:w="75" w:type="dxa"/>
              <w:left w:w="75" w:type="dxa"/>
              <w:bottom w:w="75" w:type="dxa"/>
              <w:right w:w="75" w:type="dxa"/>
            </w:tcMar>
            <w:hideMark/>
          </w:tcPr>
          <w:p w14:paraId="034F92D4" w14:textId="77777777" w:rsidR="00CA2F8F" w:rsidRPr="002719B4" w:rsidRDefault="00CA2F8F" w:rsidP="00CF17FF">
            <w:pPr>
              <w:jc w:val="both"/>
              <w:rPr>
                <w:color w:val="000000" w:themeColor="text1"/>
                <w:sz w:val="23"/>
                <w:szCs w:val="23"/>
              </w:rPr>
            </w:pPr>
            <w:r w:rsidRPr="002719B4">
              <w:rPr>
                <w:color w:val="000000" w:themeColor="text1"/>
                <w:sz w:val="23"/>
                <w:szCs w:val="23"/>
              </w:rPr>
              <w:t>2.</w:t>
            </w:r>
          </w:p>
        </w:tc>
        <w:tc>
          <w:tcPr>
            <w:tcW w:w="3900" w:type="dxa"/>
            <w:tcBorders>
              <w:top w:val="single" w:sz="6" w:space="0" w:color="000000"/>
              <w:left w:val="single" w:sz="4" w:space="0" w:color="auto"/>
              <w:bottom w:val="single" w:sz="6" w:space="0" w:color="000000"/>
              <w:right w:val="single" w:sz="6" w:space="0" w:color="000000"/>
            </w:tcBorders>
            <w:shd w:val="clear" w:color="auto" w:fill="auto"/>
          </w:tcPr>
          <w:p w14:paraId="34C3414C" w14:textId="77777777" w:rsidR="00844D95" w:rsidRPr="002719B4" w:rsidRDefault="00844D95" w:rsidP="00CF17FF">
            <w:pPr>
              <w:jc w:val="both"/>
              <w:rPr>
                <w:b/>
                <w:color w:val="000000" w:themeColor="text1"/>
                <w:sz w:val="23"/>
                <w:szCs w:val="23"/>
              </w:rPr>
            </w:pPr>
            <w:r w:rsidRPr="002719B4">
              <w:rPr>
                <w:b/>
                <w:color w:val="000000" w:themeColor="text1"/>
                <w:sz w:val="23"/>
                <w:szCs w:val="23"/>
              </w:rPr>
              <w:t>Функциональная грамотность</w:t>
            </w:r>
          </w:p>
          <w:p w14:paraId="1EC06F9D" w14:textId="1C0964B3" w:rsidR="00CA2F8F" w:rsidRPr="002719B4" w:rsidRDefault="00844D95" w:rsidP="00CF17FF">
            <w:pPr>
              <w:jc w:val="both"/>
              <w:rPr>
                <w:b/>
                <w:color w:val="000000" w:themeColor="text1"/>
                <w:sz w:val="23"/>
                <w:szCs w:val="23"/>
              </w:rPr>
            </w:pPr>
            <w:r w:rsidRPr="002719B4">
              <w:rPr>
                <w:b/>
                <w:color w:val="000000" w:themeColor="text1"/>
                <w:sz w:val="23"/>
                <w:szCs w:val="23"/>
              </w:rPr>
              <w:t xml:space="preserve">Общее количество часов -36 </w:t>
            </w:r>
          </w:p>
        </w:tc>
      </w:tr>
      <w:tr w:rsidR="002719B4" w:rsidRPr="002719B4" w14:paraId="14E79D7B" w14:textId="77777777" w:rsidTr="00CF17FF">
        <w:tc>
          <w:tcPr>
            <w:tcW w:w="5037" w:type="dxa"/>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hideMark/>
          </w:tcPr>
          <w:p w14:paraId="6003E25C" w14:textId="77777777" w:rsidR="00CA2F8F" w:rsidRPr="002719B4" w:rsidRDefault="00CA2F8F" w:rsidP="00CF17FF">
            <w:pPr>
              <w:jc w:val="both"/>
              <w:rPr>
                <w:color w:val="000000" w:themeColor="text1"/>
                <w:sz w:val="23"/>
                <w:szCs w:val="23"/>
              </w:rPr>
            </w:pPr>
            <w:r w:rsidRPr="002719B4">
              <w:rPr>
                <w:color w:val="000000" w:themeColor="text1"/>
                <w:sz w:val="23"/>
                <w:szCs w:val="23"/>
              </w:rPr>
              <w:t xml:space="preserve">Занятия, направленные на удовлетворение </w:t>
            </w:r>
            <w:proofErr w:type="spellStart"/>
            <w:r w:rsidRPr="002719B4">
              <w:rPr>
                <w:color w:val="000000" w:themeColor="text1"/>
                <w:sz w:val="23"/>
                <w:szCs w:val="23"/>
              </w:rPr>
              <w:t>профориентационных</w:t>
            </w:r>
            <w:proofErr w:type="spellEnd"/>
            <w:r w:rsidRPr="002719B4">
              <w:rPr>
                <w:color w:val="000000" w:themeColor="text1"/>
                <w:sz w:val="23"/>
                <w:szCs w:val="23"/>
              </w:rPr>
              <w:t xml:space="preserve"> интересов и потребностей обучающихся</w:t>
            </w:r>
          </w:p>
        </w:tc>
        <w:tc>
          <w:tcPr>
            <w:tcW w:w="567" w:type="dxa"/>
            <w:tcBorders>
              <w:top w:val="single" w:sz="6" w:space="0" w:color="000000"/>
              <w:left w:val="single" w:sz="6" w:space="0" w:color="000000"/>
              <w:bottom w:val="single" w:sz="6" w:space="0" w:color="000000"/>
              <w:right w:val="single" w:sz="4" w:space="0" w:color="auto"/>
            </w:tcBorders>
            <w:shd w:val="clear" w:color="auto" w:fill="auto"/>
            <w:tcMar>
              <w:top w:w="75" w:type="dxa"/>
              <w:left w:w="75" w:type="dxa"/>
              <w:bottom w:w="75" w:type="dxa"/>
              <w:right w:w="75" w:type="dxa"/>
            </w:tcMar>
          </w:tcPr>
          <w:p w14:paraId="100FBD44" w14:textId="77777777" w:rsidR="00CA2F8F" w:rsidRPr="002719B4" w:rsidRDefault="00CA2F8F" w:rsidP="00CF17FF">
            <w:pPr>
              <w:jc w:val="both"/>
              <w:rPr>
                <w:color w:val="000000" w:themeColor="text1"/>
                <w:sz w:val="23"/>
                <w:szCs w:val="23"/>
              </w:rPr>
            </w:pPr>
            <w:r w:rsidRPr="002719B4">
              <w:rPr>
                <w:color w:val="000000" w:themeColor="text1"/>
                <w:sz w:val="23"/>
                <w:szCs w:val="23"/>
              </w:rPr>
              <w:t>3.</w:t>
            </w:r>
          </w:p>
        </w:tc>
        <w:tc>
          <w:tcPr>
            <w:tcW w:w="3900" w:type="dxa"/>
            <w:tcBorders>
              <w:top w:val="single" w:sz="6" w:space="0" w:color="000000"/>
              <w:left w:val="single" w:sz="4" w:space="0" w:color="auto"/>
              <w:bottom w:val="single" w:sz="6" w:space="0" w:color="000000"/>
              <w:right w:val="single" w:sz="6" w:space="0" w:color="000000"/>
            </w:tcBorders>
            <w:shd w:val="clear" w:color="auto" w:fill="auto"/>
          </w:tcPr>
          <w:p w14:paraId="46DC8503" w14:textId="550004CC" w:rsidR="00CA2F8F" w:rsidRPr="002719B4" w:rsidRDefault="002719B4" w:rsidP="00CF17FF">
            <w:pPr>
              <w:jc w:val="both"/>
              <w:rPr>
                <w:b/>
                <w:color w:val="000000" w:themeColor="text1"/>
                <w:sz w:val="23"/>
                <w:szCs w:val="23"/>
              </w:rPr>
            </w:pPr>
            <w:r w:rsidRPr="002719B4">
              <w:rPr>
                <w:b/>
                <w:color w:val="000000" w:themeColor="text1"/>
                <w:sz w:val="23"/>
                <w:szCs w:val="23"/>
              </w:rPr>
              <w:t>Тропинка профессий -36</w:t>
            </w:r>
          </w:p>
        </w:tc>
      </w:tr>
      <w:tr w:rsidR="002719B4" w:rsidRPr="002719B4" w14:paraId="2BD2D485" w14:textId="77777777" w:rsidTr="00CF17FF">
        <w:tc>
          <w:tcPr>
            <w:tcW w:w="5037" w:type="dxa"/>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hideMark/>
          </w:tcPr>
          <w:p w14:paraId="632260FA" w14:textId="77777777" w:rsidR="00CA2F8F" w:rsidRPr="002719B4" w:rsidRDefault="00CA2F8F" w:rsidP="00CF17FF">
            <w:pPr>
              <w:jc w:val="both"/>
              <w:rPr>
                <w:color w:val="000000" w:themeColor="text1"/>
                <w:sz w:val="23"/>
                <w:szCs w:val="23"/>
              </w:rPr>
            </w:pPr>
            <w:r w:rsidRPr="002719B4">
              <w:rPr>
                <w:color w:val="000000" w:themeColor="text1"/>
                <w:sz w:val="23"/>
                <w:szCs w:val="23"/>
              </w:rPr>
              <w:t>Занятия, направленные на удовлетворение интересов и потребностей обучающихся в творческом и физическом развитии, помощь в самореализации, раскрытии и развитии способностей и талантов</w:t>
            </w:r>
          </w:p>
        </w:tc>
        <w:tc>
          <w:tcPr>
            <w:tcW w:w="567" w:type="dxa"/>
            <w:tcBorders>
              <w:top w:val="single" w:sz="6" w:space="0" w:color="000000"/>
              <w:left w:val="single" w:sz="6" w:space="0" w:color="000000"/>
              <w:bottom w:val="single" w:sz="6" w:space="0" w:color="000000"/>
              <w:right w:val="single" w:sz="4" w:space="0" w:color="auto"/>
            </w:tcBorders>
            <w:shd w:val="clear" w:color="auto" w:fill="auto"/>
            <w:tcMar>
              <w:top w:w="75" w:type="dxa"/>
              <w:left w:w="75" w:type="dxa"/>
              <w:bottom w:w="75" w:type="dxa"/>
              <w:right w:w="75" w:type="dxa"/>
            </w:tcMar>
            <w:hideMark/>
          </w:tcPr>
          <w:p w14:paraId="38EF336F" w14:textId="6E5A42C2" w:rsidR="00CA2F8F" w:rsidRPr="002719B4" w:rsidRDefault="0060134D" w:rsidP="00CF17FF">
            <w:pPr>
              <w:jc w:val="both"/>
              <w:rPr>
                <w:color w:val="000000" w:themeColor="text1"/>
                <w:sz w:val="23"/>
                <w:szCs w:val="23"/>
              </w:rPr>
            </w:pPr>
            <w:r>
              <w:rPr>
                <w:color w:val="000000" w:themeColor="text1"/>
                <w:sz w:val="23"/>
                <w:szCs w:val="23"/>
              </w:rPr>
              <w:t>4</w:t>
            </w:r>
            <w:r w:rsidR="00CA2F8F" w:rsidRPr="002719B4">
              <w:rPr>
                <w:color w:val="000000" w:themeColor="text1"/>
                <w:sz w:val="23"/>
                <w:szCs w:val="23"/>
              </w:rPr>
              <w:t>.</w:t>
            </w:r>
          </w:p>
        </w:tc>
        <w:tc>
          <w:tcPr>
            <w:tcW w:w="3900" w:type="dxa"/>
            <w:tcBorders>
              <w:top w:val="single" w:sz="6" w:space="0" w:color="000000"/>
              <w:left w:val="single" w:sz="4" w:space="0" w:color="auto"/>
              <w:bottom w:val="single" w:sz="6" w:space="0" w:color="000000"/>
              <w:right w:val="single" w:sz="6" w:space="0" w:color="000000"/>
            </w:tcBorders>
            <w:shd w:val="clear" w:color="auto" w:fill="auto"/>
          </w:tcPr>
          <w:p w14:paraId="270A5FF3" w14:textId="77777777" w:rsidR="00CA2F8F" w:rsidRPr="002719B4" w:rsidRDefault="002719B4" w:rsidP="00CF17FF">
            <w:pPr>
              <w:jc w:val="both"/>
              <w:rPr>
                <w:b/>
                <w:color w:val="000000" w:themeColor="text1"/>
                <w:szCs w:val="23"/>
              </w:rPr>
            </w:pPr>
            <w:r w:rsidRPr="002719B4">
              <w:rPr>
                <w:b/>
                <w:color w:val="000000" w:themeColor="text1"/>
                <w:szCs w:val="23"/>
              </w:rPr>
              <w:t xml:space="preserve">Любительский театр </w:t>
            </w:r>
          </w:p>
          <w:p w14:paraId="4B94F048" w14:textId="7B2BA904" w:rsidR="002719B4" w:rsidRPr="002719B4" w:rsidRDefault="002719B4" w:rsidP="00CF17FF">
            <w:pPr>
              <w:jc w:val="both"/>
              <w:rPr>
                <w:color w:val="000000" w:themeColor="text1"/>
                <w:sz w:val="23"/>
                <w:szCs w:val="23"/>
              </w:rPr>
            </w:pPr>
            <w:r w:rsidRPr="002719B4">
              <w:rPr>
                <w:b/>
                <w:color w:val="000000" w:themeColor="text1"/>
                <w:szCs w:val="23"/>
              </w:rPr>
              <w:t>Умелые ручки</w:t>
            </w:r>
          </w:p>
        </w:tc>
      </w:tr>
      <w:tr w:rsidR="002719B4" w:rsidRPr="002719B4" w14:paraId="5084DE77" w14:textId="77777777" w:rsidTr="00CF17FF">
        <w:tc>
          <w:tcPr>
            <w:tcW w:w="5037" w:type="dxa"/>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hideMark/>
          </w:tcPr>
          <w:p w14:paraId="522FCE67" w14:textId="540FBF53" w:rsidR="00CA2F8F" w:rsidRPr="002719B4" w:rsidRDefault="00CA2F8F" w:rsidP="00CF17FF">
            <w:pPr>
              <w:jc w:val="both"/>
              <w:rPr>
                <w:color w:val="000000" w:themeColor="text1"/>
                <w:sz w:val="23"/>
                <w:szCs w:val="23"/>
              </w:rPr>
            </w:pPr>
            <w:r w:rsidRPr="002719B4">
              <w:rPr>
                <w:color w:val="000000" w:themeColor="text1"/>
                <w:sz w:val="23"/>
                <w:szCs w:val="23"/>
              </w:rPr>
              <w:t>Занятия, направленные на удовлетворение социальных интересов и потребностей обучающихся, на педагогическое сопровождение деятельности социально ориентированных ученических сообществ, детских общественных объединений, органов ученического самоуправления, на организацию совместно с обучающимися комплекса мероприятий воспитательной направленности</w:t>
            </w:r>
          </w:p>
        </w:tc>
        <w:tc>
          <w:tcPr>
            <w:tcW w:w="567" w:type="dxa"/>
            <w:tcBorders>
              <w:top w:val="single" w:sz="6" w:space="0" w:color="000000"/>
              <w:left w:val="single" w:sz="6" w:space="0" w:color="000000"/>
              <w:bottom w:val="single" w:sz="6" w:space="0" w:color="000000"/>
              <w:right w:val="single" w:sz="4" w:space="0" w:color="auto"/>
            </w:tcBorders>
            <w:shd w:val="clear" w:color="auto" w:fill="auto"/>
            <w:tcMar>
              <w:top w:w="75" w:type="dxa"/>
              <w:left w:w="75" w:type="dxa"/>
              <w:bottom w:w="75" w:type="dxa"/>
              <w:right w:w="75" w:type="dxa"/>
            </w:tcMar>
          </w:tcPr>
          <w:p w14:paraId="0F0E2854" w14:textId="3A88A56E" w:rsidR="00CA2F8F" w:rsidRPr="002719B4" w:rsidRDefault="0060134D" w:rsidP="00CF17FF">
            <w:pPr>
              <w:jc w:val="both"/>
              <w:rPr>
                <w:color w:val="000000" w:themeColor="text1"/>
                <w:sz w:val="23"/>
                <w:szCs w:val="23"/>
              </w:rPr>
            </w:pPr>
            <w:r>
              <w:rPr>
                <w:color w:val="000000" w:themeColor="text1"/>
                <w:sz w:val="23"/>
                <w:szCs w:val="23"/>
              </w:rPr>
              <w:t>5</w:t>
            </w:r>
            <w:r w:rsidR="00CA2F8F" w:rsidRPr="002719B4">
              <w:rPr>
                <w:color w:val="000000" w:themeColor="text1"/>
                <w:sz w:val="23"/>
                <w:szCs w:val="23"/>
              </w:rPr>
              <w:t>.</w:t>
            </w:r>
          </w:p>
        </w:tc>
        <w:tc>
          <w:tcPr>
            <w:tcW w:w="3900" w:type="dxa"/>
            <w:tcBorders>
              <w:top w:val="single" w:sz="6" w:space="0" w:color="000000"/>
              <w:left w:val="single" w:sz="4" w:space="0" w:color="auto"/>
              <w:bottom w:val="single" w:sz="6" w:space="0" w:color="000000"/>
              <w:right w:val="single" w:sz="6" w:space="0" w:color="000000"/>
            </w:tcBorders>
            <w:shd w:val="clear" w:color="auto" w:fill="auto"/>
          </w:tcPr>
          <w:p w14:paraId="767C189F" w14:textId="77777777" w:rsidR="00CA2F8F" w:rsidRPr="002719B4" w:rsidRDefault="002719B4" w:rsidP="00CF17FF">
            <w:pPr>
              <w:jc w:val="both"/>
              <w:rPr>
                <w:b/>
                <w:color w:val="000000" w:themeColor="text1"/>
                <w:szCs w:val="23"/>
              </w:rPr>
            </w:pPr>
            <w:r w:rsidRPr="002719B4">
              <w:rPr>
                <w:b/>
                <w:color w:val="000000" w:themeColor="text1"/>
                <w:szCs w:val="23"/>
              </w:rPr>
              <w:t>Орлята России</w:t>
            </w:r>
          </w:p>
          <w:p w14:paraId="2D2DC900" w14:textId="11C9768A" w:rsidR="002719B4" w:rsidRPr="002719B4" w:rsidRDefault="002719B4" w:rsidP="00CF17FF">
            <w:pPr>
              <w:jc w:val="both"/>
              <w:rPr>
                <w:b/>
                <w:color w:val="000000" w:themeColor="text1"/>
                <w:sz w:val="23"/>
                <w:szCs w:val="23"/>
              </w:rPr>
            </w:pPr>
            <w:r w:rsidRPr="002719B4">
              <w:rPr>
                <w:b/>
                <w:color w:val="000000" w:themeColor="text1"/>
                <w:szCs w:val="23"/>
              </w:rPr>
              <w:t>Общее количество часов-7</w:t>
            </w:r>
          </w:p>
        </w:tc>
      </w:tr>
    </w:tbl>
    <w:p w14:paraId="1457506D" w14:textId="77777777" w:rsidR="00CA2F8F" w:rsidRPr="002719B4" w:rsidRDefault="00CA2F8F" w:rsidP="00CA2F8F">
      <w:pPr>
        <w:tabs>
          <w:tab w:val="left" w:pos="1875"/>
        </w:tabs>
        <w:spacing w:line="276" w:lineRule="auto"/>
        <w:jc w:val="both"/>
        <w:rPr>
          <w:rStyle w:val="Zag11"/>
          <w:color w:val="000000" w:themeColor="text1"/>
          <w:szCs w:val="28"/>
        </w:rPr>
      </w:pPr>
    </w:p>
    <w:p w14:paraId="74B52D3A" w14:textId="77777777" w:rsidR="00CA2F8F" w:rsidRPr="002719B4" w:rsidRDefault="00CA2F8F" w:rsidP="00CA2F8F">
      <w:pPr>
        <w:tabs>
          <w:tab w:val="left" w:pos="1875"/>
        </w:tabs>
        <w:spacing w:line="276" w:lineRule="auto"/>
        <w:jc w:val="both"/>
        <w:rPr>
          <w:rStyle w:val="Zag11"/>
          <w:color w:val="000000" w:themeColor="text1"/>
          <w:szCs w:val="28"/>
        </w:rPr>
      </w:pPr>
    </w:p>
    <w:p w14:paraId="6594FCC9" w14:textId="77777777" w:rsidR="00CA2F8F" w:rsidRPr="002719B4" w:rsidRDefault="00CA2F8F" w:rsidP="00CA2F8F">
      <w:pPr>
        <w:tabs>
          <w:tab w:val="left" w:pos="1875"/>
        </w:tabs>
        <w:spacing w:line="276" w:lineRule="auto"/>
        <w:jc w:val="both"/>
        <w:rPr>
          <w:rStyle w:val="Zag11"/>
          <w:color w:val="000000" w:themeColor="text1"/>
          <w:szCs w:val="28"/>
        </w:rPr>
      </w:pPr>
    </w:p>
    <w:p w14:paraId="1FB28875" w14:textId="77777777" w:rsidR="00CA2F8F" w:rsidRPr="002719B4" w:rsidRDefault="00CA2F8F" w:rsidP="00CA2F8F">
      <w:pPr>
        <w:tabs>
          <w:tab w:val="left" w:pos="1875"/>
        </w:tabs>
        <w:spacing w:line="276" w:lineRule="auto"/>
        <w:jc w:val="both"/>
        <w:rPr>
          <w:rStyle w:val="Zag11"/>
          <w:color w:val="000000" w:themeColor="text1"/>
          <w:szCs w:val="28"/>
        </w:rPr>
      </w:pPr>
    </w:p>
    <w:p w14:paraId="1F29B763" w14:textId="77777777" w:rsidR="00CA2F8F" w:rsidRPr="002719B4" w:rsidRDefault="00CA2F8F" w:rsidP="00CA2F8F">
      <w:pPr>
        <w:tabs>
          <w:tab w:val="left" w:pos="1875"/>
        </w:tabs>
        <w:spacing w:line="276" w:lineRule="auto"/>
        <w:jc w:val="both"/>
        <w:rPr>
          <w:rStyle w:val="Zag11"/>
          <w:color w:val="000000" w:themeColor="text1"/>
          <w:szCs w:val="28"/>
        </w:rPr>
      </w:pPr>
    </w:p>
    <w:p w14:paraId="1E6D245D" w14:textId="77777777" w:rsidR="00CA2F8F" w:rsidRPr="002719B4" w:rsidRDefault="00CA2F8F" w:rsidP="00CA2F8F">
      <w:pPr>
        <w:tabs>
          <w:tab w:val="left" w:pos="1875"/>
        </w:tabs>
        <w:spacing w:line="276" w:lineRule="auto"/>
        <w:jc w:val="both"/>
        <w:rPr>
          <w:rStyle w:val="Zag11"/>
          <w:color w:val="000000" w:themeColor="text1"/>
          <w:szCs w:val="28"/>
        </w:rPr>
      </w:pPr>
    </w:p>
    <w:p w14:paraId="5C18BDA1" w14:textId="77777777" w:rsidR="00CA2F8F" w:rsidRPr="002719B4" w:rsidRDefault="00CA2F8F" w:rsidP="00CA2F8F">
      <w:pPr>
        <w:tabs>
          <w:tab w:val="left" w:pos="1875"/>
        </w:tabs>
        <w:spacing w:line="276" w:lineRule="auto"/>
        <w:jc w:val="both"/>
        <w:rPr>
          <w:rStyle w:val="Zag11"/>
          <w:color w:val="000000" w:themeColor="text1"/>
          <w:szCs w:val="28"/>
        </w:rPr>
      </w:pPr>
    </w:p>
    <w:p w14:paraId="3C2FAC05" w14:textId="77777777" w:rsidR="00CA2F8F" w:rsidRPr="002719B4" w:rsidRDefault="00CA2F8F" w:rsidP="00CA2F8F">
      <w:pPr>
        <w:tabs>
          <w:tab w:val="left" w:pos="1875"/>
        </w:tabs>
        <w:spacing w:line="276" w:lineRule="auto"/>
        <w:jc w:val="both"/>
        <w:rPr>
          <w:rStyle w:val="Zag11"/>
          <w:color w:val="000000" w:themeColor="text1"/>
          <w:szCs w:val="28"/>
        </w:rPr>
      </w:pPr>
    </w:p>
    <w:p w14:paraId="0BE71030" w14:textId="77777777" w:rsidR="00CA2F8F" w:rsidRPr="002719B4" w:rsidRDefault="00CA2F8F" w:rsidP="00CA2F8F">
      <w:pPr>
        <w:tabs>
          <w:tab w:val="left" w:pos="1875"/>
        </w:tabs>
        <w:spacing w:line="276" w:lineRule="auto"/>
        <w:jc w:val="both"/>
        <w:rPr>
          <w:rStyle w:val="Zag11"/>
          <w:color w:val="000000" w:themeColor="text1"/>
          <w:szCs w:val="28"/>
        </w:rPr>
      </w:pPr>
    </w:p>
    <w:p w14:paraId="054C112D" w14:textId="42FBF2F4" w:rsidR="00CA2F8F" w:rsidRPr="002719B4" w:rsidRDefault="00CA2F8F" w:rsidP="00CA2F8F">
      <w:pPr>
        <w:tabs>
          <w:tab w:val="left" w:pos="1875"/>
        </w:tabs>
        <w:spacing w:line="276" w:lineRule="auto"/>
        <w:rPr>
          <w:color w:val="000000" w:themeColor="text1"/>
          <w:sz w:val="28"/>
          <w:szCs w:val="28"/>
        </w:rPr>
      </w:pPr>
    </w:p>
    <w:p w14:paraId="523BA7AA" w14:textId="77777777" w:rsidR="00CA2F8F" w:rsidRPr="002719B4" w:rsidRDefault="00CA2F8F" w:rsidP="00CA2F8F">
      <w:pPr>
        <w:tabs>
          <w:tab w:val="left" w:pos="1875"/>
        </w:tabs>
        <w:spacing w:line="276" w:lineRule="auto"/>
        <w:rPr>
          <w:color w:val="000000" w:themeColor="text1"/>
          <w:sz w:val="28"/>
          <w:szCs w:val="28"/>
        </w:rPr>
      </w:pPr>
    </w:p>
    <w:p w14:paraId="559C0710" w14:textId="77777777" w:rsidR="00CA2F8F" w:rsidRPr="002719B4" w:rsidRDefault="00CA2F8F" w:rsidP="00CA2F8F">
      <w:pPr>
        <w:tabs>
          <w:tab w:val="left" w:pos="1875"/>
        </w:tabs>
        <w:spacing w:line="276" w:lineRule="auto"/>
        <w:rPr>
          <w:color w:val="000000" w:themeColor="text1"/>
          <w:sz w:val="28"/>
          <w:szCs w:val="28"/>
        </w:rPr>
      </w:pPr>
    </w:p>
    <w:p w14:paraId="70F93563" w14:textId="56A45A79" w:rsidR="00F0107F" w:rsidRPr="002719B4" w:rsidRDefault="00F0107F" w:rsidP="00CA2F8F">
      <w:pPr>
        <w:rPr>
          <w:color w:val="000000" w:themeColor="text1"/>
        </w:rPr>
      </w:pPr>
    </w:p>
    <w:sectPr w:rsidR="00F0107F" w:rsidRPr="002719B4" w:rsidSect="00223C42">
      <w:pgSz w:w="11906" w:h="16838"/>
      <w:pgMar w:top="1134" w:right="851"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5BD69FB" w14:textId="77777777" w:rsidR="002864C8" w:rsidRDefault="002864C8" w:rsidP="00172282">
      <w:r>
        <w:separator/>
      </w:r>
    </w:p>
  </w:endnote>
  <w:endnote w:type="continuationSeparator" w:id="0">
    <w:p w14:paraId="58D0A948" w14:textId="77777777" w:rsidR="002864C8" w:rsidRDefault="002864C8" w:rsidP="0017228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Bookman Old Style">
    <w:panose1 w:val="02050604050505020204"/>
    <w:charset w:val="CC"/>
    <w:family w:val="roman"/>
    <w:pitch w:val="variable"/>
    <w:sig w:usb0="00000287" w:usb1="00000000" w:usb2="00000000" w:usb3="00000000" w:csb0="0000009F" w:csb1="00000000"/>
  </w:font>
  <w:font w:name="Calibri">
    <w:panose1 w:val="020F0502020204030204"/>
    <w:charset w:val="CC"/>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CC"/>
    <w:family w:val="swiss"/>
    <w:pitch w:val="variable"/>
    <w:sig w:usb0="E1002EFF" w:usb1="C000605B" w:usb2="00000029" w:usb3="00000000" w:csb0="000101FF" w:csb1="00000000"/>
  </w:font>
  <w:font w:name="SchoolBookSanPin">
    <w:altName w:val="Cambria Math"/>
    <w:panose1 w:val="00000000000000000000"/>
    <w:charset w:val="CC"/>
    <w:family w:val="auto"/>
    <w:notTrueType/>
    <w:pitch w:val="default"/>
    <w:sig w:usb0="00000203" w:usb1="00000000" w:usb2="00000000" w:usb3="00000000" w:csb0="00000005" w:csb1="00000000"/>
  </w:font>
  <w:font w:name="OfficinaSansExtraBoldITC-Reg">
    <w:altName w:val="Times New Roman"/>
    <w:panose1 w:val="00000000000000000000"/>
    <w:charset w:val="00"/>
    <w:family w:val="auto"/>
    <w:notTrueType/>
    <w:pitch w:val="default"/>
    <w:sig w:usb0="00000003" w:usb1="00000000" w:usb2="00000000" w:usb3="00000000" w:csb0="00000001" w:csb1="00000000"/>
  </w:font>
  <w:font w:name="OfficinaSansMediumITC">
    <w:altName w:val="Calibri"/>
    <w:panose1 w:val="00000000000000000000"/>
    <w:charset w:val="00"/>
    <w:family w:val="swiss"/>
    <w:notTrueType/>
    <w:pitch w:val="variable"/>
    <w:sig w:usb0="800002FF" w:usb1="500020CA" w:usb2="00000000" w:usb3="00000000" w:csb0="0000009F" w:csb1="00000000"/>
  </w:font>
  <w:font w:name="PT Astra Serif">
    <w:altName w:val="Times New Roman"/>
    <w:charset w:val="CC"/>
    <w:family w:val="roman"/>
    <w:pitch w:val="variable"/>
    <w:sig w:usb0="00000001" w:usb1="5000204B" w:usb2="00000020" w:usb3="00000000" w:csb0="00000097" w:csb1="00000000"/>
  </w:font>
  <w:font w:name="SchoolBookSanPin-Regular">
    <w:altName w:val="Times New Roman"/>
    <w:charset w:val="00"/>
    <w:family w:val="auto"/>
    <w:pitch w:val="default"/>
    <w:sig w:usb0="00000000" w:usb1="00000000" w:usb2="00000000" w:usb3="00000000" w:csb0="00000005" w:csb1="00000000"/>
  </w:font>
  <w:font w:name="SchoolBookSanPin-BoldItalic">
    <w:altName w:val="Calibri"/>
    <w:charset w:val="CC"/>
    <w:family w:val="auto"/>
    <w:pitch w:val="default"/>
    <w:sig w:usb0="00000000" w:usb1="00000000" w:usb2="00000000" w:usb3="00000000" w:csb0="00000004" w:csb1="00000000"/>
  </w:font>
  <w:font w:name="OfficinaSansExtraBoldITC">
    <w:charset w:val="00"/>
    <w:family w:val="swiss"/>
    <w:pitch w:val="default"/>
    <w:sig w:usb0="00000000" w:usb1="00000000" w:usb2="00000000" w:usb3="00000000" w:csb0="0000009F" w:csb1="00000000"/>
  </w:font>
  <w:font w:name="OfficinaSansMediumITC-Reg">
    <w:altName w:val="OfficinaSansMediumITC"/>
    <w:charset w:val="00"/>
    <w:family w:val="auto"/>
    <w:pitch w:val="default"/>
    <w:sig w:usb0="00000000"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Arial Unicode MS">
    <w:panose1 w:val="020B0604020202020204"/>
    <w:charset w:val="80"/>
    <w:family w:val="swiss"/>
    <w:pitch w:val="variable"/>
    <w:sig w:usb0="F7FFAFFF" w:usb1="E9DFFFFF" w:usb2="0000003F" w:usb3="00000000" w:csb0="003F01FF" w:csb1="00000000"/>
  </w:font>
  <w:font w:name="Times New Roman CYR">
    <w:panose1 w:val="02020603050405020304"/>
    <w:charset w:val="CC"/>
    <w:family w:val="roman"/>
    <w:pitch w:val="variable"/>
    <w:sig w:usb0="E0002EFF" w:usb1="C000785B" w:usb2="00000009" w:usb3="00000000" w:csb0="000001FF" w:csb1="00000000"/>
  </w:font>
  <w:font w:name="Microsoft Sans Serif">
    <w:panose1 w:val="020B0604020202020204"/>
    <w:charset w:val="CC"/>
    <w:family w:val="swiss"/>
    <w:pitch w:val="variable"/>
    <w:sig w:usb0="E5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 w:name="MS Mincho">
    <w:altName w:val="Yu Gothic UI"/>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630893055"/>
      <w:docPartObj>
        <w:docPartGallery w:val="Page Numbers (Bottom of Page)"/>
        <w:docPartUnique/>
      </w:docPartObj>
    </w:sdtPr>
    <w:sdtContent>
      <w:p w14:paraId="2FD22CC6" w14:textId="63181BE4" w:rsidR="00632810" w:rsidRDefault="00632810">
        <w:pPr>
          <w:pStyle w:val="af1"/>
          <w:jc w:val="center"/>
        </w:pPr>
        <w:r>
          <w:fldChar w:fldCharType="begin"/>
        </w:r>
        <w:r>
          <w:instrText>PAGE   \* MERGEFORMAT</w:instrText>
        </w:r>
        <w:r>
          <w:fldChar w:fldCharType="separate"/>
        </w:r>
        <w:r w:rsidR="008B2B79">
          <w:rPr>
            <w:noProof/>
          </w:rPr>
          <w:t>4</w:t>
        </w:r>
        <w:r>
          <w:fldChar w:fldCharType="end"/>
        </w:r>
      </w:p>
    </w:sdtContent>
  </w:sdt>
  <w:p w14:paraId="40A92E21" w14:textId="77777777" w:rsidR="00632810" w:rsidRDefault="00632810">
    <w:pPr>
      <w:pStyle w:val="af1"/>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0606DF6" w14:textId="77777777" w:rsidR="002864C8" w:rsidRDefault="002864C8" w:rsidP="00172282">
      <w:r>
        <w:separator/>
      </w:r>
    </w:p>
  </w:footnote>
  <w:footnote w:type="continuationSeparator" w:id="0">
    <w:p w14:paraId="3694D6F4" w14:textId="77777777" w:rsidR="002864C8" w:rsidRDefault="002864C8" w:rsidP="00172282">
      <w:r>
        <w:continuationSeparator/>
      </w:r>
    </w:p>
  </w:footnote>
  <w:footnote w:id="1">
    <w:p w14:paraId="670A5EB9" w14:textId="77777777" w:rsidR="00632810" w:rsidRPr="002B168F" w:rsidRDefault="00632810" w:rsidP="00332665">
      <w:pPr>
        <w:pStyle w:val="ac"/>
        <w:ind w:firstLine="709"/>
        <w:jc w:val="both"/>
        <w:rPr>
          <w:sz w:val="18"/>
          <w:szCs w:val="18"/>
        </w:rPr>
      </w:pPr>
      <w:r>
        <w:rPr>
          <w:rStyle w:val="ae"/>
        </w:rPr>
        <w:footnoteRef/>
      </w:r>
      <w:r w:rsidRPr="002B168F">
        <w:t xml:space="preserve"> </w:t>
      </w:r>
      <w:r w:rsidRPr="002B168F">
        <w:rPr>
          <w:sz w:val="18"/>
          <w:szCs w:val="18"/>
        </w:rPr>
        <w:t>Описание системы универсальных действий для каждого предмета приводится в разделе «Программа формирования универсал</w:t>
      </w:r>
      <w:r>
        <w:rPr>
          <w:sz w:val="18"/>
          <w:szCs w:val="18"/>
        </w:rPr>
        <w:t>ьных учебных действий»</w:t>
      </w:r>
      <w:r w:rsidRPr="002B168F">
        <w:rPr>
          <w:sz w:val="18"/>
          <w:szCs w:val="18"/>
        </w:rPr>
        <w:t>.</w:t>
      </w:r>
    </w:p>
  </w:footnote>
  <w:footnote w:id="2">
    <w:p w14:paraId="0F6CC544" w14:textId="77777777" w:rsidR="00632810" w:rsidRPr="000702AA" w:rsidRDefault="00632810" w:rsidP="00223C42">
      <w:pPr>
        <w:pStyle w:val="ac"/>
        <w:ind w:firstLine="709"/>
        <w:jc w:val="both"/>
      </w:pPr>
      <w:r>
        <w:rPr>
          <w:rStyle w:val="ae"/>
        </w:rPr>
        <w:footnoteRef/>
      </w:r>
      <w:r w:rsidRPr="000702AA">
        <w:t xml:space="preserve"> Письмо </w:t>
      </w:r>
      <w:proofErr w:type="spellStart"/>
      <w:r w:rsidRPr="000702AA">
        <w:t>Минпросвещения</w:t>
      </w:r>
      <w:proofErr w:type="spellEnd"/>
      <w:r w:rsidRPr="000702AA">
        <w:t xml:space="preserve"> России от 5 июля 2022 года № ТВ-1290/3 «О направлении методических рекомендаций по организации внеурочной деятельности </w:t>
      </w:r>
      <w:proofErr w:type="gramStart"/>
      <w:r>
        <w:t>в рамках</w:t>
      </w:r>
      <w:proofErr w:type="gramEnd"/>
      <w:r w:rsidRPr="000702AA">
        <w:t xml:space="preserve"> обновленных ФГОС»</w:t>
      </w:r>
      <w:r>
        <w:t>.</w:t>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EC1815"/>
    <w:multiLevelType w:val="hybridMultilevel"/>
    <w:tmpl w:val="2A9644AC"/>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 w15:restartNumberingAfterBreak="0">
    <w:nsid w:val="03A04C92"/>
    <w:multiLevelType w:val="hybridMultilevel"/>
    <w:tmpl w:val="6D9EA6D0"/>
    <w:lvl w:ilvl="0" w:tplc="A816C2FE">
      <w:start w:val="1"/>
      <w:numFmt w:val="bullet"/>
      <w:pStyle w:val="a"/>
      <w:lvlText w:val=""/>
      <w:lvlJc w:val="left"/>
      <w:pPr>
        <w:ind w:left="799" w:hanging="360"/>
      </w:pPr>
      <w:rPr>
        <w:rFonts w:ascii="Wingdings" w:hAnsi="Wingdings" w:hint="default"/>
      </w:rPr>
    </w:lvl>
    <w:lvl w:ilvl="1" w:tplc="04190003" w:tentative="1">
      <w:start w:val="1"/>
      <w:numFmt w:val="bullet"/>
      <w:lvlText w:val="o"/>
      <w:lvlJc w:val="left"/>
      <w:pPr>
        <w:ind w:left="1519" w:hanging="360"/>
      </w:pPr>
      <w:rPr>
        <w:rFonts w:ascii="Courier New" w:hAnsi="Courier New" w:cs="Courier New" w:hint="default"/>
      </w:rPr>
    </w:lvl>
    <w:lvl w:ilvl="2" w:tplc="04190005" w:tentative="1">
      <w:start w:val="1"/>
      <w:numFmt w:val="bullet"/>
      <w:lvlText w:val=""/>
      <w:lvlJc w:val="left"/>
      <w:pPr>
        <w:ind w:left="2239" w:hanging="360"/>
      </w:pPr>
      <w:rPr>
        <w:rFonts w:ascii="Wingdings" w:hAnsi="Wingdings" w:hint="default"/>
      </w:rPr>
    </w:lvl>
    <w:lvl w:ilvl="3" w:tplc="04190001" w:tentative="1">
      <w:start w:val="1"/>
      <w:numFmt w:val="bullet"/>
      <w:lvlText w:val=""/>
      <w:lvlJc w:val="left"/>
      <w:pPr>
        <w:ind w:left="2959" w:hanging="360"/>
      </w:pPr>
      <w:rPr>
        <w:rFonts w:ascii="Symbol" w:hAnsi="Symbol" w:hint="default"/>
      </w:rPr>
    </w:lvl>
    <w:lvl w:ilvl="4" w:tplc="04190003" w:tentative="1">
      <w:start w:val="1"/>
      <w:numFmt w:val="bullet"/>
      <w:lvlText w:val="o"/>
      <w:lvlJc w:val="left"/>
      <w:pPr>
        <w:ind w:left="3679" w:hanging="360"/>
      </w:pPr>
      <w:rPr>
        <w:rFonts w:ascii="Courier New" w:hAnsi="Courier New" w:cs="Courier New" w:hint="default"/>
      </w:rPr>
    </w:lvl>
    <w:lvl w:ilvl="5" w:tplc="04190005" w:tentative="1">
      <w:start w:val="1"/>
      <w:numFmt w:val="bullet"/>
      <w:lvlText w:val=""/>
      <w:lvlJc w:val="left"/>
      <w:pPr>
        <w:ind w:left="4399" w:hanging="360"/>
      </w:pPr>
      <w:rPr>
        <w:rFonts w:ascii="Wingdings" w:hAnsi="Wingdings" w:hint="default"/>
      </w:rPr>
    </w:lvl>
    <w:lvl w:ilvl="6" w:tplc="04190001" w:tentative="1">
      <w:start w:val="1"/>
      <w:numFmt w:val="bullet"/>
      <w:lvlText w:val=""/>
      <w:lvlJc w:val="left"/>
      <w:pPr>
        <w:ind w:left="5119" w:hanging="360"/>
      </w:pPr>
      <w:rPr>
        <w:rFonts w:ascii="Symbol" w:hAnsi="Symbol" w:hint="default"/>
      </w:rPr>
    </w:lvl>
    <w:lvl w:ilvl="7" w:tplc="04190003" w:tentative="1">
      <w:start w:val="1"/>
      <w:numFmt w:val="bullet"/>
      <w:lvlText w:val="o"/>
      <w:lvlJc w:val="left"/>
      <w:pPr>
        <w:ind w:left="5839" w:hanging="360"/>
      </w:pPr>
      <w:rPr>
        <w:rFonts w:ascii="Courier New" w:hAnsi="Courier New" w:cs="Courier New" w:hint="default"/>
      </w:rPr>
    </w:lvl>
    <w:lvl w:ilvl="8" w:tplc="04190005" w:tentative="1">
      <w:start w:val="1"/>
      <w:numFmt w:val="bullet"/>
      <w:lvlText w:val=""/>
      <w:lvlJc w:val="left"/>
      <w:pPr>
        <w:ind w:left="6559" w:hanging="360"/>
      </w:pPr>
      <w:rPr>
        <w:rFonts w:ascii="Wingdings" w:hAnsi="Wingdings" w:hint="default"/>
      </w:rPr>
    </w:lvl>
  </w:abstractNum>
  <w:abstractNum w:abstractNumId="2" w15:restartNumberingAfterBreak="0">
    <w:nsid w:val="03F63672"/>
    <w:multiLevelType w:val="hybridMultilevel"/>
    <w:tmpl w:val="2A64B662"/>
    <w:lvl w:ilvl="0" w:tplc="04190011">
      <w:start w:val="1"/>
      <w:numFmt w:val="decimal"/>
      <w:lvlText w:val="%1)"/>
      <w:lvlJc w:val="left"/>
      <w:pPr>
        <w:tabs>
          <w:tab w:val="num" w:pos="720"/>
        </w:tabs>
        <w:ind w:left="720" w:hanging="360"/>
      </w:p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5122E1E"/>
    <w:multiLevelType w:val="hybridMultilevel"/>
    <w:tmpl w:val="DFCE9234"/>
    <w:lvl w:ilvl="0" w:tplc="3BE4F1F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0B5028F9"/>
    <w:multiLevelType w:val="hybridMultilevel"/>
    <w:tmpl w:val="0AF6EDD6"/>
    <w:lvl w:ilvl="0" w:tplc="3BE4F1F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0BCA06A0"/>
    <w:multiLevelType w:val="hybridMultilevel"/>
    <w:tmpl w:val="C79C4A02"/>
    <w:lvl w:ilvl="0" w:tplc="3BE4F1F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15:restartNumberingAfterBreak="0">
    <w:nsid w:val="0C9A2484"/>
    <w:multiLevelType w:val="hybridMultilevel"/>
    <w:tmpl w:val="1F546228"/>
    <w:lvl w:ilvl="0" w:tplc="3BE4F1F0">
      <w:start w:val="1"/>
      <w:numFmt w:val="bullet"/>
      <w:lvlText w:val=""/>
      <w:lvlJc w:val="left"/>
      <w:pPr>
        <w:ind w:left="1353" w:hanging="360"/>
      </w:pPr>
      <w:rPr>
        <w:rFonts w:ascii="Symbol" w:hAnsi="Symbol" w:hint="default"/>
      </w:rPr>
    </w:lvl>
    <w:lvl w:ilvl="1" w:tplc="04190003" w:tentative="1">
      <w:start w:val="1"/>
      <w:numFmt w:val="bullet"/>
      <w:lvlText w:val="o"/>
      <w:lvlJc w:val="left"/>
      <w:pPr>
        <w:ind w:left="1525" w:hanging="360"/>
      </w:pPr>
      <w:rPr>
        <w:rFonts w:ascii="Courier New" w:hAnsi="Courier New" w:cs="Courier New" w:hint="default"/>
      </w:rPr>
    </w:lvl>
    <w:lvl w:ilvl="2" w:tplc="04190005" w:tentative="1">
      <w:start w:val="1"/>
      <w:numFmt w:val="bullet"/>
      <w:lvlText w:val=""/>
      <w:lvlJc w:val="left"/>
      <w:pPr>
        <w:ind w:left="2245" w:hanging="360"/>
      </w:pPr>
      <w:rPr>
        <w:rFonts w:ascii="Wingdings" w:hAnsi="Wingdings" w:hint="default"/>
      </w:rPr>
    </w:lvl>
    <w:lvl w:ilvl="3" w:tplc="04190001" w:tentative="1">
      <w:start w:val="1"/>
      <w:numFmt w:val="bullet"/>
      <w:lvlText w:val=""/>
      <w:lvlJc w:val="left"/>
      <w:pPr>
        <w:ind w:left="2965" w:hanging="360"/>
      </w:pPr>
      <w:rPr>
        <w:rFonts w:ascii="Symbol" w:hAnsi="Symbol" w:hint="default"/>
      </w:rPr>
    </w:lvl>
    <w:lvl w:ilvl="4" w:tplc="04190003" w:tentative="1">
      <w:start w:val="1"/>
      <w:numFmt w:val="bullet"/>
      <w:lvlText w:val="o"/>
      <w:lvlJc w:val="left"/>
      <w:pPr>
        <w:ind w:left="3685" w:hanging="360"/>
      </w:pPr>
      <w:rPr>
        <w:rFonts w:ascii="Courier New" w:hAnsi="Courier New" w:cs="Courier New" w:hint="default"/>
      </w:rPr>
    </w:lvl>
    <w:lvl w:ilvl="5" w:tplc="04190005" w:tentative="1">
      <w:start w:val="1"/>
      <w:numFmt w:val="bullet"/>
      <w:lvlText w:val=""/>
      <w:lvlJc w:val="left"/>
      <w:pPr>
        <w:ind w:left="4405" w:hanging="360"/>
      </w:pPr>
      <w:rPr>
        <w:rFonts w:ascii="Wingdings" w:hAnsi="Wingdings" w:hint="default"/>
      </w:rPr>
    </w:lvl>
    <w:lvl w:ilvl="6" w:tplc="04190001" w:tentative="1">
      <w:start w:val="1"/>
      <w:numFmt w:val="bullet"/>
      <w:lvlText w:val=""/>
      <w:lvlJc w:val="left"/>
      <w:pPr>
        <w:ind w:left="5125" w:hanging="360"/>
      </w:pPr>
      <w:rPr>
        <w:rFonts w:ascii="Symbol" w:hAnsi="Symbol" w:hint="default"/>
      </w:rPr>
    </w:lvl>
    <w:lvl w:ilvl="7" w:tplc="04190003" w:tentative="1">
      <w:start w:val="1"/>
      <w:numFmt w:val="bullet"/>
      <w:lvlText w:val="o"/>
      <w:lvlJc w:val="left"/>
      <w:pPr>
        <w:ind w:left="5845" w:hanging="360"/>
      </w:pPr>
      <w:rPr>
        <w:rFonts w:ascii="Courier New" w:hAnsi="Courier New" w:cs="Courier New" w:hint="default"/>
      </w:rPr>
    </w:lvl>
    <w:lvl w:ilvl="8" w:tplc="04190005" w:tentative="1">
      <w:start w:val="1"/>
      <w:numFmt w:val="bullet"/>
      <w:lvlText w:val=""/>
      <w:lvlJc w:val="left"/>
      <w:pPr>
        <w:ind w:left="6565" w:hanging="360"/>
      </w:pPr>
      <w:rPr>
        <w:rFonts w:ascii="Wingdings" w:hAnsi="Wingdings" w:hint="default"/>
      </w:rPr>
    </w:lvl>
  </w:abstractNum>
  <w:abstractNum w:abstractNumId="7" w15:restartNumberingAfterBreak="0">
    <w:nsid w:val="0D645725"/>
    <w:multiLevelType w:val="hybridMultilevel"/>
    <w:tmpl w:val="D068DFA8"/>
    <w:lvl w:ilvl="0" w:tplc="6F40659A">
      <w:start w:val="1"/>
      <w:numFmt w:val="bullet"/>
      <w:pStyle w:val="a0"/>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15:restartNumberingAfterBreak="0">
    <w:nsid w:val="0FDC1DEF"/>
    <w:multiLevelType w:val="multilevel"/>
    <w:tmpl w:val="84B6D4F2"/>
    <w:lvl w:ilvl="0">
      <w:start w:val="1"/>
      <w:numFmt w:val="decimal"/>
      <w:lvlText w:val="%1."/>
      <w:lvlJc w:val="left"/>
      <w:pPr>
        <w:ind w:left="517" w:hanging="360"/>
      </w:pPr>
      <w:rPr>
        <w:rFonts w:hint="default"/>
      </w:rPr>
    </w:lvl>
    <w:lvl w:ilvl="1">
      <w:start w:val="1"/>
      <w:numFmt w:val="decimal"/>
      <w:isLgl/>
      <w:lvlText w:val="%1.%2."/>
      <w:lvlJc w:val="left"/>
      <w:pPr>
        <w:ind w:left="567" w:hanging="283"/>
      </w:pPr>
      <w:rPr>
        <w:rFonts w:hint="default"/>
      </w:rPr>
    </w:lvl>
    <w:lvl w:ilvl="2">
      <w:start w:val="1"/>
      <w:numFmt w:val="decimal"/>
      <w:isLgl/>
      <w:lvlText w:val="%1.%2.%3."/>
      <w:lvlJc w:val="left"/>
      <w:pPr>
        <w:ind w:left="1288" w:hanging="720"/>
      </w:pPr>
      <w:rPr>
        <w:rFonts w:hint="default"/>
      </w:rPr>
    </w:lvl>
    <w:lvl w:ilvl="3">
      <w:start w:val="1"/>
      <w:numFmt w:val="decimal"/>
      <w:lvlText w:val="%4)"/>
      <w:lvlJc w:val="left"/>
      <w:pPr>
        <w:ind w:left="1288" w:hanging="720"/>
      </w:pPr>
      <w:rPr>
        <w:rFonts w:hint="default"/>
      </w:rPr>
    </w:lvl>
    <w:lvl w:ilvl="4">
      <w:start w:val="1"/>
      <w:numFmt w:val="decimal"/>
      <w:isLgl/>
      <w:lvlText w:val="%1.%2.%3.%4.%5."/>
      <w:lvlJc w:val="left"/>
      <w:pPr>
        <w:ind w:left="1237" w:hanging="1080"/>
      </w:pPr>
      <w:rPr>
        <w:rFonts w:hint="default"/>
      </w:rPr>
    </w:lvl>
    <w:lvl w:ilvl="5">
      <w:start w:val="1"/>
      <w:numFmt w:val="decimal"/>
      <w:isLgl/>
      <w:lvlText w:val="%1.%2.%3.%4.%5.%6."/>
      <w:lvlJc w:val="left"/>
      <w:pPr>
        <w:ind w:left="1237" w:hanging="1080"/>
      </w:pPr>
      <w:rPr>
        <w:rFonts w:hint="default"/>
      </w:rPr>
    </w:lvl>
    <w:lvl w:ilvl="6">
      <w:start w:val="1"/>
      <w:numFmt w:val="decimal"/>
      <w:isLgl/>
      <w:lvlText w:val="%1.%2.%3.%4.%5.%6.%7."/>
      <w:lvlJc w:val="left"/>
      <w:pPr>
        <w:ind w:left="1597" w:hanging="1440"/>
      </w:pPr>
      <w:rPr>
        <w:rFonts w:hint="default"/>
      </w:rPr>
    </w:lvl>
    <w:lvl w:ilvl="7">
      <w:start w:val="1"/>
      <w:numFmt w:val="decimal"/>
      <w:isLgl/>
      <w:lvlText w:val="%1.%2.%3.%4.%5.%6.%7.%8."/>
      <w:lvlJc w:val="left"/>
      <w:pPr>
        <w:ind w:left="1597" w:hanging="1440"/>
      </w:pPr>
      <w:rPr>
        <w:rFonts w:hint="default"/>
      </w:rPr>
    </w:lvl>
    <w:lvl w:ilvl="8">
      <w:start w:val="1"/>
      <w:numFmt w:val="decimal"/>
      <w:isLgl/>
      <w:lvlText w:val="%1.%2.%3.%4.%5.%6.%7.%8.%9."/>
      <w:lvlJc w:val="left"/>
      <w:pPr>
        <w:ind w:left="1957" w:hanging="1800"/>
      </w:pPr>
      <w:rPr>
        <w:rFonts w:hint="default"/>
      </w:rPr>
    </w:lvl>
  </w:abstractNum>
  <w:abstractNum w:abstractNumId="9" w15:restartNumberingAfterBreak="0">
    <w:nsid w:val="102E5FDE"/>
    <w:multiLevelType w:val="hybridMultilevel"/>
    <w:tmpl w:val="44C22092"/>
    <w:lvl w:ilvl="0" w:tplc="06A4FC48">
      <w:start w:val="1"/>
      <w:numFmt w:val="bullet"/>
      <w:lvlText w:val=""/>
      <w:lvlJc w:val="left"/>
      <w:pPr>
        <w:tabs>
          <w:tab w:val="num" w:pos="510"/>
        </w:tabs>
        <w:ind w:left="0" w:firstLine="397"/>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10A128BE"/>
    <w:multiLevelType w:val="multilevel"/>
    <w:tmpl w:val="5564598C"/>
    <w:lvl w:ilvl="0">
      <w:start w:val="1"/>
      <w:numFmt w:val="bullet"/>
      <w:lvlText w:val="–"/>
      <w:lvlJc w:val="left"/>
      <w:pPr>
        <w:tabs>
          <w:tab w:val="num" w:pos="720"/>
        </w:tabs>
        <w:ind w:left="720" w:hanging="360"/>
      </w:pPr>
      <w:rPr>
        <w:rFonts w:ascii="Times New Roman" w:eastAsia="Times New Roman" w:hAnsi="Times New Roman" w:cs="Times New Roman" w:hint="default"/>
        <w:b w:val="0"/>
        <w:i w:val="0"/>
        <w:strike w:val="0"/>
        <w:dstrike w:val="0"/>
        <w:color w:val="000000"/>
        <w:sz w:val="24"/>
        <w:szCs w:val="24"/>
        <w:u w:val="none" w:color="000000"/>
        <w:bdr w:val="none" w:sz="0" w:space="0" w:color="auto"/>
        <w:shd w:val="clear" w:color="auto" w:fill="auto"/>
        <w:vertAlign w:val="baseline"/>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10F23ABA"/>
    <w:multiLevelType w:val="multilevel"/>
    <w:tmpl w:val="84B6D4F2"/>
    <w:lvl w:ilvl="0">
      <w:start w:val="1"/>
      <w:numFmt w:val="decimal"/>
      <w:lvlText w:val="%1."/>
      <w:lvlJc w:val="left"/>
      <w:pPr>
        <w:ind w:left="517" w:hanging="360"/>
      </w:pPr>
      <w:rPr>
        <w:rFonts w:hint="default"/>
      </w:rPr>
    </w:lvl>
    <w:lvl w:ilvl="1">
      <w:start w:val="1"/>
      <w:numFmt w:val="decimal"/>
      <w:isLgl/>
      <w:lvlText w:val="%1.%2."/>
      <w:lvlJc w:val="left"/>
      <w:pPr>
        <w:ind w:left="567" w:hanging="283"/>
      </w:pPr>
      <w:rPr>
        <w:rFonts w:hint="default"/>
      </w:rPr>
    </w:lvl>
    <w:lvl w:ilvl="2">
      <w:start w:val="1"/>
      <w:numFmt w:val="decimal"/>
      <w:isLgl/>
      <w:lvlText w:val="%1.%2.%3."/>
      <w:lvlJc w:val="left"/>
      <w:pPr>
        <w:ind w:left="1288" w:hanging="720"/>
      </w:pPr>
      <w:rPr>
        <w:rFonts w:hint="default"/>
      </w:rPr>
    </w:lvl>
    <w:lvl w:ilvl="3">
      <w:start w:val="1"/>
      <w:numFmt w:val="decimal"/>
      <w:lvlText w:val="%4)"/>
      <w:lvlJc w:val="left"/>
      <w:pPr>
        <w:ind w:left="1146" w:hanging="720"/>
      </w:pPr>
      <w:rPr>
        <w:rFonts w:hint="default"/>
      </w:rPr>
    </w:lvl>
    <w:lvl w:ilvl="4">
      <w:start w:val="1"/>
      <w:numFmt w:val="decimal"/>
      <w:isLgl/>
      <w:lvlText w:val="%1.%2.%3.%4.%5."/>
      <w:lvlJc w:val="left"/>
      <w:pPr>
        <w:ind w:left="1237" w:hanging="1080"/>
      </w:pPr>
      <w:rPr>
        <w:rFonts w:hint="default"/>
      </w:rPr>
    </w:lvl>
    <w:lvl w:ilvl="5">
      <w:start w:val="1"/>
      <w:numFmt w:val="decimal"/>
      <w:isLgl/>
      <w:lvlText w:val="%1.%2.%3.%4.%5.%6."/>
      <w:lvlJc w:val="left"/>
      <w:pPr>
        <w:ind w:left="1237" w:hanging="1080"/>
      </w:pPr>
      <w:rPr>
        <w:rFonts w:hint="default"/>
      </w:rPr>
    </w:lvl>
    <w:lvl w:ilvl="6">
      <w:start w:val="1"/>
      <w:numFmt w:val="decimal"/>
      <w:isLgl/>
      <w:lvlText w:val="%1.%2.%3.%4.%5.%6.%7."/>
      <w:lvlJc w:val="left"/>
      <w:pPr>
        <w:ind w:left="1597" w:hanging="1440"/>
      </w:pPr>
      <w:rPr>
        <w:rFonts w:hint="default"/>
      </w:rPr>
    </w:lvl>
    <w:lvl w:ilvl="7">
      <w:start w:val="1"/>
      <w:numFmt w:val="decimal"/>
      <w:isLgl/>
      <w:lvlText w:val="%1.%2.%3.%4.%5.%6.%7.%8."/>
      <w:lvlJc w:val="left"/>
      <w:pPr>
        <w:ind w:left="1597" w:hanging="1440"/>
      </w:pPr>
      <w:rPr>
        <w:rFonts w:hint="default"/>
      </w:rPr>
    </w:lvl>
    <w:lvl w:ilvl="8">
      <w:start w:val="1"/>
      <w:numFmt w:val="decimal"/>
      <w:isLgl/>
      <w:lvlText w:val="%1.%2.%3.%4.%5.%6.%7.%8.%9."/>
      <w:lvlJc w:val="left"/>
      <w:pPr>
        <w:ind w:left="1957" w:hanging="1800"/>
      </w:pPr>
      <w:rPr>
        <w:rFonts w:hint="default"/>
      </w:rPr>
    </w:lvl>
  </w:abstractNum>
  <w:abstractNum w:abstractNumId="12" w15:restartNumberingAfterBreak="0">
    <w:nsid w:val="11F3486C"/>
    <w:multiLevelType w:val="hybridMultilevel"/>
    <w:tmpl w:val="3912E900"/>
    <w:lvl w:ilvl="0" w:tplc="3850B68A">
      <w:start w:val="1"/>
      <w:numFmt w:val="bullet"/>
      <w:lvlText w:val=""/>
      <w:lvlJc w:val="left"/>
      <w:pPr>
        <w:tabs>
          <w:tab w:val="num" w:pos="0"/>
        </w:tabs>
        <w:ind w:left="284" w:hanging="284"/>
      </w:pPr>
      <w:rPr>
        <w:rFonts w:ascii="Symbol" w:hAnsi="Symbol" w:hint="default"/>
        <w:color w:val="auto"/>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14621893"/>
    <w:multiLevelType w:val="hybridMultilevel"/>
    <w:tmpl w:val="59B87E9A"/>
    <w:lvl w:ilvl="0" w:tplc="3850B68A">
      <w:start w:val="1"/>
      <w:numFmt w:val="bullet"/>
      <w:lvlText w:val=""/>
      <w:lvlJc w:val="left"/>
      <w:pPr>
        <w:ind w:left="895" w:hanging="360"/>
      </w:pPr>
      <w:rPr>
        <w:rFonts w:ascii="Symbol" w:hAnsi="Symbol" w:hint="default"/>
      </w:rPr>
    </w:lvl>
    <w:lvl w:ilvl="1" w:tplc="04190003" w:tentative="1">
      <w:start w:val="1"/>
      <w:numFmt w:val="bullet"/>
      <w:lvlText w:val="o"/>
      <w:lvlJc w:val="left"/>
      <w:pPr>
        <w:ind w:left="1615" w:hanging="360"/>
      </w:pPr>
      <w:rPr>
        <w:rFonts w:ascii="Courier New" w:hAnsi="Courier New" w:cs="Courier New" w:hint="default"/>
      </w:rPr>
    </w:lvl>
    <w:lvl w:ilvl="2" w:tplc="04190005" w:tentative="1">
      <w:start w:val="1"/>
      <w:numFmt w:val="bullet"/>
      <w:lvlText w:val=""/>
      <w:lvlJc w:val="left"/>
      <w:pPr>
        <w:ind w:left="2335" w:hanging="360"/>
      </w:pPr>
      <w:rPr>
        <w:rFonts w:ascii="Wingdings" w:hAnsi="Wingdings" w:hint="default"/>
      </w:rPr>
    </w:lvl>
    <w:lvl w:ilvl="3" w:tplc="04190001" w:tentative="1">
      <w:start w:val="1"/>
      <w:numFmt w:val="bullet"/>
      <w:lvlText w:val=""/>
      <w:lvlJc w:val="left"/>
      <w:pPr>
        <w:ind w:left="3055" w:hanging="360"/>
      </w:pPr>
      <w:rPr>
        <w:rFonts w:ascii="Symbol" w:hAnsi="Symbol" w:hint="default"/>
      </w:rPr>
    </w:lvl>
    <w:lvl w:ilvl="4" w:tplc="04190003" w:tentative="1">
      <w:start w:val="1"/>
      <w:numFmt w:val="bullet"/>
      <w:lvlText w:val="o"/>
      <w:lvlJc w:val="left"/>
      <w:pPr>
        <w:ind w:left="3775" w:hanging="360"/>
      </w:pPr>
      <w:rPr>
        <w:rFonts w:ascii="Courier New" w:hAnsi="Courier New" w:cs="Courier New" w:hint="default"/>
      </w:rPr>
    </w:lvl>
    <w:lvl w:ilvl="5" w:tplc="04190005" w:tentative="1">
      <w:start w:val="1"/>
      <w:numFmt w:val="bullet"/>
      <w:lvlText w:val=""/>
      <w:lvlJc w:val="left"/>
      <w:pPr>
        <w:ind w:left="4495" w:hanging="360"/>
      </w:pPr>
      <w:rPr>
        <w:rFonts w:ascii="Wingdings" w:hAnsi="Wingdings" w:hint="default"/>
      </w:rPr>
    </w:lvl>
    <w:lvl w:ilvl="6" w:tplc="04190001" w:tentative="1">
      <w:start w:val="1"/>
      <w:numFmt w:val="bullet"/>
      <w:lvlText w:val=""/>
      <w:lvlJc w:val="left"/>
      <w:pPr>
        <w:ind w:left="5215" w:hanging="360"/>
      </w:pPr>
      <w:rPr>
        <w:rFonts w:ascii="Symbol" w:hAnsi="Symbol" w:hint="default"/>
      </w:rPr>
    </w:lvl>
    <w:lvl w:ilvl="7" w:tplc="04190003" w:tentative="1">
      <w:start w:val="1"/>
      <w:numFmt w:val="bullet"/>
      <w:lvlText w:val="o"/>
      <w:lvlJc w:val="left"/>
      <w:pPr>
        <w:ind w:left="5935" w:hanging="360"/>
      </w:pPr>
      <w:rPr>
        <w:rFonts w:ascii="Courier New" w:hAnsi="Courier New" w:cs="Courier New" w:hint="default"/>
      </w:rPr>
    </w:lvl>
    <w:lvl w:ilvl="8" w:tplc="04190005" w:tentative="1">
      <w:start w:val="1"/>
      <w:numFmt w:val="bullet"/>
      <w:lvlText w:val=""/>
      <w:lvlJc w:val="left"/>
      <w:pPr>
        <w:ind w:left="6655" w:hanging="360"/>
      </w:pPr>
      <w:rPr>
        <w:rFonts w:ascii="Wingdings" w:hAnsi="Wingdings" w:hint="default"/>
      </w:rPr>
    </w:lvl>
  </w:abstractNum>
  <w:abstractNum w:abstractNumId="14" w15:restartNumberingAfterBreak="0">
    <w:nsid w:val="15150CC9"/>
    <w:multiLevelType w:val="hybridMultilevel"/>
    <w:tmpl w:val="51C0A7B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15285A09"/>
    <w:multiLevelType w:val="multilevel"/>
    <w:tmpl w:val="899ED33C"/>
    <w:lvl w:ilvl="0">
      <w:start w:val="1"/>
      <w:numFmt w:val="bullet"/>
      <w:lvlText w:val="–"/>
      <w:lvlJc w:val="left"/>
      <w:pPr>
        <w:tabs>
          <w:tab w:val="num" w:pos="720"/>
        </w:tabs>
        <w:ind w:left="720" w:hanging="360"/>
      </w:pPr>
      <w:rPr>
        <w:rFonts w:ascii="Times New Roman" w:eastAsia="Times New Roman" w:hAnsi="Times New Roman" w:cs="Times New Roman" w:hint="default"/>
        <w:b w:val="0"/>
        <w:i w:val="0"/>
        <w:strike w:val="0"/>
        <w:dstrike w:val="0"/>
        <w:color w:val="000000"/>
        <w:sz w:val="24"/>
        <w:szCs w:val="24"/>
        <w:u w:val="none" w:color="000000"/>
        <w:bdr w:val="none" w:sz="0" w:space="0" w:color="auto"/>
        <w:shd w:val="clear" w:color="auto" w:fill="auto"/>
        <w:vertAlign w:val="baseline"/>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15894D74"/>
    <w:multiLevelType w:val="hybridMultilevel"/>
    <w:tmpl w:val="D676EBDC"/>
    <w:lvl w:ilvl="0" w:tplc="F626A6F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15:restartNumberingAfterBreak="0">
    <w:nsid w:val="17844F0E"/>
    <w:multiLevelType w:val="hybridMultilevel"/>
    <w:tmpl w:val="0B949D7C"/>
    <w:lvl w:ilvl="0" w:tplc="3BE4F1F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15:restartNumberingAfterBreak="0">
    <w:nsid w:val="1868768E"/>
    <w:multiLevelType w:val="multilevel"/>
    <w:tmpl w:val="1278DC4C"/>
    <w:lvl w:ilvl="0">
      <w:start w:val="1"/>
      <w:numFmt w:val="decimal"/>
      <w:lvlText w:val="%1."/>
      <w:lvlJc w:val="left"/>
      <w:pPr>
        <w:ind w:left="600" w:hanging="600"/>
      </w:pPr>
      <w:rPr>
        <w:rFonts w:hint="default"/>
        <w:sz w:val="24"/>
      </w:rPr>
    </w:lvl>
    <w:lvl w:ilvl="1">
      <w:start w:val="1"/>
      <w:numFmt w:val="decimal"/>
      <w:lvlText w:val="%1.%2."/>
      <w:lvlJc w:val="left"/>
      <w:pPr>
        <w:ind w:left="720" w:hanging="720"/>
      </w:pPr>
      <w:rPr>
        <w:rFonts w:hint="default"/>
        <w:sz w:val="24"/>
      </w:rPr>
    </w:lvl>
    <w:lvl w:ilvl="2">
      <w:start w:val="1"/>
      <w:numFmt w:val="decimal"/>
      <w:lvlText w:val="%1.%2.%3."/>
      <w:lvlJc w:val="left"/>
      <w:pPr>
        <w:ind w:left="720" w:hanging="720"/>
      </w:pPr>
      <w:rPr>
        <w:rFonts w:hint="default"/>
        <w:sz w:val="24"/>
      </w:rPr>
    </w:lvl>
    <w:lvl w:ilvl="3">
      <w:start w:val="1"/>
      <w:numFmt w:val="decimal"/>
      <w:lvlText w:val="%1.%2.%3.%4."/>
      <w:lvlJc w:val="left"/>
      <w:pPr>
        <w:ind w:left="1080" w:hanging="1080"/>
      </w:pPr>
      <w:rPr>
        <w:rFonts w:hint="default"/>
        <w:sz w:val="24"/>
      </w:rPr>
    </w:lvl>
    <w:lvl w:ilvl="4">
      <w:start w:val="1"/>
      <w:numFmt w:val="decimal"/>
      <w:lvlText w:val="%1.%2.%3.%4.%5."/>
      <w:lvlJc w:val="left"/>
      <w:pPr>
        <w:ind w:left="1080" w:hanging="1080"/>
      </w:pPr>
      <w:rPr>
        <w:rFonts w:hint="default"/>
        <w:sz w:val="24"/>
      </w:rPr>
    </w:lvl>
    <w:lvl w:ilvl="5">
      <w:start w:val="1"/>
      <w:numFmt w:val="decimal"/>
      <w:lvlText w:val="%1.%2.%3.%4.%5.%6."/>
      <w:lvlJc w:val="left"/>
      <w:pPr>
        <w:ind w:left="1440" w:hanging="1440"/>
      </w:pPr>
      <w:rPr>
        <w:rFonts w:hint="default"/>
        <w:sz w:val="24"/>
      </w:rPr>
    </w:lvl>
    <w:lvl w:ilvl="6">
      <w:start w:val="1"/>
      <w:numFmt w:val="decimal"/>
      <w:lvlText w:val="%1.%2.%3.%4.%5.%6.%7."/>
      <w:lvlJc w:val="left"/>
      <w:pPr>
        <w:ind w:left="1800" w:hanging="1800"/>
      </w:pPr>
      <w:rPr>
        <w:rFonts w:hint="default"/>
        <w:sz w:val="24"/>
      </w:rPr>
    </w:lvl>
    <w:lvl w:ilvl="7">
      <w:start w:val="1"/>
      <w:numFmt w:val="decimal"/>
      <w:lvlText w:val="%1.%2.%3.%4.%5.%6.%7.%8."/>
      <w:lvlJc w:val="left"/>
      <w:pPr>
        <w:ind w:left="1800" w:hanging="1800"/>
      </w:pPr>
      <w:rPr>
        <w:rFonts w:hint="default"/>
        <w:sz w:val="24"/>
      </w:rPr>
    </w:lvl>
    <w:lvl w:ilvl="8">
      <w:start w:val="1"/>
      <w:numFmt w:val="decimal"/>
      <w:lvlText w:val="%1.%2.%3.%4.%5.%6.%7.%8.%9."/>
      <w:lvlJc w:val="left"/>
      <w:pPr>
        <w:ind w:left="2160" w:hanging="2160"/>
      </w:pPr>
      <w:rPr>
        <w:rFonts w:hint="default"/>
        <w:sz w:val="24"/>
      </w:rPr>
    </w:lvl>
  </w:abstractNum>
  <w:abstractNum w:abstractNumId="19" w15:restartNumberingAfterBreak="0">
    <w:nsid w:val="18D9618E"/>
    <w:multiLevelType w:val="hybridMultilevel"/>
    <w:tmpl w:val="816A36B2"/>
    <w:lvl w:ilvl="0" w:tplc="3BE4F1F0">
      <w:start w:val="1"/>
      <w:numFmt w:val="bullet"/>
      <w:lvlText w:val=""/>
      <w:lvlJc w:val="left"/>
      <w:pPr>
        <w:ind w:left="720" w:hanging="360"/>
      </w:pPr>
      <w:rPr>
        <w:rFonts w:ascii="Symbol" w:hAnsi="Symbol" w:hint="default"/>
      </w:rPr>
    </w:lvl>
    <w:lvl w:ilvl="1" w:tplc="AA2CDFD0">
      <w:start w:val="1"/>
      <w:numFmt w:val="bullet"/>
      <w:lvlText w:val="•"/>
      <w:lvlJc w:val="left"/>
      <w:pPr>
        <w:ind w:left="1440" w:hanging="360"/>
      </w:pPr>
      <w:rPr>
        <w:rFonts w:ascii="Times New Roman" w:eastAsia="Times New Roman" w:hAnsi="Times New Roman" w:cs="Times New Roman"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15:restartNumberingAfterBreak="0">
    <w:nsid w:val="18E13151"/>
    <w:multiLevelType w:val="multilevel"/>
    <w:tmpl w:val="84B6D4F2"/>
    <w:lvl w:ilvl="0">
      <w:start w:val="1"/>
      <w:numFmt w:val="decimal"/>
      <w:lvlText w:val="%1."/>
      <w:lvlJc w:val="left"/>
      <w:pPr>
        <w:ind w:left="517" w:hanging="360"/>
      </w:pPr>
      <w:rPr>
        <w:rFonts w:hint="default"/>
      </w:rPr>
    </w:lvl>
    <w:lvl w:ilvl="1">
      <w:start w:val="1"/>
      <w:numFmt w:val="decimal"/>
      <w:isLgl/>
      <w:lvlText w:val="%1.%2."/>
      <w:lvlJc w:val="left"/>
      <w:pPr>
        <w:ind w:left="567" w:hanging="283"/>
      </w:pPr>
      <w:rPr>
        <w:rFonts w:hint="default"/>
      </w:rPr>
    </w:lvl>
    <w:lvl w:ilvl="2">
      <w:start w:val="1"/>
      <w:numFmt w:val="decimal"/>
      <w:isLgl/>
      <w:lvlText w:val="%1.%2.%3."/>
      <w:lvlJc w:val="left"/>
      <w:pPr>
        <w:ind w:left="1288" w:hanging="720"/>
      </w:pPr>
      <w:rPr>
        <w:rFonts w:hint="default"/>
      </w:rPr>
    </w:lvl>
    <w:lvl w:ilvl="3">
      <w:start w:val="1"/>
      <w:numFmt w:val="decimal"/>
      <w:lvlText w:val="%4)"/>
      <w:lvlJc w:val="left"/>
      <w:pPr>
        <w:ind w:left="1430" w:hanging="720"/>
      </w:pPr>
      <w:rPr>
        <w:rFonts w:hint="default"/>
      </w:rPr>
    </w:lvl>
    <w:lvl w:ilvl="4">
      <w:start w:val="1"/>
      <w:numFmt w:val="decimal"/>
      <w:isLgl/>
      <w:lvlText w:val="%1.%2.%3.%4.%5."/>
      <w:lvlJc w:val="left"/>
      <w:pPr>
        <w:ind w:left="1237" w:hanging="1080"/>
      </w:pPr>
      <w:rPr>
        <w:rFonts w:hint="default"/>
      </w:rPr>
    </w:lvl>
    <w:lvl w:ilvl="5">
      <w:start w:val="1"/>
      <w:numFmt w:val="decimal"/>
      <w:isLgl/>
      <w:lvlText w:val="%1.%2.%3.%4.%5.%6."/>
      <w:lvlJc w:val="left"/>
      <w:pPr>
        <w:ind w:left="1237" w:hanging="1080"/>
      </w:pPr>
      <w:rPr>
        <w:rFonts w:hint="default"/>
      </w:rPr>
    </w:lvl>
    <w:lvl w:ilvl="6">
      <w:start w:val="1"/>
      <w:numFmt w:val="decimal"/>
      <w:isLgl/>
      <w:lvlText w:val="%1.%2.%3.%4.%5.%6.%7."/>
      <w:lvlJc w:val="left"/>
      <w:pPr>
        <w:ind w:left="1597" w:hanging="1440"/>
      </w:pPr>
      <w:rPr>
        <w:rFonts w:hint="default"/>
      </w:rPr>
    </w:lvl>
    <w:lvl w:ilvl="7">
      <w:start w:val="1"/>
      <w:numFmt w:val="decimal"/>
      <w:isLgl/>
      <w:lvlText w:val="%1.%2.%3.%4.%5.%6.%7.%8."/>
      <w:lvlJc w:val="left"/>
      <w:pPr>
        <w:ind w:left="1597" w:hanging="1440"/>
      </w:pPr>
      <w:rPr>
        <w:rFonts w:hint="default"/>
      </w:rPr>
    </w:lvl>
    <w:lvl w:ilvl="8">
      <w:start w:val="1"/>
      <w:numFmt w:val="decimal"/>
      <w:isLgl/>
      <w:lvlText w:val="%1.%2.%3.%4.%5.%6.%7.%8.%9."/>
      <w:lvlJc w:val="left"/>
      <w:pPr>
        <w:ind w:left="1957" w:hanging="1800"/>
      </w:pPr>
      <w:rPr>
        <w:rFonts w:hint="default"/>
      </w:rPr>
    </w:lvl>
  </w:abstractNum>
  <w:abstractNum w:abstractNumId="21" w15:restartNumberingAfterBreak="0">
    <w:nsid w:val="19132084"/>
    <w:multiLevelType w:val="hybridMultilevel"/>
    <w:tmpl w:val="64F0A974"/>
    <w:lvl w:ilvl="0" w:tplc="5E4E3A20">
      <w:start w:val="1"/>
      <w:numFmt w:val="bullet"/>
      <w:lvlText w:val="−"/>
      <w:lvlJc w:val="left"/>
      <w:pPr>
        <w:ind w:left="1440" w:hanging="360"/>
      </w:pPr>
      <w:rPr>
        <w:rFonts w:ascii="Times New Roman" w:hAnsi="Times New Roman" w:cs="Times New Roman"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22" w15:restartNumberingAfterBreak="0">
    <w:nsid w:val="19E052CB"/>
    <w:multiLevelType w:val="hybridMultilevel"/>
    <w:tmpl w:val="39A0024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15:restartNumberingAfterBreak="0">
    <w:nsid w:val="1D1435E6"/>
    <w:multiLevelType w:val="hybridMultilevel"/>
    <w:tmpl w:val="F9A277BC"/>
    <w:lvl w:ilvl="0" w:tplc="3BE4F1F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15:restartNumberingAfterBreak="0">
    <w:nsid w:val="1E0840A0"/>
    <w:multiLevelType w:val="hybridMultilevel"/>
    <w:tmpl w:val="ECAC2936"/>
    <w:lvl w:ilvl="0" w:tplc="3BE4F1F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15:restartNumberingAfterBreak="0">
    <w:nsid w:val="1EDC0897"/>
    <w:multiLevelType w:val="hybridMultilevel"/>
    <w:tmpl w:val="95C4EC60"/>
    <w:lvl w:ilvl="0" w:tplc="3850B68A">
      <w:start w:val="1"/>
      <w:numFmt w:val="bullet"/>
      <w:lvlText w:val=""/>
      <w:lvlJc w:val="left"/>
      <w:pPr>
        <w:ind w:left="895" w:hanging="360"/>
      </w:pPr>
      <w:rPr>
        <w:rFonts w:ascii="Symbol" w:hAnsi="Symbol" w:hint="default"/>
      </w:rPr>
    </w:lvl>
    <w:lvl w:ilvl="1" w:tplc="04190003" w:tentative="1">
      <w:start w:val="1"/>
      <w:numFmt w:val="bullet"/>
      <w:lvlText w:val="o"/>
      <w:lvlJc w:val="left"/>
      <w:pPr>
        <w:ind w:left="1615" w:hanging="360"/>
      </w:pPr>
      <w:rPr>
        <w:rFonts w:ascii="Courier New" w:hAnsi="Courier New" w:cs="Courier New" w:hint="default"/>
      </w:rPr>
    </w:lvl>
    <w:lvl w:ilvl="2" w:tplc="04190005" w:tentative="1">
      <w:start w:val="1"/>
      <w:numFmt w:val="bullet"/>
      <w:lvlText w:val=""/>
      <w:lvlJc w:val="left"/>
      <w:pPr>
        <w:ind w:left="2335" w:hanging="360"/>
      </w:pPr>
      <w:rPr>
        <w:rFonts w:ascii="Wingdings" w:hAnsi="Wingdings" w:hint="default"/>
      </w:rPr>
    </w:lvl>
    <w:lvl w:ilvl="3" w:tplc="04190001" w:tentative="1">
      <w:start w:val="1"/>
      <w:numFmt w:val="bullet"/>
      <w:lvlText w:val=""/>
      <w:lvlJc w:val="left"/>
      <w:pPr>
        <w:ind w:left="3055" w:hanging="360"/>
      </w:pPr>
      <w:rPr>
        <w:rFonts w:ascii="Symbol" w:hAnsi="Symbol" w:hint="default"/>
      </w:rPr>
    </w:lvl>
    <w:lvl w:ilvl="4" w:tplc="04190003" w:tentative="1">
      <w:start w:val="1"/>
      <w:numFmt w:val="bullet"/>
      <w:lvlText w:val="o"/>
      <w:lvlJc w:val="left"/>
      <w:pPr>
        <w:ind w:left="3775" w:hanging="360"/>
      </w:pPr>
      <w:rPr>
        <w:rFonts w:ascii="Courier New" w:hAnsi="Courier New" w:cs="Courier New" w:hint="default"/>
      </w:rPr>
    </w:lvl>
    <w:lvl w:ilvl="5" w:tplc="04190005" w:tentative="1">
      <w:start w:val="1"/>
      <w:numFmt w:val="bullet"/>
      <w:lvlText w:val=""/>
      <w:lvlJc w:val="left"/>
      <w:pPr>
        <w:ind w:left="4495" w:hanging="360"/>
      </w:pPr>
      <w:rPr>
        <w:rFonts w:ascii="Wingdings" w:hAnsi="Wingdings" w:hint="default"/>
      </w:rPr>
    </w:lvl>
    <w:lvl w:ilvl="6" w:tplc="04190001" w:tentative="1">
      <w:start w:val="1"/>
      <w:numFmt w:val="bullet"/>
      <w:lvlText w:val=""/>
      <w:lvlJc w:val="left"/>
      <w:pPr>
        <w:ind w:left="5215" w:hanging="360"/>
      </w:pPr>
      <w:rPr>
        <w:rFonts w:ascii="Symbol" w:hAnsi="Symbol" w:hint="default"/>
      </w:rPr>
    </w:lvl>
    <w:lvl w:ilvl="7" w:tplc="04190003" w:tentative="1">
      <w:start w:val="1"/>
      <w:numFmt w:val="bullet"/>
      <w:lvlText w:val="o"/>
      <w:lvlJc w:val="left"/>
      <w:pPr>
        <w:ind w:left="5935" w:hanging="360"/>
      </w:pPr>
      <w:rPr>
        <w:rFonts w:ascii="Courier New" w:hAnsi="Courier New" w:cs="Courier New" w:hint="default"/>
      </w:rPr>
    </w:lvl>
    <w:lvl w:ilvl="8" w:tplc="04190005" w:tentative="1">
      <w:start w:val="1"/>
      <w:numFmt w:val="bullet"/>
      <w:lvlText w:val=""/>
      <w:lvlJc w:val="left"/>
      <w:pPr>
        <w:ind w:left="6655" w:hanging="360"/>
      </w:pPr>
      <w:rPr>
        <w:rFonts w:ascii="Wingdings" w:hAnsi="Wingdings" w:hint="default"/>
      </w:rPr>
    </w:lvl>
  </w:abstractNum>
  <w:abstractNum w:abstractNumId="26" w15:restartNumberingAfterBreak="0">
    <w:nsid w:val="1F15245A"/>
    <w:multiLevelType w:val="hybridMultilevel"/>
    <w:tmpl w:val="AC6C4916"/>
    <w:lvl w:ilvl="0" w:tplc="3BE4F1F0">
      <w:start w:val="1"/>
      <w:numFmt w:val="bullet"/>
      <w:lvlText w:val=""/>
      <w:lvlJc w:val="left"/>
      <w:pPr>
        <w:ind w:left="1353" w:hanging="360"/>
      </w:pPr>
      <w:rPr>
        <w:rFonts w:ascii="Symbol" w:hAnsi="Symbol" w:hint="default"/>
      </w:rPr>
    </w:lvl>
    <w:lvl w:ilvl="1" w:tplc="04190003" w:tentative="1">
      <w:start w:val="1"/>
      <w:numFmt w:val="bullet"/>
      <w:lvlText w:val="o"/>
      <w:lvlJc w:val="left"/>
      <w:pPr>
        <w:ind w:left="1525" w:hanging="360"/>
      </w:pPr>
      <w:rPr>
        <w:rFonts w:ascii="Courier New" w:hAnsi="Courier New" w:cs="Courier New" w:hint="default"/>
      </w:rPr>
    </w:lvl>
    <w:lvl w:ilvl="2" w:tplc="04190005" w:tentative="1">
      <w:start w:val="1"/>
      <w:numFmt w:val="bullet"/>
      <w:lvlText w:val=""/>
      <w:lvlJc w:val="left"/>
      <w:pPr>
        <w:ind w:left="2245" w:hanging="360"/>
      </w:pPr>
      <w:rPr>
        <w:rFonts w:ascii="Wingdings" w:hAnsi="Wingdings" w:hint="default"/>
      </w:rPr>
    </w:lvl>
    <w:lvl w:ilvl="3" w:tplc="04190001" w:tentative="1">
      <w:start w:val="1"/>
      <w:numFmt w:val="bullet"/>
      <w:lvlText w:val=""/>
      <w:lvlJc w:val="left"/>
      <w:pPr>
        <w:ind w:left="2965" w:hanging="360"/>
      </w:pPr>
      <w:rPr>
        <w:rFonts w:ascii="Symbol" w:hAnsi="Symbol" w:hint="default"/>
      </w:rPr>
    </w:lvl>
    <w:lvl w:ilvl="4" w:tplc="04190003" w:tentative="1">
      <w:start w:val="1"/>
      <w:numFmt w:val="bullet"/>
      <w:lvlText w:val="o"/>
      <w:lvlJc w:val="left"/>
      <w:pPr>
        <w:ind w:left="3685" w:hanging="360"/>
      </w:pPr>
      <w:rPr>
        <w:rFonts w:ascii="Courier New" w:hAnsi="Courier New" w:cs="Courier New" w:hint="default"/>
      </w:rPr>
    </w:lvl>
    <w:lvl w:ilvl="5" w:tplc="04190005" w:tentative="1">
      <w:start w:val="1"/>
      <w:numFmt w:val="bullet"/>
      <w:lvlText w:val=""/>
      <w:lvlJc w:val="left"/>
      <w:pPr>
        <w:ind w:left="4405" w:hanging="360"/>
      </w:pPr>
      <w:rPr>
        <w:rFonts w:ascii="Wingdings" w:hAnsi="Wingdings" w:hint="default"/>
      </w:rPr>
    </w:lvl>
    <w:lvl w:ilvl="6" w:tplc="04190001" w:tentative="1">
      <w:start w:val="1"/>
      <w:numFmt w:val="bullet"/>
      <w:lvlText w:val=""/>
      <w:lvlJc w:val="left"/>
      <w:pPr>
        <w:ind w:left="5125" w:hanging="360"/>
      </w:pPr>
      <w:rPr>
        <w:rFonts w:ascii="Symbol" w:hAnsi="Symbol" w:hint="default"/>
      </w:rPr>
    </w:lvl>
    <w:lvl w:ilvl="7" w:tplc="04190003" w:tentative="1">
      <w:start w:val="1"/>
      <w:numFmt w:val="bullet"/>
      <w:lvlText w:val="o"/>
      <w:lvlJc w:val="left"/>
      <w:pPr>
        <w:ind w:left="5845" w:hanging="360"/>
      </w:pPr>
      <w:rPr>
        <w:rFonts w:ascii="Courier New" w:hAnsi="Courier New" w:cs="Courier New" w:hint="default"/>
      </w:rPr>
    </w:lvl>
    <w:lvl w:ilvl="8" w:tplc="04190005" w:tentative="1">
      <w:start w:val="1"/>
      <w:numFmt w:val="bullet"/>
      <w:lvlText w:val=""/>
      <w:lvlJc w:val="left"/>
      <w:pPr>
        <w:ind w:left="6565" w:hanging="360"/>
      </w:pPr>
      <w:rPr>
        <w:rFonts w:ascii="Wingdings" w:hAnsi="Wingdings" w:hint="default"/>
      </w:rPr>
    </w:lvl>
  </w:abstractNum>
  <w:abstractNum w:abstractNumId="27" w15:restartNumberingAfterBreak="0">
    <w:nsid w:val="208C4388"/>
    <w:multiLevelType w:val="hybridMultilevel"/>
    <w:tmpl w:val="63F4F130"/>
    <w:lvl w:ilvl="0" w:tplc="F626A6F6">
      <w:start w:val="1"/>
      <w:numFmt w:val="bullet"/>
      <w:lvlText w:val=""/>
      <w:lvlJc w:val="left"/>
      <w:pPr>
        <w:ind w:left="1353" w:hanging="360"/>
      </w:pPr>
      <w:rPr>
        <w:rFonts w:ascii="Symbol" w:hAnsi="Symbol" w:hint="default"/>
      </w:rPr>
    </w:lvl>
    <w:lvl w:ilvl="1" w:tplc="04190003" w:tentative="1">
      <w:start w:val="1"/>
      <w:numFmt w:val="bullet"/>
      <w:lvlText w:val="o"/>
      <w:lvlJc w:val="left"/>
      <w:pPr>
        <w:ind w:left="1525" w:hanging="360"/>
      </w:pPr>
      <w:rPr>
        <w:rFonts w:ascii="Courier New" w:hAnsi="Courier New" w:cs="Courier New" w:hint="default"/>
      </w:rPr>
    </w:lvl>
    <w:lvl w:ilvl="2" w:tplc="04190005" w:tentative="1">
      <w:start w:val="1"/>
      <w:numFmt w:val="bullet"/>
      <w:lvlText w:val=""/>
      <w:lvlJc w:val="left"/>
      <w:pPr>
        <w:ind w:left="2245" w:hanging="360"/>
      </w:pPr>
      <w:rPr>
        <w:rFonts w:ascii="Wingdings" w:hAnsi="Wingdings" w:hint="default"/>
      </w:rPr>
    </w:lvl>
    <w:lvl w:ilvl="3" w:tplc="04190001" w:tentative="1">
      <w:start w:val="1"/>
      <w:numFmt w:val="bullet"/>
      <w:lvlText w:val=""/>
      <w:lvlJc w:val="left"/>
      <w:pPr>
        <w:ind w:left="2965" w:hanging="360"/>
      </w:pPr>
      <w:rPr>
        <w:rFonts w:ascii="Symbol" w:hAnsi="Symbol" w:hint="default"/>
      </w:rPr>
    </w:lvl>
    <w:lvl w:ilvl="4" w:tplc="04190003" w:tentative="1">
      <w:start w:val="1"/>
      <w:numFmt w:val="bullet"/>
      <w:lvlText w:val="o"/>
      <w:lvlJc w:val="left"/>
      <w:pPr>
        <w:ind w:left="3685" w:hanging="360"/>
      </w:pPr>
      <w:rPr>
        <w:rFonts w:ascii="Courier New" w:hAnsi="Courier New" w:cs="Courier New" w:hint="default"/>
      </w:rPr>
    </w:lvl>
    <w:lvl w:ilvl="5" w:tplc="04190005" w:tentative="1">
      <w:start w:val="1"/>
      <w:numFmt w:val="bullet"/>
      <w:lvlText w:val=""/>
      <w:lvlJc w:val="left"/>
      <w:pPr>
        <w:ind w:left="4405" w:hanging="360"/>
      </w:pPr>
      <w:rPr>
        <w:rFonts w:ascii="Wingdings" w:hAnsi="Wingdings" w:hint="default"/>
      </w:rPr>
    </w:lvl>
    <w:lvl w:ilvl="6" w:tplc="04190001" w:tentative="1">
      <w:start w:val="1"/>
      <w:numFmt w:val="bullet"/>
      <w:lvlText w:val=""/>
      <w:lvlJc w:val="left"/>
      <w:pPr>
        <w:ind w:left="5125" w:hanging="360"/>
      </w:pPr>
      <w:rPr>
        <w:rFonts w:ascii="Symbol" w:hAnsi="Symbol" w:hint="default"/>
      </w:rPr>
    </w:lvl>
    <w:lvl w:ilvl="7" w:tplc="04190003" w:tentative="1">
      <w:start w:val="1"/>
      <w:numFmt w:val="bullet"/>
      <w:lvlText w:val="o"/>
      <w:lvlJc w:val="left"/>
      <w:pPr>
        <w:ind w:left="5845" w:hanging="360"/>
      </w:pPr>
      <w:rPr>
        <w:rFonts w:ascii="Courier New" w:hAnsi="Courier New" w:cs="Courier New" w:hint="default"/>
      </w:rPr>
    </w:lvl>
    <w:lvl w:ilvl="8" w:tplc="04190005" w:tentative="1">
      <w:start w:val="1"/>
      <w:numFmt w:val="bullet"/>
      <w:lvlText w:val=""/>
      <w:lvlJc w:val="left"/>
      <w:pPr>
        <w:ind w:left="6565" w:hanging="360"/>
      </w:pPr>
      <w:rPr>
        <w:rFonts w:ascii="Wingdings" w:hAnsi="Wingdings" w:hint="default"/>
      </w:rPr>
    </w:lvl>
  </w:abstractNum>
  <w:abstractNum w:abstractNumId="28" w15:restartNumberingAfterBreak="0">
    <w:nsid w:val="214E5B5E"/>
    <w:multiLevelType w:val="hybridMultilevel"/>
    <w:tmpl w:val="2C5E67E0"/>
    <w:lvl w:ilvl="0" w:tplc="57A000C8">
      <w:start w:val="1"/>
      <w:numFmt w:val="decimal"/>
      <w:lvlText w:val="%1)"/>
      <w:lvlJc w:val="left"/>
      <w:pPr>
        <w:ind w:left="116" w:hanging="280"/>
      </w:pPr>
      <w:rPr>
        <w:rFonts w:ascii="Times New Roman" w:eastAsia="Bookman Old Style" w:hAnsi="Times New Roman" w:cs="Times New Roman" w:hint="default"/>
        <w:b w:val="0"/>
        <w:bCs w:val="0"/>
        <w:i w:val="0"/>
        <w:iCs w:val="0"/>
        <w:w w:val="104"/>
        <w:sz w:val="20"/>
        <w:szCs w:val="20"/>
      </w:rPr>
    </w:lvl>
    <w:lvl w:ilvl="1" w:tplc="8B0851AC">
      <w:numFmt w:val="bullet"/>
      <w:lvlText w:val="•"/>
      <w:lvlJc w:val="left"/>
      <w:pPr>
        <w:ind w:left="766" w:hanging="280"/>
      </w:pPr>
      <w:rPr>
        <w:rFonts w:hint="default"/>
      </w:rPr>
    </w:lvl>
    <w:lvl w:ilvl="2" w:tplc="8334CDAE">
      <w:numFmt w:val="bullet"/>
      <w:lvlText w:val="•"/>
      <w:lvlJc w:val="left"/>
      <w:pPr>
        <w:ind w:left="1412" w:hanging="280"/>
      </w:pPr>
      <w:rPr>
        <w:rFonts w:hint="default"/>
      </w:rPr>
    </w:lvl>
    <w:lvl w:ilvl="3" w:tplc="218C755A">
      <w:numFmt w:val="bullet"/>
      <w:lvlText w:val="•"/>
      <w:lvlJc w:val="left"/>
      <w:pPr>
        <w:ind w:left="2059" w:hanging="280"/>
      </w:pPr>
      <w:rPr>
        <w:rFonts w:hint="default"/>
      </w:rPr>
    </w:lvl>
    <w:lvl w:ilvl="4" w:tplc="939A28E8">
      <w:numFmt w:val="bullet"/>
      <w:lvlText w:val="•"/>
      <w:lvlJc w:val="left"/>
      <w:pPr>
        <w:ind w:left="2705" w:hanging="280"/>
      </w:pPr>
      <w:rPr>
        <w:rFonts w:hint="default"/>
      </w:rPr>
    </w:lvl>
    <w:lvl w:ilvl="5" w:tplc="C8444DC2">
      <w:numFmt w:val="bullet"/>
      <w:lvlText w:val="•"/>
      <w:lvlJc w:val="left"/>
      <w:pPr>
        <w:ind w:left="3351" w:hanging="280"/>
      </w:pPr>
      <w:rPr>
        <w:rFonts w:hint="default"/>
      </w:rPr>
    </w:lvl>
    <w:lvl w:ilvl="6" w:tplc="7E74A50E">
      <w:numFmt w:val="bullet"/>
      <w:lvlText w:val="•"/>
      <w:lvlJc w:val="left"/>
      <w:pPr>
        <w:ind w:left="3998" w:hanging="280"/>
      </w:pPr>
      <w:rPr>
        <w:rFonts w:hint="default"/>
      </w:rPr>
    </w:lvl>
    <w:lvl w:ilvl="7" w:tplc="AE9ADCAC">
      <w:numFmt w:val="bullet"/>
      <w:lvlText w:val="•"/>
      <w:lvlJc w:val="left"/>
      <w:pPr>
        <w:ind w:left="4644" w:hanging="280"/>
      </w:pPr>
      <w:rPr>
        <w:rFonts w:hint="default"/>
      </w:rPr>
    </w:lvl>
    <w:lvl w:ilvl="8" w:tplc="41C20898">
      <w:numFmt w:val="bullet"/>
      <w:lvlText w:val="•"/>
      <w:lvlJc w:val="left"/>
      <w:pPr>
        <w:ind w:left="5290" w:hanging="280"/>
      </w:pPr>
      <w:rPr>
        <w:rFonts w:hint="default"/>
      </w:rPr>
    </w:lvl>
  </w:abstractNum>
  <w:abstractNum w:abstractNumId="29" w15:restartNumberingAfterBreak="0">
    <w:nsid w:val="22D15BCB"/>
    <w:multiLevelType w:val="multilevel"/>
    <w:tmpl w:val="B9100F70"/>
    <w:lvl w:ilvl="0">
      <w:start w:val="1"/>
      <w:numFmt w:val="decimal"/>
      <w:lvlText w:val="%1."/>
      <w:lvlJc w:val="left"/>
      <w:pPr>
        <w:ind w:left="720" w:hanging="360"/>
      </w:pPr>
      <w:rPr>
        <w:rFonts w:hint="default"/>
      </w:rPr>
    </w:lvl>
    <w:lvl w:ilvl="1">
      <w:start w:val="2"/>
      <w:numFmt w:val="decimal"/>
      <w:isLgl/>
      <w:lvlText w:val="%1.%2."/>
      <w:lvlJc w:val="left"/>
      <w:pPr>
        <w:ind w:left="720" w:hanging="360"/>
      </w:pPr>
      <w:rPr>
        <w:rFonts w:hint="default"/>
        <w:w w:val="95"/>
      </w:rPr>
    </w:lvl>
    <w:lvl w:ilvl="2">
      <w:start w:val="1"/>
      <w:numFmt w:val="decimal"/>
      <w:isLgl/>
      <w:lvlText w:val="%3)"/>
      <w:lvlJc w:val="left"/>
      <w:pPr>
        <w:ind w:left="1080" w:hanging="720"/>
      </w:pPr>
      <w:rPr>
        <w:rFonts w:ascii="Times New Roman" w:eastAsia="Bookman Old Style" w:hAnsi="Times New Roman" w:cs="Times New Roman"/>
        <w:w w:val="95"/>
      </w:rPr>
    </w:lvl>
    <w:lvl w:ilvl="3">
      <w:start w:val="1"/>
      <w:numFmt w:val="decimal"/>
      <w:isLgl/>
      <w:lvlText w:val="%1.%2.%3.%4."/>
      <w:lvlJc w:val="left"/>
      <w:pPr>
        <w:ind w:left="1080" w:hanging="720"/>
      </w:pPr>
      <w:rPr>
        <w:rFonts w:hint="default"/>
        <w:w w:val="95"/>
      </w:rPr>
    </w:lvl>
    <w:lvl w:ilvl="4">
      <w:start w:val="1"/>
      <w:numFmt w:val="decimal"/>
      <w:isLgl/>
      <w:lvlText w:val="%1.%2.%3.%4.%5."/>
      <w:lvlJc w:val="left"/>
      <w:pPr>
        <w:ind w:left="1440" w:hanging="1080"/>
      </w:pPr>
      <w:rPr>
        <w:rFonts w:hint="default"/>
        <w:w w:val="95"/>
      </w:rPr>
    </w:lvl>
    <w:lvl w:ilvl="5">
      <w:start w:val="1"/>
      <w:numFmt w:val="decimal"/>
      <w:isLgl/>
      <w:lvlText w:val="%1.%2.%3.%4.%5.%6."/>
      <w:lvlJc w:val="left"/>
      <w:pPr>
        <w:ind w:left="1440" w:hanging="1080"/>
      </w:pPr>
      <w:rPr>
        <w:rFonts w:hint="default"/>
        <w:w w:val="95"/>
      </w:rPr>
    </w:lvl>
    <w:lvl w:ilvl="6">
      <w:start w:val="1"/>
      <w:numFmt w:val="decimal"/>
      <w:isLgl/>
      <w:lvlText w:val="%1.%2.%3.%4.%5.%6.%7."/>
      <w:lvlJc w:val="left"/>
      <w:pPr>
        <w:ind w:left="1440" w:hanging="1080"/>
      </w:pPr>
      <w:rPr>
        <w:rFonts w:hint="default"/>
        <w:w w:val="95"/>
      </w:rPr>
    </w:lvl>
    <w:lvl w:ilvl="7">
      <w:start w:val="1"/>
      <w:numFmt w:val="decimal"/>
      <w:isLgl/>
      <w:lvlText w:val="%1.%2.%3.%4.%5.%6.%7.%8."/>
      <w:lvlJc w:val="left"/>
      <w:pPr>
        <w:ind w:left="1800" w:hanging="1440"/>
      </w:pPr>
      <w:rPr>
        <w:rFonts w:hint="default"/>
        <w:w w:val="95"/>
      </w:rPr>
    </w:lvl>
    <w:lvl w:ilvl="8">
      <w:start w:val="1"/>
      <w:numFmt w:val="decimal"/>
      <w:isLgl/>
      <w:lvlText w:val="%1.%2.%3.%4.%5.%6.%7.%8.%9."/>
      <w:lvlJc w:val="left"/>
      <w:pPr>
        <w:ind w:left="1800" w:hanging="1440"/>
      </w:pPr>
      <w:rPr>
        <w:rFonts w:hint="default"/>
        <w:w w:val="95"/>
      </w:rPr>
    </w:lvl>
  </w:abstractNum>
  <w:abstractNum w:abstractNumId="30" w15:restartNumberingAfterBreak="0">
    <w:nsid w:val="23DD10C8"/>
    <w:multiLevelType w:val="hybridMultilevel"/>
    <w:tmpl w:val="E318CBEA"/>
    <w:lvl w:ilvl="0" w:tplc="3BE4F1F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1" w15:restartNumberingAfterBreak="0">
    <w:nsid w:val="24BC74E0"/>
    <w:multiLevelType w:val="hybridMultilevel"/>
    <w:tmpl w:val="7A8E0A6A"/>
    <w:lvl w:ilvl="0" w:tplc="F626A6F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2" w15:restartNumberingAfterBreak="0">
    <w:nsid w:val="284C240F"/>
    <w:multiLevelType w:val="multilevel"/>
    <w:tmpl w:val="9CA03B50"/>
    <w:lvl w:ilvl="0">
      <w:start w:val="1"/>
      <w:numFmt w:val="decimal"/>
      <w:lvlText w:val="%1."/>
      <w:lvlJc w:val="left"/>
      <w:pPr>
        <w:ind w:left="502" w:hanging="360"/>
      </w:pPr>
      <w:rPr>
        <w:rFonts w:hint="default"/>
      </w:rPr>
    </w:lvl>
    <w:lvl w:ilvl="1">
      <w:start w:val="2"/>
      <w:numFmt w:val="decimal"/>
      <w:isLgl/>
      <w:lvlText w:val="%1.%2."/>
      <w:lvlJc w:val="left"/>
      <w:pPr>
        <w:ind w:left="1429" w:hanging="720"/>
      </w:pPr>
      <w:rPr>
        <w:rFonts w:hint="default"/>
      </w:rPr>
    </w:lvl>
    <w:lvl w:ilvl="2">
      <w:start w:val="1"/>
      <w:numFmt w:val="decimal"/>
      <w:isLgl/>
      <w:lvlText w:val="%1.%2.%3."/>
      <w:lvlJc w:val="left"/>
      <w:pPr>
        <w:ind w:left="1996" w:hanging="720"/>
      </w:pPr>
      <w:rPr>
        <w:rFonts w:hint="default"/>
      </w:rPr>
    </w:lvl>
    <w:lvl w:ilvl="3">
      <w:start w:val="1"/>
      <w:numFmt w:val="decimal"/>
      <w:isLgl/>
      <w:lvlText w:val="%1.%2.%3.%4."/>
      <w:lvlJc w:val="left"/>
      <w:pPr>
        <w:ind w:left="2923" w:hanging="1080"/>
      </w:pPr>
      <w:rPr>
        <w:rFonts w:hint="default"/>
      </w:rPr>
    </w:lvl>
    <w:lvl w:ilvl="4">
      <w:start w:val="1"/>
      <w:numFmt w:val="decimal"/>
      <w:isLgl/>
      <w:lvlText w:val="%1.%2.%3.%4.%5."/>
      <w:lvlJc w:val="left"/>
      <w:pPr>
        <w:ind w:left="3490" w:hanging="1080"/>
      </w:pPr>
      <w:rPr>
        <w:rFonts w:hint="default"/>
      </w:rPr>
    </w:lvl>
    <w:lvl w:ilvl="5">
      <w:start w:val="1"/>
      <w:numFmt w:val="decimal"/>
      <w:isLgl/>
      <w:lvlText w:val="%1.%2.%3.%4.%5.%6."/>
      <w:lvlJc w:val="left"/>
      <w:pPr>
        <w:ind w:left="4417" w:hanging="1440"/>
      </w:pPr>
      <w:rPr>
        <w:rFonts w:hint="default"/>
      </w:rPr>
    </w:lvl>
    <w:lvl w:ilvl="6">
      <w:start w:val="1"/>
      <w:numFmt w:val="decimal"/>
      <w:isLgl/>
      <w:lvlText w:val="%1.%2.%3.%4.%5.%6.%7."/>
      <w:lvlJc w:val="left"/>
      <w:pPr>
        <w:ind w:left="5344" w:hanging="1800"/>
      </w:pPr>
      <w:rPr>
        <w:rFonts w:hint="default"/>
      </w:rPr>
    </w:lvl>
    <w:lvl w:ilvl="7">
      <w:start w:val="1"/>
      <w:numFmt w:val="decimal"/>
      <w:isLgl/>
      <w:lvlText w:val="%1.%2.%3.%4.%5.%6.%7.%8."/>
      <w:lvlJc w:val="left"/>
      <w:pPr>
        <w:ind w:left="5911" w:hanging="1800"/>
      </w:pPr>
      <w:rPr>
        <w:rFonts w:hint="default"/>
      </w:rPr>
    </w:lvl>
    <w:lvl w:ilvl="8">
      <w:start w:val="1"/>
      <w:numFmt w:val="decimal"/>
      <w:isLgl/>
      <w:lvlText w:val="%1.%2.%3.%4.%5.%6.%7.%8.%9."/>
      <w:lvlJc w:val="left"/>
      <w:pPr>
        <w:ind w:left="6838" w:hanging="2160"/>
      </w:pPr>
      <w:rPr>
        <w:rFonts w:hint="default"/>
      </w:rPr>
    </w:lvl>
  </w:abstractNum>
  <w:abstractNum w:abstractNumId="33" w15:restartNumberingAfterBreak="0">
    <w:nsid w:val="299E5002"/>
    <w:multiLevelType w:val="multilevel"/>
    <w:tmpl w:val="368CEC82"/>
    <w:lvl w:ilvl="0">
      <w:start w:val="1"/>
      <w:numFmt w:val="decimal"/>
      <w:lvlText w:val="%1."/>
      <w:lvlJc w:val="left"/>
      <w:pPr>
        <w:ind w:left="450" w:hanging="450"/>
      </w:pPr>
      <w:rPr>
        <w:rFonts w:hint="default"/>
      </w:rPr>
    </w:lvl>
    <w:lvl w:ilvl="1">
      <w:start w:val="4"/>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4" w15:restartNumberingAfterBreak="0">
    <w:nsid w:val="3067116F"/>
    <w:multiLevelType w:val="hybridMultilevel"/>
    <w:tmpl w:val="25209706"/>
    <w:lvl w:ilvl="0" w:tplc="3BE4F1F0">
      <w:start w:val="1"/>
      <w:numFmt w:val="bullet"/>
      <w:lvlText w:val=""/>
      <w:lvlJc w:val="left"/>
      <w:pPr>
        <w:ind w:left="1353" w:hanging="360"/>
      </w:pPr>
      <w:rPr>
        <w:rFonts w:ascii="Symbol" w:hAnsi="Symbol" w:hint="default"/>
      </w:rPr>
    </w:lvl>
    <w:lvl w:ilvl="1" w:tplc="04190003" w:tentative="1">
      <w:start w:val="1"/>
      <w:numFmt w:val="bullet"/>
      <w:lvlText w:val="o"/>
      <w:lvlJc w:val="left"/>
      <w:pPr>
        <w:ind w:left="1525" w:hanging="360"/>
      </w:pPr>
      <w:rPr>
        <w:rFonts w:ascii="Courier New" w:hAnsi="Courier New" w:cs="Courier New" w:hint="default"/>
      </w:rPr>
    </w:lvl>
    <w:lvl w:ilvl="2" w:tplc="04190005" w:tentative="1">
      <w:start w:val="1"/>
      <w:numFmt w:val="bullet"/>
      <w:lvlText w:val=""/>
      <w:lvlJc w:val="left"/>
      <w:pPr>
        <w:ind w:left="2245" w:hanging="360"/>
      </w:pPr>
      <w:rPr>
        <w:rFonts w:ascii="Wingdings" w:hAnsi="Wingdings" w:hint="default"/>
      </w:rPr>
    </w:lvl>
    <w:lvl w:ilvl="3" w:tplc="04190001" w:tentative="1">
      <w:start w:val="1"/>
      <w:numFmt w:val="bullet"/>
      <w:lvlText w:val=""/>
      <w:lvlJc w:val="left"/>
      <w:pPr>
        <w:ind w:left="2965" w:hanging="360"/>
      </w:pPr>
      <w:rPr>
        <w:rFonts w:ascii="Symbol" w:hAnsi="Symbol" w:hint="default"/>
      </w:rPr>
    </w:lvl>
    <w:lvl w:ilvl="4" w:tplc="04190003" w:tentative="1">
      <w:start w:val="1"/>
      <w:numFmt w:val="bullet"/>
      <w:lvlText w:val="o"/>
      <w:lvlJc w:val="left"/>
      <w:pPr>
        <w:ind w:left="3685" w:hanging="360"/>
      </w:pPr>
      <w:rPr>
        <w:rFonts w:ascii="Courier New" w:hAnsi="Courier New" w:cs="Courier New" w:hint="default"/>
      </w:rPr>
    </w:lvl>
    <w:lvl w:ilvl="5" w:tplc="04190005" w:tentative="1">
      <w:start w:val="1"/>
      <w:numFmt w:val="bullet"/>
      <w:lvlText w:val=""/>
      <w:lvlJc w:val="left"/>
      <w:pPr>
        <w:ind w:left="4405" w:hanging="360"/>
      </w:pPr>
      <w:rPr>
        <w:rFonts w:ascii="Wingdings" w:hAnsi="Wingdings" w:hint="default"/>
      </w:rPr>
    </w:lvl>
    <w:lvl w:ilvl="6" w:tplc="04190001" w:tentative="1">
      <w:start w:val="1"/>
      <w:numFmt w:val="bullet"/>
      <w:lvlText w:val=""/>
      <w:lvlJc w:val="left"/>
      <w:pPr>
        <w:ind w:left="5125" w:hanging="360"/>
      </w:pPr>
      <w:rPr>
        <w:rFonts w:ascii="Symbol" w:hAnsi="Symbol" w:hint="default"/>
      </w:rPr>
    </w:lvl>
    <w:lvl w:ilvl="7" w:tplc="04190003" w:tentative="1">
      <w:start w:val="1"/>
      <w:numFmt w:val="bullet"/>
      <w:lvlText w:val="o"/>
      <w:lvlJc w:val="left"/>
      <w:pPr>
        <w:ind w:left="5845" w:hanging="360"/>
      </w:pPr>
      <w:rPr>
        <w:rFonts w:ascii="Courier New" w:hAnsi="Courier New" w:cs="Courier New" w:hint="default"/>
      </w:rPr>
    </w:lvl>
    <w:lvl w:ilvl="8" w:tplc="04190005" w:tentative="1">
      <w:start w:val="1"/>
      <w:numFmt w:val="bullet"/>
      <w:lvlText w:val=""/>
      <w:lvlJc w:val="left"/>
      <w:pPr>
        <w:ind w:left="6565" w:hanging="360"/>
      </w:pPr>
      <w:rPr>
        <w:rFonts w:ascii="Wingdings" w:hAnsi="Wingdings" w:hint="default"/>
      </w:rPr>
    </w:lvl>
  </w:abstractNum>
  <w:abstractNum w:abstractNumId="35" w15:restartNumberingAfterBreak="0">
    <w:nsid w:val="335E50B7"/>
    <w:multiLevelType w:val="hybridMultilevel"/>
    <w:tmpl w:val="93000112"/>
    <w:lvl w:ilvl="0" w:tplc="792C25D4">
      <w:start w:val="1"/>
      <w:numFmt w:val="decimal"/>
      <w:lvlText w:val="%1."/>
      <w:lvlJc w:val="left"/>
      <w:pPr>
        <w:tabs>
          <w:tab w:val="num" w:pos="825"/>
        </w:tabs>
        <w:ind w:left="825" w:hanging="825"/>
      </w:pPr>
      <w:rPr>
        <w:rFonts w:hint="default"/>
      </w:rPr>
    </w:lvl>
    <w:lvl w:ilvl="1" w:tplc="04190019" w:tentative="1">
      <w:start w:val="1"/>
      <w:numFmt w:val="lowerLetter"/>
      <w:lvlText w:val="%2."/>
      <w:lvlJc w:val="left"/>
      <w:pPr>
        <w:tabs>
          <w:tab w:val="num" w:pos="1080"/>
        </w:tabs>
        <w:ind w:left="1080" w:hanging="360"/>
      </w:p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36" w15:restartNumberingAfterBreak="0">
    <w:nsid w:val="34945A1C"/>
    <w:multiLevelType w:val="hybridMultilevel"/>
    <w:tmpl w:val="70667C8A"/>
    <w:lvl w:ilvl="0" w:tplc="04190011">
      <w:start w:val="1"/>
      <w:numFmt w:val="decimal"/>
      <w:lvlText w:val="%1)"/>
      <w:lvlJc w:val="left"/>
      <w:pPr>
        <w:ind w:left="895" w:hanging="360"/>
      </w:pPr>
    </w:lvl>
    <w:lvl w:ilvl="1" w:tplc="04190019" w:tentative="1">
      <w:start w:val="1"/>
      <w:numFmt w:val="lowerLetter"/>
      <w:lvlText w:val="%2."/>
      <w:lvlJc w:val="left"/>
      <w:pPr>
        <w:ind w:left="1615" w:hanging="360"/>
      </w:pPr>
    </w:lvl>
    <w:lvl w:ilvl="2" w:tplc="0419001B" w:tentative="1">
      <w:start w:val="1"/>
      <w:numFmt w:val="lowerRoman"/>
      <w:lvlText w:val="%3."/>
      <w:lvlJc w:val="right"/>
      <w:pPr>
        <w:ind w:left="2335" w:hanging="180"/>
      </w:pPr>
    </w:lvl>
    <w:lvl w:ilvl="3" w:tplc="0419000F" w:tentative="1">
      <w:start w:val="1"/>
      <w:numFmt w:val="decimal"/>
      <w:lvlText w:val="%4."/>
      <w:lvlJc w:val="left"/>
      <w:pPr>
        <w:ind w:left="3055" w:hanging="360"/>
      </w:pPr>
    </w:lvl>
    <w:lvl w:ilvl="4" w:tplc="04190019" w:tentative="1">
      <w:start w:val="1"/>
      <w:numFmt w:val="lowerLetter"/>
      <w:lvlText w:val="%5."/>
      <w:lvlJc w:val="left"/>
      <w:pPr>
        <w:ind w:left="3775" w:hanging="360"/>
      </w:pPr>
    </w:lvl>
    <w:lvl w:ilvl="5" w:tplc="0419001B" w:tentative="1">
      <w:start w:val="1"/>
      <w:numFmt w:val="lowerRoman"/>
      <w:lvlText w:val="%6."/>
      <w:lvlJc w:val="right"/>
      <w:pPr>
        <w:ind w:left="4495" w:hanging="180"/>
      </w:pPr>
    </w:lvl>
    <w:lvl w:ilvl="6" w:tplc="0419000F" w:tentative="1">
      <w:start w:val="1"/>
      <w:numFmt w:val="decimal"/>
      <w:lvlText w:val="%7."/>
      <w:lvlJc w:val="left"/>
      <w:pPr>
        <w:ind w:left="5215" w:hanging="360"/>
      </w:pPr>
    </w:lvl>
    <w:lvl w:ilvl="7" w:tplc="04190019" w:tentative="1">
      <w:start w:val="1"/>
      <w:numFmt w:val="lowerLetter"/>
      <w:lvlText w:val="%8."/>
      <w:lvlJc w:val="left"/>
      <w:pPr>
        <w:ind w:left="5935" w:hanging="360"/>
      </w:pPr>
    </w:lvl>
    <w:lvl w:ilvl="8" w:tplc="0419001B" w:tentative="1">
      <w:start w:val="1"/>
      <w:numFmt w:val="lowerRoman"/>
      <w:lvlText w:val="%9."/>
      <w:lvlJc w:val="right"/>
      <w:pPr>
        <w:ind w:left="6655" w:hanging="180"/>
      </w:pPr>
    </w:lvl>
  </w:abstractNum>
  <w:abstractNum w:abstractNumId="37" w15:restartNumberingAfterBreak="0">
    <w:nsid w:val="351A70D0"/>
    <w:multiLevelType w:val="hybridMultilevel"/>
    <w:tmpl w:val="5BF8BD1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8" w15:restartNumberingAfterBreak="0">
    <w:nsid w:val="37950679"/>
    <w:multiLevelType w:val="multilevel"/>
    <w:tmpl w:val="84B6D4F2"/>
    <w:lvl w:ilvl="0">
      <w:start w:val="1"/>
      <w:numFmt w:val="decimal"/>
      <w:lvlText w:val="%1."/>
      <w:lvlJc w:val="left"/>
      <w:pPr>
        <w:ind w:left="517" w:hanging="360"/>
      </w:pPr>
      <w:rPr>
        <w:rFonts w:hint="default"/>
      </w:rPr>
    </w:lvl>
    <w:lvl w:ilvl="1">
      <w:start w:val="1"/>
      <w:numFmt w:val="decimal"/>
      <w:isLgl/>
      <w:lvlText w:val="%1.%2."/>
      <w:lvlJc w:val="left"/>
      <w:pPr>
        <w:ind w:left="567" w:hanging="283"/>
      </w:pPr>
      <w:rPr>
        <w:rFonts w:hint="default"/>
      </w:rPr>
    </w:lvl>
    <w:lvl w:ilvl="2">
      <w:start w:val="1"/>
      <w:numFmt w:val="decimal"/>
      <w:isLgl/>
      <w:lvlText w:val="%1.%2.%3."/>
      <w:lvlJc w:val="left"/>
      <w:pPr>
        <w:ind w:left="1288" w:hanging="720"/>
      </w:pPr>
      <w:rPr>
        <w:rFonts w:hint="default"/>
      </w:rPr>
    </w:lvl>
    <w:lvl w:ilvl="3">
      <w:start w:val="1"/>
      <w:numFmt w:val="decimal"/>
      <w:lvlText w:val="%4)"/>
      <w:lvlJc w:val="left"/>
      <w:pPr>
        <w:ind w:left="1571" w:hanging="720"/>
      </w:pPr>
      <w:rPr>
        <w:rFonts w:hint="default"/>
      </w:rPr>
    </w:lvl>
    <w:lvl w:ilvl="4">
      <w:start w:val="1"/>
      <w:numFmt w:val="decimal"/>
      <w:isLgl/>
      <w:lvlText w:val="%1.%2.%3.%4.%5."/>
      <w:lvlJc w:val="left"/>
      <w:pPr>
        <w:ind w:left="1237" w:hanging="1080"/>
      </w:pPr>
      <w:rPr>
        <w:rFonts w:hint="default"/>
      </w:rPr>
    </w:lvl>
    <w:lvl w:ilvl="5">
      <w:start w:val="1"/>
      <w:numFmt w:val="decimal"/>
      <w:isLgl/>
      <w:lvlText w:val="%1.%2.%3.%4.%5.%6."/>
      <w:lvlJc w:val="left"/>
      <w:pPr>
        <w:ind w:left="1237" w:hanging="1080"/>
      </w:pPr>
      <w:rPr>
        <w:rFonts w:hint="default"/>
      </w:rPr>
    </w:lvl>
    <w:lvl w:ilvl="6">
      <w:start w:val="1"/>
      <w:numFmt w:val="decimal"/>
      <w:isLgl/>
      <w:lvlText w:val="%1.%2.%3.%4.%5.%6.%7."/>
      <w:lvlJc w:val="left"/>
      <w:pPr>
        <w:ind w:left="1597" w:hanging="1440"/>
      </w:pPr>
      <w:rPr>
        <w:rFonts w:hint="default"/>
      </w:rPr>
    </w:lvl>
    <w:lvl w:ilvl="7">
      <w:start w:val="1"/>
      <w:numFmt w:val="decimal"/>
      <w:isLgl/>
      <w:lvlText w:val="%1.%2.%3.%4.%5.%6.%7.%8."/>
      <w:lvlJc w:val="left"/>
      <w:pPr>
        <w:ind w:left="1597" w:hanging="1440"/>
      </w:pPr>
      <w:rPr>
        <w:rFonts w:hint="default"/>
      </w:rPr>
    </w:lvl>
    <w:lvl w:ilvl="8">
      <w:start w:val="1"/>
      <w:numFmt w:val="decimal"/>
      <w:isLgl/>
      <w:lvlText w:val="%1.%2.%3.%4.%5.%6.%7.%8.%9."/>
      <w:lvlJc w:val="left"/>
      <w:pPr>
        <w:ind w:left="1957" w:hanging="1800"/>
      </w:pPr>
      <w:rPr>
        <w:rFonts w:hint="default"/>
      </w:rPr>
    </w:lvl>
  </w:abstractNum>
  <w:abstractNum w:abstractNumId="39" w15:restartNumberingAfterBreak="0">
    <w:nsid w:val="3AA17182"/>
    <w:multiLevelType w:val="hybridMultilevel"/>
    <w:tmpl w:val="D24AE40A"/>
    <w:lvl w:ilvl="0" w:tplc="3850B68A">
      <w:start w:val="1"/>
      <w:numFmt w:val="bullet"/>
      <w:lvlText w:val=""/>
      <w:lvlJc w:val="left"/>
      <w:pPr>
        <w:ind w:left="1117" w:hanging="360"/>
      </w:pPr>
      <w:rPr>
        <w:rFonts w:ascii="Symbol" w:hAnsi="Symbol" w:hint="default"/>
      </w:rPr>
    </w:lvl>
    <w:lvl w:ilvl="1" w:tplc="04190003" w:tentative="1">
      <w:start w:val="1"/>
      <w:numFmt w:val="bullet"/>
      <w:lvlText w:val="o"/>
      <w:lvlJc w:val="left"/>
      <w:pPr>
        <w:ind w:left="1837" w:hanging="360"/>
      </w:pPr>
      <w:rPr>
        <w:rFonts w:ascii="Courier New" w:hAnsi="Courier New" w:cs="Courier New" w:hint="default"/>
      </w:rPr>
    </w:lvl>
    <w:lvl w:ilvl="2" w:tplc="04190005" w:tentative="1">
      <w:start w:val="1"/>
      <w:numFmt w:val="bullet"/>
      <w:lvlText w:val=""/>
      <w:lvlJc w:val="left"/>
      <w:pPr>
        <w:ind w:left="2557" w:hanging="360"/>
      </w:pPr>
      <w:rPr>
        <w:rFonts w:ascii="Wingdings" w:hAnsi="Wingdings" w:hint="default"/>
      </w:rPr>
    </w:lvl>
    <w:lvl w:ilvl="3" w:tplc="04190001" w:tentative="1">
      <w:start w:val="1"/>
      <w:numFmt w:val="bullet"/>
      <w:lvlText w:val=""/>
      <w:lvlJc w:val="left"/>
      <w:pPr>
        <w:ind w:left="3277" w:hanging="360"/>
      </w:pPr>
      <w:rPr>
        <w:rFonts w:ascii="Symbol" w:hAnsi="Symbol" w:hint="default"/>
      </w:rPr>
    </w:lvl>
    <w:lvl w:ilvl="4" w:tplc="04190003" w:tentative="1">
      <w:start w:val="1"/>
      <w:numFmt w:val="bullet"/>
      <w:lvlText w:val="o"/>
      <w:lvlJc w:val="left"/>
      <w:pPr>
        <w:ind w:left="3997" w:hanging="360"/>
      </w:pPr>
      <w:rPr>
        <w:rFonts w:ascii="Courier New" w:hAnsi="Courier New" w:cs="Courier New" w:hint="default"/>
      </w:rPr>
    </w:lvl>
    <w:lvl w:ilvl="5" w:tplc="04190005" w:tentative="1">
      <w:start w:val="1"/>
      <w:numFmt w:val="bullet"/>
      <w:lvlText w:val=""/>
      <w:lvlJc w:val="left"/>
      <w:pPr>
        <w:ind w:left="4717" w:hanging="360"/>
      </w:pPr>
      <w:rPr>
        <w:rFonts w:ascii="Wingdings" w:hAnsi="Wingdings" w:hint="default"/>
      </w:rPr>
    </w:lvl>
    <w:lvl w:ilvl="6" w:tplc="04190001" w:tentative="1">
      <w:start w:val="1"/>
      <w:numFmt w:val="bullet"/>
      <w:lvlText w:val=""/>
      <w:lvlJc w:val="left"/>
      <w:pPr>
        <w:ind w:left="5437" w:hanging="360"/>
      </w:pPr>
      <w:rPr>
        <w:rFonts w:ascii="Symbol" w:hAnsi="Symbol" w:hint="default"/>
      </w:rPr>
    </w:lvl>
    <w:lvl w:ilvl="7" w:tplc="04190003" w:tentative="1">
      <w:start w:val="1"/>
      <w:numFmt w:val="bullet"/>
      <w:lvlText w:val="o"/>
      <w:lvlJc w:val="left"/>
      <w:pPr>
        <w:ind w:left="6157" w:hanging="360"/>
      </w:pPr>
      <w:rPr>
        <w:rFonts w:ascii="Courier New" w:hAnsi="Courier New" w:cs="Courier New" w:hint="default"/>
      </w:rPr>
    </w:lvl>
    <w:lvl w:ilvl="8" w:tplc="04190005" w:tentative="1">
      <w:start w:val="1"/>
      <w:numFmt w:val="bullet"/>
      <w:lvlText w:val=""/>
      <w:lvlJc w:val="left"/>
      <w:pPr>
        <w:ind w:left="6877" w:hanging="360"/>
      </w:pPr>
      <w:rPr>
        <w:rFonts w:ascii="Wingdings" w:hAnsi="Wingdings" w:hint="default"/>
      </w:rPr>
    </w:lvl>
  </w:abstractNum>
  <w:abstractNum w:abstractNumId="40" w15:restartNumberingAfterBreak="0">
    <w:nsid w:val="3E841745"/>
    <w:multiLevelType w:val="hybridMultilevel"/>
    <w:tmpl w:val="DF707DE0"/>
    <w:lvl w:ilvl="0" w:tplc="3BE4F1F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1" w15:restartNumberingAfterBreak="0">
    <w:nsid w:val="3F880119"/>
    <w:multiLevelType w:val="multilevel"/>
    <w:tmpl w:val="4F783D12"/>
    <w:lvl w:ilvl="0">
      <w:start w:val="1"/>
      <w:numFmt w:val="bullet"/>
      <w:lvlText w:val="–"/>
      <w:lvlJc w:val="left"/>
      <w:pPr>
        <w:tabs>
          <w:tab w:val="num" w:pos="720"/>
        </w:tabs>
        <w:ind w:left="720" w:hanging="360"/>
      </w:pPr>
      <w:rPr>
        <w:rFonts w:ascii="Times New Roman" w:eastAsia="Times New Roman" w:hAnsi="Times New Roman" w:cs="Times New Roman" w:hint="default"/>
        <w:b w:val="0"/>
        <w:i w:val="0"/>
        <w:strike w:val="0"/>
        <w:dstrike w:val="0"/>
        <w:color w:val="000000"/>
        <w:sz w:val="24"/>
        <w:szCs w:val="24"/>
        <w:u w:val="none" w:color="000000"/>
        <w:bdr w:val="none" w:sz="0" w:space="0" w:color="auto"/>
        <w:shd w:val="clear" w:color="auto" w:fill="auto"/>
        <w:vertAlign w:val="baseline"/>
      </w:rPr>
    </w:lvl>
    <w:lvl w:ilvl="1">
      <w:start w:val="1"/>
      <w:numFmt w:val="decimal"/>
      <w:lvlText w:val="%2."/>
      <w:lvlJc w:val="left"/>
      <w:pPr>
        <w:ind w:left="1440" w:hanging="360"/>
      </w:pPr>
      <w:rPr>
        <w:rFonts w:hint="default"/>
        <w:color w:val="000000" w:themeColor="text1"/>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2" w15:restartNumberingAfterBreak="0">
    <w:nsid w:val="3FF83F62"/>
    <w:multiLevelType w:val="hybridMultilevel"/>
    <w:tmpl w:val="2390A87A"/>
    <w:lvl w:ilvl="0" w:tplc="3850B68A">
      <w:start w:val="1"/>
      <w:numFmt w:val="bullet"/>
      <w:lvlText w:val=""/>
      <w:lvlJc w:val="left"/>
      <w:pPr>
        <w:ind w:left="895" w:hanging="360"/>
      </w:pPr>
      <w:rPr>
        <w:rFonts w:ascii="Symbol" w:hAnsi="Symbol" w:hint="default"/>
      </w:rPr>
    </w:lvl>
    <w:lvl w:ilvl="1" w:tplc="04190003" w:tentative="1">
      <w:start w:val="1"/>
      <w:numFmt w:val="bullet"/>
      <w:lvlText w:val="o"/>
      <w:lvlJc w:val="left"/>
      <w:pPr>
        <w:ind w:left="1615" w:hanging="360"/>
      </w:pPr>
      <w:rPr>
        <w:rFonts w:ascii="Courier New" w:hAnsi="Courier New" w:cs="Courier New" w:hint="default"/>
      </w:rPr>
    </w:lvl>
    <w:lvl w:ilvl="2" w:tplc="04190005" w:tentative="1">
      <w:start w:val="1"/>
      <w:numFmt w:val="bullet"/>
      <w:lvlText w:val=""/>
      <w:lvlJc w:val="left"/>
      <w:pPr>
        <w:ind w:left="2335" w:hanging="360"/>
      </w:pPr>
      <w:rPr>
        <w:rFonts w:ascii="Wingdings" w:hAnsi="Wingdings" w:hint="default"/>
      </w:rPr>
    </w:lvl>
    <w:lvl w:ilvl="3" w:tplc="04190001" w:tentative="1">
      <w:start w:val="1"/>
      <w:numFmt w:val="bullet"/>
      <w:lvlText w:val=""/>
      <w:lvlJc w:val="left"/>
      <w:pPr>
        <w:ind w:left="3055" w:hanging="360"/>
      </w:pPr>
      <w:rPr>
        <w:rFonts w:ascii="Symbol" w:hAnsi="Symbol" w:hint="default"/>
      </w:rPr>
    </w:lvl>
    <w:lvl w:ilvl="4" w:tplc="04190003" w:tentative="1">
      <w:start w:val="1"/>
      <w:numFmt w:val="bullet"/>
      <w:lvlText w:val="o"/>
      <w:lvlJc w:val="left"/>
      <w:pPr>
        <w:ind w:left="3775" w:hanging="360"/>
      </w:pPr>
      <w:rPr>
        <w:rFonts w:ascii="Courier New" w:hAnsi="Courier New" w:cs="Courier New" w:hint="default"/>
      </w:rPr>
    </w:lvl>
    <w:lvl w:ilvl="5" w:tplc="04190005" w:tentative="1">
      <w:start w:val="1"/>
      <w:numFmt w:val="bullet"/>
      <w:lvlText w:val=""/>
      <w:lvlJc w:val="left"/>
      <w:pPr>
        <w:ind w:left="4495" w:hanging="360"/>
      </w:pPr>
      <w:rPr>
        <w:rFonts w:ascii="Wingdings" w:hAnsi="Wingdings" w:hint="default"/>
      </w:rPr>
    </w:lvl>
    <w:lvl w:ilvl="6" w:tplc="04190001" w:tentative="1">
      <w:start w:val="1"/>
      <w:numFmt w:val="bullet"/>
      <w:lvlText w:val=""/>
      <w:lvlJc w:val="left"/>
      <w:pPr>
        <w:ind w:left="5215" w:hanging="360"/>
      </w:pPr>
      <w:rPr>
        <w:rFonts w:ascii="Symbol" w:hAnsi="Symbol" w:hint="default"/>
      </w:rPr>
    </w:lvl>
    <w:lvl w:ilvl="7" w:tplc="04190003" w:tentative="1">
      <w:start w:val="1"/>
      <w:numFmt w:val="bullet"/>
      <w:lvlText w:val="o"/>
      <w:lvlJc w:val="left"/>
      <w:pPr>
        <w:ind w:left="5935" w:hanging="360"/>
      </w:pPr>
      <w:rPr>
        <w:rFonts w:ascii="Courier New" w:hAnsi="Courier New" w:cs="Courier New" w:hint="default"/>
      </w:rPr>
    </w:lvl>
    <w:lvl w:ilvl="8" w:tplc="04190005" w:tentative="1">
      <w:start w:val="1"/>
      <w:numFmt w:val="bullet"/>
      <w:lvlText w:val=""/>
      <w:lvlJc w:val="left"/>
      <w:pPr>
        <w:ind w:left="6655" w:hanging="360"/>
      </w:pPr>
      <w:rPr>
        <w:rFonts w:ascii="Wingdings" w:hAnsi="Wingdings" w:hint="default"/>
      </w:rPr>
    </w:lvl>
  </w:abstractNum>
  <w:abstractNum w:abstractNumId="43" w15:restartNumberingAfterBreak="0">
    <w:nsid w:val="428A5C31"/>
    <w:multiLevelType w:val="multilevel"/>
    <w:tmpl w:val="84B6D4F2"/>
    <w:lvl w:ilvl="0">
      <w:start w:val="1"/>
      <w:numFmt w:val="decimal"/>
      <w:lvlText w:val="%1."/>
      <w:lvlJc w:val="left"/>
      <w:pPr>
        <w:ind w:left="517" w:hanging="360"/>
      </w:pPr>
      <w:rPr>
        <w:rFonts w:hint="default"/>
      </w:rPr>
    </w:lvl>
    <w:lvl w:ilvl="1">
      <w:start w:val="1"/>
      <w:numFmt w:val="decimal"/>
      <w:isLgl/>
      <w:lvlText w:val="%1.%2."/>
      <w:lvlJc w:val="left"/>
      <w:pPr>
        <w:ind w:left="567" w:hanging="283"/>
      </w:pPr>
      <w:rPr>
        <w:rFonts w:hint="default"/>
      </w:rPr>
    </w:lvl>
    <w:lvl w:ilvl="2">
      <w:start w:val="1"/>
      <w:numFmt w:val="decimal"/>
      <w:isLgl/>
      <w:lvlText w:val="%1.%2.%3."/>
      <w:lvlJc w:val="left"/>
      <w:pPr>
        <w:ind w:left="1288" w:hanging="720"/>
      </w:pPr>
      <w:rPr>
        <w:rFonts w:hint="default"/>
      </w:rPr>
    </w:lvl>
    <w:lvl w:ilvl="3">
      <w:start w:val="1"/>
      <w:numFmt w:val="decimal"/>
      <w:lvlText w:val="%4)"/>
      <w:lvlJc w:val="left"/>
      <w:pPr>
        <w:ind w:left="1571" w:hanging="720"/>
      </w:pPr>
      <w:rPr>
        <w:rFonts w:hint="default"/>
      </w:rPr>
    </w:lvl>
    <w:lvl w:ilvl="4">
      <w:start w:val="1"/>
      <w:numFmt w:val="decimal"/>
      <w:isLgl/>
      <w:lvlText w:val="%1.%2.%3.%4.%5."/>
      <w:lvlJc w:val="left"/>
      <w:pPr>
        <w:ind w:left="1237" w:hanging="1080"/>
      </w:pPr>
      <w:rPr>
        <w:rFonts w:hint="default"/>
      </w:rPr>
    </w:lvl>
    <w:lvl w:ilvl="5">
      <w:start w:val="1"/>
      <w:numFmt w:val="decimal"/>
      <w:isLgl/>
      <w:lvlText w:val="%1.%2.%3.%4.%5.%6."/>
      <w:lvlJc w:val="left"/>
      <w:pPr>
        <w:ind w:left="1237" w:hanging="1080"/>
      </w:pPr>
      <w:rPr>
        <w:rFonts w:hint="default"/>
      </w:rPr>
    </w:lvl>
    <w:lvl w:ilvl="6">
      <w:start w:val="1"/>
      <w:numFmt w:val="decimal"/>
      <w:isLgl/>
      <w:lvlText w:val="%1.%2.%3.%4.%5.%6.%7."/>
      <w:lvlJc w:val="left"/>
      <w:pPr>
        <w:ind w:left="1597" w:hanging="1440"/>
      </w:pPr>
      <w:rPr>
        <w:rFonts w:hint="default"/>
      </w:rPr>
    </w:lvl>
    <w:lvl w:ilvl="7">
      <w:start w:val="1"/>
      <w:numFmt w:val="decimal"/>
      <w:isLgl/>
      <w:lvlText w:val="%1.%2.%3.%4.%5.%6.%7.%8."/>
      <w:lvlJc w:val="left"/>
      <w:pPr>
        <w:ind w:left="1597" w:hanging="1440"/>
      </w:pPr>
      <w:rPr>
        <w:rFonts w:hint="default"/>
      </w:rPr>
    </w:lvl>
    <w:lvl w:ilvl="8">
      <w:start w:val="1"/>
      <w:numFmt w:val="decimal"/>
      <w:isLgl/>
      <w:lvlText w:val="%1.%2.%3.%4.%5.%6.%7.%8.%9."/>
      <w:lvlJc w:val="left"/>
      <w:pPr>
        <w:ind w:left="1957" w:hanging="1800"/>
      </w:pPr>
      <w:rPr>
        <w:rFonts w:hint="default"/>
      </w:rPr>
    </w:lvl>
  </w:abstractNum>
  <w:abstractNum w:abstractNumId="44" w15:restartNumberingAfterBreak="0">
    <w:nsid w:val="44EA7C0B"/>
    <w:multiLevelType w:val="hybridMultilevel"/>
    <w:tmpl w:val="75D4B4D2"/>
    <w:lvl w:ilvl="0" w:tplc="F626A6F6">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5" w15:restartNumberingAfterBreak="0">
    <w:nsid w:val="468106AA"/>
    <w:multiLevelType w:val="hybridMultilevel"/>
    <w:tmpl w:val="AF4EE9F6"/>
    <w:lvl w:ilvl="0" w:tplc="F626A6F6">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46" w15:restartNumberingAfterBreak="0">
    <w:nsid w:val="47902A08"/>
    <w:multiLevelType w:val="hybridMultilevel"/>
    <w:tmpl w:val="A09AC35A"/>
    <w:lvl w:ilvl="0" w:tplc="F626A6F6">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7" w15:restartNumberingAfterBreak="0">
    <w:nsid w:val="490178B8"/>
    <w:multiLevelType w:val="hybridMultilevel"/>
    <w:tmpl w:val="3D182046"/>
    <w:lvl w:ilvl="0" w:tplc="F626A6F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8" w15:restartNumberingAfterBreak="0">
    <w:nsid w:val="4C384748"/>
    <w:multiLevelType w:val="hybridMultilevel"/>
    <w:tmpl w:val="A39294B2"/>
    <w:lvl w:ilvl="0" w:tplc="3BE4F1F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9" w15:restartNumberingAfterBreak="0">
    <w:nsid w:val="4D1C7FDD"/>
    <w:multiLevelType w:val="hybridMultilevel"/>
    <w:tmpl w:val="0DA833AA"/>
    <w:lvl w:ilvl="0" w:tplc="3BE4F1F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0" w15:restartNumberingAfterBreak="0">
    <w:nsid w:val="4F9A1FE7"/>
    <w:multiLevelType w:val="hybridMultilevel"/>
    <w:tmpl w:val="E894326C"/>
    <w:lvl w:ilvl="0" w:tplc="F626A6F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1" w15:restartNumberingAfterBreak="0">
    <w:nsid w:val="52F71DBF"/>
    <w:multiLevelType w:val="hybridMultilevel"/>
    <w:tmpl w:val="D99CCA38"/>
    <w:lvl w:ilvl="0" w:tplc="3BE4F1F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2" w15:restartNumberingAfterBreak="0">
    <w:nsid w:val="53A944BB"/>
    <w:multiLevelType w:val="hybridMultilevel"/>
    <w:tmpl w:val="03820F50"/>
    <w:lvl w:ilvl="0" w:tplc="3850B68A">
      <w:start w:val="1"/>
      <w:numFmt w:val="bullet"/>
      <w:lvlText w:val=""/>
      <w:lvlJc w:val="left"/>
      <w:pPr>
        <w:tabs>
          <w:tab w:val="num" w:pos="0"/>
        </w:tabs>
        <w:ind w:left="284" w:hanging="284"/>
      </w:pPr>
      <w:rPr>
        <w:rFonts w:ascii="Symbol" w:hAnsi="Symbol" w:hint="default"/>
        <w:color w:val="auto"/>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53" w15:restartNumberingAfterBreak="0">
    <w:nsid w:val="5810311A"/>
    <w:multiLevelType w:val="hybridMultilevel"/>
    <w:tmpl w:val="C2560270"/>
    <w:lvl w:ilvl="0" w:tplc="3BE4F1F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4" w15:restartNumberingAfterBreak="0">
    <w:nsid w:val="59F71425"/>
    <w:multiLevelType w:val="hybridMultilevel"/>
    <w:tmpl w:val="02746306"/>
    <w:lvl w:ilvl="0" w:tplc="3BE4F1F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5" w15:restartNumberingAfterBreak="0">
    <w:nsid w:val="5B6C18A7"/>
    <w:multiLevelType w:val="hybridMultilevel"/>
    <w:tmpl w:val="34867EF0"/>
    <w:lvl w:ilvl="0" w:tplc="F626A6F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6" w15:restartNumberingAfterBreak="0">
    <w:nsid w:val="5BFB762E"/>
    <w:multiLevelType w:val="multilevel"/>
    <w:tmpl w:val="5F88574C"/>
    <w:lvl w:ilvl="0">
      <w:start w:val="1"/>
      <w:numFmt w:val="decimal"/>
      <w:lvlText w:val="%1."/>
      <w:lvlJc w:val="left"/>
      <w:pPr>
        <w:ind w:left="1068" w:hanging="360"/>
      </w:pPr>
      <w:rPr>
        <w:rFonts w:hint="default"/>
        <w:b/>
      </w:rPr>
    </w:lvl>
    <w:lvl w:ilvl="1">
      <w:start w:val="1"/>
      <w:numFmt w:val="decimal"/>
      <w:isLgl/>
      <w:lvlText w:val="%1.%2."/>
      <w:lvlJc w:val="left"/>
      <w:pPr>
        <w:ind w:left="1068" w:hanging="360"/>
      </w:pPr>
      <w:rPr>
        <w:rFonts w:hint="default"/>
      </w:rPr>
    </w:lvl>
    <w:lvl w:ilvl="2">
      <w:start w:val="1"/>
      <w:numFmt w:val="decimal"/>
      <w:isLgl/>
      <w:lvlText w:val="%1.%2.%3."/>
      <w:lvlJc w:val="left"/>
      <w:pPr>
        <w:ind w:left="1428" w:hanging="720"/>
      </w:pPr>
      <w:rPr>
        <w:rFonts w:hint="default"/>
      </w:rPr>
    </w:lvl>
    <w:lvl w:ilvl="3">
      <w:start w:val="1"/>
      <w:numFmt w:val="decimal"/>
      <w:isLgl/>
      <w:lvlText w:val="%1.%2.%3.%4."/>
      <w:lvlJc w:val="left"/>
      <w:pPr>
        <w:ind w:left="1428" w:hanging="720"/>
      </w:pPr>
      <w:rPr>
        <w:rFonts w:hint="default"/>
      </w:rPr>
    </w:lvl>
    <w:lvl w:ilvl="4">
      <w:start w:val="1"/>
      <w:numFmt w:val="decimal"/>
      <w:isLgl/>
      <w:lvlText w:val="%1.%2.%3.%4.%5."/>
      <w:lvlJc w:val="left"/>
      <w:pPr>
        <w:ind w:left="1788" w:hanging="1080"/>
      </w:pPr>
      <w:rPr>
        <w:rFonts w:hint="default"/>
      </w:rPr>
    </w:lvl>
    <w:lvl w:ilvl="5">
      <w:start w:val="1"/>
      <w:numFmt w:val="decimal"/>
      <w:isLgl/>
      <w:lvlText w:val="%1.%2.%3.%4.%5.%6."/>
      <w:lvlJc w:val="left"/>
      <w:pPr>
        <w:ind w:left="1788" w:hanging="1080"/>
      </w:pPr>
      <w:rPr>
        <w:rFonts w:hint="default"/>
      </w:rPr>
    </w:lvl>
    <w:lvl w:ilvl="6">
      <w:start w:val="1"/>
      <w:numFmt w:val="decimal"/>
      <w:isLgl/>
      <w:lvlText w:val="%1.%2.%3.%4.%5.%6.%7."/>
      <w:lvlJc w:val="left"/>
      <w:pPr>
        <w:ind w:left="2148" w:hanging="1440"/>
      </w:pPr>
      <w:rPr>
        <w:rFonts w:hint="default"/>
      </w:rPr>
    </w:lvl>
    <w:lvl w:ilvl="7">
      <w:start w:val="1"/>
      <w:numFmt w:val="decimal"/>
      <w:isLgl/>
      <w:lvlText w:val="%1.%2.%3.%4.%5.%6.%7.%8."/>
      <w:lvlJc w:val="left"/>
      <w:pPr>
        <w:ind w:left="2148" w:hanging="1440"/>
      </w:pPr>
      <w:rPr>
        <w:rFonts w:hint="default"/>
      </w:rPr>
    </w:lvl>
    <w:lvl w:ilvl="8">
      <w:start w:val="1"/>
      <w:numFmt w:val="decimal"/>
      <w:isLgl/>
      <w:lvlText w:val="%1.%2.%3.%4.%5.%6.%7.%8.%9."/>
      <w:lvlJc w:val="left"/>
      <w:pPr>
        <w:ind w:left="2508" w:hanging="1800"/>
      </w:pPr>
      <w:rPr>
        <w:rFonts w:hint="default"/>
      </w:rPr>
    </w:lvl>
  </w:abstractNum>
  <w:abstractNum w:abstractNumId="57" w15:restartNumberingAfterBreak="0">
    <w:nsid w:val="5C7129F0"/>
    <w:multiLevelType w:val="hybridMultilevel"/>
    <w:tmpl w:val="DB641612"/>
    <w:lvl w:ilvl="0" w:tplc="F626A6F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8" w15:restartNumberingAfterBreak="0">
    <w:nsid w:val="5E953D07"/>
    <w:multiLevelType w:val="hybridMultilevel"/>
    <w:tmpl w:val="F5AC63EE"/>
    <w:lvl w:ilvl="0" w:tplc="3BE4F1F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9" w15:restartNumberingAfterBreak="0">
    <w:nsid w:val="5EA81F75"/>
    <w:multiLevelType w:val="hybridMultilevel"/>
    <w:tmpl w:val="034A8A62"/>
    <w:lvl w:ilvl="0" w:tplc="0419000F">
      <w:start w:val="1"/>
      <w:numFmt w:val="decimal"/>
      <w:lvlText w:val="%1."/>
      <w:lvlJc w:val="left"/>
      <w:pPr>
        <w:ind w:left="1117" w:hanging="360"/>
      </w:pPr>
    </w:lvl>
    <w:lvl w:ilvl="1" w:tplc="04190019" w:tentative="1">
      <w:start w:val="1"/>
      <w:numFmt w:val="lowerLetter"/>
      <w:lvlText w:val="%2."/>
      <w:lvlJc w:val="left"/>
      <w:pPr>
        <w:ind w:left="1837" w:hanging="360"/>
      </w:pPr>
    </w:lvl>
    <w:lvl w:ilvl="2" w:tplc="0419001B" w:tentative="1">
      <w:start w:val="1"/>
      <w:numFmt w:val="lowerRoman"/>
      <w:lvlText w:val="%3."/>
      <w:lvlJc w:val="right"/>
      <w:pPr>
        <w:ind w:left="2557" w:hanging="180"/>
      </w:pPr>
    </w:lvl>
    <w:lvl w:ilvl="3" w:tplc="0419000F" w:tentative="1">
      <w:start w:val="1"/>
      <w:numFmt w:val="decimal"/>
      <w:lvlText w:val="%4."/>
      <w:lvlJc w:val="left"/>
      <w:pPr>
        <w:ind w:left="3277" w:hanging="360"/>
      </w:pPr>
    </w:lvl>
    <w:lvl w:ilvl="4" w:tplc="04190019" w:tentative="1">
      <w:start w:val="1"/>
      <w:numFmt w:val="lowerLetter"/>
      <w:lvlText w:val="%5."/>
      <w:lvlJc w:val="left"/>
      <w:pPr>
        <w:ind w:left="3997" w:hanging="360"/>
      </w:pPr>
    </w:lvl>
    <w:lvl w:ilvl="5" w:tplc="0419001B" w:tentative="1">
      <w:start w:val="1"/>
      <w:numFmt w:val="lowerRoman"/>
      <w:lvlText w:val="%6."/>
      <w:lvlJc w:val="right"/>
      <w:pPr>
        <w:ind w:left="4717" w:hanging="180"/>
      </w:pPr>
    </w:lvl>
    <w:lvl w:ilvl="6" w:tplc="0419000F" w:tentative="1">
      <w:start w:val="1"/>
      <w:numFmt w:val="decimal"/>
      <w:lvlText w:val="%7."/>
      <w:lvlJc w:val="left"/>
      <w:pPr>
        <w:ind w:left="5437" w:hanging="360"/>
      </w:pPr>
    </w:lvl>
    <w:lvl w:ilvl="7" w:tplc="04190019" w:tentative="1">
      <w:start w:val="1"/>
      <w:numFmt w:val="lowerLetter"/>
      <w:lvlText w:val="%8."/>
      <w:lvlJc w:val="left"/>
      <w:pPr>
        <w:ind w:left="6157" w:hanging="360"/>
      </w:pPr>
    </w:lvl>
    <w:lvl w:ilvl="8" w:tplc="0419001B" w:tentative="1">
      <w:start w:val="1"/>
      <w:numFmt w:val="lowerRoman"/>
      <w:lvlText w:val="%9."/>
      <w:lvlJc w:val="right"/>
      <w:pPr>
        <w:ind w:left="6877" w:hanging="180"/>
      </w:pPr>
    </w:lvl>
  </w:abstractNum>
  <w:abstractNum w:abstractNumId="60" w15:restartNumberingAfterBreak="0">
    <w:nsid w:val="5ECC7B5D"/>
    <w:multiLevelType w:val="multilevel"/>
    <w:tmpl w:val="CF1C23F2"/>
    <w:lvl w:ilvl="0">
      <w:start w:val="1"/>
      <w:numFmt w:val="decimal"/>
      <w:lvlText w:val="%1."/>
      <w:lvlJc w:val="left"/>
      <w:pPr>
        <w:ind w:left="720" w:hanging="360"/>
      </w:pPr>
      <w:rPr>
        <w:rFonts w:hint="default"/>
        <w:b/>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1" w15:restartNumberingAfterBreak="0">
    <w:nsid w:val="5F6C1011"/>
    <w:multiLevelType w:val="multilevel"/>
    <w:tmpl w:val="F26A64BC"/>
    <w:lvl w:ilvl="0">
      <w:start w:val="1"/>
      <w:numFmt w:val="bullet"/>
      <w:lvlText w:val="–"/>
      <w:lvlJc w:val="left"/>
      <w:pPr>
        <w:tabs>
          <w:tab w:val="num" w:pos="786"/>
        </w:tabs>
        <w:ind w:left="786" w:hanging="360"/>
      </w:pPr>
      <w:rPr>
        <w:rFonts w:ascii="Times New Roman" w:eastAsia="Times New Roman" w:hAnsi="Times New Roman" w:cs="Times New Roman" w:hint="default"/>
        <w:b w:val="0"/>
        <w:i w:val="0"/>
        <w:strike w:val="0"/>
        <w:dstrike w:val="0"/>
        <w:color w:val="000000"/>
        <w:sz w:val="24"/>
        <w:szCs w:val="24"/>
        <w:u w:val="none" w:color="000000"/>
        <w:effect w:val="none"/>
        <w:bdr w:val="none" w:sz="0" w:space="0" w:color="auto" w:frame="1"/>
        <w:vertAlign w:val="baseline"/>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62" w15:restartNumberingAfterBreak="0">
    <w:nsid w:val="5F8D70A2"/>
    <w:multiLevelType w:val="hybridMultilevel"/>
    <w:tmpl w:val="BCACA882"/>
    <w:lvl w:ilvl="0" w:tplc="F71C92B2">
      <w:start w:val="1"/>
      <w:numFmt w:val="decimal"/>
      <w:lvlText w:val="%1)"/>
      <w:lvlJc w:val="left"/>
      <w:pPr>
        <w:ind w:left="1069" w:hanging="360"/>
      </w:pPr>
      <w:rPr>
        <w:rFonts w:hint="default"/>
        <w:b w:val="0"/>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63" w15:restartNumberingAfterBreak="0">
    <w:nsid w:val="60794268"/>
    <w:multiLevelType w:val="multilevel"/>
    <w:tmpl w:val="84B6D4F2"/>
    <w:lvl w:ilvl="0">
      <w:start w:val="1"/>
      <w:numFmt w:val="decimal"/>
      <w:lvlText w:val="%1."/>
      <w:lvlJc w:val="left"/>
      <w:pPr>
        <w:ind w:left="517" w:hanging="360"/>
      </w:pPr>
      <w:rPr>
        <w:rFonts w:hint="default"/>
      </w:rPr>
    </w:lvl>
    <w:lvl w:ilvl="1">
      <w:start w:val="1"/>
      <w:numFmt w:val="decimal"/>
      <w:isLgl/>
      <w:lvlText w:val="%1.%2."/>
      <w:lvlJc w:val="left"/>
      <w:pPr>
        <w:ind w:left="567" w:hanging="283"/>
      </w:pPr>
      <w:rPr>
        <w:rFonts w:hint="default"/>
      </w:rPr>
    </w:lvl>
    <w:lvl w:ilvl="2">
      <w:start w:val="1"/>
      <w:numFmt w:val="decimal"/>
      <w:isLgl/>
      <w:lvlText w:val="%1.%2.%3."/>
      <w:lvlJc w:val="left"/>
      <w:pPr>
        <w:ind w:left="1288" w:hanging="720"/>
      </w:pPr>
      <w:rPr>
        <w:rFonts w:hint="default"/>
      </w:rPr>
    </w:lvl>
    <w:lvl w:ilvl="3">
      <w:start w:val="1"/>
      <w:numFmt w:val="decimal"/>
      <w:lvlText w:val="%4)"/>
      <w:lvlJc w:val="left"/>
      <w:pPr>
        <w:ind w:left="1288" w:hanging="720"/>
      </w:pPr>
      <w:rPr>
        <w:rFonts w:hint="default"/>
      </w:rPr>
    </w:lvl>
    <w:lvl w:ilvl="4">
      <w:start w:val="1"/>
      <w:numFmt w:val="decimal"/>
      <w:isLgl/>
      <w:lvlText w:val="%1.%2.%3.%4.%5."/>
      <w:lvlJc w:val="left"/>
      <w:pPr>
        <w:ind w:left="1237" w:hanging="1080"/>
      </w:pPr>
      <w:rPr>
        <w:rFonts w:hint="default"/>
      </w:rPr>
    </w:lvl>
    <w:lvl w:ilvl="5">
      <w:start w:val="1"/>
      <w:numFmt w:val="decimal"/>
      <w:isLgl/>
      <w:lvlText w:val="%1.%2.%3.%4.%5.%6."/>
      <w:lvlJc w:val="left"/>
      <w:pPr>
        <w:ind w:left="1237" w:hanging="1080"/>
      </w:pPr>
      <w:rPr>
        <w:rFonts w:hint="default"/>
      </w:rPr>
    </w:lvl>
    <w:lvl w:ilvl="6">
      <w:start w:val="1"/>
      <w:numFmt w:val="decimal"/>
      <w:isLgl/>
      <w:lvlText w:val="%1.%2.%3.%4.%5.%6.%7."/>
      <w:lvlJc w:val="left"/>
      <w:pPr>
        <w:ind w:left="1597" w:hanging="1440"/>
      </w:pPr>
      <w:rPr>
        <w:rFonts w:hint="default"/>
      </w:rPr>
    </w:lvl>
    <w:lvl w:ilvl="7">
      <w:start w:val="1"/>
      <w:numFmt w:val="decimal"/>
      <w:isLgl/>
      <w:lvlText w:val="%1.%2.%3.%4.%5.%6.%7.%8."/>
      <w:lvlJc w:val="left"/>
      <w:pPr>
        <w:ind w:left="1597" w:hanging="1440"/>
      </w:pPr>
      <w:rPr>
        <w:rFonts w:hint="default"/>
      </w:rPr>
    </w:lvl>
    <w:lvl w:ilvl="8">
      <w:start w:val="1"/>
      <w:numFmt w:val="decimal"/>
      <w:isLgl/>
      <w:lvlText w:val="%1.%2.%3.%4.%5.%6.%7.%8.%9."/>
      <w:lvlJc w:val="left"/>
      <w:pPr>
        <w:ind w:left="1957" w:hanging="1800"/>
      </w:pPr>
      <w:rPr>
        <w:rFonts w:hint="default"/>
      </w:rPr>
    </w:lvl>
  </w:abstractNum>
  <w:abstractNum w:abstractNumId="64" w15:restartNumberingAfterBreak="0">
    <w:nsid w:val="630E5061"/>
    <w:multiLevelType w:val="hybridMultilevel"/>
    <w:tmpl w:val="A5B231A2"/>
    <w:lvl w:ilvl="0" w:tplc="3BE4F1F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5" w15:restartNumberingAfterBreak="0">
    <w:nsid w:val="64735D3B"/>
    <w:multiLevelType w:val="hybridMultilevel"/>
    <w:tmpl w:val="CCE2B564"/>
    <w:lvl w:ilvl="0" w:tplc="F626A6F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6" w15:restartNumberingAfterBreak="0">
    <w:nsid w:val="64C51C8F"/>
    <w:multiLevelType w:val="hybridMultilevel"/>
    <w:tmpl w:val="88B283EE"/>
    <w:lvl w:ilvl="0" w:tplc="CF1C077E">
      <w:start w:val="1"/>
      <w:numFmt w:val="decimal"/>
      <w:lvlText w:val="%1)"/>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D6A4015E">
      <w:start w:val="1"/>
      <w:numFmt w:val="lowerLetter"/>
      <w:lvlText w:val="%2"/>
      <w:lvlJc w:val="left"/>
      <w:pPr>
        <w:ind w:left="16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B71675CE">
      <w:start w:val="1"/>
      <w:numFmt w:val="lowerRoman"/>
      <w:lvlText w:val="%3"/>
      <w:lvlJc w:val="left"/>
      <w:pPr>
        <w:ind w:left="23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C88AEF3E">
      <w:start w:val="1"/>
      <w:numFmt w:val="decimal"/>
      <w:lvlText w:val="%4"/>
      <w:lvlJc w:val="left"/>
      <w:pPr>
        <w:ind w:left="308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B2AAB4DC">
      <w:start w:val="1"/>
      <w:numFmt w:val="lowerLetter"/>
      <w:lvlText w:val="%5"/>
      <w:lvlJc w:val="left"/>
      <w:pPr>
        <w:ind w:left="380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C85027BC">
      <w:start w:val="1"/>
      <w:numFmt w:val="lowerRoman"/>
      <w:lvlText w:val="%6"/>
      <w:lvlJc w:val="left"/>
      <w:pPr>
        <w:ind w:left="452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B96CDECA">
      <w:start w:val="1"/>
      <w:numFmt w:val="decimal"/>
      <w:lvlText w:val="%7"/>
      <w:lvlJc w:val="left"/>
      <w:pPr>
        <w:ind w:left="52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91D07B36">
      <w:start w:val="1"/>
      <w:numFmt w:val="lowerLetter"/>
      <w:lvlText w:val="%8"/>
      <w:lvlJc w:val="left"/>
      <w:pPr>
        <w:ind w:left="59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44840036">
      <w:start w:val="1"/>
      <w:numFmt w:val="lowerRoman"/>
      <w:lvlText w:val="%9"/>
      <w:lvlJc w:val="left"/>
      <w:pPr>
        <w:ind w:left="668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67" w15:restartNumberingAfterBreak="0">
    <w:nsid w:val="66FF0AD1"/>
    <w:multiLevelType w:val="hybridMultilevel"/>
    <w:tmpl w:val="7076BE94"/>
    <w:lvl w:ilvl="0" w:tplc="3BE4F1F0">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68" w15:restartNumberingAfterBreak="0">
    <w:nsid w:val="6C181E13"/>
    <w:multiLevelType w:val="hybridMultilevel"/>
    <w:tmpl w:val="045EF832"/>
    <w:lvl w:ilvl="0" w:tplc="04190011">
      <w:start w:val="1"/>
      <w:numFmt w:val="decimal"/>
      <w:lvlText w:val="%1)"/>
      <w:lvlJc w:val="left"/>
      <w:pPr>
        <w:ind w:left="1117" w:hanging="360"/>
      </w:pPr>
    </w:lvl>
    <w:lvl w:ilvl="1" w:tplc="04190019" w:tentative="1">
      <w:start w:val="1"/>
      <w:numFmt w:val="lowerLetter"/>
      <w:lvlText w:val="%2."/>
      <w:lvlJc w:val="left"/>
      <w:pPr>
        <w:ind w:left="1837" w:hanging="360"/>
      </w:pPr>
    </w:lvl>
    <w:lvl w:ilvl="2" w:tplc="0419001B" w:tentative="1">
      <w:start w:val="1"/>
      <w:numFmt w:val="lowerRoman"/>
      <w:lvlText w:val="%3."/>
      <w:lvlJc w:val="right"/>
      <w:pPr>
        <w:ind w:left="2557" w:hanging="180"/>
      </w:pPr>
    </w:lvl>
    <w:lvl w:ilvl="3" w:tplc="0419000F" w:tentative="1">
      <w:start w:val="1"/>
      <w:numFmt w:val="decimal"/>
      <w:lvlText w:val="%4."/>
      <w:lvlJc w:val="left"/>
      <w:pPr>
        <w:ind w:left="3277" w:hanging="360"/>
      </w:pPr>
    </w:lvl>
    <w:lvl w:ilvl="4" w:tplc="04190019" w:tentative="1">
      <w:start w:val="1"/>
      <w:numFmt w:val="lowerLetter"/>
      <w:lvlText w:val="%5."/>
      <w:lvlJc w:val="left"/>
      <w:pPr>
        <w:ind w:left="3997" w:hanging="360"/>
      </w:pPr>
    </w:lvl>
    <w:lvl w:ilvl="5" w:tplc="0419001B" w:tentative="1">
      <w:start w:val="1"/>
      <w:numFmt w:val="lowerRoman"/>
      <w:lvlText w:val="%6."/>
      <w:lvlJc w:val="right"/>
      <w:pPr>
        <w:ind w:left="4717" w:hanging="180"/>
      </w:pPr>
    </w:lvl>
    <w:lvl w:ilvl="6" w:tplc="0419000F" w:tentative="1">
      <w:start w:val="1"/>
      <w:numFmt w:val="decimal"/>
      <w:lvlText w:val="%7."/>
      <w:lvlJc w:val="left"/>
      <w:pPr>
        <w:ind w:left="5437" w:hanging="360"/>
      </w:pPr>
    </w:lvl>
    <w:lvl w:ilvl="7" w:tplc="04190019" w:tentative="1">
      <w:start w:val="1"/>
      <w:numFmt w:val="lowerLetter"/>
      <w:lvlText w:val="%8."/>
      <w:lvlJc w:val="left"/>
      <w:pPr>
        <w:ind w:left="6157" w:hanging="360"/>
      </w:pPr>
    </w:lvl>
    <w:lvl w:ilvl="8" w:tplc="0419001B" w:tentative="1">
      <w:start w:val="1"/>
      <w:numFmt w:val="lowerRoman"/>
      <w:lvlText w:val="%9."/>
      <w:lvlJc w:val="right"/>
      <w:pPr>
        <w:ind w:left="6877" w:hanging="180"/>
      </w:pPr>
    </w:lvl>
  </w:abstractNum>
  <w:abstractNum w:abstractNumId="69" w15:restartNumberingAfterBreak="0">
    <w:nsid w:val="6CC21BD6"/>
    <w:multiLevelType w:val="hybridMultilevel"/>
    <w:tmpl w:val="54EE97EE"/>
    <w:lvl w:ilvl="0" w:tplc="F626A6F6">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70" w15:restartNumberingAfterBreak="0">
    <w:nsid w:val="6DBE6AB4"/>
    <w:multiLevelType w:val="hybridMultilevel"/>
    <w:tmpl w:val="743EF964"/>
    <w:lvl w:ilvl="0" w:tplc="F626A6F6">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71" w15:restartNumberingAfterBreak="0">
    <w:nsid w:val="70763FB2"/>
    <w:multiLevelType w:val="hybridMultilevel"/>
    <w:tmpl w:val="C1209EC6"/>
    <w:lvl w:ilvl="0" w:tplc="F626A6F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2" w15:restartNumberingAfterBreak="0">
    <w:nsid w:val="71482F70"/>
    <w:multiLevelType w:val="hybridMultilevel"/>
    <w:tmpl w:val="DBA61CC8"/>
    <w:lvl w:ilvl="0" w:tplc="F626A6F6">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73" w15:restartNumberingAfterBreak="0">
    <w:nsid w:val="71BD2EFD"/>
    <w:multiLevelType w:val="multilevel"/>
    <w:tmpl w:val="9F9464B2"/>
    <w:lvl w:ilvl="0">
      <w:start w:val="1"/>
      <w:numFmt w:val="bullet"/>
      <w:lvlText w:val="–"/>
      <w:lvlJc w:val="left"/>
      <w:pPr>
        <w:tabs>
          <w:tab w:val="num" w:pos="720"/>
        </w:tabs>
        <w:ind w:left="720" w:hanging="360"/>
      </w:pPr>
      <w:rPr>
        <w:rFonts w:ascii="Times New Roman" w:hAnsi="Times New Roman" w:cs="Times New Roman"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4" w15:restartNumberingAfterBreak="0">
    <w:nsid w:val="720628E9"/>
    <w:multiLevelType w:val="hybridMultilevel"/>
    <w:tmpl w:val="5AE0B0A0"/>
    <w:lvl w:ilvl="0" w:tplc="3850B68A">
      <w:start w:val="1"/>
      <w:numFmt w:val="bullet"/>
      <w:lvlText w:val=""/>
      <w:lvlJc w:val="left"/>
      <w:pPr>
        <w:ind w:left="1174" w:hanging="360"/>
      </w:pPr>
      <w:rPr>
        <w:rFonts w:ascii="Symbol" w:hAnsi="Symbol" w:hint="default"/>
      </w:rPr>
    </w:lvl>
    <w:lvl w:ilvl="1" w:tplc="04190003" w:tentative="1">
      <w:start w:val="1"/>
      <w:numFmt w:val="bullet"/>
      <w:lvlText w:val="o"/>
      <w:lvlJc w:val="left"/>
      <w:pPr>
        <w:ind w:left="1894" w:hanging="360"/>
      </w:pPr>
      <w:rPr>
        <w:rFonts w:ascii="Courier New" w:hAnsi="Courier New" w:cs="Courier New" w:hint="default"/>
      </w:rPr>
    </w:lvl>
    <w:lvl w:ilvl="2" w:tplc="04190005" w:tentative="1">
      <w:start w:val="1"/>
      <w:numFmt w:val="bullet"/>
      <w:lvlText w:val=""/>
      <w:lvlJc w:val="left"/>
      <w:pPr>
        <w:ind w:left="2614" w:hanging="360"/>
      </w:pPr>
      <w:rPr>
        <w:rFonts w:ascii="Wingdings" w:hAnsi="Wingdings" w:hint="default"/>
      </w:rPr>
    </w:lvl>
    <w:lvl w:ilvl="3" w:tplc="04190001" w:tentative="1">
      <w:start w:val="1"/>
      <w:numFmt w:val="bullet"/>
      <w:lvlText w:val=""/>
      <w:lvlJc w:val="left"/>
      <w:pPr>
        <w:ind w:left="3334" w:hanging="360"/>
      </w:pPr>
      <w:rPr>
        <w:rFonts w:ascii="Symbol" w:hAnsi="Symbol" w:hint="default"/>
      </w:rPr>
    </w:lvl>
    <w:lvl w:ilvl="4" w:tplc="04190003" w:tentative="1">
      <w:start w:val="1"/>
      <w:numFmt w:val="bullet"/>
      <w:lvlText w:val="o"/>
      <w:lvlJc w:val="left"/>
      <w:pPr>
        <w:ind w:left="4054" w:hanging="360"/>
      </w:pPr>
      <w:rPr>
        <w:rFonts w:ascii="Courier New" w:hAnsi="Courier New" w:cs="Courier New" w:hint="default"/>
      </w:rPr>
    </w:lvl>
    <w:lvl w:ilvl="5" w:tplc="04190005" w:tentative="1">
      <w:start w:val="1"/>
      <w:numFmt w:val="bullet"/>
      <w:lvlText w:val=""/>
      <w:lvlJc w:val="left"/>
      <w:pPr>
        <w:ind w:left="4774" w:hanging="360"/>
      </w:pPr>
      <w:rPr>
        <w:rFonts w:ascii="Wingdings" w:hAnsi="Wingdings" w:hint="default"/>
      </w:rPr>
    </w:lvl>
    <w:lvl w:ilvl="6" w:tplc="04190001" w:tentative="1">
      <w:start w:val="1"/>
      <w:numFmt w:val="bullet"/>
      <w:lvlText w:val=""/>
      <w:lvlJc w:val="left"/>
      <w:pPr>
        <w:ind w:left="5494" w:hanging="360"/>
      </w:pPr>
      <w:rPr>
        <w:rFonts w:ascii="Symbol" w:hAnsi="Symbol" w:hint="default"/>
      </w:rPr>
    </w:lvl>
    <w:lvl w:ilvl="7" w:tplc="04190003" w:tentative="1">
      <w:start w:val="1"/>
      <w:numFmt w:val="bullet"/>
      <w:lvlText w:val="o"/>
      <w:lvlJc w:val="left"/>
      <w:pPr>
        <w:ind w:left="6214" w:hanging="360"/>
      </w:pPr>
      <w:rPr>
        <w:rFonts w:ascii="Courier New" w:hAnsi="Courier New" w:cs="Courier New" w:hint="default"/>
      </w:rPr>
    </w:lvl>
    <w:lvl w:ilvl="8" w:tplc="04190005" w:tentative="1">
      <w:start w:val="1"/>
      <w:numFmt w:val="bullet"/>
      <w:lvlText w:val=""/>
      <w:lvlJc w:val="left"/>
      <w:pPr>
        <w:ind w:left="6934" w:hanging="360"/>
      </w:pPr>
      <w:rPr>
        <w:rFonts w:ascii="Wingdings" w:hAnsi="Wingdings" w:hint="default"/>
      </w:rPr>
    </w:lvl>
  </w:abstractNum>
  <w:abstractNum w:abstractNumId="75" w15:restartNumberingAfterBreak="0">
    <w:nsid w:val="73234E5D"/>
    <w:multiLevelType w:val="hybridMultilevel"/>
    <w:tmpl w:val="0D2A607A"/>
    <w:lvl w:ilvl="0" w:tplc="3BE4F1F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6" w15:restartNumberingAfterBreak="0">
    <w:nsid w:val="732D508D"/>
    <w:multiLevelType w:val="multilevel"/>
    <w:tmpl w:val="84B6D4F2"/>
    <w:lvl w:ilvl="0">
      <w:start w:val="1"/>
      <w:numFmt w:val="decimal"/>
      <w:lvlText w:val="%1."/>
      <w:lvlJc w:val="left"/>
      <w:pPr>
        <w:ind w:left="517" w:hanging="360"/>
      </w:pPr>
      <w:rPr>
        <w:rFonts w:hint="default"/>
      </w:rPr>
    </w:lvl>
    <w:lvl w:ilvl="1">
      <w:start w:val="1"/>
      <w:numFmt w:val="decimal"/>
      <w:isLgl/>
      <w:lvlText w:val="%1.%2."/>
      <w:lvlJc w:val="left"/>
      <w:pPr>
        <w:ind w:left="567" w:hanging="283"/>
      </w:pPr>
      <w:rPr>
        <w:rFonts w:hint="default"/>
      </w:rPr>
    </w:lvl>
    <w:lvl w:ilvl="2">
      <w:start w:val="1"/>
      <w:numFmt w:val="decimal"/>
      <w:isLgl/>
      <w:lvlText w:val="%1.%2.%3."/>
      <w:lvlJc w:val="left"/>
      <w:pPr>
        <w:ind w:left="1288" w:hanging="720"/>
      </w:pPr>
      <w:rPr>
        <w:rFonts w:hint="default"/>
      </w:rPr>
    </w:lvl>
    <w:lvl w:ilvl="3">
      <w:start w:val="1"/>
      <w:numFmt w:val="decimal"/>
      <w:lvlText w:val="%4)"/>
      <w:lvlJc w:val="left"/>
      <w:pPr>
        <w:ind w:left="1288" w:hanging="720"/>
      </w:pPr>
      <w:rPr>
        <w:rFonts w:hint="default"/>
      </w:rPr>
    </w:lvl>
    <w:lvl w:ilvl="4">
      <w:start w:val="1"/>
      <w:numFmt w:val="decimal"/>
      <w:isLgl/>
      <w:lvlText w:val="%1.%2.%3.%4.%5."/>
      <w:lvlJc w:val="left"/>
      <w:pPr>
        <w:ind w:left="1237" w:hanging="1080"/>
      </w:pPr>
      <w:rPr>
        <w:rFonts w:hint="default"/>
      </w:rPr>
    </w:lvl>
    <w:lvl w:ilvl="5">
      <w:start w:val="1"/>
      <w:numFmt w:val="decimal"/>
      <w:isLgl/>
      <w:lvlText w:val="%1.%2.%3.%4.%5.%6."/>
      <w:lvlJc w:val="left"/>
      <w:pPr>
        <w:ind w:left="1237" w:hanging="1080"/>
      </w:pPr>
      <w:rPr>
        <w:rFonts w:hint="default"/>
      </w:rPr>
    </w:lvl>
    <w:lvl w:ilvl="6">
      <w:start w:val="1"/>
      <w:numFmt w:val="decimal"/>
      <w:isLgl/>
      <w:lvlText w:val="%1.%2.%3.%4.%5.%6.%7."/>
      <w:lvlJc w:val="left"/>
      <w:pPr>
        <w:ind w:left="1597" w:hanging="1440"/>
      </w:pPr>
      <w:rPr>
        <w:rFonts w:hint="default"/>
      </w:rPr>
    </w:lvl>
    <w:lvl w:ilvl="7">
      <w:start w:val="1"/>
      <w:numFmt w:val="decimal"/>
      <w:isLgl/>
      <w:lvlText w:val="%1.%2.%3.%4.%5.%6.%7.%8."/>
      <w:lvlJc w:val="left"/>
      <w:pPr>
        <w:ind w:left="1597" w:hanging="1440"/>
      </w:pPr>
      <w:rPr>
        <w:rFonts w:hint="default"/>
      </w:rPr>
    </w:lvl>
    <w:lvl w:ilvl="8">
      <w:start w:val="1"/>
      <w:numFmt w:val="decimal"/>
      <w:isLgl/>
      <w:lvlText w:val="%1.%2.%3.%4.%5.%6.%7.%8.%9."/>
      <w:lvlJc w:val="left"/>
      <w:pPr>
        <w:ind w:left="1957" w:hanging="1800"/>
      </w:pPr>
      <w:rPr>
        <w:rFonts w:hint="default"/>
      </w:rPr>
    </w:lvl>
  </w:abstractNum>
  <w:abstractNum w:abstractNumId="77" w15:restartNumberingAfterBreak="0">
    <w:nsid w:val="73D867C9"/>
    <w:multiLevelType w:val="hybridMultilevel"/>
    <w:tmpl w:val="B588D7D6"/>
    <w:lvl w:ilvl="0" w:tplc="EE40B2FA">
      <w:start w:val="1"/>
      <w:numFmt w:val="decimal"/>
      <w:lvlText w:val="%1)"/>
      <w:lvlJc w:val="left"/>
      <w:pPr>
        <w:ind w:left="0"/>
      </w:pPr>
      <w:rPr>
        <w:rFonts w:ascii="Times New Roman" w:eastAsia="Times New Roman" w:hAnsi="Times New Roman" w:cs="Times New Roman"/>
        <w:b w:val="0"/>
        <w:i w:val="0"/>
        <w:strike w:val="0"/>
        <w:dstrike w:val="0"/>
        <w:color w:val="000000"/>
        <w:sz w:val="28"/>
        <w:szCs w:val="24"/>
        <w:u w:val="none" w:color="000000"/>
        <w:bdr w:val="none" w:sz="0" w:space="0" w:color="auto"/>
        <w:shd w:val="clear" w:color="auto" w:fill="auto"/>
        <w:vertAlign w:val="baseline"/>
      </w:rPr>
    </w:lvl>
    <w:lvl w:ilvl="1" w:tplc="A6A4958C">
      <w:start w:val="1"/>
      <w:numFmt w:val="lowerLetter"/>
      <w:lvlText w:val="%2"/>
      <w:lvlJc w:val="left"/>
      <w:pPr>
        <w:ind w:left="16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B9D47472">
      <w:start w:val="1"/>
      <w:numFmt w:val="lowerRoman"/>
      <w:lvlText w:val="%3"/>
      <w:lvlJc w:val="left"/>
      <w:pPr>
        <w:ind w:left="23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CCF4227C">
      <w:start w:val="1"/>
      <w:numFmt w:val="decimal"/>
      <w:lvlText w:val="%4"/>
      <w:lvlJc w:val="left"/>
      <w:pPr>
        <w:ind w:left="308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3A3EAED0">
      <w:start w:val="1"/>
      <w:numFmt w:val="lowerLetter"/>
      <w:lvlText w:val="%5"/>
      <w:lvlJc w:val="left"/>
      <w:pPr>
        <w:ind w:left="380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0DE8FB3E">
      <w:start w:val="1"/>
      <w:numFmt w:val="lowerRoman"/>
      <w:lvlText w:val="%6"/>
      <w:lvlJc w:val="left"/>
      <w:pPr>
        <w:ind w:left="452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2716C79A">
      <w:start w:val="1"/>
      <w:numFmt w:val="decimal"/>
      <w:lvlText w:val="%7"/>
      <w:lvlJc w:val="left"/>
      <w:pPr>
        <w:ind w:left="52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E7507AFE">
      <w:start w:val="1"/>
      <w:numFmt w:val="lowerLetter"/>
      <w:lvlText w:val="%8"/>
      <w:lvlJc w:val="left"/>
      <w:pPr>
        <w:ind w:left="59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F20A2B56">
      <w:start w:val="1"/>
      <w:numFmt w:val="lowerRoman"/>
      <w:lvlText w:val="%9"/>
      <w:lvlJc w:val="left"/>
      <w:pPr>
        <w:ind w:left="668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78" w15:restartNumberingAfterBreak="0">
    <w:nsid w:val="74E95F93"/>
    <w:multiLevelType w:val="multilevel"/>
    <w:tmpl w:val="84B6D4F2"/>
    <w:lvl w:ilvl="0">
      <w:start w:val="1"/>
      <w:numFmt w:val="decimal"/>
      <w:lvlText w:val="%1."/>
      <w:lvlJc w:val="left"/>
      <w:pPr>
        <w:ind w:left="517" w:hanging="360"/>
      </w:pPr>
      <w:rPr>
        <w:rFonts w:hint="default"/>
      </w:rPr>
    </w:lvl>
    <w:lvl w:ilvl="1">
      <w:start w:val="1"/>
      <w:numFmt w:val="decimal"/>
      <w:isLgl/>
      <w:lvlText w:val="%1.%2."/>
      <w:lvlJc w:val="left"/>
      <w:pPr>
        <w:ind w:left="567" w:hanging="283"/>
      </w:pPr>
      <w:rPr>
        <w:rFonts w:hint="default"/>
      </w:rPr>
    </w:lvl>
    <w:lvl w:ilvl="2">
      <w:start w:val="1"/>
      <w:numFmt w:val="decimal"/>
      <w:isLgl/>
      <w:lvlText w:val="%1.%2.%3."/>
      <w:lvlJc w:val="left"/>
      <w:pPr>
        <w:ind w:left="1288" w:hanging="720"/>
      </w:pPr>
      <w:rPr>
        <w:rFonts w:hint="default"/>
      </w:rPr>
    </w:lvl>
    <w:lvl w:ilvl="3">
      <w:start w:val="1"/>
      <w:numFmt w:val="decimal"/>
      <w:lvlText w:val="%4)"/>
      <w:lvlJc w:val="left"/>
      <w:pPr>
        <w:ind w:left="1288" w:hanging="720"/>
      </w:pPr>
      <w:rPr>
        <w:rFonts w:hint="default"/>
      </w:rPr>
    </w:lvl>
    <w:lvl w:ilvl="4">
      <w:start w:val="1"/>
      <w:numFmt w:val="decimal"/>
      <w:isLgl/>
      <w:lvlText w:val="%1.%2.%3.%4.%5."/>
      <w:lvlJc w:val="left"/>
      <w:pPr>
        <w:ind w:left="1237" w:hanging="1080"/>
      </w:pPr>
      <w:rPr>
        <w:rFonts w:hint="default"/>
      </w:rPr>
    </w:lvl>
    <w:lvl w:ilvl="5">
      <w:start w:val="1"/>
      <w:numFmt w:val="decimal"/>
      <w:isLgl/>
      <w:lvlText w:val="%1.%2.%3.%4.%5.%6."/>
      <w:lvlJc w:val="left"/>
      <w:pPr>
        <w:ind w:left="1237" w:hanging="1080"/>
      </w:pPr>
      <w:rPr>
        <w:rFonts w:hint="default"/>
      </w:rPr>
    </w:lvl>
    <w:lvl w:ilvl="6">
      <w:start w:val="1"/>
      <w:numFmt w:val="decimal"/>
      <w:isLgl/>
      <w:lvlText w:val="%1.%2.%3.%4.%5.%6.%7."/>
      <w:lvlJc w:val="left"/>
      <w:pPr>
        <w:ind w:left="1597" w:hanging="1440"/>
      </w:pPr>
      <w:rPr>
        <w:rFonts w:hint="default"/>
      </w:rPr>
    </w:lvl>
    <w:lvl w:ilvl="7">
      <w:start w:val="1"/>
      <w:numFmt w:val="decimal"/>
      <w:isLgl/>
      <w:lvlText w:val="%1.%2.%3.%4.%5.%6.%7.%8."/>
      <w:lvlJc w:val="left"/>
      <w:pPr>
        <w:ind w:left="1597" w:hanging="1440"/>
      </w:pPr>
      <w:rPr>
        <w:rFonts w:hint="default"/>
      </w:rPr>
    </w:lvl>
    <w:lvl w:ilvl="8">
      <w:start w:val="1"/>
      <w:numFmt w:val="decimal"/>
      <w:isLgl/>
      <w:lvlText w:val="%1.%2.%3.%4.%5.%6.%7.%8.%9."/>
      <w:lvlJc w:val="left"/>
      <w:pPr>
        <w:ind w:left="1957" w:hanging="1800"/>
      </w:pPr>
      <w:rPr>
        <w:rFonts w:hint="default"/>
      </w:rPr>
    </w:lvl>
  </w:abstractNum>
  <w:abstractNum w:abstractNumId="79" w15:restartNumberingAfterBreak="0">
    <w:nsid w:val="75877D1A"/>
    <w:multiLevelType w:val="multilevel"/>
    <w:tmpl w:val="F67ECAF6"/>
    <w:lvl w:ilvl="0">
      <w:start w:val="1"/>
      <w:numFmt w:val="decimal"/>
      <w:lvlText w:val="%1."/>
      <w:lvlJc w:val="left"/>
      <w:pPr>
        <w:ind w:left="360" w:hanging="360"/>
      </w:pPr>
      <w:rPr>
        <w:rFonts w:hint="default"/>
        <w:b/>
      </w:rPr>
    </w:lvl>
    <w:lvl w:ilvl="1">
      <w:start w:val="1"/>
      <w:numFmt w:val="decimal"/>
      <w:lvlText w:val="%1.%2."/>
      <w:lvlJc w:val="left"/>
      <w:pPr>
        <w:ind w:left="720" w:hanging="360"/>
      </w:pPr>
      <w:rPr>
        <w:rFonts w:hint="default"/>
        <w:b w:val="0"/>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80" w15:restartNumberingAfterBreak="0">
    <w:nsid w:val="758F36B3"/>
    <w:multiLevelType w:val="hybridMultilevel"/>
    <w:tmpl w:val="9D66D948"/>
    <w:lvl w:ilvl="0" w:tplc="F626A6F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1" w15:restartNumberingAfterBreak="0">
    <w:nsid w:val="759514E9"/>
    <w:multiLevelType w:val="hybridMultilevel"/>
    <w:tmpl w:val="ADC289F6"/>
    <w:lvl w:ilvl="0" w:tplc="F626A6F6">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82" w15:restartNumberingAfterBreak="0">
    <w:nsid w:val="7C6B7846"/>
    <w:multiLevelType w:val="hybridMultilevel"/>
    <w:tmpl w:val="A8903E30"/>
    <w:lvl w:ilvl="0" w:tplc="BDC6105C">
      <w:start w:val="1"/>
      <w:numFmt w:val="bullet"/>
      <w:lvlText w:val=""/>
      <w:lvlJc w:val="left"/>
      <w:pPr>
        <w:tabs>
          <w:tab w:val="num" w:pos="794"/>
        </w:tabs>
        <w:ind w:left="397" w:firstLine="397"/>
      </w:pPr>
      <w:rPr>
        <w:rFonts w:ascii="Symbol" w:hAnsi="Symbol" w:hint="default"/>
      </w:rPr>
    </w:lvl>
    <w:lvl w:ilvl="1" w:tplc="04190003" w:tentative="1">
      <w:start w:val="1"/>
      <w:numFmt w:val="bullet"/>
      <w:lvlText w:val="o"/>
      <w:lvlJc w:val="left"/>
      <w:pPr>
        <w:tabs>
          <w:tab w:val="num" w:pos="1837"/>
        </w:tabs>
        <w:ind w:left="1837" w:hanging="360"/>
      </w:pPr>
      <w:rPr>
        <w:rFonts w:ascii="Courier New" w:hAnsi="Courier New" w:cs="Courier New" w:hint="default"/>
      </w:rPr>
    </w:lvl>
    <w:lvl w:ilvl="2" w:tplc="04190005" w:tentative="1">
      <w:start w:val="1"/>
      <w:numFmt w:val="bullet"/>
      <w:lvlText w:val=""/>
      <w:lvlJc w:val="left"/>
      <w:pPr>
        <w:tabs>
          <w:tab w:val="num" w:pos="2557"/>
        </w:tabs>
        <w:ind w:left="2557" w:hanging="360"/>
      </w:pPr>
      <w:rPr>
        <w:rFonts w:ascii="Wingdings" w:hAnsi="Wingdings" w:hint="default"/>
      </w:rPr>
    </w:lvl>
    <w:lvl w:ilvl="3" w:tplc="04190001" w:tentative="1">
      <w:start w:val="1"/>
      <w:numFmt w:val="bullet"/>
      <w:lvlText w:val=""/>
      <w:lvlJc w:val="left"/>
      <w:pPr>
        <w:tabs>
          <w:tab w:val="num" w:pos="3277"/>
        </w:tabs>
        <w:ind w:left="3277" w:hanging="360"/>
      </w:pPr>
      <w:rPr>
        <w:rFonts w:ascii="Symbol" w:hAnsi="Symbol" w:hint="default"/>
      </w:rPr>
    </w:lvl>
    <w:lvl w:ilvl="4" w:tplc="04190003" w:tentative="1">
      <w:start w:val="1"/>
      <w:numFmt w:val="bullet"/>
      <w:lvlText w:val="o"/>
      <w:lvlJc w:val="left"/>
      <w:pPr>
        <w:tabs>
          <w:tab w:val="num" w:pos="3997"/>
        </w:tabs>
        <w:ind w:left="3997" w:hanging="360"/>
      </w:pPr>
      <w:rPr>
        <w:rFonts w:ascii="Courier New" w:hAnsi="Courier New" w:cs="Courier New" w:hint="default"/>
      </w:rPr>
    </w:lvl>
    <w:lvl w:ilvl="5" w:tplc="04190005" w:tentative="1">
      <w:start w:val="1"/>
      <w:numFmt w:val="bullet"/>
      <w:lvlText w:val=""/>
      <w:lvlJc w:val="left"/>
      <w:pPr>
        <w:tabs>
          <w:tab w:val="num" w:pos="4717"/>
        </w:tabs>
        <w:ind w:left="4717" w:hanging="360"/>
      </w:pPr>
      <w:rPr>
        <w:rFonts w:ascii="Wingdings" w:hAnsi="Wingdings" w:hint="default"/>
      </w:rPr>
    </w:lvl>
    <w:lvl w:ilvl="6" w:tplc="04190001" w:tentative="1">
      <w:start w:val="1"/>
      <w:numFmt w:val="bullet"/>
      <w:lvlText w:val=""/>
      <w:lvlJc w:val="left"/>
      <w:pPr>
        <w:tabs>
          <w:tab w:val="num" w:pos="5437"/>
        </w:tabs>
        <w:ind w:left="5437" w:hanging="360"/>
      </w:pPr>
      <w:rPr>
        <w:rFonts w:ascii="Symbol" w:hAnsi="Symbol" w:hint="default"/>
      </w:rPr>
    </w:lvl>
    <w:lvl w:ilvl="7" w:tplc="04190003" w:tentative="1">
      <w:start w:val="1"/>
      <w:numFmt w:val="bullet"/>
      <w:lvlText w:val="o"/>
      <w:lvlJc w:val="left"/>
      <w:pPr>
        <w:tabs>
          <w:tab w:val="num" w:pos="6157"/>
        </w:tabs>
        <w:ind w:left="6157" w:hanging="360"/>
      </w:pPr>
      <w:rPr>
        <w:rFonts w:ascii="Courier New" w:hAnsi="Courier New" w:cs="Courier New" w:hint="default"/>
      </w:rPr>
    </w:lvl>
    <w:lvl w:ilvl="8" w:tplc="04190005" w:tentative="1">
      <w:start w:val="1"/>
      <w:numFmt w:val="bullet"/>
      <w:lvlText w:val=""/>
      <w:lvlJc w:val="left"/>
      <w:pPr>
        <w:tabs>
          <w:tab w:val="num" w:pos="6877"/>
        </w:tabs>
        <w:ind w:left="6877" w:hanging="360"/>
      </w:pPr>
      <w:rPr>
        <w:rFonts w:ascii="Wingdings" w:hAnsi="Wingdings" w:hint="default"/>
      </w:rPr>
    </w:lvl>
  </w:abstractNum>
  <w:abstractNum w:abstractNumId="83" w15:restartNumberingAfterBreak="0">
    <w:nsid w:val="7F1A4B28"/>
    <w:multiLevelType w:val="hybridMultilevel"/>
    <w:tmpl w:val="E040B566"/>
    <w:lvl w:ilvl="0" w:tplc="F626A6F6">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num w:numId="1">
    <w:abstractNumId w:val="27"/>
  </w:num>
  <w:num w:numId="2">
    <w:abstractNumId w:val="6"/>
  </w:num>
  <w:num w:numId="3">
    <w:abstractNumId w:val="26"/>
  </w:num>
  <w:num w:numId="4">
    <w:abstractNumId w:val="17"/>
  </w:num>
  <w:num w:numId="5">
    <w:abstractNumId w:val="48"/>
  </w:num>
  <w:num w:numId="6">
    <w:abstractNumId w:val="5"/>
  </w:num>
  <w:num w:numId="7">
    <w:abstractNumId w:val="3"/>
  </w:num>
  <w:num w:numId="8">
    <w:abstractNumId w:val="24"/>
  </w:num>
  <w:num w:numId="9">
    <w:abstractNumId w:val="19"/>
  </w:num>
  <w:num w:numId="10">
    <w:abstractNumId w:val="23"/>
  </w:num>
  <w:num w:numId="11">
    <w:abstractNumId w:val="53"/>
  </w:num>
  <w:num w:numId="12">
    <w:abstractNumId w:val="75"/>
  </w:num>
  <w:num w:numId="13">
    <w:abstractNumId w:val="34"/>
  </w:num>
  <w:num w:numId="14">
    <w:abstractNumId w:val="49"/>
  </w:num>
  <w:num w:numId="15">
    <w:abstractNumId w:val="51"/>
  </w:num>
  <w:num w:numId="16">
    <w:abstractNumId w:val="40"/>
  </w:num>
  <w:num w:numId="17">
    <w:abstractNumId w:val="64"/>
  </w:num>
  <w:num w:numId="18">
    <w:abstractNumId w:val="67"/>
  </w:num>
  <w:num w:numId="19">
    <w:abstractNumId w:val="58"/>
  </w:num>
  <w:num w:numId="20">
    <w:abstractNumId w:val="30"/>
  </w:num>
  <w:num w:numId="21">
    <w:abstractNumId w:val="54"/>
  </w:num>
  <w:num w:numId="22">
    <w:abstractNumId w:val="1"/>
  </w:num>
  <w:num w:numId="23">
    <w:abstractNumId w:val="7"/>
  </w:num>
  <w:num w:numId="24">
    <w:abstractNumId w:val="4"/>
  </w:num>
  <w:num w:numId="25">
    <w:abstractNumId w:val="77"/>
  </w:num>
  <w:num w:numId="26">
    <w:abstractNumId w:val="66"/>
  </w:num>
  <w:num w:numId="27">
    <w:abstractNumId w:val="60"/>
  </w:num>
  <w:num w:numId="28">
    <w:abstractNumId w:val="79"/>
  </w:num>
  <w:num w:numId="29">
    <w:abstractNumId w:val="18"/>
  </w:num>
  <w:num w:numId="30">
    <w:abstractNumId w:val="69"/>
  </w:num>
  <w:num w:numId="31">
    <w:abstractNumId w:val="20"/>
  </w:num>
  <w:num w:numId="32">
    <w:abstractNumId w:val="11"/>
  </w:num>
  <w:num w:numId="33">
    <w:abstractNumId w:val="63"/>
  </w:num>
  <w:num w:numId="34">
    <w:abstractNumId w:val="78"/>
  </w:num>
  <w:num w:numId="35">
    <w:abstractNumId w:val="8"/>
  </w:num>
  <w:num w:numId="36">
    <w:abstractNumId w:val="76"/>
  </w:num>
  <w:num w:numId="37">
    <w:abstractNumId w:val="43"/>
  </w:num>
  <w:num w:numId="38">
    <w:abstractNumId w:val="38"/>
  </w:num>
  <w:num w:numId="39">
    <w:abstractNumId w:val="62"/>
  </w:num>
  <w:num w:numId="40">
    <w:abstractNumId w:val="32"/>
  </w:num>
  <w:num w:numId="41">
    <w:abstractNumId w:val="80"/>
  </w:num>
  <w:num w:numId="42">
    <w:abstractNumId w:val="71"/>
  </w:num>
  <w:num w:numId="43">
    <w:abstractNumId w:val="50"/>
  </w:num>
  <w:num w:numId="44">
    <w:abstractNumId w:val="31"/>
  </w:num>
  <w:num w:numId="45">
    <w:abstractNumId w:val="65"/>
  </w:num>
  <w:num w:numId="46">
    <w:abstractNumId w:val="47"/>
  </w:num>
  <w:num w:numId="47">
    <w:abstractNumId w:val="55"/>
  </w:num>
  <w:num w:numId="48">
    <w:abstractNumId w:val="16"/>
  </w:num>
  <w:num w:numId="49">
    <w:abstractNumId w:val="72"/>
  </w:num>
  <w:num w:numId="50">
    <w:abstractNumId w:val="57"/>
  </w:num>
  <w:num w:numId="51">
    <w:abstractNumId w:val="44"/>
  </w:num>
  <w:num w:numId="52">
    <w:abstractNumId w:val="29"/>
  </w:num>
  <w:num w:numId="53">
    <w:abstractNumId w:val="81"/>
  </w:num>
  <w:num w:numId="54">
    <w:abstractNumId w:val="56"/>
  </w:num>
  <w:num w:numId="55">
    <w:abstractNumId w:val="28"/>
  </w:num>
  <w:num w:numId="56">
    <w:abstractNumId w:val="61"/>
  </w:num>
  <w:num w:numId="57">
    <w:abstractNumId w:val="41"/>
  </w:num>
  <w:num w:numId="58">
    <w:abstractNumId w:val="15"/>
  </w:num>
  <w:num w:numId="59">
    <w:abstractNumId w:val="10"/>
  </w:num>
  <w:num w:numId="60">
    <w:abstractNumId w:val="37"/>
  </w:num>
  <w:num w:numId="61">
    <w:abstractNumId w:val="14"/>
  </w:num>
  <w:num w:numId="62">
    <w:abstractNumId w:val="22"/>
  </w:num>
  <w:num w:numId="63">
    <w:abstractNumId w:val="46"/>
  </w:num>
  <w:num w:numId="64">
    <w:abstractNumId w:val="83"/>
  </w:num>
  <w:num w:numId="65">
    <w:abstractNumId w:val="70"/>
  </w:num>
  <w:num w:numId="66">
    <w:abstractNumId w:val="45"/>
  </w:num>
  <w:num w:numId="67">
    <w:abstractNumId w:val="39"/>
  </w:num>
  <w:num w:numId="68">
    <w:abstractNumId w:val="82"/>
  </w:num>
  <w:num w:numId="69">
    <w:abstractNumId w:val="74"/>
  </w:num>
  <w:num w:numId="70">
    <w:abstractNumId w:val="9"/>
  </w:num>
  <w:num w:numId="71">
    <w:abstractNumId w:val="13"/>
  </w:num>
  <w:num w:numId="72">
    <w:abstractNumId w:val="42"/>
  </w:num>
  <w:num w:numId="73">
    <w:abstractNumId w:val="73"/>
  </w:num>
  <w:num w:numId="74">
    <w:abstractNumId w:val="0"/>
  </w:num>
  <w:num w:numId="75">
    <w:abstractNumId w:val="59"/>
  </w:num>
  <w:num w:numId="76">
    <w:abstractNumId w:val="35"/>
  </w:num>
  <w:num w:numId="77">
    <w:abstractNumId w:val="68"/>
  </w:num>
  <w:num w:numId="78">
    <w:abstractNumId w:val="2"/>
  </w:num>
  <w:num w:numId="79">
    <w:abstractNumId w:val="21"/>
  </w:num>
  <w:num w:numId="80">
    <w:abstractNumId w:val="36"/>
  </w:num>
  <w:num w:numId="81">
    <w:abstractNumId w:val="12"/>
  </w:num>
  <w:num w:numId="82">
    <w:abstractNumId w:val="52"/>
  </w:num>
  <w:num w:numId="83">
    <w:abstractNumId w:val="25"/>
  </w:num>
  <w:num w:numId="84">
    <w:abstractNumId w:val="33"/>
  </w:num>
  <w:numIdMacAtCleanup w:val="8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B6F05"/>
    <w:rsid w:val="00005D69"/>
    <w:rsid w:val="00005EBE"/>
    <w:rsid w:val="000072DE"/>
    <w:rsid w:val="000076AA"/>
    <w:rsid w:val="00007F0D"/>
    <w:rsid w:val="000100DB"/>
    <w:rsid w:val="000108B0"/>
    <w:rsid w:val="000129E8"/>
    <w:rsid w:val="0002508A"/>
    <w:rsid w:val="000251F1"/>
    <w:rsid w:val="0002796F"/>
    <w:rsid w:val="000306B5"/>
    <w:rsid w:val="00033BF9"/>
    <w:rsid w:val="00040E84"/>
    <w:rsid w:val="00040F8B"/>
    <w:rsid w:val="0004691D"/>
    <w:rsid w:val="00047150"/>
    <w:rsid w:val="00051B1C"/>
    <w:rsid w:val="000614BF"/>
    <w:rsid w:val="0006268A"/>
    <w:rsid w:val="00063482"/>
    <w:rsid w:val="000663C4"/>
    <w:rsid w:val="000700C9"/>
    <w:rsid w:val="00077217"/>
    <w:rsid w:val="000777AB"/>
    <w:rsid w:val="00077CBC"/>
    <w:rsid w:val="000A1ECE"/>
    <w:rsid w:val="000B1AB3"/>
    <w:rsid w:val="000B26B2"/>
    <w:rsid w:val="000B2EF7"/>
    <w:rsid w:val="000B6D1E"/>
    <w:rsid w:val="000B6F05"/>
    <w:rsid w:val="000C4760"/>
    <w:rsid w:val="000F5702"/>
    <w:rsid w:val="000F74AF"/>
    <w:rsid w:val="000F7504"/>
    <w:rsid w:val="000F7603"/>
    <w:rsid w:val="001008C2"/>
    <w:rsid w:val="00103050"/>
    <w:rsid w:val="00107F7C"/>
    <w:rsid w:val="0011507F"/>
    <w:rsid w:val="00127F26"/>
    <w:rsid w:val="001416DD"/>
    <w:rsid w:val="001433BF"/>
    <w:rsid w:val="00143B2C"/>
    <w:rsid w:val="001460C0"/>
    <w:rsid w:val="00146218"/>
    <w:rsid w:val="00147BB0"/>
    <w:rsid w:val="00151A34"/>
    <w:rsid w:val="00155590"/>
    <w:rsid w:val="001611D6"/>
    <w:rsid w:val="00162D1D"/>
    <w:rsid w:val="00164626"/>
    <w:rsid w:val="00165311"/>
    <w:rsid w:val="00166E3C"/>
    <w:rsid w:val="00172282"/>
    <w:rsid w:val="00172C30"/>
    <w:rsid w:val="0017344E"/>
    <w:rsid w:val="00185BA9"/>
    <w:rsid w:val="001948DF"/>
    <w:rsid w:val="001A39B1"/>
    <w:rsid w:val="001B0F1C"/>
    <w:rsid w:val="001B1A55"/>
    <w:rsid w:val="001B59E4"/>
    <w:rsid w:val="001B685C"/>
    <w:rsid w:val="001C0C57"/>
    <w:rsid w:val="001C2E5C"/>
    <w:rsid w:val="001C5BA4"/>
    <w:rsid w:val="001E0FC1"/>
    <w:rsid w:val="001E458C"/>
    <w:rsid w:val="001F0936"/>
    <w:rsid w:val="001F355E"/>
    <w:rsid w:val="001F4965"/>
    <w:rsid w:val="001F4F46"/>
    <w:rsid w:val="00201D88"/>
    <w:rsid w:val="002134A5"/>
    <w:rsid w:val="00214D75"/>
    <w:rsid w:val="00223C42"/>
    <w:rsid w:val="00224127"/>
    <w:rsid w:val="00233CCA"/>
    <w:rsid w:val="002353FF"/>
    <w:rsid w:val="002365ED"/>
    <w:rsid w:val="00236B1E"/>
    <w:rsid w:val="00244066"/>
    <w:rsid w:val="00245CE8"/>
    <w:rsid w:val="00256B15"/>
    <w:rsid w:val="002668CB"/>
    <w:rsid w:val="00270194"/>
    <w:rsid w:val="002719B4"/>
    <w:rsid w:val="002731A5"/>
    <w:rsid w:val="00280558"/>
    <w:rsid w:val="00280902"/>
    <w:rsid w:val="00281B9C"/>
    <w:rsid w:val="002864C8"/>
    <w:rsid w:val="00287E99"/>
    <w:rsid w:val="0029062D"/>
    <w:rsid w:val="0029471D"/>
    <w:rsid w:val="002A35A8"/>
    <w:rsid w:val="002C4A81"/>
    <w:rsid w:val="002D1C55"/>
    <w:rsid w:val="002E2B1B"/>
    <w:rsid w:val="002E7EF8"/>
    <w:rsid w:val="002F033A"/>
    <w:rsid w:val="00300694"/>
    <w:rsid w:val="0030301B"/>
    <w:rsid w:val="00305EBA"/>
    <w:rsid w:val="003108E1"/>
    <w:rsid w:val="00321A73"/>
    <w:rsid w:val="00325BA5"/>
    <w:rsid w:val="003272A4"/>
    <w:rsid w:val="00332665"/>
    <w:rsid w:val="00333F82"/>
    <w:rsid w:val="00343225"/>
    <w:rsid w:val="00345D3C"/>
    <w:rsid w:val="00346B33"/>
    <w:rsid w:val="0036042B"/>
    <w:rsid w:val="00366AB2"/>
    <w:rsid w:val="00381AAA"/>
    <w:rsid w:val="00390514"/>
    <w:rsid w:val="003946CA"/>
    <w:rsid w:val="003960F0"/>
    <w:rsid w:val="003A1F87"/>
    <w:rsid w:val="003A4D9F"/>
    <w:rsid w:val="003A6D01"/>
    <w:rsid w:val="003B5553"/>
    <w:rsid w:val="003B67D2"/>
    <w:rsid w:val="003C03BB"/>
    <w:rsid w:val="003C1AF2"/>
    <w:rsid w:val="003C508B"/>
    <w:rsid w:val="003C7213"/>
    <w:rsid w:val="003D4043"/>
    <w:rsid w:val="003D709F"/>
    <w:rsid w:val="003E0107"/>
    <w:rsid w:val="003E458C"/>
    <w:rsid w:val="003E5235"/>
    <w:rsid w:val="003E79C1"/>
    <w:rsid w:val="003F78B5"/>
    <w:rsid w:val="00410ABA"/>
    <w:rsid w:val="00417476"/>
    <w:rsid w:val="00422ED5"/>
    <w:rsid w:val="0043301B"/>
    <w:rsid w:val="00440261"/>
    <w:rsid w:val="0044340E"/>
    <w:rsid w:val="00444AFF"/>
    <w:rsid w:val="0044510E"/>
    <w:rsid w:val="00453C58"/>
    <w:rsid w:val="00455E12"/>
    <w:rsid w:val="00463FF1"/>
    <w:rsid w:val="00477DDB"/>
    <w:rsid w:val="00485C22"/>
    <w:rsid w:val="00491868"/>
    <w:rsid w:val="00496D22"/>
    <w:rsid w:val="004A70B4"/>
    <w:rsid w:val="004B3002"/>
    <w:rsid w:val="004C0BBB"/>
    <w:rsid w:val="004C1341"/>
    <w:rsid w:val="004C39FE"/>
    <w:rsid w:val="004C6387"/>
    <w:rsid w:val="004D17A1"/>
    <w:rsid w:val="004D1F3F"/>
    <w:rsid w:val="004D294F"/>
    <w:rsid w:val="004E0592"/>
    <w:rsid w:val="004E4CF5"/>
    <w:rsid w:val="004F1A17"/>
    <w:rsid w:val="004F58FA"/>
    <w:rsid w:val="00503E72"/>
    <w:rsid w:val="005070EF"/>
    <w:rsid w:val="00511280"/>
    <w:rsid w:val="00512CA2"/>
    <w:rsid w:val="00515119"/>
    <w:rsid w:val="005241E0"/>
    <w:rsid w:val="0053208B"/>
    <w:rsid w:val="00532266"/>
    <w:rsid w:val="005323A7"/>
    <w:rsid w:val="00534867"/>
    <w:rsid w:val="005368BB"/>
    <w:rsid w:val="005416AB"/>
    <w:rsid w:val="00544681"/>
    <w:rsid w:val="005475F7"/>
    <w:rsid w:val="00550315"/>
    <w:rsid w:val="005533B9"/>
    <w:rsid w:val="00557DCC"/>
    <w:rsid w:val="00572250"/>
    <w:rsid w:val="005845CD"/>
    <w:rsid w:val="00584B1D"/>
    <w:rsid w:val="00586C9E"/>
    <w:rsid w:val="00590471"/>
    <w:rsid w:val="005915EB"/>
    <w:rsid w:val="00591DE7"/>
    <w:rsid w:val="005A7FE5"/>
    <w:rsid w:val="005B45DB"/>
    <w:rsid w:val="005B5360"/>
    <w:rsid w:val="005B5F41"/>
    <w:rsid w:val="005C0832"/>
    <w:rsid w:val="005C429F"/>
    <w:rsid w:val="005D4848"/>
    <w:rsid w:val="005D54E2"/>
    <w:rsid w:val="005D6631"/>
    <w:rsid w:val="0060134D"/>
    <w:rsid w:val="00606C92"/>
    <w:rsid w:val="00611B3C"/>
    <w:rsid w:val="0061215C"/>
    <w:rsid w:val="00612355"/>
    <w:rsid w:val="00616494"/>
    <w:rsid w:val="006165E4"/>
    <w:rsid w:val="00632810"/>
    <w:rsid w:val="006348A4"/>
    <w:rsid w:val="00640E85"/>
    <w:rsid w:val="00644EC8"/>
    <w:rsid w:val="00645F5A"/>
    <w:rsid w:val="00653CA5"/>
    <w:rsid w:val="0065474D"/>
    <w:rsid w:val="006554E0"/>
    <w:rsid w:val="00661E8C"/>
    <w:rsid w:val="006640C8"/>
    <w:rsid w:val="00664E8A"/>
    <w:rsid w:val="00666160"/>
    <w:rsid w:val="0066668E"/>
    <w:rsid w:val="0067417F"/>
    <w:rsid w:val="00675E2D"/>
    <w:rsid w:val="0068643D"/>
    <w:rsid w:val="006A1641"/>
    <w:rsid w:val="006A1EB4"/>
    <w:rsid w:val="006B187E"/>
    <w:rsid w:val="006B353C"/>
    <w:rsid w:val="006C3B5A"/>
    <w:rsid w:val="006C4960"/>
    <w:rsid w:val="006D23AD"/>
    <w:rsid w:val="006D4B77"/>
    <w:rsid w:val="006D6B17"/>
    <w:rsid w:val="006D6C1E"/>
    <w:rsid w:val="006E35D5"/>
    <w:rsid w:val="006E627D"/>
    <w:rsid w:val="007037B5"/>
    <w:rsid w:val="007145DB"/>
    <w:rsid w:val="00715860"/>
    <w:rsid w:val="0071599F"/>
    <w:rsid w:val="00721667"/>
    <w:rsid w:val="00722D2A"/>
    <w:rsid w:val="00727527"/>
    <w:rsid w:val="00727D02"/>
    <w:rsid w:val="00727F65"/>
    <w:rsid w:val="007410E5"/>
    <w:rsid w:val="007414FC"/>
    <w:rsid w:val="007459F9"/>
    <w:rsid w:val="0075121E"/>
    <w:rsid w:val="00751938"/>
    <w:rsid w:val="00751E74"/>
    <w:rsid w:val="00752B6E"/>
    <w:rsid w:val="007552C9"/>
    <w:rsid w:val="007573B9"/>
    <w:rsid w:val="007776EC"/>
    <w:rsid w:val="00777E61"/>
    <w:rsid w:val="00780D7B"/>
    <w:rsid w:val="007832BD"/>
    <w:rsid w:val="007933A3"/>
    <w:rsid w:val="007936D7"/>
    <w:rsid w:val="00796FC3"/>
    <w:rsid w:val="007A0980"/>
    <w:rsid w:val="007B1C19"/>
    <w:rsid w:val="007B5C17"/>
    <w:rsid w:val="007B61FE"/>
    <w:rsid w:val="007B638C"/>
    <w:rsid w:val="007C1027"/>
    <w:rsid w:val="007C46C3"/>
    <w:rsid w:val="007C5586"/>
    <w:rsid w:val="007D4FB7"/>
    <w:rsid w:val="007E6AA3"/>
    <w:rsid w:val="007F0958"/>
    <w:rsid w:val="007F52A6"/>
    <w:rsid w:val="00800538"/>
    <w:rsid w:val="008123C4"/>
    <w:rsid w:val="00813937"/>
    <w:rsid w:val="008175B1"/>
    <w:rsid w:val="0082797F"/>
    <w:rsid w:val="00831EA7"/>
    <w:rsid w:val="00842582"/>
    <w:rsid w:val="00844D95"/>
    <w:rsid w:val="00845A22"/>
    <w:rsid w:val="00846D13"/>
    <w:rsid w:val="00854ABA"/>
    <w:rsid w:val="00857CDA"/>
    <w:rsid w:val="00866756"/>
    <w:rsid w:val="008713D2"/>
    <w:rsid w:val="00871975"/>
    <w:rsid w:val="0087675A"/>
    <w:rsid w:val="00876B80"/>
    <w:rsid w:val="008816D5"/>
    <w:rsid w:val="00887DB2"/>
    <w:rsid w:val="0089146C"/>
    <w:rsid w:val="008A7999"/>
    <w:rsid w:val="008A7B49"/>
    <w:rsid w:val="008B1C47"/>
    <w:rsid w:val="008B2B79"/>
    <w:rsid w:val="008B332D"/>
    <w:rsid w:val="008B6BFC"/>
    <w:rsid w:val="008C28F3"/>
    <w:rsid w:val="008E56AA"/>
    <w:rsid w:val="008F2EE0"/>
    <w:rsid w:val="008F5433"/>
    <w:rsid w:val="008F55A8"/>
    <w:rsid w:val="008F5A89"/>
    <w:rsid w:val="009022A4"/>
    <w:rsid w:val="00907BB1"/>
    <w:rsid w:val="00910189"/>
    <w:rsid w:val="00911D20"/>
    <w:rsid w:val="00914015"/>
    <w:rsid w:val="0092308D"/>
    <w:rsid w:val="0092610C"/>
    <w:rsid w:val="00933E8D"/>
    <w:rsid w:val="0093664E"/>
    <w:rsid w:val="009419B8"/>
    <w:rsid w:val="009504FF"/>
    <w:rsid w:val="009507FB"/>
    <w:rsid w:val="0095104A"/>
    <w:rsid w:val="00952276"/>
    <w:rsid w:val="00953D98"/>
    <w:rsid w:val="00955666"/>
    <w:rsid w:val="009603D0"/>
    <w:rsid w:val="00967EEE"/>
    <w:rsid w:val="00973B52"/>
    <w:rsid w:val="00973FB7"/>
    <w:rsid w:val="00980DD8"/>
    <w:rsid w:val="00985694"/>
    <w:rsid w:val="00987B6A"/>
    <w:rsid w:val="009932BF"/>
    <w:rsid w:val="00993689"/>
    <w:rsid w:val="00995735"/>
    <w:rsid w:val="00995E53"/>
    <w:rsid w:val="00997621"/>
    <w:rsid w:val="009A3049"/>
    <w:rsid w:val="009A55EB"/>
    <w:rsid w:val="009B6C2B"/>
    <w:rsid w:val="009C2B1C"/>
    <w:rsid w:val="009C3F13"/>
    <w:rsid w:val="009C6344"/>
    <w:rsid w:val="009D0C76"/>
    <w:rsid w:val="009D167A"/>
    <w:rsid w:val="009D51EB"/>
    <w:rsid w:val="009D76A9"/>
    <w:rsid w:val="009E06B6"/>
    <w:rsid w:val="009F01BB"/>
    <w:rsid w:val="009F21E3"/>
    <w:rsid w:val="009F312F"/>
    <w:rsid w:val="009F3F6C"/>
    <w:rsid w:val="009F41C3"/>
    <w:rsid w:val="00A038A7"/>
    <w:rsid w:val="00A06734"/>
    <w:rsid w:val="00A12D72"/>
    <w:rsid w:val="00A21AF3"/>
    <w:rsid w:val="00A26538"/>
    <w:rsid w:val="00A33888"/>
    <w:rsid w:val="00A4568F"/>
    <w:rsid w:val="00A606A8"/>
    <w:rsid w:val="00A64975"/>
    <w:rsid w:val="00A74595"/>
    <w:rsid w:val="00A8217A"/>
    <w:rsid w:val="00A84B2D"/>
    <w:rsid w:val="00A85226"/>
    <w:rsid w:val="00A86B14"/>
    <w:rsid w:val="00AA0008"/>
    <w:rsid w:val="00AA5863"/>
    <w:rsid w:val="00AA6AE9"/>
    <w:rsid w:val="00AB0E3C"/>
    <w:rsid w:val="00AC1058"/>
    <w:rsid w:val="00AC34F7"/>
    <w:rsid w:val="00AD214A"/>
    <w:rsid w:val="00AD2CBB"/>
    <w:rsid w:val="00AD43B4"/>
    <w:rsid w:val="00AE2846"/>
    <w:rsid w:val="00AF08BD"/>
    <w:rsid w:val="00AF202E"/>
    <w:rsid w:val="00B01402"/>
    <w:rsid w:val="00B0361A"/>
    <w:rsid w:val="00B04B2A"/>
    <w:rsid w:val="00B05CD2"/>
    <w:rsid w:val="00B13833"/>
    <w:rsid w:val="00B263A2"/>
    <w:rsid w:val="00B2643D"/>
    <w:rsid w:val="00B339C2"/>
    <w:rsid w:val="00B459C5"/>
    <w:rsid w:val="00B55898"/>
    <w:rsid w:val="00B60A6C"/>
    <w:rsid w:val="00B637F2"/>
    <w:rsid w:val="00B66B14"/>
    <w:rsid w:val="00B76E9B"/>
    <w:rsid w:val="00B80651"/>
    <w:rsid w:val="00B80E22"/>
    <w:rsid w:val="00B847ED"/>
    <w:rsid w:val="00B84CED"/>
    <w:rsid w:val="00BB7BAF"/>
    <w:rsid w:val="00BC524A"/>
    <w:rsid w:val="00BE3DC0"/>
    <w:rsid w:val="00BE43CD"/>
    <w:rsid w:val="00BE6131"/>
    <w:rsid w:val="00BF1A99"/>
    <w:rsid w:val="00BF2B85"/>
    <w:rsid w:val="00BF351C"/>
    <w:rsid w:val="00BF4284"/>
    <w:rsid w:val="00BF528E"/>
    <w:rsid w:val="00C00A35"/>
    <w:rsid w:val="00C03AE9"/>
    <w:rsid w:val="00C2233B"/>
    <w:rsid w:val="00C25153"/>
    <w:rsid w:val="00C308F9"/>
    <w:rsid w:val="00C318BE"/>
    <w:rsid w:val="00C31E15"/>
    <w:rsid w:val="00C33776"/>
    <w:rsid w:val="00C33A6F"/>
    <w:rsid w:val="00C33C85"/>
    <w:rsid w:val="00C41B27"/>
    <w:rsid w:val="00C53D61"/>
    <w:rsid w:val="00C54179"/>
    <w:rsid w:val="00C55F8E"/>
    <w:rsid w:val="00C60B87"/>
    <w:rsid w:val="00C61BDB"/>
    <w:rsid w:val="00C62B5E"/>
    <w:rsid w:val="00C63E9C"/>
    <w:rsid w:val="00C678E0"/>
    <w:rsid w:val="00C760B2"/>
    <w:rsid w:val="00C77494"/>
    <w:rsid w:val="00C811DB"/>
    <w:rsid w:val="00C839BE"/>
    <w:rsid w:val="00CA2F8F"/>
    <w:rsid w:val="00CA401D"/>
    <w:rsid w:val="00CA58F1"/>
    <w:rsid w:val="00CB1130"/>
    <w:rsid w:val="00CB2CF9"/>
    <w:rsid w:val="00CC355B"/>
    <w:rsid w:val="00CC48BE"/>
    <w:rsid w:val="00CC63A4"/>
    <w:rsid w:val="00CC782F"/>
    <w:rsid w:val="00CC7E99"/>
    <w:rsid w:val="00CD452C"/>
    <w:rsid w:val="00CE00BF"/>
    <w:rsid w:val="00CE0C86"/>
    <w:rsid w:val="00CE5FEA"/>
    <w:rsid w:val="00CE6119"/>
    <w:rsid w:val="00CF17FF"/>
    <w:rsid w:val="00CF2F86"/>
    <w:rsid w:val="00D003F7"/>
    <w:rsid w:val="00D00F85"/>
    <w:rsid w:val="00D0749E"/>
    <w:rsid w:val="00D2552D"/>
    <w:rsid w:val="00D32194"/>
    <w:rsid w:val="00D43D51"/>
    <w:rsid w:val="00D44680"/>
    <w:rsid w:val="00D54215"/>
    <w:rsid w:val="00D60CC3"/>
    <w:rsid w:val="00D627F5"/>
    <w:rsid w:val="00D62A39"/>
    <w:rsid w:val="00D6382E"/>
    <w:rsid w:val="00D66EF9"/>
    <w:rsid w:val="00D70919"/>
    <w:rsid w:val="00D72D9F"/>
    <w:rsid w:val="00D748F0"/>
    <w:rsid w:val="00D76CE3"/>
    <w:rsid w:val="00D80937"/>
    <w:rsid w:val="00D95974"/>
    <w:rsid w:val="00D96112"/>
    <w:rsid w:val="00DA764B"/>
    <w:rsid w:val="00DB06D5"/>
    <w:rsid w:val="00DB375B"/>
    <w:rsid w:val="00DC190E"/>
    <w:rsid w:val="00DD2699"/>
    <w:rsid w:val="00DD492D"/>
    <w:rsid w:val="00DD6DD8"/>
    <w:rsid w:val="00DE1151"/>
    <w:rsid w:val="00DE7D02"/>
    <w:rsid w:val="00DF343A"/>
    <w:rsid w:val="00DF6966"/>
    <w:rsid w:val="00E00C26"/>
    <w:rsid w:val="00E01706"/>
    <w:rsid w:val="00E049F2"/>
    <w:rsid w:val="00E10A5C"/>
    <w:rsid w:val="00E11A25"/>
    <w:rsid w:val="00E27AF0"/>
    <w:rsid w:val="00E34FCE"/>
    <w:rsid w:val="00E413F8"/>
    <w:rsid w:val="00E423DA"/>
    <w:rsid w:val="00E47AC7"/>
    <w:rsid w:val="00E50CCE"/>
    <w:rsid w:val="00E55C95"/>
    <w:rsid w:val="00E60D1A"/>
    <w:rsid w:val="00E63005"/>
    <w:rsid w:val="00E66898"/>
    <w:rsid w:val="00E67EB7"/>
    <w:rsid w:val="00E72193"/>
    <w:rsid w:val="00E72716"/>
    <w:rsid w:val="00E759DC"/>
    <w:rsid w:val="00E81465"/>
    <w:rsid w:val="00E8651F"/>
    <w:rsid w:val="00E906E0"/>
    <w:rsid w:val="00E95FA9"/>
    <w:rsid w:val="00E96D99"/>
    <w:rsid w:val="00EA3850"/>
    <w:rsid w:val="00EA61CD"/>
    <w:rsid w:val="00EB09DC"/>
    <w:rsid w:val="00EB0A32"/>
    <w:rsid w:val="00EB1E37"/>
    <w:rsid w:val="00EB3664"/>
    <w:rsid w:val="00EC1663"/>
    <w:rsid w:val="00EC61A7"/>
    <w:rsid w:val="00ED2DE7"/>
    <w:rsid w:val="00ED4064"/>
    <w:rsid w:val="00ED52EB"/>
    <w:rsid w:val="00ED7189"/>
    <w:rsid w:val="00ED771F"/>
    <w:rsid w:val="00EE6CE0"/>
    <w:rsid w:val="00EF1642"/>
    <w:rsid w:val="00EF2D83"/>
    <w:rsid w:val="00EF5339"/>
    <w:rsid w:val="00F0107E"/>
    <w:rsid w:val="00F0107F"/>
    <w:rsid w:val="00F02135"/>
    <w:rsid w:val="00F07ED5"/>
    <w:rsid w:val="00F164AB"/>
    <w:rsid w:val="00F2103F"/>
    <w:rsid w:val="00F2166D"/>
    <w:rsid w:val="00F22620"/>
    <w:rsid w:val="00F2602B"/>
    <w:rsid w:val="00F306BC"/>
    <w:rsid w:val="00F33CA6"/>
    <w:rsid w:val="00F34BB7"/>
    <w:rsid w:val="00F35763"/>
    <w:rsid w:val="00F35CF6"/>
    <w:rsid w:val="00F458C8"/>
    <w:rsid w:val="00F464AE"/>
    <w:rsid w:val="00F569F1"/>
    <w:rsid w:val="00F657E1"/>
    <w:rsid w:val="00F65C77"/>
    <w:rsid w:val="00F83588"/>
    <w:rsid w:val="00F9265F"/>
    <w:rsid w:val="00F93B95"/>
    <w:rsid w:val="00FB17E7"/>
    <w:rsid w:val="00FB1A26"/>
    <w:rsid w:val="00FB446A"/>
    <w:rsid w:val="00FB5865"/>
    <w:rsid w:val="00FC56E6"/>
    <w:rsid w:val="00FD26FA"/>
    <w:rsid w:val="00FD78B8"/>
    <w:rsid w:val="00FD7AE3"/>
    <w:rsid w:val="00FE39D1"/>
    <w:rsid w:val="00FF195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5314D3"/>
  <w15:docId w15:val="{410F51F2-A8EA-40B5-BF0C-5CFE8D0B24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4"/>
        <w:szCs w:val="24"/>
        <w:lang w:val="ru-RU"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rsid w:val="000C4760"/>
    <w:rPr>
      <w:rFonts w:eastAsia="Times New Roman"/>
      <w:lang w:eastAsia="ru-RU"/>
    </w:rPr>
  </w:style>
  <w:style w:type="paragraph" w:styleId="1">
    <w:name w:val="heading 1"/>
    <w:basedOn w:val="a1"/>
    <w:next w:val="a1"/>
    <w:link w:val="10"/>
    <w:uiPriority w:val="9"/>
    <w:qFormat/>
    <w:rsid w:val="005845CD"/>
    <w:pPr>
      <w:keepNext/>
      <w:keepLines/>
      <w:spacing w:before="480"/>
      <w:outlineLvl w:val="0"/>
    </w:pPr>
    <w:rPr>
      <w:rFonts w:eastAsiaTheme="majorEastAsia"/>
      <w:b/>
      <w:bCs/>
      <w:sz w:val="28"/>
      <w:szCs w:val="28"/>
    </w:rPr>
  </w:style>
  <w:style w:type="paragraph" w:styleId="2">
    <w:name w:val="heading 2"/>
    <w:basedOn w:val="a1"/>
    <w:link w:val="20"/>
    <w:uiPriority w:val="9"/>
    <w:qFormat/>
    <w:rsid w:val="005845CD"/>
    <w:pPr>
      <w:ind w:firstLine="709"/>
      <w:jc w:val="both"/>
      <w:outlineLvl w:val="1"/>
    </w:pPr>
    <w:rPr>
      <w:rFonts w:eastAsia="@Arial Unicode MS"/>
      <w:b/>
      <w:bCs/>
      <w:sz w:val="26"/>
      <w:szCs w:val="26"/>
      <w:lang w:eastAsia="en-US"/>
    </w:rPr>
  </w:style>
  <w:style w:type="paragraph" w:styleId="3">
    <w:name w:val="heading 3"/>
    <w:basedOn w:val="a1"/>
    <w:next w:val="a1"/>
    <w:link w:val="30"/>
    <w:uiPriority w:val="9"/>
    <w:unhideWhenUsed/>
    <w:qFormat/>
    <w:rsid w:val="005845CD"/>
    <w:pPr>
      <w:keepNext/>
      <w:keepLines/>
      <w:spacing w:before="200"/>
      <w:jc w:val="both"/>
      <w:outlineLvl w:val="2"/>
    </w:pPr>
    <w:rPr>
      <w:rFonts w:eastAsiaTheme="majorEastAsia"/>
      <w:b/>
      <w:bCs/>
    </w:rPr>
  </w:style>
  <w:style w:type="paragraph" w:styleId="4">
    <w:name w:val="heading 4"/>
    <w:next w:val="a1"/>
    <w:link w:val="40"/>
    <w:unhideWhenUsed/>
    <w:qFormat/>
    <w:rsid w:val="003E458C"/>
    <w:pPr>
      <w:keepNext/>
      <w:keepLines/>
      <w:spacing w:after="5" w:line="266" w:lineRule="auto"/>
      <w:ind w:left="11" w:hanging="10"/>
      <w:outlineLvl w:val="3"/>
    </w:pPr>
    <w:rPr>
      <w:rFonts w:ascii="Calibri" w:eastAsia="Calibri" w:hAnsi="Calibri"/>
      <w:b/>
      <w:color w:val="181717"/>
      <w:sz w:val="22"/>
      <w:szCs w:val="20"/>
      <w:lang w:eastAsia="ru-RU"/>
    </w:rPr>
  </w:style>
  <w:style w:type="paragraph" w:styleId="5">
    <w:name w:val="heading 5"/>
    <w:next w:val="a1"/>
    <w:link w:val="50"/>
    <w:unhideWhenUsed/>
    <w:qFormat/>
    <w:rsid w:val="003E458C"/>
    <w:pPr>
      <w:keepNext/>
      <w:keepLines/>
      <w:spacing w:after="5" w:line="251" w:lineRule="auto"/>
      <w:ind w:left="10" w:hanging="10"/>
      <w:jc w:val="both"/>
      <w:outlineLvl w:val="4"/>
    </w:pPr>
    <w:rPr>
      <w:rFonts w:eastAsia="Times New Roman"/>
      <w:b/>
      <w:color w:val="181717"/>
      <w:sz w:val="20"/>
      <w:szCs w:val="20"/>
      <w:lang w:eastAsia="ru-RU"/>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10">
    <w:name w:val="Заголовок 1 Знак"/>
    <w:basedOn w:val="a2"/>
    <w:link w:val="1"/>
    <w:uiPriority w:val="9"/>
    <w:rsid w:val="005845CD"/>
    <w:rPr>
      <w:rFonts w:eastAsiaTheme="majorEastAsia"/>
      <w:b/>
      <w:bCs/>
      <w:sz w:val="28"/>
      <w:szCs w:val="28"/>
      <w:lang w:eastAsia="ru-RU"/>
    </w:rPr>
  </w:style>
  <w:style w:type="character" w:customStyle="1" w:styleId="20">
    <w:name w:val="Заголовок 2 Знак"/>
    <w:basedOn w:val="a2"/>
    <w:link w:val="2"/>
    <w:uiPriority w:val="9"/>
    <w:rsid w:val="005845CD"/>
    <w:rPr>
      <w:rFonts w:eastAsia="@Arial Unicode MS"/>
      <w:b/>
      <w:bCs/>
      <w:sz w:val="26"/>
      <w:szCs w:val="26"/>
    </w:rPr>
  </w:style>
  <w:style w:type="character" w:customStyle="1" w:styleId="30">
    <w:name w:val="Заголовок 3 Знак"/>
    <w:basedOn w:val="a2"/>
    <w:link w:val="3"/>
    <w:uiPriority w:val="9"/>
    <w:rsid w:val="005845CD"/>
    <w:rPr>
      <w:rFonts w:eastAsiaTheme="majorEastAsia"/>
      <w:b/>
      <w:bCs/>
      <w:lang w:eastAsia="ru-RU"/>
    </w:rPr>
  </w:style>
  <w:style w:type="character" w:customStyle="1" w:styleId="40">
    <w:name w:val="Заголовок 4 Знак"/>
    <w:basedOn w:val="a2"/>
    <w:link w:val="4"/>
    <w:rsid w:val="003E458C"/>
    <w:rPr>
      <w:rFonts w:ascii="Calibri" w:eastAsia="Calibri" w:hAnsi="Calibri"/>
      <w:b/>
      <w:color w:val="181717"/>
      <w:sz w:val="22"/>
      <w:szCs w:val="20"/>
      <w:lang w:eastAsia="ru-RU"/>
    </w:rPr>
  </w:style>
  <w:style w:type="character" w:customStyle="1" w:styleId="50">
    <w:name w:val="Заголовок 5 Знак"/>
    <w:basedOn w:val="a2"/>
    <w:link w:val="5"/>
    <w:rsid w:val="003E458C"/>
    <w:rPr>
      <w:rFonts w:eastAsia="Times New Roman"/>
      <w:b/>
      <w:color w:val="181717"/>
      <w:sz w:val="20"/>
      <w:szCs w:val="20"/>
      <w:lang w:eastAsia="ru-RU"/>
    </w:rPr>
  </w:style>
  <w:style w:type="character" w:customStyle="1" w:styleId="a5">
    <w:name w:val="Основной текст Знак"/>
    <w:aliases w:val="body text Знак,Основной текст Знак Знак Знак,Основной текст отчета Знак1,Основной текст отчета Знак Знак,Основной текст отчета Знак Знак Знак Знак,DTP Body Text Знак"/>
    <w:link w:val="a6"/>
    <w:uiPriority w:val="99"/>
    <w:rsid w:val="00C811DB"/>
    <w:rPr>
      <w:sz w:val="22"/>
      <w:shd w:val="clear" w:color="auto" w:fill="FFFFFF"/>
    </w:rPr>
  </w:style>
  <w:style w:type="paragraph" w:styleId="a6">
    <w:name w:val="Body Text"/>
    <w:aliases w:val="body text,Основной текст Знак Знак,Основной текст отчета,Основной текст отчета Знак,Основной текст отчета Знак Знак Знак,DTP Body Text"/>
    <w:basedOn w:val="a1"/>
    <w:link w:val="a5"/>
    <w:uiPriority w:val="99"/>
    <w:rsid w:val="00C811DB"/>
    <w:pPr>
      <w:shd w:val="clear" w:color="auto" w:fill="FFFFFF"/>
      <w:spacing w:after="120" w:line="211" w:lineRule="exact"/>
      <w:jc w:val="right"/>
    </w:pPr>
    <w:rPr>
      <w:rFonts w:eastAsiaTheme="minorHAnsi"/>
      <w:sz w:val="22"/>
      <w:lang w:eastAsia="en-US"/>
    </w:rPr>
  </w:style>
  <w:style w:type="character" w:customStyle="1" w:styleId="11">
    <w:name w:val="Основной текст Знак1"/>
    <w:basedOn w:val="a2"/>
    <w:uiPriority w:val="99"/>
    <w:semiHidden/>
    <w:rsid w:val="00C811DB"/>
    <w:rPr>
      <w:rFonts w:eastAsia="Times New Roman"/>
      <w:lang w:eastAsia="ru-RU"/>
    </w:rPr>
  </w:style>
  <w:style w:type="character" w:customStyle="1" w:styleId="a7">
    <w:name w:val="Основной текст + Полужирный"/>
    <w:rsid w:val="00C811DB"/>
    <w:rPr>
      <w:b/>
      <w:bCs/>
      <w:sz w:val="22"/>
      <w:szCs w:val="22"/>
      <w:lang w:bidi="ar-SA"/>
    </w:rPr>
  </w:style>
  <w:style w:type="paragraph" w:styleId="a8">
    <w:name w:val="List Paragraph"/>
    <w:basedOn w:val="a1"/>
    <w:link w:val="a9"/>
    <w:uiPriority w:val="34"/>
    <w:qFormat/>
    <w:rsid w:val="00C811DB"/>
    <w:pPr>
      <w:ind w:left="720"/>
      <w:contextualSpacing/>
    </w:pPr>
    <w:rPr>
      <w:lang w:val="x-none" w:eastAsia="x-none"/>
    </w:rPr>
  </w:style>
  <w:style w:type="character" w:customStyle="1" w:styleId="a9">
    <w:name w:val="Абзац списка Знак"/>
    <w:link w:val="a8"/>
    <w:uiPriority w:val="34"/>
    <w:qFormat/>
    <w:locked/>
    <w:rsid w:val="00C811DB"/>
    <w:rPr>
      <w:rFonts w:eastAsia="Times New Roman"/>
      <w:lang w:val="x-none" w:eastAsia="x-none"/>
    </w:rPr>
  </w:style>
  <w:style w:type="character" w:customStyle="1" w:styleId="Zag11">
    <w:name w:val="Zag_11"/>
    <w:rsid w:val="00C811DB"/>
  </w:style>
  <w:style w:type="paragraph" w:styleId="aa">
    <w:name w:val="Balloon Text"/>
    <w:basedOn w:val="a1"/>
    <w:link w:val="ab"/>
    <w:uiPriority w:val="99"/>
    <w:semiHidden/>
    <w:unhideWhenUsed/>
    <w:rsid w:val="00C811DB"/>
    <w:rPr>
      <w:rFonts w:ascii="Tahoma" w:hAnsi="Tahoma" w:cs="Tahoma"/>
      <w:sz w:val="16"/>
      <w:szCs w:val="16"/>
    </w:rPr>
  </w:style>
  <w:style w:type="character" w:customStyle="1" w:styleId="ab">
    <w:name w:val="Текст выноски Знак"/>
    <w:basedOn w:val="a2"/>
    <w:link w:val="aa"/>
    <w:uiPriority w:val="99"/>
    <w:semiHidden/>
    <w:rsid w:val="00C811DB"/>
    <w:rPr>
      <w:rFonts w:ascii="Tahoma" w:eastAsia="Times New Roman" w:hAnsi="Tahoma" w:cs="Tahoma"/>
      <w:sz w:val="16"/>
      <w:szCs w:val="16"/>
      <w:lang w:eastAsia="ru-RU"/>
    </w:rPr>
  </w:style>
  <w:style w:type="paragraph" w:styleId="ac">
    <w:name w:val="footnote text"/>
    <w:basedOn w:val="a1"/>
    <w:link w:val="ad"/>
    <w:uiPriority w:val="99"/>
    <w:semiHidden/>
    <w:unhideWhenUsed/>
    <w:rsid w:val="00172282"/>
    <w:rPr>
      <w:sz w:val="20"/>
      <w:szCs w:val="20"/>
    </w:rPr>
  </w:style>
  <w:style w:type="character" w:customStyle="1" w:styleId="ad">
    <w:name w:val="Текст сноски Знак"/>
    <w:basedOn w:val="a2"/>
    <w:link w:val="ac"/>
    <w:uiPriority w:val="99"/>
    <w:semiHidden/>
    <w:rsid w:val="00172282"/>
    <w:rPr>
      <w:rFonts w:eastAsia="Times New Roman"/>
      <w:sz w:val="20"/>
      <w:szCs w:val="20"/>
      <w:lang w:eastAsia="ru-RU"/>
    </w:rPr>
  </w:style>
  <w:style w:type="character" w:styleId="ae">
    <w:name w:val="footnote reference"/>
    <w:aliases w:val="Знак сноски-FN,Ciae niinee-FN"/>
    <w:basedOn w:val="a2"/>
    <w:uiPriority w:val="99"/>
    <w:unhideWhenUsed/>
    <w:rsid w:val="00172282"/>
    <w:rPr>
      <w:vertAlign w:val="superscript"/>
    </w:rPr>
  </w:style>
  <w:style w:type="paragraph" w:customStyle="1" w:styleId="body">
    <w:name w:val="body"/>
    <w:basedOn w:val="a1"/>
    <w:uiPriority w:val="99"/>
    <w:rsid w:val="00A12D72"/>
    <w:pPr>
      <w:autoSpaceDE w:val="0"/>
      <w:autoSpaceDN w:val="0"/>
      <w:adjustRightInd w:val="0"/>
      <w:spacing w:line="240" w:lineRule="atLeast"/>
      <w:ind w:firstLine="227"/>
      <w:jc w:val="both"/>
      <w:textAlignment w:val="center"/>
    </w:pPr>
    <w:rPr>
      <w:rFonts w:eastAsiaTheme="minorEastAsia" w:cs="SchoolBookSanPin"/>
      <w:color w:val="000000"/>
      <w:sz w:val="20"/>
      <w:szCs w:val="20"/>
    </w:rPr>
  </w:style>
  <w:style w:type="paragraph" w:customStyle="1" w:styleId="list-bullet">
    <w:name w:val="list-bullet"/>
    <w:basedOn w:val="body"/>
    <w:uiPriority w:val="99"/>
    <w:rsid w:val="00A12D72"/>
    <w:pPr>
      <w:ind w:left="567" w:hanging="340"/>
    </w:pPr>
  </w:style>
  <w:style w:type="character" w:customStyle="1" w:styleId="Bold">
    <w:name w:val="Bold"/>
    <w:uiPriority w:val="99"/>
    <w:rsid w:val="00A12D72"/>
    <w:rPr>
      <w:rFonts w:ascii="Times New Roman" w:hAnsi="Times New Roman"/>
      <w:b/>
      <w:bCs/>
    </w:rPr>
  </w:style>
  <w:style w:type="paragraph" w:customStyle="1" w:styleId="h3-first">
    <w:name w:val="h3-first"/>
    <w:basedOn w:val="a1"/>
    <w:uiPriority w:val="99"/>
    <w:rsid w:val="00C77494"/>
    <w:pPr>
      <w:keepNext/>
      <w:keepLines/>
      <w:suppressAutoHyphens/>
      <w:autoSpaceDE w:val="0"/>
      <w:autoSpaceDN w:val="0"/>
      <w:adjustRightInd w:val="0"/>
      <w:spacing w:before="120" w:after="120" w:line="240" w:lineRule="atLeast"/>
      <w:textAlignment w:val="center"/>
    </w:pPr>
    <w:rPr>
      <w:rFonts w:eastAsiaTheme="minorEastAsia" w:cs="OfficinaSansExtraBoldITC-Reg"/>
      <w:b/>
      <w:bCs/>
      <w:color w:val="000000"/>
      <w:position w:val="6"/>
      <w:sz w:val="22"/>
      <w:szCs w:val="22"/>
    </w:rPr>
  </w:style>
  <w:style w:type="paragraph" w:styleId="af">
    <w:name w:val="header"/>
    <w:basedOn w:val="a1"/>
    <w:link w:val="af0"/>
    <w:uiPriority w:val="99"/>
    <w:unhideWhenUsed/>
    <w:rsid w:val="00C77494"/>
    <w:pPr>
      <w:tabs>
        <w:tab w:val="center" w:pos="4677"/>
        <w:tab w:val="right" w:pos="9355"/>
      </w:tabs>
      <w:ind w:firstLine="544"/>
      <w:jc w:val="both"/>
    </w:pPr>
    <w:rPr>
      <w:rFonts w:eastAsiaTheme="minorHAnsi"/>
      <w:sz w:val="28"/>
      <w:szCs w:val="28"/>
      <w:lang w:eastAsia="en-US"/>
    </w:rPr>
  </w:style>
  <w:style w:type="character" w:customStyle="1" w:styleId="af0">
    <w:name w:val="Верхний колонтитул Знак"/>
    <w:basedOn w:val="a2"/>
    <w:link w:val="af"/>
    <w:uiPriority w:val="99"/>
    <w:rsid w:val="00C77494"/>
    <w:rPr>
      <w:sz w:val="28"/>
      <w:szCs w:val="28"/>
    </w:rPr>
  </w:style>
  <w:style w:type="paragraph" w:styleId="af1">
    <w:name w:val="footer"/>
    <w:basedOn w:val="a1"/>
    <w:link w:val="af2"/>
    <w:uiPriority w:val="99"/>
    <w:unhideWhenUsed/>
    <w:rsid w:val="00C77494"/>
    <w:pPr>
      <w:tabs>
        <w:tab w:val="center" w:pos="4677"/>
        <w:tab w:val="right" w:pos="9355"/>
      </w:tabs>
      <w:ind w:firstLine="544"/>
      <w:jc w:val="both"/>
    </w:pPr>
    <w:rPr>
      <w:rFonts w:eastAsiaTheme="minorHAnsi"/>
      <w:sz w:val="28"/>
      <w:szCs w:val="28"/>
      <w:lang w:eastAsia="en-US"/>
    </w:rPr>
  </w:style>
  <w:style w:type="character" w:customStyle="1" w:styleId="af2">
    <w:name w:val="Нижний колонтитул Знак"/>
    <w:basedOn w:val="a2"/>
    <w:link w:val="af1"/>
    <w:uiPriority w:val="99"/>
    <w:rsid w:val="00C77494"/>
    <w:rPr>
      <w:sz w:val="28"/>
      <w:szCs w:val="28"/>
    </w:rPr>
  </w:style>
  <w:style w:type="character" w:customStyle="1" w:styleId="12">
    <w:name w:val="Основной текст (12)"/>
    <w:uiPriority w:val="99"/>
    <w:rsid w:val="00C77494"/>
    <w:rPr>
      <w:noProof/>
      <w:sz w:val="19"/>
      <w:szCs w:val="19"/>
      <w:lang w:bidi="ar-SA"/>
    </w:rPr>
  </w:style>
  <w:style w:type="paragraph" w:styleId="af3">
    <w:name w:val="Normal (Web)"/>
    <w:basedOn w:val="a1"/>
    <w:uiPriority w:val="99"/>
    <w:unhideWhenUsed/>
    <w:rsid w:val="002134A5"/>
    <w:pPr>
      <w:spacing w:before="100" w:beforeAutospacing="1" w:after="100" w:afterAutospacing="1"/>
    </w:pPr>
  </w:style>
  <w:style w:type="paragraph" w:customStyle="1" w:styleId="h3">
    <w:name w:val="h3"/>
    <w:basedOn w:val="a1"/>
    <w:uiPriority w:val="99"/>
    <w:rsid w:val="008C28F3"/>
    <w:pPr>
      <w:keepNext/>
      <w:keepLines/>
      <w:suppressAutoHyphens/>
      <w:autoSpaceDE w:val="0"/>
      <w:autoSpaceDN w:val="0"/>
      <w:adjustRightInd w:val="0"/>
      <w:spacing w:before="240" w:after="120" w:line="240" w:lineRule="atLeast"/>
      <w:textAlignment w:val="center"/>
    </w:pPr>
    <w:rPr>
      <w:rFonts w:eastAsiaTheme="minorEastAsia" w:cs="OfficinaSansExtraBoldITC-Reg"/>
      <w:b/>
      <w:bCs/>
      <w:color w:val="000000"/>
      <w:position w:val="6"/>
      <w:sz w:val="22"/>
      <w:szCs w:val="22"/>
    </w:rPr>
  </w:style>
  <w:style w:type="paragraph" w:customStyle="1" w:styleId="list-dash">
    <w:name w:val="list-dash"/>
    <w:basedOn w:val="list-bullet"/>
    <w:uiPriority w:val="99"/>
    <w:rsid w:val="008C28F3"/>
  </w:style>
  <w:style w:type="character" w:customStyle="1" w:styleId="Italic">
    <w:name w:val="Italic"/>
    <w:uiPriority w:val="99"/>
    <w:rsid w:val="008C28F3"/>
    <w:rPr>
      <w:i/>
      <w:iCs/>
    </w:rPr>
  </w:style>
  <w:style w:type="paragraph" w:customStyle="1" w:styleId="h4">
    <w:name w:val="h4"/>
    <w:basedOn w:val="body"/>
    <w:uiPriority w:val="99"/>
    <w:rsid w:val="008C28F3"/>
    <w:pPr>
      <w:keepNext/>
      <w:keepLines/>
      <w:spacing w:before="181" w:after="57" w:line="242" w:lineRule="atLeast"/>
      <w:ind w:firstLine="0"/>
    </w:pPr>
    <w:rPr>
      <w:rFonts w:cs="OfficinaSansMediumITC"/>
      <w:b/>
      <w:sz w:val="22"/>
      <w:szCs w:val="22"/>
    </w:rPr>
  </w:style>
  <w:style w:type="paragraph" w:customStyle="1" w:styleId="Default">
    <w:name w:val="Default"/>
    <w:rsid w:val="00876B80"/>
    <w:pPr>
      <w:autoSpaceDE w:val="0"/>
      <w:autoSpaceDN w:val="0"/>
      <w:adjustRightInd w:val="0"/>
    </w:pPr>
    <w:rPr>
      <w:color w:val="000000"/>
    </w:rPr>
  </w:style>
  <w:style w:type="paragraph" w:customStyle="1" w:styleId="footnote">
    <w:name w:val="footnote"/>
    <w:basedOn w:val="body"/>
    <w:uiPriority w:val="99"/>
    <w:rsid w:val="0087675A"/>
    <w:pPr>
      <w:tabs>
        <w:tab w:val="left" w:pos="454"/>
      </w:tabs>
      <w:spacing w:line="200" w:lineRule="atLeast"/>
    </w:pPr>
    <w:rPr>
      <w:sz w:val="18"/>
      <w:szCs w:val="18"/>
    </w:rPr>
  </w:style>
  <w:style w:type="paragraph" w:customStyle="1" w:styleId="dash041e005f0431005f044b005f0447005f043d005f044b005f0439">
    <w:name w:val="dash041e_005f0431_005f044b_005f0447_005f043d_005f044b_005f0439"/>
    <w:basedOn w:val="a1"/>
    <w:uiPriority w:val="99"/>
    <w:rsid w:val="0089146C"/>
  </w:style>
  <w:style w:type="character" w:customStyle="1" w:styleId="dash041e005f0431005f044b005f0447005f043d005f044b005f0439005f005fchar1char1">
    <w:name w:val="dash041e_005f0431_005f044b_005f0447_005f043d_005f044b_005f0439_005f_005fchar1__char1"/>
    <w:basedOn w:val="a2"/>
    <w:rsid w:val="0089146C"/>
    <w:rPr>
      <w:rFonts w:ascii="Times New Roman" w:hAnsi="Times New Roman" w:cs="Times New Roman" w:hint="default"/>
      <w:strike w:val="0"/>
      <w:dstrike w:val="0"/>
      <w:sz w:val="24"/>
      <w:szCs w:val="24"/>
      <w:u w:val="none"/>
      <w:effect w:val="none"/>
    </w:rPr>
  </w:style>
  <w:style w:type="table" w:customStyle="1" w:styleId="13">
    <w:name w:val="Сетка таблицы светлая1"/>
    <w:basedOn w:val="a3"/>
    <w:uiPriority w:val="40"/>
    <w:rsid w:val="0089146C"/>
    <w:rPr>
      <w:rFonts w:asciiTheme="minorHAnsi" w:hAnsiTheme="minorHAnsi" w:cstheme="minorBidi"/>
      <w:sz w:val="22"/>
      <w:szCs w:val="22"/>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af4">
    <w:name w:val="таблица"/>
    <w:basedOn w:val="a1"/>
    <w:next w:val="a1"/>
    <w:qFormat/>
    <w:rsid w:val="00BF528E"/>
    <w:pPr>
      <w:jc w:val="center"/>
    </w:pPr>
  </w:style>
  <w:style w:type="table" w:styleId="af5">
    <w:name w:val="Table Grid"/>
    <w:basedOn w:val="a3"/>
    <w:uiPriority w:val="39"/>
    <w:rsid w:val="00813937"/>
    <w:rPr>
      <w:rFonts w:ascii="PT Astra Serif" w:hAnsi="PT Astra Serif" w:cstheme="minorHAns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Normal">
    <w:name w:val="ConsPlusNormal"/>
    <w:rsid w:val="006D23AD"/>
    <w:pPr>
      <w:widowControl w:val="0"/>
      <w:autoSpaceDE w:val="0"/>
      <w:autoSpaceDN w:val="0"/>
      <w:adjustRightInd w:val="0"/>
    </w:pPr>
    <w:rPr>
      <w:rFonts w:eastAsia="Times New Roman"/>
      <w:lang w:eastAsia="ru-RU"/>
    </w:rPr>
  </w:style>
  <w:style w:type="paragraph" w:customStyle="1" w:styleId="footnotedescription">
    <w:name w:val="footnote description"/>
    <w:next w:val="a1"/>
    <w:link w:val="footnotedescriptionChar"/>
    <w:hidden/>
    <w:rsid w:val="003E458C"/>
    <w:pPr>
      <w:spacing w:line="242" w:lineRule="auto"/>
      <w:ind w:left="227" w:hanging="227"/>
      <w:jc w:val="both"/>
    </w:pPr>
    <w:rPr>
      <w:rFonts w:eastAsia="Times New Roman"/>
      <w:color w:val="181717"/>
      <w:sz w:val="18"/>
      <w:szCs w:val="20"/>
      <w:lang w:eastAsia="ru-RU"/>
    </w:rPr>
  </w:style>
  <w:style w:type="character" w:customStyle="1" w:styleId="footnotedescriptionChar">
    <w:name w:val="footnote description Char"/>
    <w:link w:val="footnotedescription"/>
    <w:rsid w:val="003E458C"/>
    <w:rPr>
      <w:rFonts w:eastAsia="Times New Roman"/>
      <w:color w:val="181717"/>
      <w:sz w:val="18"/>
      <w:szCs w:val="20"/>
      <w:lang w:eastAsia="ru-RU"/>
    </w:rPr>
  </w:style>
  <w:style w:type="character" w:customStyle="1" w:styleId="footnotemark">
    <w:name w:val="footnote mark"/>
    <w:hidden/>
    <w:rsid w:val="003E458C"/>
    <w:rPr>
      <w:rFonts w:ascii="Times New Roman" w:eastAsia="Times New Roman" w:hAnsi="Times New Roman" w:cs="Times New Roman"/>
      <w:color w:val="181717"/>
      <w:sz w:val="18"/>
      <w:vertAlign w:val="superscript"/>
    </w:rPr>
  </w:style>
  <w:style w:type="table" w:customStyle="1" w:styleId="TableGrid">
    <w:name w:val="TableGrid"/>
    <w:rsid w:val="003E458C"/>
    <w:rPr>
      <w:rFonts w:ascii="Calibri" w:eastAsia="Times New Roman" w:hAnsi="Calibri"/>
      <w:sz w:val="22"/>
      <w:szCs w:val="22"/>
      <w:lang w:eastAsia="ru-RU"/>
    </w:rPr>
    <w:tblPr>
      <w:tblCellMar>
        <w:top w:w="0" w:type="dxa"/>
        <w:left w:w="0" w:type="dxa"/>
        <w:bottom w:w="0" w:type="dxa"/>
        <w:right w:w="0" w:type="dxa"/>
      </w:tblCellMar>
    </w:tblPr>
  </w:style>
  <w:style w:type="character" w:styleId="af6">
    <w:name w:val="Hyperlink"/>
    <w:uiPriority w:val="99"/>
    <w:unhideWhenUsed/>
    <w:rsid w:val="003E458C"/>
    <w:rPr>
      <w:color w:val="0563C1"/>
      <w:u w:val="single"/>
    </w:rPr>
  </w:style>
  <w:style w:type="paragraph" w:styleId="af7">
    <w:name w:val="Revision"/>
    <w:hidden/>
    <w:uiPriority w:val="99"/>
    <w:semiHidden/>
    <w:rsid w:val="003E458C"/>
    <w:rPr>
      <w:rFonts w:ascii="Calibri" w:eastAsia="Times New Roman" w:hAnsi="Calibri"/>
      <w:color w:val="181717"/>
      <w:lang w:eastAsia="ru-RU"/>
    </w:rPr>
  </w:style>
  <w:style w:type="paragraph" w:customStyle="1" w:styleId="TableParagraph">
    <w:name w:val="Table Paragraph"/>
    <w:basedOn w:val="a1"/>
    <w:uiPriority w:val="1"/>
    <w:qFormat/>
    <w:rsid w:val="003E458C"/>
    <w:pPr>
      <w:widowControl w:val="0"/>
      <w:autoSpaceDE w:val="0"/>
      <w:autoSpaceDN w:val="0"/>
    </w:pPr>
    <w:rPr>
      <w:sz w:val="22"/>
      <w:szCs w:val="22"/>
      <w:lang w:eastAsia="en-US"/>
    </w:rPr>
  </w:style>
  <w:style w:type="table" w:customStyle="1" w:styleId="14">
    <w:name w:val="Сетка таблицы1"/>
    <w:basedOn w:val="a3"/>
    <w:next w:val="af5"/>
    <w:uiPriority w:val="59"/>
    <w:rsid w:val="003E458C"/>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8">
    <w:name w:val="annotation reference"/>
    <w:uiPriority w:val="99"/>
    <w:semiHidden/>
    <w:unhideWhenUsed/>
    <w:rsid w:val="003E458C"/>
    <w:rPr>
      <w:sz w:val="16"/>
      <w:szCs w:val="16"/>
    </w:rPr>
  </w:style>
  <w:style w:type="paragraph" w:styleId="af9">
    <w:name w:val="annotation text"/>
    <w:basedOn w:val="a1"/>
    <w:link w:val="afa"/>
    <w:uiPriority w:val="99"/>
    <w:semiHidden/>
    <w:unhideWhenUsed/>
    <w:rsid w:val="003E458C"/>
    <w:pPr>
      <w:ind w:firstLine="709"/>
      <w:jc w:val="both"/>
    </w:pPr>
    <w:rPr>
      <w:rFonts w:ascii="Calibri" w:hAnsi="Calibri"/>
      <w:color w:val="181717"/>
      <w:sz w:val="20"/>
      <w:szCs w:val="20"/>
    </w:rPr>
  </w:style>
  <w:style w:type="character" w:customStyle="1" w:styleId="afa">
    <w:name w:val="Текст примечания Знак"/>
    <w:basedOn w:val="a2"/>
    <w:link w:val="af9"/>
    <w:uiPriority w:val="99"/>
    <w:semiHidden/>
    <w:rsid w:val="003E458C"/>
    <w:rPr>
      <w:rFonts w:ascii="Calibri" w:eastAsia="Times New Roman" w:hAnsi="Calibri"/>
      <w:color w:val="181717"/>
      <w:sz w:val="20"/>
      <w:szCs w:val="20"/>
      <w:lang w:eastAsia="ru-RU"/>
    </w:rPr>
  </w:style>
  <w:style w:type="paragraph" w:styleId="afb">
    <w:name w:val="annotation subject"/>
    <w:basedOn w:val="af9"/>
    <w:next w:val="af9"/>
    <w:link w:val="afc"/>
    <w:uiPriority w:val="99"/>
    <w:semiHidden/>
    <w:unhideWhenUsed/>
    <w:rsid w:val="003E458C"/>
    <w:rPr>
      <w:b/>
      <w:bCs/>
    </w:rPr>
  </w:style>
  <w:style w:type="character" w:customStyle="1" w:styleId="afc">
    <w:name w:val="Тема примечания Знак"/>
    <w:basedOn w:val="afa"/>
    <w:link w:val="afb"/>
    <w:uiPriority w:val="99"/>
    <w:semiHidden/>
    <w:rsid w:val="003E458C"/>
    <w:rPr>
      <w:rFonts w:ascii="Calibri" w:eastAsia="Times New Roman" w:hAnsi="Calibri"/>
      <w:b/>
      <w:bCs/>
      <w:color w:val="181717"/>
      <w:sz w:val="20"/>
      <w:szCs w:val="20"/>
      <w:lang w:eastAsia="ru-RU"/>
    </w:rPr>
  </w:style>
  <w:style w:type="paragraph" w:customStyle="1" w:styleId="afd">
    <w:name w:val="Основной (Основной Текст)"/>
    <w:basedOn w:val="a1"/>
    <w:uiPriority w:val="99"/>
    <w:rsid w:val="00AC34F7"/>
    <w:pPr>
      <w:autoSpaceDE w:val="0"/>
      <w:autoSpaceDN w:val="0"/>
      <w:adjustRightInd w:val="0"/>
      <w:spacing w:line="240" w:lineRule="atLeast"/>
      <w:ind w:firstLine="227"/>
      <w:jc w:val="both"/>
      <w:textAlignment w:val="center"/>
    </w:pPr>
    <w:rPr>
      <w:rFonts w:eastAsiaTheme="minorEastAsia" w:cs="SchoolBookSanPin"/>
      <w:color w:val="000000"/>
      <w:sz w:val="20"/>
      <w:szCs w:val="20"/>
    </w:rPr>
  </w:style>
  <w:style w:type="paragraph" w:customStyle="1" w:styleId="afe">
    <w:name w:val="Сноска (Доп. текст)"/>
    <w:basedOn w:val="a1"/>
    <w:uiPriority w:val="99"/>
    <w:rsid w:val="00D0749E"/>
    <w:pPr>
      <w:widowControl w:val="0"/>
      <w:tabs>
        <w:tab w:val="left" w:pos="227"/>
        <w:tab w:val="left" w:pos="454"/>
      </w:tabs>
      <w:autoSpaceDE w:val="0"/>
      <w:autoSpaceDN w:val="0"/>
      <w:adjustRightInd w:val="0"/>
      <w:spacing w:line="200" w:lineRule="atLeast"/>
      <w:ind w:firstLine="227"/>
      <w:jc w:val="both"/>
      <w:textAlignment w:val="center"/>
    </w:pPr>
    <w:rPr>
      <w:rFonts w:cs="SchoolBookSanPin-Regular"/>
      <w:color w:val="000000"/>
      <w:sz w:val="18"/>
      <w:szCs w:val="18"/>
    </w:rPr>
  </w:style>
  <w:style w:type="character" w:customStyle="1" w:styleId="aff">
    <w:name w:val="Ц сноски"/>
    <w:uiPriority w:val="99"/>
    <w:rsid w:val="00D0749E"/>
    <w:rPr>
      <w:rFonts w:ascii="SchoolBookSanPin-Regular" w:hAnsi="SchoolBookSanPin-Regular" w:cs="SchoolBookSanPin-Regular"/>
      <w:sz w:val="18"/>
      <w:szCs w:val="18"/>
      <w:vertAlign w:val="superscript"/>
    </w:rPr>
  </w:style>
  <w:style w:type="character" w:customStyle="1" w:styleId="aff0">
    <w:name w:val="Курсив (Выделения)"/>
    <w:uiPriority w:val="99"/>
    <w:rsid w:val="00343225"/>
    <w:rPr>
      <w:rFonts w:ascii="Times New Roman" w:hAnsi="Times New Roman"/>
      <w:i/>
      <w:iCs/>
    </w:rPr>
  </w:style>
  <w:style w:type="paragraph" w:customStyle="1" w:styleId="a">
    <w:name w:val="Осн булит (Основной Текст)"/>
    <w:basedOn w:val="afd"/>
    <w:uiPriority w:val="99"/>
    <w:rsid w:val="009504FF"/>
    <w:pPr>
      <w:numPr>
        <w:numId w:val="22"/>
      </w:numPr>
      <w:tabs>
        <w:tab w:val="left" w:pos="227"/>
      </w:tabs>
      <w:ind w:left="567" w:hanging="340"/>
    </w:pPr>
  </w:style>
  <w:style w:type="paragraph" w:customStyle="1" w:styleId="body20">
    <w:name w:val="body_2/0"/>
    <w:basedOn w:val="a1"/>
    <w:next w:val="a1"/>
    <w:uiPriority w:val="99"/>
    <w:rsid w:val="00EB1E37"/>
    <w:pPr>
      <w:autoSpaceDE w:val="0"/>
      <w:autoSpaceDN w:val="0"/>
      <w:adjustRightInd w:val="0"/>
      <w:spacing w:before="113" w:line="240" w:lineRule="atLeast"/>
      <w:ind w:firstLine="227"/>
      <w:jc w:val="both"/>
      <w:textAlignment w:val="center"/>
    </w:pPr>
    <w:rPr>
      <w:rFonts w:eastAsiaTheme="minorEastAsia" w:cs="SchoolBookSanPin"/>
      <w:color w:val="000000"/>
      <w:sz w:val="20"/>
      <w:szCs w:val="20"/>
    </w:rPr>
  </w:style>
  <w:style w:type="paragraph" w:customStyle="1" w:styleId="h5">
    <w:name w:val="h5"/>
    <w:basedOn w:val="a1"/>
    <w:next w:val="a1"/>
    <w:uiPriority w:val="99"/>
    <w:rsid w:val="00EB1E37"/>
    <w:pPr>
      <w:keepNext/>
      <w:widowControl w:val="0"/>
      <w:autoSpaceDE w:val="0"/>
      <w:autoSpaceDN w:val="0"/>
      <w:adjustRightInd w:val="0"/>
      <w:spacing w:line="240" w:lineRule="atLeast"/>
      <w:ind w:firstLine="227"/>
      <w:jc w:val="both"/>
      <w:textAlignment w:val="center"/>
    </w:pPr>
    <w:rPr>
      <w:rFonts w:eastAsiaTheme="minorEastAsia" w:cs="SchoolBookSanPin-BoldItalic"/>
      <w:b/>
      <w:bCs/>
      <w:i/>
      <w:iCs/>
      <w:color w:val="000000"/>
      <w:sz w:val="20"/>
      <w:szCs w:val="20"/>
    </w:rPr>
  </w:style>
  <w:style w:type="paragraph" w:customStyle="1" w:styleId="list-numnew">
    <w:name w:val="list-num_new"/>
    <w:basedOn w:val="a1"/>
    <w:next w:val="a1"/>
    <w:uiPriority w:val="99"/>
    <w:rsid w:val="00EB1E37"/>
    <w:pPr>
      <w:tabs>
        <w:tab w:val="left" w:pos="567"/>
      </w:tabs>
      <w:autoSpaceDE w:val="0"/>
      <w:autoSpaceDN w:val="0"/>
      <w:adjustRightInd w:val="0"/>
      <w:spacing w:line="240" w:lineRule="atLeast"/>
      <w:ind w:left="567" w:hanging="340"/>
      <w:jc w:val="both"/>
      <w:textAlignment w:val="center"/>
    </w:pPr>
    <w:rPr>
      <w:rFonts w:cs="SchoolBookSanPin"/>
      <w:color w:val="000000"/>
      <w:sz w:val="20"/>
      <w:szCs w:val="20"/>
    </w:rPr>
  </w:style>
  <w:style w:type="character" w:customStyle="1" w:styleId="Superscript">
    <w:name w:val="Superscript"/>
    <w:uiPriority w:val="99"/>
    <w:rsid w:val="00EB1E37"/>
    <w:rPr>
      <w:vertAlign w:val="superscript"/>
    </w:rPr>
  </w:style>
  <w:style w:type="paragraph" w:customStyle="1" w:styleId="h2">
    <w:name w:val="h2"/>
    <w:basedOn w:val="a1"/>
    <w:uiPriority w:val="99"/>
    <w:rsid w:val="00417476"/>
    <w:pPr>
      <w:keepNext/>
      <w:keepLines/>
      <w:suppressAutoHyphens/>
      <w:autoSpaceDE w:val="0"/>
      <w:autoSpaceDN w:val="0"/>
      <w:adjustRightInd w:val="0"/>
      <w:spacing w:before="240" w:after="120" w:line="240" w:lineRule="atLeast"/>
      <w:textAlignment w:val="center"/>
    </w:pPr>
    <w:rPr>
      <w:rFonts w:eastAsiaTheme="minorEastAsia" w:cs="OfficinaSansMediumITC"/>
      <w:b/>
      <w:bCs/>
      <w:caps/>
      <w:color w:val="000000"/>
      <w:position w:val="6"/>
      <w:sz w:val="22"/>
      <w:szCs w:val="22"/>
    </w:rPr>
  </w:style>
  <w:style w:type="paragraph" w:customStyle="1" w:styleId="h4-first">
    <w:name w:val="h4-first"/>
    <w:basedOn w:val="h4"/>
    <w:uiPriority w:val="99"/>
    <w:rsid w:val="00417476"/>
    <w:pPr>
      <w:suppressAutoHyphens/>
      <w:spacing w:before="120" w:after="0" w:line="240" w:lineRule="atLeast"/>
      <w:jc w:val="left"/>
    </w:pPr>
    <w:rPr>
      <w:position w:val="6"/>
      <w:sz w:val="20"/>
      <w:szCs w:val="20"/>
    </w:rPr>
  </w:style>
  <w:style w:type="paragraph" w:customStyle="1" w:styleId="21">
    <w:name w:val="Заг 2 (Заголовки)"/>
    <w:basedOn w:val="a1"/>
    <w:uiPriority w:val="99"/>
    <w:rsid w:val="00417476"/>
    <w:pPr>
      <w:suppressAutoHyphens/>
      <w:autoSpaceDE w:val="0"/>
      <w:autoSpaceDN w:val="0"/>
      <w:adjustRightInd w:val="0"/>
      <w:spacing w:before="283" w:after="170" w:line="240" w:lineRule="atLeast"/>
      <w:textAlignment w:val="center"/>
    </w:pPr>
    <w:rPr>
      <w:rFonts w:eastAsiaTheme="minorEastAsia" w:cs="OfficinaSansMediumITC"/>
      <w:b/>
      <w:bCs/>
      <w:caps/>
      <w:color w:val="000000"/>
      <w:sz w:val="22"/>
      <w:szCs w:val="22"/>
    </w:rPr>
  </w:style>
  <w:style w:type="paragraph" w:customStyle="1" w:styleId="a0">
    <w:name w:val="основной_— (Основной Текст)"/>
    <w:basedOn w:val="a1"/>
    <w:uiPriority w:val="99"/>
    <w:rsid w:val="00417476"/>
    <w:pPr>
      <w:numPr>
        <w:numId w:val="23"/>
      </w:numPr>
      <w:tabs>
        <w:tab w:val="left" w:pos="240"/>
      </w:tabs>
      <w:autoSpaceDE w:val="0"/>
      <w:autoSpaceDN w:val="0"/>
      <w:adjustRightInd w:val="0"/>
      <w:spacing w:line="240" w:lineRule="atLeast"/>
      <w:jc w:val="both"/>
      <w:textAlignment w:val="center"/>
    </w:pPr>
    <w:rPr>
      <w:rFonts w:cs="SchoolBookSanPin-Regular"/>
      <w:color w:val="000000"/>
      <w:sz w:val="20"/>
      <w:szCs w:val="20"/>
    </w:rPr>
  </w:style>
  <w:style w:type="paragraph" w:customStyle="1" w:styleId="Bull">
    <w:name w:val="Bull (Основной Текст)"/>
    <w:basedOn w:val="a0"/>
    <w:uiPriority w:val="99"/>
    <w:rsid w:val="00417476"/>
  </w:style>
  <w:style w:type="paragraph" w:customStyle="1" w:styleId="31">
    <w:name w:val="Заг 3 (Заголовки)"/>
    <w:basedOn w:val="21"/>
    <w:uiPriority w:val="99"/>
    <w:rsid w:val="00417476"/>
    <w:pPr>
      <w:spacing w:before="227" w:after="113"/>
    </w:pPr>
    <w:rPr>
      <w:rFonts w:cs="OfficinaSansExtraBoldITC"/>
      <w:caps w:val="0"/>
    </w:rPr>
  </w:style>
  <w:style w:type="character" w:customStyle="1" w:styleId="aff1">
    <w:name w:val="Полужирный (Выделения)"/>
    <w:uiPriority w:val="99"/>
    <w:rsid w:val="00417476"/>
    <w:rPr>
      <w:rFonts w:ascii="Times New Roman" w:hAnsi="Times New Roman"/>
      <w:b/>
      <w:bCs/>
    </w:rPr>
  </w:style>
  <w:style w:type="character" w:customStyle="1" w:styleId="aff2">
    <w:name w:val="Полужирный Курсив (Выделения)"/>
    <w:uiPriority w:val="99"/>
    <w:rsid w:val="00417476"/>
    <w:rPr>
      <w:rFonts w:ascii="Times New Roman" w:hAnsi="Times New Roman"/>
      <w:b/>
      <w:bCs/>
      <w:i/>
      <w:iCs/>
    </w:rPr>
  </w:style>
  <w:style w:type="paragraph" w:customStyle="1" w:styleId="snoska">
    <w:name w:val="snoska (Доп. текст)"/>
    <w:basedOn w:val="a1"/>
    <w:uiPriority w:val="99"/>
    <w:rsid w:val="00417476"/>
    <w:pPr>
      <w:autoSpaceDE w:val="0"/>
      <w:autoSpaceDN w:val="0"/>
      <w:adjustRightInd w:val="0"/>
      <w:spacing w:line="200" w:lineRule="atLeast"/>
      <w:ind w:firstLine="227"/>
      <w:jc w:val="both"/>
      <w:textAlignment w:val="center"/>
    </w:pPr>
    <w:rPr>
      <w:rFonts w:cs="SchoolBookSanPin-Regular"/>
      <w:color w:val="000000"/>
      <w:sz w:val="18"/>
      <w:szCs w:val="18"/>
    </w:rPr>
  </w:style>
  <w:style w:type="paragraph" w:customStyle="1" w:styleId="41">
    <w:name w:val="4 (Заголовки)"/>
    <w:basedOn w:val="31"/>
    <w:uiPriority w:val="99"/>
    <w:rsid w:val="00417476"/>
    <w:pPr>
      <w:suppressAutoHyphens w:val="0"/>
      <w:spacing w:before="170"/>
    </w:pPr>
    <w:rPr>
      <w:rFonts w:ascii="OfficinaSansMediumITC-Reg" w:eastAsia="Times New Roman" w:hAnsi="OfficinaSansMediumITC-Reg" w:cs="OfficinaSansMediumITC-Reg"/>
      <w:sz w:val="20"/>
      <w:szCs w:val="20"/>
      <w:lang w:val="en-GB"/>
    </w:rPr>
  </w:style>
  <w:style w:type="paragraph" w:customStyle="1" w:styleId="Body0">
    <w:name w:val="Body"/>
    <w:basedOn w:val="a1"/>
    <w:uiPriority w:val="99"/>
    <w:rsid w:val="006C3B5A"/>
    <w:pPr>
      <w:tabs>
        <w:tab w:val="left" w:pos="510"/>
      </w:tabs>
      <w:autoSpaceDE w:val="0"/>
      <w:autoSpaceDN w:val="0"/>
      <w:adjustRightInd w:val="0"/>
      <w:spacing w:line="240" w:lineRule="atLeast"/>
      <w:ind w:firstLine="227"/>
      <w:jc w:val="both"/>
      <w:textAlignment w:val="center"/>
    </w:pPr>
    <w:rPr>
      <w:rFonts w:cs="SchoolBookSanPin"/>
      <w:color w:val="000000"/>
      <w:sz w:val="20"/>
      <w:szCs w:val="20"/>
    </w:rPr>
  </w:style>
  <w:style w:type="paragraph" w:customStyle="1" w:styleId="Header2">
    <w:name w:val="Header_2"/>
    <w:basedOn w:val="a1"/>
    <w:next w:val="a1"/>
    <w:uiPriority w:val="99"/>
    <w:rsid w:val="006C3B5A"/>
    <w:pPr>
      <w:keepNext/>
      <w:keepLines/>
      <w:suppressAutoHyphens/>
      <w:autoSpaceDE w:val="0"/>
      <w:autoSpaceDN w:val="0"/>
      <w:adjustRightInd w:val="0"/>
      <w:spacing w:before="240" w:line="240" w:lineRule="atLeast"/>
      <w:textAlignment w:val="center"/>
    </w:pPr>
    <w:rPr>
      <w:rFonts w:cs="OfficinaSansMediumITC"/>
      <w:b/>
      <w:caps/>
      <w:color w:val="000000"/>
      <w:position w:val="6"/>
      <w:sz w:val="22"/>
      <w:szCs w:val="22"/>
    </w:rPr>
  </w:style>
  <w:style w:type="paragraph" w:customStyle="1" w:styleId="Header2first">
    <w:name w:val="Header_2_first"/>
    <w:basedOn w:val="Header2"/>
    <w:uiPriority w:val="99"/>
    <w:rsid w:val="006C3B5A"/>
    <w:pPr>
      <w:spacing w:before="0"/>
    </w:pPr>
  </w:style>
  <w:style w:type="paragraph" w:customStyle="1" w:styleId="Header4">
    <w:name w:val="Header_4"/>
    <w:basedOn w:val="a1"/>
    <w:next w:val="a1"/>
    <w:uiPriority w:val="99"/>
    <w:rsid w:val="006C3B5A"/>
    <w:pPr>
      <w:keepNext/>
      <w:widowControl w:val="0"/>
      <w:suppressAutoHyphens/>
      <w:autoSpaceDE w:val="0"/>
      <w:autoSpaceDN w:val="0"/>
      <w:adjustRightInd w:val="0"/>
      <w:spacing w:before="240" w:line="240" w:lineRule="atLeast"/>
      <w:textAlignment w:val="center"/>
    </w:pPr>
    <w:rPr>
      <w:rFonts w:cs="OfficinaSansMediumITC"/>
      <w:b/>
      <w:color w:val="000000"/>
      <w:position w:val="6"/>
      <w:sz w:val="20"/>
      <w:szCs w:val="20"/>
    </w:rPr>
  </w:style>
  <w:style w:type="paragraph" w:customStyle="1" w:styleId="Header4first">
    <w:name w:val="Header_4_first"/>
    <w:basedOn w:val="Header4"/>
    <w:uiPriority w:val="99"/>
    <w:rsid w:val="006C3B5A"/>
    <w:pPr>
      <w:spacing w:before="120"/>
    </w:pPr>
  </w:style>
  <w:style w:type="paragraph" w:customStyle="1" w:styleId="Header3">
    <w:name w:val="Header_3"/>
    <w:basedOn w:val="a1"/>
    <w:uiPriority w:val="99"/>
    <w:rsid w:val="006C3B5A"/>
    <w:pPr>
      <w:keepNext/>
      <w:widowControl w:val="0"/>
      <w:suppressAutoHyphens/>
      <w:autoSpaceDE w:val="0"/>
      <w:autoSpaceDN w:val="0"/>
      <w:adjustRightInd w:val="0"/>
      <w:spacing w:before="340" w:line="240" w:lineRule="atLeast"/>
      <w:textAlignment w:val="center"/>
    </w:pPr>
    <w:rPr>
      <w:rFonts w:cs="OfficinaSansExtraBoldITC-Reg"/>
      <w:b/>
      <w:bCs/>
      <w:color w:val="000000"/>
      <w:position w:val="6"/>
      <w:sz w:val="22"/>
      <w:szCs w:val="22"/>
    </w:rPr>
  </w:style>
  <w:style w:type="paragraph" w:customStyle="1" w:styleId="3a">
    <w:name w:val="Заг 3a (Заголовки)"/>
    <w:basedOn w:val="21"/>
    <w:uiPriority w:val="99"/>
    <w:rsid w:val="00007F0D"/>
    <w:pPr>
      <w:tabs>
        <w:tab w:val="left" w:pos="510"/>
      </w:tabs>
      <w:suppressAutoHyphens w:val="0"/>
      <w:spacing w:after="113"/>
    </w:pPr>
    <w:rPr>
      <w:rFonts w:eastAsia="Times New Roman" w:cs="OfficinaSansExtraBoldITC-Reg"/>
    </w:rPr>
  </w:style>
  <w:style w:type="paragraph" w:customStyle="1" w:styleId="h2-first">
    <w:name w:val="h2-first"/>
    <w:basedOn w:val="h2"/>
    <w:uiPriority w:val="99"/>
    <w:rsid w:val="00AF08BD"/>
    <w:pPr>
      <w:spacing w:before="113"/>
    </w:pPr>
  </w:style>
  <w:style w:type="character" w:customStyle="1" w:styleId="BoldItalic">
    <w:name w:val="Bold_Italic"/>
    <w:uiPriority w:val="99"/>
    <w:rsid w:val="004F1A17"/>
    <w:rPr>
      <w:rFonts w:ascii="Times New Roman" w:hAnsi="Times New Roman"/>
      <w:b/>
      <w:bCs/>
      <w:i/>
      <w:iCs/>
    </w:rPr>
  </w:style>
  <w:style w:type="character" w:customStyle="1" w:styleId="Symbol">
    <w:name w:val="Symbol"/>
    <w:uiPriority w:val="99"/>
    <w:rsid w:val="004F1A17"/>
    <w:rPr>
      <w:rFonts w:ascii="Symbol" w:hAnsi="Symbol" w:cs="Symbol"/>
    </w:rPr>
  </w:style>
  <w:style w:type="character" w:customStyle="1" w:styleId="Underline">
    <w:name w:val="Underline"/>
    <w:uiPriority w:val="99"/>
    <w:rsid w:val="004F1A17"/>
    <w:rPr>
      <w:u w:val="thick"/>
    </w:rPr>
  </w:style>
  <w:style w:type="character" w:styleId="aff3">
    <w:name w:val="FollowedHyperlink"/>
    <w:basedOn w:val="a2"/>
    <w:uiPriority w:val="99"/>
    <w:semiHidden/>
    <w:unhideWhenUsed/>
    <w:rsid w:val="00F07ED5"/>
    <w:rPr>
      <w:color w:val="800080" w:themeColor="followedHyperlink"/>
      <w:u w:val="single"/>
    </w:rPr>
  </w:style>
  <w:style w:type="paragraph" w:customStyle="1" w:styleId="TOC-3">
    <w:name w:val="TOC-3"/>
    <w:basedOn w:val="a1"/>
    <w:uiPriority w:val="99"/>
    <w:rsid w:val="0071599F"/>
    <w:pPr>
      <w:tabs>
        <w:tab w:val="right" w:leader="dot" w:pos="5670"/>
        <w:tab w:val="right" w:pos="6350"/>
      </w:tabs>
      <w:suppressAutoHyphens/>
      <w:autoSpaceDE w:val="0"/>
      <w:autoSpaceDN w:val="0"/>
      <w:adjustRightInd w:val="0"/>
      <w:spacing w:line="240" w:lineRule="atLeast"/>
      <w:ind w:left="454"/>
      <w:textAlignment w:val="center"/>
    </w:pPr>
    <w:rPr>
      <w:rFonts w:eastAsiaTheme="minorEastAsia" w:cs="SchoolBookSanPin"/>
      <w:color w:val="000000"/>
      <w:sz w:val="20"/>
      <w:szCs w:val="20"/>
    </w:rPr>
  </w:style>
  <w:style w:type="paragraph" w:styleId="aff4">
    <w:name w:val="TOC Heading"/>
    <w:basedOn w:val="1"/>
    <w:next w:val="a1"/>
    <w:uiPriority w:val="39"/>
    <w:unhideWhenUsed/>
    <w:qFormat/>
    <w:rsid w:val="00534867"/>
    <w:pPr>
      <w:spacing w:line="276" w:lineRule="auto"/>
      <w:outlineLvl w:val="9"/>
    </w:pPr>
    <w:rPr>
      <w:rFonts w:asciiTheme="majorHAnsi" w:hAnsiTheme="majorHAnsi" w:cstheme="majorBidi"/>
      <w:color w:val="365F91" w:themeColor="accent1" w:themeShade="BF"/>
    </w:rPr>
  </w:style>
  <w:style w:type="paragraph" w:styleId="15">
    <w:name w:val="toc 1"/>
    <w:basedOn w:val="a1"/>
    <w:next w:val="a1"/>
    <w:autoRedefine/>
    <w:uiPriority w:val="39"/>
    <w:unhideWhenUsed/>
    <w:rsid w:val="00534867"/>
    <w:pPr>
      <w:spacing w:after="100"/>
    </w:pPr>
  </w:style>
  <w:style w:type="paragraph" w:styleId="22">
    <w:name w:val="toc 2"/>
    <w:basedOn w:val="a1"/>
    <w:next w:val="a1"/>
    <w:autoRedefine/>
    <w:uiPriority w:val="39"/>
    <w:unhideWhenUsed/>
    <w:rsid w:val="00534867"/>
    <w:pPr>
      <w:spacing w:after="100"/>
      <w:ind w:left="240"/>
    </w:pPr>
  </w:style>
  <w:style w:type="paragraph" w:styleId="32">
    <w:name w:val="toc 3"/>
    <w:basedOn w:val="a1"/>
    <w:next w:val="a1"/>
    <w:autoRedefine/>
    <w:uiPriority w:val="39"/>
    <w:unhideWhenUsed/>
    <w:rsid w:val="00534867"/>
    <w:pPr>
      <w:spacing w:after="100"/>
      <w:ind w:left="480"/>
    </w:pPr>
  </w:style>
  <w:style w:type="table" w:customStyle="1" w:styleId="46">
    <w:name w:val="Сетка таблицы46"/>
    <w:basedOn w:val="a3"/>
    <w:next w:val="af5"/>
    <w:uiPriority w:val="99"/>
    <w:rsid w:val="001C0C57"/>
    <w:rPr>
      <w:rFonts w:ascii="Calibri" w:eastAsia="Times New Roman" w:hAnsi="Calibri" w:cs="Calibri"/>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
    <w:name w:val="Сетка таблицы18"/>
    <w:basedOn w:val="a3"/>
    <w:next w:val="af5"/>
    <w:uiPriority w:val="59"/>
    <w:rsid w:val="00722D2A"/>
    <w:rPr>
      <w:color w:val="231F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
    <w:name w:val="Сетка таблицы2"/>
    <w:basedOn w:val="a3"/>
    <w:next w:val="af5"/>
    <w:uiPriority w:val="59"/>
    <w:rsid w:val="00477DDB"/>
    <w:rPr>
      <w:rFonts w:ascii="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aff5">
    <w:name w:val="Другое_"/>
    <w:basedOn w:val="a2"/>
    <w:link w:val="aff6"/>
    <w:rsid w:val="00D43D51"/>
    <w:rPr>
      <w:rFonts w:eastAsia="Times New Roman"/>
      <w:color w:val="231E20"/>
      <w:sz w:val="20"/>
      <w:szCs w:val="20"/>
    </w:rPr>
  </w:style>
  <w:style w:type="paragraph" w:customStyle="1" w:styleId="aff6">
    <w:name w:val="Другое"/>
    <w:basedOn w:val="a1"/>
    <w:link w:val="aff5"/>
    <w:rsid w:val="00D43D51"/>
    <w:pPr>
      <w:widowControl w:val="0"/>
      <w:spacing w:line="254" w:lineRule="auto"/>
      <w:ind w:firstLine="240"/>
    </w:pPr>
    <w:rPr>
      <w:color w:val="231E20"/>
      <w:sz w:val="20"/>
      <w:szCs w:val="20"/>
      <w:lang w:eastAsia="en-US"/>
    </w:rPr>
  </w:style>
  <w:style w:type="table" w:customStyle="1" w:styleId="33">
    <w:name w:val="Сетка таблицы3"/>
    <w:basedOn w:val="a3"/>
    <w:next w:val="af5"/>
    <w:uiPriority w:val="39"/>
    <w:rsid w:val="00077217"/>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
    <w:name w:val="Сетка таблицы4"/>
    <w:basedOn w:val="a3"/>
    <w:next w:val="af5"/>
    <w:uiPriority w:val="39"/>
    <w:rsid w:val="001B685C"/>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
    <w:name w:val="Сетка таблицы5"/>
    <w:basedOn w:val="a3"/>
    <w:next w:val="af5"/>
    <w:uiPriority w:val="59"/>
    <w:rsid w:val="00A84B2D"/>
    <w:rPr>
      <w:rFonts w:ascii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01451634">
      <w:bodyDiv w:val="1"/>
      <w:marLeft w:val="0"/>
      <w:marRight w:val="0"/>
      <w:marTop w:val="0"/>
      <w:marBottom w:val="0"/>
      <w:divBdr>
        <w:top w:val="none" w:sz="0" w:space="0" w:color="auto"/>
        <w:left w:val="none" w:sz="0" w:space="0" w:color="auto"/>
        <w:bottom w:val="none" w:sz="0" w:space="0" w:color="auto"/>
        <w:right w:val="none" w:sz="0" w:space="0" w:color="auto"/>
      </w:divBdr>
    </w:div>
    <w:div w:id="710886578">
      <w:bodyDiv w:val="1"/>
      <w:marLeft w:val="0"/>
      <w:marRight w:val="0"/>
      <w:marTop w:val="0"/>
      <w:marBottom w:val="0"/>
      <w:divBdr>
        <w:top w:val="none" w:sz="0" w:space="0" w:color="auto"/>
        <w:left w:val="none" w:sz="0" w:space="0" w:color="auto"/>
        <w:bottom w:val="none" w:sz="0" w:space="0" w:color="auto"/>
        <w:right w:val="none" w:sz="0" w:space="0" w:color="auto"/>
      </w:divBdr>
    </w:div>
    <w:div w:id="1127971458">
      <w:bodyDiv w:val="1"/>
      <w:marLeft w:val="0"/>
      <w:marRight w:val="0"/>
      <w:marTop w:val="0"/>
      <w:marBottom w:val="0"/>
      <w:divBdr>
        <w:top w:val="none" w:sz="0" w:space="0" w:color="auto"/>
        <w:left w:val="none" w:sz="0" w:space="0" w:color="auto"/>
        <w:bottom w:val="none" w:sz="0" w:space="0" w:color="auto"/>
        <w:right w:val="none" w:sz="0" w:space="0" w:color="auto"/>
      </w:divBdr>
    </w:div>
    <w:div w:id="1745688754">
      <w:bodyDiv w:val="1"/>
      <w:marLeft w:val="0"/>
      <w:marRight w:val="0"/>
      <w:marTop w:val="0"/>
      <w:marBottom w:val="0"/>
      <w:divBdr>
        <w:top w:val="none" w:sz="0" w:space="0" w:color="auto"/>
        <w:left w:val="none" w:sz="0" w:space="0" w:color="auto"/>
        <w:bottom w:val="none" w:sz="0" w:space="0" w:color="auto"/>
        <w:right w:val="none" w:sz="0" w:space="0" w:color="auto"/>
      </w:divBdr>
    </w:div>
    <w:div w:id="18770855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bilet-help.worldskills.ru/" TargetMode="External"/><Relationship Id="rId18" Type="http://schemas.openxmlformats.org/officeDocument/2006/relationships/hyperlink" Target="https://www.mos.ru/" TargetMode="External"/><Relationship Id="rId26" Type="http://schemas.openxmlformats.org/officeDocument/2006/relationships/hyperlink" Target="https://interneturok.ru/" TargetMode="External"/><Relationship Id="rId39" Type="http://schemas.openxmlformats.org/officeDocument/2006/relationships/hyperlink" Target="https://www.eduniko.ru/" TargetMode="External"/><Relationship Id="rId21" Type="http://schemas.openxmlformats.org/officeDocument/2006/relationships/hyperlink" Target="https://lecta.rosuchebnik.ru" TargetMode="External"/><Relationship Id="rId34" Type="http://schemas.openxmlformats.org/officeDocument/2006/relationships/hyperlink" Target="http://fcior.edu.ru/" TargetMode="External"/><Relationship Id="rId42" Type="http://schemas.openxmlformats.org/officeDocument/2006/relationships/hyperlink" Target="http://www.edu.ru/" TargetMode="External"/><Relationship Id="rId47" Type="http://schemas.openxmlformats.org/officeDocument/2006/relationships/hyperlink" Target="http://www.edu.-all.ru/" TargetMode="External"/><Relationship Id="rId50" Type="http://schemas.openxmlformats.org/officeDocument/2006/relationships/hyperlink" Target="https://sberclass.ru/" TargetMode="External"/><Relationship Id="rId55" Type="http://schemas.openxmlformats.org/officeDocument/2006/relationships/hyperlink" Target="http://www.teachpro.ru/" TargetMode="External"/><Relationship Id="rId63" Type="http://schemas.openxmlformats.org/officeDocument/2006/relationships/fontTable" Target="fontTable.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elducation.ru/" TargetMode="External"/><Relationship Id="rId20" Type="http://schemas.openxmlformats.org/officeDocument/2006/relationships/hyperlink" Target="https://www.pcbl.ru/" TargetMode="External"/><Relationship Id="rId29" Type="http://schemas.openxmlformats.org/officeDocument/2006/relationships/hyperlink" Target="http://window.edu.ru/" TargetMode="External"/><Relationship Id="rId41" Type="http://schemas.openxmlformats.org/officeDocument/2006/relationships/hyperlink" Target="https://edu.gov.ru/" TargetMode="External"/><Relationship Id="rId54" Type="http://schemas.openxmlformats.org/officeDocument/2006/relationships/hyperlink" Target="http://www.vschool.km/ru" TargetMode="External"/><Relationship Id="rId62" Type="http://schemas.openxmlformats.org/officeDocument/2006/relationships/hyperlink" Target="https://edsoo.ru/constructor/"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resh.edu.ru/" TargetMode="External"/><Relationship Id="rId24" Type="http://schemas.openxmlformats.org/officeDocument/2006/relationships/hyperlink" Target="https://algoritmika.org/" TargetMode="External"/><Relationship Id="rId32" Type="http://schemas.openxmlformats.org/officeDocument/2006/relationships/hyperlink" Target="https://gia.edu.ru/" TargetMode="External"/><Relationship Id="rId37" Type="http://schemas.openxmlformats.org/officeDocument/2006/relationships/hyperlink" Target="http://standart.edu.ru/" TargetMode="External"/><Relationship Id="rId40" Type="http://schemas.openxmlformats.org/officeDocument/2006/relationships/hyperlink" Target="https://edsoo.ru/" TargetMode="External"/><Relationship Id="rId45" Type="http://schemas.openxmlformats.org/officeDocument/2006/relationships/hyperlink" Target="https://www.uchportal.ru/" TargetMode="External"/><Relationship Id="rId53" Type="http://schemas.openxmlformats.org/officeDocument/2006/relationships/hyperlink" Target="http://www.eidos.ru/" TargetMode="External"/><Relationship Id="rId58" Type="http://schemas.openxmlformats.org/officeDocument/2006/relationships/hyperlink" Target="http://www.ug.ru/" TargetMode="External"/><Relationship Id="rId5" Type="http://schemas.openxmlformats.org/officeDocument/2006/relationships/webSettings" Target="webSettings.xml"/><Relationship Id="rId15" Type="http://schemas.openxmlformats.org/officeDocument/2006/relationships/hyperlink" Target="https://media.prosv.ru/" TargetMode="External"/><Relationship Id="rId23" Type="http://schemas.openxmlformats.org/officeDocument/2006/relationships/hyperlink" Target="http://school-collection.edu.ru/" TargetMode="External"/><Relationship Id="rId28" Type="http://schemas.openxmlformats.org/officeDocument/2006/relationships/hyperlink" Target="http://school-collection.edu.ru/" TargetMode="External"/><Relationship Id="rId36" Type="http://schemas.openxmlformats.org/officeDocument/2006/relationships/hyperlink" Target="http://www.fipi.ru/" TargetMode="External"/><Relationship Id="rId49" Type="http://schemas.openxmlformats.org/officeDocument/2006/relationships/hyperlink" Target="https://newschool.pcbl.ru/" TargetMode="External"/><Relationship Id="rId57" Type="http://schemas.openxmlformats.org/officeDocument/2006/relationships/hyperlink" Target="http://www.rosolymp.ru/" TargetMode="External"/><Relationship Id="rId61" Type="http://schemas.openxmlformats.org/officeDocument/2006/relationships/hyperlink" Target="https://gia.edu.ru/" TargetMode="External"/><Relationship Id="rId10" Type="http://schemas.openxmlformats.org/officeDocument/2006/relationships/footer" Target="footer1.xml"/><Relationship Id="rId19" Type="http://schemas.openxmlformats.org/officeDocument/2006/relationships/hyperlink" Target="https://xn--h1adlhdnlo2c.xn--p1ai/" TargetMode="External"/><Relationship Id="rId31" Type="http://schemas.openxmlformats.org/officeDocument/2006/relationships/hyperlink" Target="http://www.ege.edu.ru/" TargetMode="External"/><Relationship Id="rId44" Type="http://schemas.openxmlformats.org/officeDocument/2006/relationships/hyperlink" Target="http://www.fio.ru/" TargetMode="External"/><Relationship Id="rId52" Type="http://schemas.openxmlformats.org/officeDocument/2006/relationships/hyperlink" Target="https://edsoo.ru/Metodicheskie_videouroki.htm" TargetMode="External"/><Relationship Id="rId60" Type="http://schemas.openxmlformats.org/officeDocument/2006/relationships/hyperlink" Target="http://www.courier.com.ru/" TargetMode="Externa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hyperlink" Target="https://www.yaklass.ru/" TargetMode="External"/><Relationship Id="rId22" Type="http://schemas.openxmlformats.org/officeDocument/2006/relationships/hyperlink" Target="https://sdamgia.ru" TargetMode="External"/><Relationship Id="rId27" Type="http://schemas.openxmlformats.org/officeDocument/2006/relationships/hyperlink" Target="https://edu.gov.ru/" TargetMode="External"/><Relationship Id="rId30" Type="http://schemas.openxmlformats.org/officeDocument/2006/relationships/hyperlink" Target="http://school-collection.edu.ru/" TargetMode="External"/><Relationship Id="rId35" Type="http://schemas.openxmlformats.org/officeDocument/2006/relationships/hyperlink" Target="http://school-collection.edu.ru/" TargetMode="External"/><Relationship Id="rId43" Type="http://schemas.openxmlformats.org/officeDocument/2006/relationships/hyperlink" Target="http://www.it-n.ru/" TargetMode="External"/><Relationship Id="rId48" Type="http://schemas.openxmlformats.org/officeDocument/2006/relationships/hyperlink" Target="https://education.yandex.ru/" TargetMode="External"/><Relationship Id="rId56" Type="http://schemas.openxmlformats.org/officeDocument/2006/relationships/hyperlink" Target="http://window.edu.ru/" TargetMode="External"/><Relationship Id="rId64" Type="http://schemas.openxmlformats.org/officeDocument/2006/relationships/theme" Target="theme/theme1.xml"/><Relationship Id="rId8" Type="http://schemas.openxmlformats.org/officeDocument/2006/relationships/image" Target="media/image1.jpg"/><Relationship Id="rId51" Type="http://schemas.openxmlformats.org/officeDocument/2006/relationships/hyperlink" Target="https://www.youtube.com/channel/" TargetMode="External"/><Relationship Id="rId3" Type="http://schemas.openxmlformats.org/officeDocument/2006/relationships/styles" Target="styles.xml"/><Relationship Id="rId12" Type="http://schemas.openxmlformats.org/officeDocument/2006/relationships/hyperlink" Target="https://uchebnik.mos.ru/catalogue" TargetMode="External"/><Relationship Id="rId17" Type="http://schemas.openxmlformats.org/officeDocument/2006/relationships/hyperlink" Target="https://olimpium.ru/olimpium/course_internal/item/38" TargetMode="External"/><Relationship Id="rId25" Type="http://schemas.openxmlformats.org/officeDocument/2006/relationships/hyperlink" Target="https://cifra.school/" TargetMode="External"/><Relationship Id="rId33" Type="http://schemas.openxmlformats.org/officeDocument/2006/relationships/hyperlink" Target="http://gia.edunord.ru/" TargetMode="External"/><Relationship Id="rId38" Type="http://schemas.openxmlformats.org/officeDocument/2006/relationships/hyperlink" Target="https://archive.ph/catalog.iot.ru" TargetMode="External"/><Relationship Id="rId46" Type="http://schemas.openxmlformats.org/officeDocument/2006/relationships/hyperlink" Target="http://www.videoresursy.ru/" TargetMode="External"/><Relationship Id="rId59" Type="http://schemas.openxmlformats.org/officeDocument/2006/relationships/hyperlink" Target="http://www.1september.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2D7A143-56CC-4D43-8B90-8D62C94B7C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192</Pages>
  <Words>64429</Words>
  <Characters>367251</Characters>
  <Application>Microsoft Office Word</Application>
  <DocSecurity>0</DocSecurity>
  <Lines>3060</Lines>
  <Paragraphs>861</Paragraphs>
  <ScaleCrop>false</ScaleCrop>
  <HeadingPairs>
    <vt:vector size="2" baseType="variant">
      <vt:variant>
        <vt:lpstr>Название</vt:lpstr>
      </vt:variant>
      <vt:variant>
        <vt:i4>1</vt:i4>
      </vt:variant>
    </vt:vector>
  </HeadingPairs>
  <TitlesOfParts>
    <vt:vector size="1" baseType="lpstr">
      <vt:lpstr/>
    </vt:vector>
  </TitlesOfParts>
  <Company>HP</Company>
  <LinksUpToDate>false</LinksUpToDate>
  <CharactersWithSpaces>430819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5</cp:revision>
  <dcterms:created xsi:type="dcterms:W3CDTF">2022-09-23T09:23:00Z</dcterms:created>
  <dcterms:modified xsi:type="dcterms:W3CDTF">2023-12-19T11:39:00Z</dcterms:modified>
</cp:coreProperties>
</file>